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footer1.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6.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8.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2.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FE9645" w14:textId="77777777" w:rsidR="00F121F5" w:rsidRPr="000A60F8" w:rsidRDefault="00F121F5" w:rsidP="00F121F5">
      <w:pPr>
        <w:spacing w:after="0" w:line="240" w:lineRule="auto"/>
        <w:jc w:val="center"/>
        <w:rPr>
          <w:rFonts w:ascii="Times New Roman" w:hAnsi="Times New Roman"/>
          <w:b/>
          <w:bCs/>
          <w:color w:val="000000"/>
          <w:sz w:val="28"/>
          <w:szCs w:val="28"/>
          <w:shd w:val="clear" w:color="auto" w:fill="FFFFFF"/>
          <w:lang w:val="kk-KZ"/>
        </w:rPr>
      </w:pPr>
      <w:bookmarkStart w:id="0" w:name="_Hlk153454920"/>
      <w:bookmarkEnd w:id="0"/>
      <w:r w:rsidRPr="000A60F8">
        <w:rPr>
          <w:rFonts w:ascii="Times New Roman" w:hAnsi="Times New Roman"/>
          <w:b/>
          <w:bCs/>
          <w:color w:val="000000"/>
          <w:sz w:val="28"/>
          <w:szCs w:val="28"/>
          <w:shd w:val="clear" w:color="auto" w:fill="FFFFFF"/>
        </w:rPr>
        <w:t xml:space="preserve">  НАО «КАЗАХСКИЙ АГРОТЕХНИЧЕСКИЙ ИССЛЕДОВАТЕЛЬСКИЙ УНИВЕРСИТЕТ ИМ.С.СЕЙФУЛЛИНА»</w:t>
      </w:r>
    </w:p>
    <w:p w14:paraId="5DD7ACA8" w14:textId="77777777" w:rsidR="00F121F5" w:rsidRDefault="00F121F5" w:rsidP="00F121F5">
      <w:pPr>
        <w:spacing w:after="0" w:line="240" w:lineRule="auto"/>
        <w:ind w:firstLine="709"/>
        <w:jc w:val="center"/>
        <w:rPr>
          <w:rFonts w:ascii="Times New Roman" w:hAnsi="Times New Roman"/>
          <w:color w:val="000000"/>
          <w:sz w:val="28"/>
          <w:szCs w:val="28"/>
          <w:shd w:val="clear" w:color="auto" w:fill="FFFFFF"/>
        </w:rPr>
      </w:pPr>
    </w:p>
    <w:p w14:paraId="36078FD5" w14:textId="77777777" w:rsidR="00F121F5" w:rsidRDefault="00F121F5" w:rsidP="00F121F5">
      <w:pPr>
        <w:spacing w:after="0" w:line="240" w:lineRule="auto"/>
        <w:ind w:firstLine="709"/>
        <w:jc w:val="both"/>
        <w:rPr>
          <w:rFonts w:ascii="Times New Roman" w:hAnsi="Times New Roman"/>
          <w:color w:val="000000"/>
          <w:sz w:val="28"/>
          <w:szCs w:val="28"/>
          <w:shd w:val="clear" w:color="auto" w:fill="FFFFFF"/>
        </w:rPr>
      </w:pPr>
    </w:p>
    <w:p w14:paraId="5B25C04F" w14:textId="77777777" w:rsidR="00F121F5" w:rsidRDefault="00F121F5" w:rsidP="00F121F5">
      <w:pPr>
        <w:spacing w:after="0" w:line="240" w:lineRule="auto"/>
        <w:ind w:firstLine="709"/>
        <w:jc w:val="both"/>
        <w:rPr>
          <w:rFonts w:ascii="Times New Roman" w:hAnsi="Times New Roman"/>
          <w:color w:val="000000"/>
          <w:sz w:val="28"/>
          <w:szCs w:val="28"/>
          <w:shd w:val="clear" w:color="auto" w:fill="FFFFFF"/>
        </w:rPr>
      </w:pPr>
    </w:p>
    <w:p w14:paraId="524F800C" w14:textId="77777777" w:rsidR="00F121F5" w:rsidRDefault="00F121F5" w:rsidP="00F121F5">
      <w:pPr>
        <w:spacing w:after="0" w:line="240" w:lineRule="auto"/>
        <w:ind w:firstLine="709"/>
        <w:jc w:val="both"/>
        <w:rPr>
          <w:rFonts w:ascii="Times New Roman" w:hAnsi="Times New Roman"/>
          <w:color w:val="000000"/>
          <w:sz w:val="28"/>
          <w:szCs w:val="28"/>
          <w:shd w:val="clear" w:color="auto" w:fill="FFFFFF"/>
        </w:rPr>
      </w:pPr>
    </w:p>
    <w:p w14:paraId="4EF03509" w14:textId="065A122B" w:rsidR="00F121F5" w:rsidRDefault="00F121F5" w:rsidP="00F121F5">
      <w:pPr>
        <w:spacing w:after="0" w:line="24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lang w:val="kk-KZ"/>
        </w:rPr>
        <w:t>УДК</w:t>
      </w:r>
      <w:r>
        <w:rPr>
          <w:rFonts w:ascii="Times New Roman" w:hAnsi="Times New Roman"/>
          <w:color w:val="000000"/>
          <w:sz w:val="28"/>
          <w:szCs w:val="28"/>
          <w:shd w:val="clear" w:color="auto" w:fill="FFFFFF"/>
        </w:rPr>
        <w:t xml:space="preserve">: </w:t>
      </w:r>
      <w:r w:rsidRPr="00A80F2C">
        <w:rPr>
          <w:rFonts w:ascii="Times New Roman" w:hAnsi="Times New Roman"/>
          <w:color w:val="000000"/>
          <w:sz w:val="28"/>
          <w:szCs w:val="28"/>
          <w:shd w:val="clear" w:color="auto" w:fill="FFFFFF"/>
        </w:rPr>
        <w:t>637.344.8</w:t>
      </w:r>
      <w:r>
        <w:rPr>
          <w:rFonts w:ascii="Times New Roman" w:hAnsi="Times New Roman"/>
          <w:color w:val="000000"/>
          <w:sz w:val="28"/>
          <w:szCs w:val="28"/>
          <w:shd w:val="clear" w:color="auto" w:fill="FFFFFF"/>
        </w:rPr>
        <w:tab/>
      </w:r>
      <w:r>
        <w:rPr>
          <w:rFonts w:ascii="Times New Roman" w:hAnsi="Times New Roman"/>
          <w:color w:val="000000"/>
          <w:sz w:val="28"/>
          <w:szCs w:val="28"/>
          <w:shd w:val="clear" w:color="auto" w:fill="FFFFFF"/>
        </w:rPr>
        <w:tab/>
      </w:r>
      <w:r>
        <w:rPr>
          <w:rFonts w:ascii="Times New Roman" w:hAnsi="Times New Roman"/>
          <w:color w:val="000000"/>
          <w:sz w:val="28"/>
          <w:szCs w:val="28"/>
          <w:shd w:val="clear" w:color="auto" w:fill="FFFFFF"/>
        </w:rPr>
        <w:tab/>
      </w:r>
      <w:r>
        <w:rPr>
          <w:rFonts w:ascii="Times New Roman" w:hAnsi="Times New Roman"/>
          <w:color w:val="000000"/>
          <w:sz w:val="28"/>
          <w:szCs w:val="28"/>
          <w:shd w:val="clear" w:color="auto" w:fill="FFFFFF"/>
        </w:rPr>
        <w:tab/>
      </w:r>
      <w:r>
        <w:rPr>
          <w:rFonts w:ascii="Times New Roman" w:hAnsi="Times New Roman"/>
          <w:color w:val="000000"/>
          <w:sz w:val="28"/>
          <w:szCs w:val="28"/>
          <w:shd w:val="clear" w:color="auto" w:fill="FFFFFF"/>
        </w:rPr>
        <w:tab/>
      </w:r>
      <w:r>
        <w:rPr>
          <w:rFonts w:ascii="Times New Roman" w:hAnsi="Times New Roman"/>
          <w:color w:val="000000"/>
          <w:sz w:val="28"/>
          <w:szCs w:val="28"/>
          <w:shd w:val="clear" w:color="auto" w:fill="FFFFFF"/>
        </w:rPr>
        <w:tab/>
      </w:r>
      <w:r>
        <w:rPr>
          <w:rFonts w:ascii="Times New Roman" w:hAnsi="Times New Roman"/>
          <w:color w:val="000000"/>
          <w:sz w:val="28"/>
          <w:szCs w:val="28"/>
          <w:shd w:val="clear" w:color="auto" w:fill="FFFFFF"/>
          <w:lang w:val="kk-KZ"/>
        </w:rPr>
        <w:t xml:space="preserve">          </w:t>
      </w:r>
      <w:r>
        <w:rPr>
          <w:rFonts w:ascii="Times New Roman" w:hAnsi="Times New Roman"/>
          <w:color w:val="000000"/>
          <w:sz w:val="28"/>
          <w:szCs w:val="28"/>
          <w:shd w:val="clear" w:color="auto" w:fill="FFFFFF"/>
        </w:rPr>
        <w:t xml:space="preserve">На </w:t>
      </w:r>
      <w:r w:rsidR="00EC3A32" w:rsidRPr="003B5E58">
        <w:rPr>
          <w:rFonts w:ascii="Times New Roman" w:hAnsi="Times New Roman"/>
          <w:sz w:val="28"/>
          <w:szCs w:val="28"/>
          <w:shd w:val="clear" w:color="auto" w:fill="FFFFFF"/>
        </w:rPr>
        <w:t>правах</w:t>
      </w:r>
      <w:r>
        <w:rPr>
          <w:rFonts w:ascii="Times New Roman" w:hAnsi="Times New Roman"/>
          <w:color w:val="000000"/>
          <w:sz w:val="28"/>
          <w:szCs w:val="28"/>
          <w:shd w:val="clear" w:color="auto" w:fill="FFFFFF"/>
        </w:rPr>
        <w:t xml:space="preserve"> рукописи</w:t>
      </w:r>
    </w:p>
    <w:p w14:paraId="702F6A97" w14:textId="77777777" w:rsidR="00F121F5" w:rsidRDefault="00F121F5" w:rsidP="00F121F5">
      <w:pPr>
        <w:spacing w:after="0" w:line="240" w:lineRule="auto"/>
        <w:jc w:val="both"/>
        <w:rPr>
          <w:rFonts w:ascii="Times New Roman" w:hAnsi="Times New Roman"/>
          <w:color w:val="000000"/>
          <w:sz w:val="28"/>
          <w:szCs w:val="28"/>
          <w:shd w:val="clear" w:color="auto" w:fill="FFFFFF"/>
        </w:rPr>
      </w:pPr>
    </w:p>
    <w:p w14:paraId="66191844" w14:textId="77777777" w:rsidR="00F121F5" w:rsidRDefault="00F121F5" w:rsidP="00F121F5">
      <w:pPr>
        <w:spacing w:after="0" w:line="240" w:lineRule="auto"/>
        <w:jc w:val="both"/>
        <w:rPr>
          <w:rFonts w:ascii="Times New Roman" w:hAnsi="Times New Roman"/>
          <w:color w:val="000000"/>
          <w:sz w:val="28"/>
          <w:szCs w:val="28"/>
          <w:shd w:val="clear" w:color="auto" w:fill="FFFFFF"/>
        </w:rPr>
      </w:pPr>
    </w:p>
    <w:p w14:paraId="6BC4DAD1" w14:textId="77777777" w:rsidR="00F121F5" w:rsidRDefault="00F121F5" w:rsidP="00F121F5">
      <w:pPr>
        <w:spacing w:after="0" w:line="240" w:lineRule="auto"/>
        <w:jc w:val="both"/>
        <w:rPr>
          <w:rFonts w:ascii="Times New Roman" w:hAnsi="Times New Roman"/>
          <w:color w:val="000000"/>
          <w:sz w:val="28"/>
          <w:szCs w:val="28"/>
          <w:shd w:val="clear" w:color="auto" w:fill="FFFFFF"/>
        </w:rPr>
      </w:pPr>
    </w:p>
    <w:p w14:paraId="7A0B7643" w14:textId="77777777" w:rsidR="00F121F5" w:rsidRDefault="00F121F5" w:rsidP="00F121F5">
      <w:pPr>
        <w:spacing w:after="0" w:line="240" w:lineRule="auto"/>
        <w:jc w:val="both"/>
        <w:rPr>
          <w:rFonts w:ascii="Times New Roman" w:hAnsi="Times New Roman"/>
          <w:color w:val="000000"/>
          <w:sz w:val="28"/>
          <w:szCs w:val="28"/>
          <w:shd w:val="clear" w:color="auto" w:fill="FFFFFF"/>
        </w:rPr>
      </w:pPr>
    </w:p>
    <w:p w14:paraId="24C4EFBD" w14:textId="77777777" w:rsidR="00F121F5" w:rsidRDefault="00F121F5" w:rsidP="00F121F5">
      <w:pPr>
        <w:spacing w:after="0" w:line="240" w:lineRule="auto"/>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                                                                                                                                                                                                                                                                                                                                                                                                                                                                                                                                                                                                                                                                                              </w:t>
      </w:r>
    </w:p>
    <w:p w14:paraId="322DE1D4" w14:textId="77777777" w:rsidR="00F121F5" w:rsidRPr="00A80F2C" w:rsidRDefault="00F121F5" w:rsidP="00F121F5">
      <w:pPr>
        <w:spacing w:after="0" w:line="240" w:lineRule="auto"/>
        <w:jc w:val="center"/>
        <w:rPr>
          <w:rFonts w:ascii="Times New Roman" w:hAnsi="Times New Roman"/>
          <w:b/>
          <w:color w:val="000000"/>
          <w:sz w:val="28"/>
          <w:szCs w:val="28"/>
          <w:shd w:val="clear" w:color="auto" w:fill="FFFFFF"/>
          <w:lang w:val="kk-KZ"/>
        </w:rPr>
      </w:pPr>
      <w:r>
        <w:rPr>
          <w:rFonts w:ascii="Times New Roman" w:hAnsi="Times New Roman"/>
          <w:b/>
          <w:color w:val="000000"/>
          <w:sz w:val="28"/>
          <w:szCs w:val="28"/>
          <w:shd w:val="clear" w:color="auto" w:fill="FFFFFF"/>
          <w:lang w:val="kk-KZ"/>
        </w:rPr>
        <w:t>САҒАНДЫҚ АСЕМ ТАЛҒАТҚЫЗЫ</w:t>
      </w:r>
    </w:p>
    <w:p w14:paraId="253D5663" w14:textId="77777777" w:rsidR="00F121F5" w:rsidRDefault="00F121F5" w:rsidP="00F121F5">
      <w:pPr>
        <w:spacing w:after="0" w:line="240" w:lineRule="auto"/>
        <w:jc w:val="center"/>
        <w:rPr>
          <w:rFonts w:ascii="Times New Roman" w:hAnsi="Times New Roman"/>
          <w:b/>
          <w:color w:val="000000"/>
          <w:sz w:val="28"/>
          <w:szCs w:val="28"/>
          <w:shd w:val="clear" w:color="auto" w:fill="FFFFFF"/>
          <w:lang w:val="kk-KZ"/>
        </w:rPr>
      </w:pPr>
    </w:p>
    <w:p w14:paraId="3D27DBAC" w14:textId="77777777" w:rsidR="00F121F5" w:rsidRDefault="00F121F5" w:rsidP="00F121F5">
      <w:pPr>
        <w:spacing w:after="0" w:line="240" w:lineRule="auto"/>
        <w:jc w:val="center"/>
        <w:rPr>
          <w:rFonts w:ascii="Times New Roman" w:hAnsi="Times New Roman"/>
          <w:b/>
          <w:color w:val="000000"/>
          <w:sz w:val="28"/>
          <w:szCs w:val="28"/>
          <w:shd w:val="clear" w:color="auto" w:fill="FFFFFF"/>
          <w:lang w:val="kk-KZ"/>
        </w:rPr>
      </w:pPr>
    </w:p>
    <w:p w14:paraId="3D2328CE" w14:textId="77777777" w:rsidR="00F121F5" w:rsidRDefault="00F121F5" w:rsidP="00F121F5">
      <w:pPr>
        <w:spacing w:after="0" w:line="240" w:lineRule="auto"/>
        <w:jc w:val="center"/>
        <w:rPr>
          <w:rFonts w:ascii="Times New Roman" w:hAnsi="Times New Roman"/>
          <w:b/>
          <w:color w:val="000000"/>
          <w:sz w:val="28"/>
          <w:szCs w:val="28"/>
          <w:shd w:val="clear" w:color="auto" w:fill="FFFFFF"/>
          <w:lang w:val="kk-KZ"/>
        </w:rPr>
      </w:pPr>
      <w:r w:rsidRPr="00A80F2C">
        <w:rPr>
          <w:rFonts w:ascii="Times New Roman" w:hAnsi="Times New Roman"/>
          <w:b/>
          <w:color w:val="000000"/>
          <w:sz w:val="28"/>
          <w:szCs w:val="28"/>
          <w:shd w:val="clear" w:color="auto" w:fill="FFFFFF"/>
          <w:lang w:val="kk-KZ"/>
        </w:rPr>
        <w:t>РАЗРАБОТКА ТЕХНОЛОГИИ ПРОДУКТОВ НА ОСНОВЕ ПРИМЕНЕНИЯ МОЛОЧНОЙ СЫВОРОТКИ</w:t>
      </w:r>
    </w:p>
    <w:p w14:paraId="08E14014" w14:textId="77777777" w:rsidR="00F121F5" w:rsidRDefault="00F121F5" w:rsidP="00F121F5">
      <w:pPr>
        <w:spacing w:after="0" w:line="240" w:lineRule="auto"/>
        <w:jc w:val="center"/>
        <w:rPr>
          <w:rFonts w:ascii="Times New Roman" w:hAnsi="Times New Roman"/>
          <w:b/>
          <w:color w:val="000000"/>
          <w:sz w:val="28"/>
          <w:szCs w:val="28"/>
          <w:shd w:val="clear" w:color="auto" w:fill="FFFFFF"/>
          <w:lang w:val="kk-KZ"/>
        </w:rPr>
      </w:pPr>
    </w:p>
    <w:p w14:paraId="4463FF8E" w14:textId="77777777" w:rsidR="00F121F5" w:rsidRDefault="00F121F5" w:rsidP="00F121F5">
      <w:pPr>
        <w:spacing w:after="0" w:line="240" w:lineRule="auto"/>
        <w:jc w:val="center"/>
        <w:rPr>
          <w:rFonts w:ascii="Times New Roman" w:hAnsi="Times New Roman"/>
          <w:b/>
          <w:color w:val="000000"/>
          <w:sz w:val="28"/>
          <w:szCs w:val="28"/>
          <w:shd w:val="clear" w:color="auto" w:fill="FFFFFF"/>
          <w:lang w:val="kk-KZ"/>
        </w:rPr>
      </w:pPr>
    </w:p>
    <w:p w14:paraId="4B4FBE95" w14:textId="77777777" w:rsidR="00F121F5" w:rsidRDefault="00F121F5" w:rsidP="00F121F5">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8D07201 – «Технология продовольственных продуктов»</w:t>
      </w:r>
    </w:p>
    <w:p w14:paraId="4D4F255B" w14:textId="77777777" w:rsidR="00F121F5" w:rsidRDefault="00F121F5" w:rsidP="00F121F5">
      <w:pPr>
        <w:spacing w:after="0" w:line="240" w:lineRule="auto"/>
        <w:jc w:val="center"/>
        <w:rPr>
          <w:rFonts w:ascii="Times New Roman" w:hAnsi="Times New Roman"/>
          <w:color w:val="000000"/>
          <w:sz w:val="28"/>
          <w:szCs w:val="28"/>
          <w:shd w:val="clear" w:color="auto" w:fill="FFFFFF"/>
          <w:lang w:val="kk-KZ"/>
        </w:rPr>
      </w:pPr>
    </w:p>
    <w:p w14:paraId="7058FBFB" w14:textId="77777777" w:rsidR="00F121F5" w:rsidRDefault="00F121F5" w:rsidP="00F121F5">
      <w:pPr>
        <w:spacing w:after="0" w:line="240" w:lineRule="auto"/>
        <w:jc w:val="center"/>
        <w:rPr>
          <w:rFonts w:ascii="Times New Roman" w:hAnsi="Times New Roman"/>
          <w:color w:val="000000"/>
          <w:sz w:val="28"/>
          <w:szCs w:val="28"/>
          <w:shd w:val="clear" w:color="auto" w:fill="FFFFFF"/>
          <w:lang w:val="kk-KZ"/>
        </w:rPr>
      </w:pPr>
    </w:p>
    <w:p w14:paraId="20C7C9EA" w14:textId="77777777" w:rsidR="00F121F5" w:rsidRPr="00983B5C" w:rsidRDefault="00F121F5" w:rsidP="00F121F5">
      <w:pPr>
        <w:spacing w:after="0" w:line="240" w:lineRule="auto"/>
        <w:ind w:right="141"/>
        <w:jc w:val="center"/>
        <w:rPr>
          <w:rFonts w:ascii="Times New Roman" w:hAnsi="Times New Roman"/>
          <w:sz w:val="28"/>
          <w:szCs w:val="28"/>
        </w:rPr>
      </w:pPr>
      <w:r>
        <w:rPr>
          <w:rFonts w:ascii="Times New Roman" w:hAnsi="Times New Roman"/>
          <w:sz w:val="28"/>
          <w:szCs w:val="28"/>
          <w:lang w:val="kk-KZ"/>
        </w:rPr>
        <w:t>Диссертация на соискание степени доктора философии (</w:t>
      </w:r>
      <w:r>
        <w:rPr>
          <w:rFonts w:ascii="Times New Roman" w:hAnsi="Times New Roman"/>
          <w:sz w:val="28"/>
          <w:szCs w:val="28"/>
          <w:lang w:val="en-US"/>
        </w:rPr>
        <w:t>Ph</w:t>
      </w:r>
      <w:r w:rsidRPr="00A80F2C">
        <w:rPr>
          <w:rFonts w:ascii="Times New Roman" w:hAnsi="Times New Roman"/>
          <w:sz w:val="28"/>
          <w:szCs w:val="28"/>
        </w:rPr>
        <w:t>.</w:t>
      </w:r>
      <w:r>
        <w:rPr>
          <w:rFonts w:ascii="Times New Roman" w:hAnsi="Times New Roman"/>
          <w:sz w:val="28"/>
          <w:szCs w:val="28"/>
          <w:lang w:val="en-US"/>
        </w:rPr>
        <w:t>D</w:t>
      </w:r>
      <w:r>
        <w:rPr>
          <w:rFonts w:ascii="Times New Roman" w:hAnsi="Times New Roman"/>
          <w:sz w:val="28"/>
          <w:szCs w:val="28"/>
        </w:rPr>
        <w:t>)</w:t>
      </w:r>
    </w:p>
    <w:p w14:paraId="2B99E80E" w14:textId="77777777" w:rsidR="00F121F5" w:rsidRDefault="00F121F5" w:rsidP="00F121F5">
      <w:pPr>
        <w:spacing w:after="0" w:line="240" w:lineRule="auto"/>
        <w:ind w:firstLine="709"/>
        <w:jc w:val="both"/>
        <w:rPr>
          <w:rFonts w:ascii="Times New Roman" w:hAnsi="Times New Roman"/>
          <w:color w:val="000000"/>
          <w:sz w:val="28"/>
          <w:szCs w:val="28"/>
          <w:shd w:val="clear" w:color="auto" w:fill="FFFFFF"/>
          <w:lang w:val="kk-KZ"/>
        </w:rPr>
      </w:pPr>
    </w:p>
    <w:p w14:paraId="4A6836F4" w14:textId="77777777" w:rsidR="00F121F5" w:rsidRDefault="00F121F5" w:rsidP="00F121F5">
      <w:pPr>
        <w:spacing w:after="0" w:line="240" w:lineRule="auto"/>
        <w:ind w:firstLine="709"/>
        <w:jc w:val="both"/>
        <w:rPr>
          <w:rFonts w:ascii="Times New Roman" w:hAnsi="Times New Roman"/>
          <w:color w:val="000000"/>
          <w:sz w:val="28"/>
          <w:szCs w:val="28"/>
          <w:shd w:val="clear" w:color="auto" w:fill="FFFFFF"/>
          <w:lang w:val="kk-KZ"/>
        </w:rPr>
      </w:pPr>
    </w:p>
    <w:p w14:paraId="1B110EA0" w14:textId="77777777" w:rsidR="00F121F5" w:rsidRDefault="00F121F5" w:rsidP="00F121F5">
      <w:pPr>
        <w:spacing w:after="0" w:line="240" w:lineRule="auto"/>
        <w:ind w:firstLine="709"/>
        <w:jc w:val="both"/>
        <w:rPr>
          <w:rFonts w:ascii="Times New Roman" w:hAnsi="Times New Roman"/>
          <w:color w:val="000000"/>
          <w:sz w:val="28"/>
          <w:szCs w:val="28"/>
          <w:shd w:val="clear" w:color="auto" w:fill="FFFFFF"/>
          <w:lang w:val="kk-KZ"/>
        </w:rPr>
      </w:pPr>
    </w:p>
    <w:p w14:paraId="786ADDBF" w14:textId="77777777" w:rsidR="00F121F5" w:rsidRDefault="00F121F5" w:rsidP="00F121F5">
      <w:pPr>
        <w:spacing w:after="0" w:line="240" w:lineRule="auto"/>
        <w:ind w:firstLine="709"/>
        <w:jc w:val="both"/>
        <w:rPr>
          <w:rFonts w:ascii="Times New Roman" w:hAnsi="Times New Roman"/>
          <w:color w:val="000000"/>
          <w:sz w:val="28"/>
          <w:szCs w:val="28"/>
          <w:shd w:val="clear" w:color="auto" w:fill="FFFFFF"/>
          <w:lang w:val="kk-KZ"/>
        </w:rPr>
      </w:pPr>
    </w:p>
    <w:p w14:paraId="36C9EF7C" w14:textId="77777777" w:rsidR="00F121F5" w:rsidRDefault="00F121F5" w:rsidP="00F121F5">
      <w:pPr>
        <w:spacing w:after="0" w:line="240" w:lineRule="auto"/>
        <w:ind w:firstLine="3969"/>
        <w:jc w:val="right"/>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Научный консультант:</w:t>
      </w:r>
    </w:p>
    <w:p w14:paraId="7BF52EB3" w14:textId="0C31221D" w:rsidR="00F121F5" w:rsidRDefault="005B724D" w:rsidP="00F121F5">
      <w:pPr>
        <w:spacing w:after="0" w:line="240" w:lineRule="auto"/>
        <w:ind w:firstLine="3969"/>
        <w:jc w:val="right"/>
        <w:rPr>
          <w:rFonts w:ascii="Times New Roman" w:hAnsi="Times New Roman"/>
          <w:sz w:val="28"/>
          <w:szCs w:val="28"/>
          <w:lang w:eastAsia="ru-RU"/>
        </w:rPr>
      </w:pPr>
      <w:r>
        <w:rPr>
          <w:rFonts w:ascii="Times New Roman" w:hAnsi="Times New Roman"/>
          <w:sz w:val="28"/>
          <w:szCs w:val="28"/>
          <w:lang w:val="kk-KZ" w:eastAsia="ru-RU"/>
        </w:rPr>
        <w:t>кандидат технических наук</w:t>
      </w:r>
      <w:r w:rsidR="00F121F5">
        <w:rPr>
          <w:rFonts w:ascii="Times New Roman" w:hAnsi="Times New Roman"/>
          <w:sz w:val="28"/>
          <w:szCs w:val="28"/>
          <w:lang w:val="kk-KZ" w:eastAsia="ru-RU"/>
        </w:rPr>
        <w:t xml:space="preserve">, </w:t>
      </w:r>
      <w:r w:rsidR="00D33005">
        <w:rPr>
          <w:rFonts w:ascii="Times New Roman" w:hAnsi="Times New Roman"/>
          <w:sz w:val="28"/>
          <w:szCs w:val="28"/>
          <w:lang w:val="kk-KZ" w:eastAsia="ru-RU"/>
        </w:rPr>
        <w:t>и.о.профессора</w:t>
      </w:r>
      <w:r w:rsidR="00F121F5">
        <w:rPr>
          <w:rFonts w:ascii="Times New Roman" w:hAnsi="Times New Roman"/>
          <w:sz w:val="28"/>
          <w:szCs w:val="28"/>
          <w:lang w:eastAsia="ru-RU"/>
        </w:rPr>
        <w:t>,</w:t>
      </w:r>
    </w:p>
    <w:p w14:paraId="080D943F" w14:textId="77777777" w:rsidR="00F121F5" w:rsidRDefault="00F121F5" w:rsidP="00F121F5">
      <w:pPr>
        <w:spacing w:after="0" w:line="240" w:lineRule="auto"/>
        <w:ind w:firstLine="3969"/>
        <w:jc w:val="right"/>
        <w:rPr>
          <w:rFonts w:ascii="Times New Roman" w:hAnsi="Times New Roman"/>
          <w:sz w:val="28"/>
          <w:szCs w:val="28"/>
          <w:lang w:val="kk-KZ" w:eastAsia="ru-RU"/>
        </w:rPr>
      </w:pPr>
      <w:r>
        <w:rPr>
          <w:rFonts w:ascii="Times New Roman" w:hAnsi="Times New Roman"/>
          <w:sz w:val="28"/>
          <w:szCs w:val="28"/>
          <w:lang w:val="kk-KZ" w:eastAsia="ru-RU"/>
        </w:rPr>
        <w:t>Жакупова Г.Н.</w:t>
      </w:r>
    </w:p>
    <w:p w14:paraId="2C16313F" w14:textId="333BF17C" w:rsidR="005B724D" w:rsidRDefault="005B724D" w:rsidP="00F121F5">
      <w:pPr>
        <w:spacing w:after="0" w:line="240" w:lineRule="auto"/>
        <w:ind w:firstLine="3969"/>
        <w:jc w:val="right"/>
        <w:rPr>
          <w:rFonts w:ascii="Times New Roman" w:hAnsi="Times New Roman"/>
          <w:sz w:val="28"/>
          <w:szCs w:val="28"/>
          <w:lang w:val="kk-KZ" w:eastAsia="ru-RU"/>
        </w:rPr>
      </w:pPr>
      <w:r>
        <w:rPr>
          <w:rFonts w:ascii="Times New Roman" w:hAnsi="Times New Roman"/>
          <w:sz w:val="28"/>
          <w:szCs w:val="28"/>
          <w:lang w:val="kk-KZ" w:eastAsia="ru-RU"/>
        </w:rPr>
        <w:t>НАО «КАТИУ им.С.Сейфуллина»</w:t>
      </w:r>
    </w:p>
    <w:p w14:paraId="0BFCFB3F" w14:textId="77777777" w:rsidR="00F121F5" w:rsidRDefault="00F121F5" w:rsidP="00F121F5">
      <w:pPr>
        <w:spacing w:after="0" w:line="240" w:lineRule="auto"/>
        <w:ind w:firstLine="3969"/>
        <w:jc w:val="right"/>
        <w:rPr>
          <w:rFonts w:ascii="Times New Roman" w:hAnsi="Times New Roman"/>
          <w:sz w:val="28"/>
          <w:szCs w:val="28"/>
          <w:lang w:eastAsia="ru-RU"/>
        </w:rPr>
      </w:pPr>
    </w:p>
    <w:p w14:paraId="033F68DF" w14:textId="77777777" w:rsidR="00F121F5" w:rsidRDefault="00F121F5" w:rsidP="00F121F5">
      <w:pPr>
        <w:spacing w:after="0" w:line="240" w:lineRule="auto"/>
        <w:ind w:firstLine="3969"/>
        <w:jc w:val="right"/>
        <w:rPr>
          <w:rFonts w:ascii="Times New Roman" w:hAnsi="Times New Roman"/>
          <w:sz w:val="28"/>
          <w:szCs w:val="28"/>
          <w:lang w:eastAsia="ru-RU"/>
        </w:rPr>
      </w:pPr>
      <w:r>
        <w:rPr>
          <w:rFonts w:ascii="Times New Roman" w:hAnsi="Times New Roman"/>
          <w:color w:val="000000"/>
          <w:sz w:val="28"/>
          <w:szCs w:val="28"/>
          <w:shd w:val="clear" w:color="auto" w:fill="FFFFFF"/>
          <w:lang w:val="kk-KZ"/>
        </w:rPr>
        <w:t>Зарубежный научный консультант</w:t>
      </w:r>
      <w:r>
        <w:rPr>
          <w:rFonts w:ascii="Times New Roman" w:hAnsi="Times New Roman"/>
          <w:sz w:val="28"/>
          <w:szCs w:val="28"/>
          <w:lang w:eastAsia="ru-RU"/>
        </w:rPr>
        <w:t>:</w:t>
      </w:r>
    </w:p>
    <w:p w14:paraId="45003BBC" w14:textId="59FA943A" w:rsidR="005B724D" w:rsidRDefault="00F121F5" w:rsidP="00F121F5">
      <w:pPr>
        <w:spacing w:after="0" w:line="240" w:lineRule="auto"/>
        <w:ind w:left="3969"/>
        <w:jc w:val="right"/>
        <w:rPr>
          <w:rFonts w:ascii="Times New Roman" w:hAnsi="Times New Roman"/>
          <w:sz w:val="28"/>
          <w:szCs w:val="28"/>
        </w:rPr>
      </w:pPr>
      <w:r>
        <w:rPr>
          <w:rFonts w:ascii="Times New Roman" w:hAnsi="Times New Roman"/>
          <w:sz w:val="28"/>
          <w:szCs w:val="28"/>
          <w:lang w:val="en-US"/>
        </w:rPr>
        <w:t>Ph</w:t>
      </w:r>
      <w:r w:rsidRPr="00A80F2C">
        <w:rPr>
          <w:rFonts w:ascii="Times New Roman" w:hAnsi="Times New Roman"/>
          <w:sz w:val="28"/>
          <w:szCs w:val="28"/>
        </w:rPr>
        <w:t>.</w:t>
      </w:r>
      <w:r>
        <w:rPr>
          <w:rFonts w:ascii="Times New Roman" w:hAnsi="Times New Roman"/>
          <w:sz w:val="28"/>
          <w:szCs w:val="28"/>
          <w:lang w:val="en-US"/>
        </w:rPr>
        <w:t>D</w:t>
      </w:r>
      <w:r w:rsidRPr="00A80F2C">
        <w:rPr>
          <w:rFonts w:ascii="Times New Roman" w:hAnsi="Times New Roman"/>
          <w:sz w:val="28"/>
          <w:szCs w:val="28"/>
        </w:rPr>
        <w:t xml:space="preserve">, </w:t>
      </w:r>
      <w:r>
        <w:rPr>
          <w:rFonts w:ascii="Times New Roman" w:hAnsi="Times New Roman"/>
          <w:sz w:val="28"/>
          <w:szCs w:val="28"/>
        </w:rPr>
        <w:t xml:space="preserve">главный научный сотрудник и </w:t>
      </w:r>
      <w:r w:rsidRPr="00A80F2C">
        <w:rPr>
          <w:rFonts w:ascii="Times New Roman" w:hAnsi="Times New Roman"/>
          <w:sz w:val="28"/>
          <w:szCs w:val="28"/>
        </w:rPr>
        <w:t xml:space="preserve">заместитель координатора </w:t>
      </w:r>
      <w:r>
        <w:rPr>
          <w:rFonts w:ascii="Times New Roman" w:hAnsi="Times New Roman"/>
          <w:sz w:val="28"/>
          <w:szCs w:val="28"/>
        </w:rPr>
        <w:t xml:space="preserve">в исследовательской лаборатории </w:t>
      </w:r>
      <w:r w:rsidRPr="00A80F2C">
        <w:rPr>
          <w:rFonts w:ascii="Times New Roman" w:hAnsi="Times New Roman"/>
          <w:sz w:val="28"/>
          <w:szCs w:val="28"/>
        </w:rPr>
        <w:t>CIMO</w:t>
      </w:r>
      <w:r>
        <w:rPr>
          <w:rFonts w:ascii="Times New Roman" w:hAnsi="Times New Roman"/>
          <w:sz w:val="28"/>
          <w:szCs w:val="28"/>
        </w:rPr>
        <w:t>,</w:t>
      </w:r>
      <w:r w:rsidRPr="00A80F2C">
        <w:rPr>
          <w:rFonts w:ascii="Times New Roman" w:hAnsi="Times New Roman"/>
          <w:sz w:val="28"/>
          <w:szCs w:val="28"/>
        </w:rPr>
        <w:t xml:space="preserve"> заместитель директора LA SusTEC</w:t>
      </w:r>
    </w:p>
    <w:p w14:paraId="32A6E357" w14:textId="6CCB9AB2" w:rsidR="00F121F5" w:rsidRPr="005B724D" w:rsidRDefault="005B724D" w:rsidP="005B724D">
      <w:pPr>
        <w:spacing w:after="0" w:line="240" w:lineRule="auto"/>
        <w:ind w:firstLine="709"/>
        <w:jc w:val="right"/>
        <w:rPr>
          <w:rFonts w:ascii="Times New Roman" w:hAnsi="Times New Roman"/>
          <w:color w:val="000000"/>
          <w:sz w:val="28"/>
          <w:szCs w:val="28"/>
          <w:shd w:val="clear" w:color="auto" w:fill="FFFFFF"/>
        </w:rPr>
      </w:pPr>
      <w:r>
        <w:rPr>
          <w:rFonts w:ascii="Times New Roman" w:hAnsi="Times New Roman"/>
          <w:sz w:val="28"/>
          <w:szCs w:val="28"/>
        </w:rPr>
        <w:t>Баррос Лилиан</w:t>
      </w:r>
      <w:r w:rsidR="00F121F5">
        <w:rPr>
          <w:rFonts w:ascii="Times New Roman" w:hAnsi="Times New Roman"/>
          <w:sz w:val="28"/>
          <w:szCs w:val="28"/>
        </w:rPr>
        <w:t xml:space="preserve"> </w:t>
      </w:r>
    </w:p>
    <w:p w14:paraId="476C6084" w14:textId="5F6A33AC" w:rsidR="00F121F5" w:rsidRDefault="00F121F5" w:rsidP="005B724D">
      <w:pPr>
        <w:spacing w:after="0" w:line="240" w:lineRule="auto"/>
        <w:ind w:left="3686"/>
        <w:jc w:val="right"/>
        <w:rPr>
          <w:rFonts w:ascii="Times New Roman" w:hAnsi="Times New Roman"/>
          <w:sz w:val="28"/>
          <w:szCs w:val="28"/>
        </w:rPr>
      </w:pPr>
      <w:r>
        <w:rPr>
          <w:rFonts w:ascii="Times New Roman" w:hAnsi="Times New Roman"/>
          <w:sz w:val="28"/>
          <w:szCs w:val="28"/>
        </w:rPr>
        <w:t>Институт Политехнический Браганс</w:t>
      </w:r>
      <w:r w:rsidR="005B724D">
        <w:rPr>
          <w:rFonts w:ascii="Times New Roman" w:hAnsi="Times New Roman"/>
          <w:sz w:val="28"/>
          <w:szCs w:val="28"/>
        </w:rPr>
        <w:t xml:space="preserve">ы </w:t>
      </w:r>
      <w:r>
        <w:rPr>
          <w:rFonts w:ascii="Times New Roman" w:hAnsi="Times New Roman"/>
          <w:sz w:val="28"/>
          <w:szCs w:val="28"/>
        </w:rPr>
        <w:t xml:space="preserve">(ИПБ), г.Браганса, Республика Португалия </w:t>
      </w:r>
    </w:p>
    <w:p w14:paraId="3C9F4190" w14:textId="77777777" w:rsidR="00107E98" w:rsidRDefault="00107E98" w:rsidP="00F121F5">
      <w:pPr>
        <w:spacing w:after="0" w:line="240" w:lineRule="auto"/>
        <w:ind w:firstLine="709"/>
        <w:jc w:val="right"/>
        <w:rPr>
          <w:rFonts w:ascii="Times New Roman" w:hAnsi="Times New Roman"/>
          <w:color w:val="000000"/>
          <w:sz w:val="28"/>
          <w:szCs w:val="28"/>
          <w:shd w:val="clear" w:color="auto" w:fill="FFFFFF"/>
        </w:rPr>
      </w:pPr>
    </w:p>
    <w:p w14:paraId="4CD656E8" w14:textId="77777777" w:rsidR="00F121F5" w:rsidRPr="00C273A4" w:rsidRDefault="00F121F5" w:rsidP="00F121F5">
      <w:pPr>
        <w:spacing w:after="0" w:line="240" w:lineRule="auto"/>
        <w:jc w:val="both"/>
        <w:rPr>
          <w:rFonts w:ascii="Times New Roman" w:hAnsi="Times New Roman"/>
          <w:color w:val="000000"/>
          <w:sz w:val="28"/>
          <w:szCs w:val="28"/>
          <w:shd w:val="clear" w:color="auto" w:fill="FFFFFF"/>
        </w:rPr>
      </w:pPr>
    </w:p>
    <w:p w14:paraId="55D0DA3F" w14:textId="77777777" w:rsidR="00F121F5" w:rsidRDefault="00F121F5" w:rsidP="00107E98">
      <w:pPr>
        <w:spacing w:after="0" w:line="240" w:lineRule="auto"/>
        <w:jc w:val="center"/>
        <w:rPr>
          <w:rFonts w:ascii="Times New Roman" w:hAnsi="Times New Roman"/>
          <w:color w:val="000000"/>
          <w:sz w:val="28"/>
          <w:szCs w:val="28"/>
          <w:shd w:val="clear" w:color="auto" w:fill="FFFFFF"/>
          <w:lang w:val="kk-KZ"/>
        </w:rPr>
      </w:pPr>
      <w:r>
        <w:rPr>
          <w:rFonts w:ascii="Times New Roman" w:hAnsi="Times New Roman"/>
          <w:color w:val="000000"/>
          <w:sz w:val="28"/>
          <w:szCs w:val="28"/>
          <w:shd w:val="clear" w:color="auto" w:fill="FFFFFF"/>
          <w:lang w:val="kk-KZ"/>
        </w:rPr>
        <w:t>Республика Казахстан</w:t>
      </w:r>
    </w:p>
    <w:p w14:paraId="758F3190" w14:textId="2CE67B83" w:rsidR="0008428B" w:rsidRPr="003A0016" w:rsidRDefault="00F121F5" w:rsidP="00107E98">
      <w:pPr>
        <w:spacing w:after="0" w:line="240" w:lineRule="auto"/>
        <w:jc w:val="center"/>
        <w:rPr>
          <w:rFonts w:ascii="Times New Roman" w:hAnsi="Times New Roman"/>
          <w:color w:val="000000"/>
          <w:sz w:val="28"/>
          <w:szCs w:val="28"/>
          <w:shd w:val="clear" w:color="auto" w:fill="FFFFFF"/>
          <w:lang w:val="en-US"/>
        </w:rPr>
      </w:pPr>
      <w:r>
        <w:rPr>
          <w:rFonts w:ascii="Times New Roman" w:hAnsi="Times New Roman"/>
          <w:color w:val="000000"/>
          <w:sz w:val="28"/>
          <w:szCs w:val="28"/>
          <w:shd w:val="clear" w:color="auto" w:fill="FFFFFF"/>
          <w:lang w:val="kk-KZ"/>
        </w:rPr>
        <w:t>Астана, 202</w:t>
      </w:r>
      <w:r w:rsidR="00EC3A32">
        <w:rPr>
          <w:rFonts w:ascii="Times New Roman" w:hAnsi="Times New Roman"/>
          <w:color w:val="000000"/>
          <w:sz w:val="28"/>
          <w:szCs w:val="28"/>
          <w:shd w:val="clear" w:color="auto" w:fill="FFFFFF"/>
          <w:lang w:val="en-US"/>
        </w:rPr>
        <w:t>5</w:t>
      </w:r>
      <w:r>
        <w:rPr>
          <w:rFonts w:ascii="Times New Roman" w:hAnsi="Times New Roman"/>
          <w:color w:val="000000"/>
          <w:sz w:val="28"/>
          <w:szCs w:val="28"/>
          <w:shd w:val="clear" w:color="auto" w:fill="FFFFFF"/>
          <w:lang w:val="kk-KZ"/>
        </w:rPr>
        <w:t xml:space="preserve"> год</w:t>
      </w:r>
    </w:p>
    <w:p w14:paraId="7D1F6157" w14:textId="77777777" w:rsidR="00A80F2C" w:rsidRPr="00A80F2C" w:rsidRDefault="00A80F2C" w:rsidP="007B0E80">
      <w:pPr>
        <w:widowControl w:val="0"/>
        <w:autoSpaceDE w:val="0"/>
        <w:autoSpaceDN w:val="0"/>
        <w:spacing w:after="0" w:line="240" w:lineRule="auto"/>
        <w:jc w:val="center"/>
        <w:rPr>
          <w:rFonts w:ascii="Times New Roman" w:hAnsi="Times New Roman"/>
          <w:b/>
          <w:bCs/>
          <w:sz w:val="28"/>
          <w:szCs w:val="28"/>
          <w:lang w:eastAsia="ru-RU" w:bidi="ru-RU"/>
        </w:rPr>
      </w:pPr>
      <w:r w:rsidRPr="00A80F2C">
        <w:rPr>
          <w:rFonts w:ascii="Times New Roman" w:hAnsi="Times New Roman"/>
          <w:b/>
          <w:bCs/>
          <w:sz w:val="28"/>
          <w:szCs w:val="28"/>
          <w:lang w:val="en-US" w:eastAsia="ru-RU" w:bidi="ru-RU"/>
        </w:rPr>
        <w:lastRenderedPageBreak/>
        <w:t>C</w:t>
      </w:r>
      <w:r w:rsidRPr="00A80F2C">
        <w:rPr>
          <w:rFonts w:ascii="Times New Roman" w:hAnsi="Times New Roman"/>
          <w:b/>
          <w:bCs/>
          <w:sz w:val="28"/>
          <w:szCs w:val="28"/>
          <w:lang w:eastAsia="ru-RU" w:bidi="ru-RU"/>
        </w:rPr>
        <w:t>ОДЕРЖАНИЕ</w:t>
      </w:r>
    </w:p>
    <w:p w14:paraId="37E64263" w14:textId="77777777" w:rsidR="00A80F2C" w:rsidRPr="00A80F2C" w:rsidRDefault="00A80F2C" w:rsidP="007B0E80">
      <w:pPr>
        <w:widowControl w:val="0"/>
        <w:tabs>
          <w:tab w:val="left" w:pos="1440"/>
        </w:tabs>
        <w:autoSpaceDE w:val="0"/>
        <w:autoSpaceDN w:val="0"/>
        <w:spacing w:after="0" w:line="240" w:lineRule="auto"/>
        <w:rPr>
          <w:rFonts w:ascii="Times New Roman" w:hAnsi="Times New Roman"/>
          <w:b/>
          <w:sz w:val="28"/>
          <w:szCs w:val="28"/>
          <w:lang w:eastAsia="ru-RU" w:bidi="ru-RU"/>
        </w:rPr>
      </w:pPr>
      <w:r w:rsidRPr="00A80F2C">
        <w:rPr>
          <w:rFonts w:ascii="Times New Roman" w:hAnsi="Times New Roman"/>
          <w:b/>
          <w:sz w:val="28"/>
          <w:szCs w:val="28"/>
          <w:lang w:eastAsia="ru-RU" w:bidi="ru-RU"/>
        </w:rPr>
        <w:tab/>
      </w:r>
    </w:p>
    <w:tbl>
      <w:tblPr>
        <w:tblStyle w:val="11"/>
        <w:tblW w:w="95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8080"/>
        <w:gridCol w:w="680"/>
      </w:tblGrid>
      <w:tr w:rsidR="00871EDD" w:rsidRPr="00A80F2C" w14:paraId="2304D9AF" w14:textId="77777777" w:rsidTr="00871EDD">
        <w:tc>
          <w:tcPr>
            <w:tcW w:w="817" w:type="dxa"/>
          </w:tcPr>
          <w:p w14:paraId="5A57BCC2" w14:textId="77777777" w:rsidR="00871EDD" w:rsidRPr="00A80F2C" w:rsidRDefault="00871EDD" w:rsidP="007B0E80">
            <w:pPr>
              <w:rPr>
                <w:rFonts w:ascii="Times New Roman" w:hAnsi="Times New Roman"/>
                <w:b/>
                <w:bCs/>
                <w:sz w:val="28"/>
                <w:szCs w:val="28"/>
                <w:lang w:eastAsia="ru-RU" w:bidi="ru-RU"/>
              </w:rPr>
            </w:pPr>
          </w:p>
        </w:tc>
        <w:tc>
          <w:tcPr>
            <w:tcW w:w="8080" w:type="dxa"/>
          </w:tcPr>
          <w:p w14:paraId="178DAC81" w14:textId="4D15D9F7" w:rsidR="00871EDD" w:rsidRPr="00A80F2C" w:rsidRDefault="00871EDD" w:rsidP="007B0E80">
            <w:pPr>
              <w:rPr>
                <w:rFonts w:ascii="Times New Roman" w:hAnsi="Times New Roman"/>
                <w:b/>
                <w:bCs/>
                <w:sz w:val="28"/>
                <w:szCs w:val="28"/>
                <w:lang w:eastAsia="ru-RU" w:bidi="ru-RU"/>
              </w:rPr>
            </w:pPr>
            <w:r w:rsidRPr="00A80F2C">
              <w:rPr>
                <w:rFonts w:ascii="Times New Roman" w:hAnsi="Times New Roman"/>
                <w:b/>
                <w:bCs/>
                <w:sz w:val="28"/>
                <w:szCs w:val="28"/>
                <w:lang w:eastAsia="ru-RU" w:bidi="ru-RU"/>
              </w:rPr>
              <w:t>НОРМАТИВНЫЕ ССЫЛКИ</w:t>
            </w:r>
          </w:p>
        </w:tc>
        <w:tc>
          <w:tcPr>
            <w:tcW w:w="680" w:type="dxa"/>
          </w:tcPr>
          <w:p w14:paraId="311F90DA" w14:textId="2248B9D0" w:rsidR="00871EDD" w:rsidRPr="00772D0C" w:rsidRDefault="00871EDD" w:rsidP="007B0E80">
            <w:pPr>
              <w:rPr>
                <w:rFonts w:ascii="Times New Roman" w:hAnsi="Times New Roman"/>
                <w:sz w:val="28"/>
                <w:szCs w:val="28"/>
                <w:lang w:val="en-US" w:eastAsia="ru-RU" w:bidi="ru-RU"/>
              </w:rPr>
            </w:pPr>
            <w:r>
              <w:rPr>
                <w:rFonts w:ascii="Times New Roman" w:hAnsi="Times New Roman"/>
                <w:sz w:val="28"/>
                <w:szCs w:val="28"/>
                <w:lang w:eastAsia="ru-RU" w:bidi="ru-RU"/>
              </w:rPr>
              <w:t>4</w:t>
            </w:r>
          </w:p>
        </w:tc>
      </w:tr>
      <w:tr w:rsidR="00871EDD" w:rsidRPr="00A80F2C" w14:paraId="2D16AFB4" w14:textId="77777777" w:rsidTr="00871EDD">
        <w:tc>
          <w:tcPr>
            <w:tcW w:w="817" w:type="dxa"/>
          </w:tcPr>
          <w:p w14:paraId="2DDBCCA3" w14:textId="77777777" w:rsidR="00871EDD" w:rsidRPr="00A80F2C" w:rsidRDefault="00871EDD" w:rsidP="007B0E80">
            <w:pPr>
              <w:rPr>
                <w:rFonts w:ascii="Times New Roman" w:hAnsi="Times New Roman"/>
                <w:b/>
                <w:bCs/>
                <w:sz w:val="28"/>
                <w:szCs w:val="28"/>
                <w:lang w:eastAsia="ru-RU" w:bidi="ru-RU"/>
              </w:rPr>
            </w:pPr>
          </w:p>
        </w:tc>
        <w:tc>
          <w:tcPr>
            <w:tcW w:w="8080" w:type="dxa"/>
          </w:tcPr>
          <w:p w14:paraId="419102EC" w14:textId="72F14B1F" w:rsidR="00871EDD" w:rsidRPr="00A80F2C" w:rsidRDefault="00871EDD" w:rsidP="007B0E80">
            <w:pPr>
              <w:rPr>
                <w:rFonts w:ascii="Times New Roman" w:hAnsi="Times New Roman"/>
                <w:b/>
                <w:bCs/>
                <w:sz w:val="28"/>
                <w:szCs w:val="28"/>
                <w:lang w:eastAsia="ru-RU" w:bidi="ru-RU"/>
              </w:rPr>
            </w:pPr>
            <w:r w:rsidRPr="00A80F2C">
              <w:rPr>
                <w:rFonts w:ascii="Times New Roman" w:hAnsi="Times New Roman"/>
                <w:b/>
                <w:bCs/>
                <w:sz w:val="28"/>
                <w:szCs w:val="28"/>
                <w:lang w:eastAsia="ru-RU" w:bidi="ru-RU"/>
              </w:rPr>
              <w:t>ОБОЗНАЧЕНИЯ И СОКРАЩЕНИЯ</w:t>
            </w:r>
          </w:p>
        </w:tc>
        <w:tc>
          <w:tcPr>
            <w:tcW w:w="680" w:type="dxa"/>
          </w:tcPr>
          <w:p w14:paraId="7329FE88" w14:textId="7821B7CF" w:rsidR="00871EDD" w:rsidRPr="00A80F2C" w:rsidRDefault="00871EDD" w:rsidP="007B0E80">
            <w:pPr>
              <w:rPr>
                <w:rFonts w:ascii="Times New Roman" w:hAnsi="Times New Roman"/>
                <w:sz w:val="28"/>
                <w:szCs w:val="28"/>
                <w:lang w:eastAsia="ru-RU" w:bidi="ru-RU"/>
              </w:rPr>
            </w:pPr>
            <w:r>
              <w:rPr>
                <w:rFonts w:ascii="Times New Roman" w:hAnsi="Times New Roman"/>
                <w:sz w:val="28"/>
                <w:szCs w:val="28"/>
                <w:lang w:eastAsia="ru-RU" w:bidi="ru-RU"/>
              </w:rPr>
              <w:t>5</w:t>
            </w:r>
          </w:p>
        </w:tc>
      </w:tr>
      <w:tr w:rsidR="00871EDD" w:rsidRPr="00A80F2C" w14:paraId="3DEA151D" w14:textId="77777777" w:rsidTr="00871EDD">
        <w:tc>
          <w:tcPr>
            <w:tcW w:w="817" w:type="dxa"/>
          </w:tcPr>
          <w:p w14:paraId="7B7B1FF2" w14:textId="76FDFFF5" w:rsidR="00871EDD" w:rsidRPr="00A80F2C" w:rsidRDefault="00871EDD" w:rsidP="007B0E80">
            <w:pPr>
              <w:rPr>
                <w:rFonts w:ascii="Times New Roman" w:hAnsi="Times New Roman"/>
                <w:b/>
                <w:bCs/>
                <w:sz w:val="28"/>
                <w:szCs w:val="28"/>
                <w:lang w:eastAsia="ru-RU" w:bidi="ru-RU"/>
              </w:rPr>
            </w:pPr>
          </w:p>
        </w:tc>
        <w:tc>
          <w:tcPr>
            <w:tcW w:w="8080" w:type="dxa"/>
          </w:tcPr>
          <w:p w14:paraId="1577DE6C" w14:textId="5879CB6D" w:rsidR="00871EDD" w:rsidRPr="00A35A56" w:rsidRDefault="00871EDD" w:rsidP="007B0E80">
            <w:pPr>
              <w:rPr>
                <w:rFonts w:ascii="Times New Roman" w:hAnsi="Times New Roman"/>
                <w:b/>
                <w:bCs/>
                <w:sz w:val="28"/>
                <w:szCs w:val="28"/>
                <w:lang w:eastAsia="ru-RU" w:bidi="ru-RU"/>
              </w:rPr>
            </w:pPr>
            <w:r w:rsidRPr="00A80F2C">
              <w:rPr>
                <w:rFonts w:ascii="Times New Roman" w:hAnsi="Times New Roman"/>
                <w:b/>
                <w:bCs/>
                <w:sz w:val="28"/>
                <w:szCs w:val="28"/>
                <w:lang w:eastAsia="ru-RU" w:bidi="ru-RU"/>
              </w:rPr>
              <w:t>ВВЕДЕНИЕ</w:t>
            </w:r>
          </w:p>
        </w:tc>
        <w:tc>
          <w:tcPr>
            <w:tcW w:w="680" w:type="dxa"/>
          </w:tcPr>
          <w:p w14:paraId="329CA170" w14:textId="395B427D" w:rsidR="00871EDD" w:rsidRPr="00375AD4" w:rsidRDefault="006F0CA2" w:rsidP="007B0E80">
            <w:pPr>
              <w:rPr>
                <w:rFonts w:ascii="Times New Roman" w:hAnsi="Times New Roman"/>
                <w:sz w:val="28"/>
                <w:szCs w:val="28"/>
                <w:lang w:val="en-US" w:eastAsia="ru-RU" w:bidi="ru-RU"/>
              </w:rPr>
            </w:pPr>
            <w:r>
              <w:rPr>
                <w:rFonts w:ascii="Times New Roman" w:hAnsi="Times New Roman"/>
                <w:sz w:val="28"/>
                <w:szCs w:val="28"/>
                <w:lang w:val="en-US" w:eastAsia="ru-RU" w:bidi="ru-RU"/>
              </w:rPr>
              <w:t>6</w:t>
            </w:r>
          </w:p>
        </w:tc>
      </w:tr>
      <w:tr w:rsidR="00871EDD" w:rsidRPr="00A80F2C" w14:paraId="63C8102F" w14:textId="77777777" w:rsidTr="00871EDD">
        <w:tc>
          <w:tcPr>
            <w:tcW w:w="817" w:type="dxa"/>
          </w:tcPr>
          <w:p w14:paraId="71E32263" w14:textId="0D21BCDC" w:rsidR="00871EDD" w:rsidRPr="00A80F2C" w:rsidRDefault="00871EDD" w:rsidP="007B0E80">
            <w:pPr>
              <w:rPr>
                <w:rFonts w:ascii="Times New Roman" w:hAnsi="Times New Roman"/>
                <w:b/>
                <w:bCs/>
                <w:sz w:val="28"/>
                <w:szCs w:val="28"/>
                <w:lang w:eastAsia="ru-RU" w:bidi="ru-RU"/>
              </w:rPr>
            </w:pPr>
            <w:r>
              <w:rPr>
                <w:rFonts w:ascii="Times New Roman" w:hAnsi="Times New Roman"/>
                <w:b/>
                <w:bCs/>
                <w:sz w:val="28"/>
                <w:szCs w:val="28"/>
                <w:lang w:eastAsia="ru-RU" w:bidi="ru-RU"/>
              </w:rPr>
              <w:t>1</w:t>
            </w:r>
          </w:p>
        </w:tc>
        <w:tc>
          <w:tcPr>
            <w:tcW w:w="8080" w:type="dxa"/>
          </w:tcPr>
          <w:p w14:paraId="31AB1DE3" w14:textId="140182A4" w:rsidR="00871EDD" w:rsidRPr="00A80F2C" w:rsidRDefault="008E3052" w:rsidP="00EF24E7">
            <w:pPr>
              <w:jc w:val="both"/>
              <w:rPr>
                <w:rFonts w:ascii="Times New Roman" w:hAnsi="Times New Roman"/>
                <w:b/>
                <w:bCs/>
                <w:sz w:val="28"/>
                <w:szCs w:val="28"/>
                <w:lang w:eastAsia="ru-RU" w:bidi="ru-RU"/>
              </w:rPr>
            </w:pPr>
            <w:r w:rsidRPr="008E3052">
              <w:rPr>
                <w:rFonts w:ascii="Times New Roman" w:hAnsi="Times New Roman"/>
                <w:b/>
                <w:bCs/>
                <w:sz w:val="28"/>
                <w:szCs w:val="28"/>
                <w:lang w:eastAsia="ru-RU" w:bidi="ru-RU"/>
              </w:rPr>
              <w:t>РЕСУРСНЫЙ ПОТЕНЦИАЛ МОЛОЧНОЙ ПРОМЫШЛЕННОСТИ СЕВЕРНОГО КАЗАХСТАНА: ИСПОЛЬЗОВАНИЕ МОЛОЧНОЙ СЫВОРОТКИ И ДИКОРАСТУЩЕГО ЯГОДНОГО СЫРЬЯ ДЛЯ ПРОИЗВОДСТВА ВЫСОКОКАЧЕСТВЕННЫХ МОЛОЧНЫХ ПРОДУКТОВ</w:t>
            </w:r>
          </w:p>
        </w:tc>
        <w:tc>
          <w:tcPr>
            <w:tcW w:w="680" w:type="dxa"/>
          </w:tcPr>
          <w:p w14:paraId="0CA652ED" w14:textId="4B50A475" w:rsidR="00871EDD" w:rsidRDefault="00A35A56" w:rsidP="007B0E80">
            <w:pPr>
              <w:rPr>
                <w:rFonts w:ascii="Times New Roman" w:hAnsi="Times New Roman"/>
                <w:sz w:val="28"/>
                <w:szCs w:val="28"/>
                <w:lang w:val="en-US" w:eastAsia="ru-RU" w:bidi="ru-RU"/>
              </w:rPr>
            </w:pPr>
            <w:r>
              <w:rPr>
                <w:rFonts w:ascii="Times New Roman" w:hAnsi="Times New Roman"/>
                <w:sz w:val="28"/>
                <w:szCs w:val="28"/>
                <w:lang w:eastAsia="ru-RU" w:bidi="ru-RU"/>
              </w:rPr>
              <w:t>1</w:t>
            </w:r>
            <w:r w:rsidR="006F0CA2">
              <w:rPr>
                <w:rFonts w:ascii="Times New Roman" w:hAnsi="Times New Roman"/>
                <w:sz w:val="28"/>
                <w:szCs w:val="28"/>
                <w:lang w:eastAsia="ru-RU" w:bidi="ru-RU"/>
              </w:rPr>
              <w:t>2</w:t>
            </w:r>
          </w:p>
        </w:tc>
      </w:tr>
      <w:tr w:rsidR="00871EDD" w:rsidRPr="00A80F2C" w14:paraId="7A36C50D" w14:textId="77777777" w:rsidTr="00871EDD">
        <w:tc>
          <w:tcPr>
            <w:tcW w:w="817" w:type="dxa"/>
          </w:tcPr>
          <w:p w14:paraId="43A67DCA" w14:textId="5AD24A55" w:rsidR="00871EDD" w:rsidRPr="00A80F2C" w:rsidRDefault="00A35A56" w:rsidP="007B0E80">
            <w:pPr>
              <w:rPr>
                <w:rFonts w:ascii="Times New Roman" w:hAnsi="Times New Roman"/>
                <w:sz w:val="28"/>
                <w:szCs w:val="28"/>
                <w:lang w:eastAsia="ru-RU" w:bidi="ru-RU"/>
              </w:rPr>
            </w:pPr>
            <w:r w:rsidRPr="00A80F2C">
              <w:rPr>
                <w:rFonts w:ascii="Times New Roman" w:hAnsi="Times New Roman"/>
                <w:sz w:val="28"/>
                <w:szCs w:val="28"/>
                <w:lang w:eastAsia="ru-RU" w:bidi="ru-RU"/>
              </w:rPr>
              <w:t>1.1</w:t>
            </w:r>
          </w:p>
        </w:tc>
        <w:tc>
          <w:tcPr>
            <w:tcW w:w="8080" w:type="dxa"/>
          </w:tcPr>
          <w:p w14:paraId="5838C1B1" w14:textId="60682D4D" w:rsidR="00871EDD" w:rsidRPr="00A80F2C" w:rsidRDefault="008E175C" w:rsidP="007B0E80">
            <w:pPr>
              <w:rPr>
                <w:rFonts w:ascii="Times New Roman" w:hAnsi="Times New Roman"/>
                <w:sz w:val="28"/>
                <w:szCs w:val="28"/>
                <w:lang w:eastAsia="ru-RU" w:bidi="ru-RU"/>
              </w:rPr>
            </w:pPr>
            <w:r w:rsidRPr="008E175C">
              <w:rPr>
                <w:rFonts w:ascii="Times New Roman" w:hAnsi="Times New Roman"/>
                <w:sz w:val="28"/>
                <w:szCs w:val="28"/>
                <w:lang w:eastAsia="ru-RU" w:bidi="ru-RU"/>
              </w:rPr>
              <w:t>Роль молочной сыворотки в молочной промышленности: производство, питательные свойства и потенциальные преимущества для здоровья</w:t>
            </w:r>
          </w:p>
        </w:tc>
        <w:tc>
          <w:tcPr>
            <w:tcW w:w="680" w:type="dxa"/>
          </w:tcPr>
          <w:p w14:paraId="146B7A12" w14:textId="7F875A77" w:rsidR="00871EDD" w:rsidRPr="00375AD4" w:rsidRDefault="00871EDD" w:rsidP="007B0E80">
            <w:pPr>
              <w:rPr>
                <w:rFonts w:ascii="Times New Roman" w:hAnsi="Times New Roman"/>
                <w:sz w:val="28"/>
                <w:szCs w:val="28"/>
                <w:lang w:val="en-US" w:eastAsia="ru-RU" w:bidi="ru-RU"/>
              </w:rPr>
            </w:pPr>
            <w:r>
              <w:rPr>
                <w:rFonts w:ascii="Times New Roman" w:hAnsi="Times New Roman"/>
                <w:sz w:val="28"/>
                <w:szCs w:val="28"/>
                <w:lang w:eastAsia="ru-RU" w:bidi="ru-RU"/>
              </w:rPr>
              <w:t>1</w:t>
            </w:r>
            <w:r w:rsidR="006F0CA2">
              <w:rPr>
                <w:rFonts w:ascii="Times New Roman" w:hAnsi="Times New Roman"/>
                <w:sz w:val="28"/>
                <w:szCs w:val="28"/>
                <w:lang w:val="en-US" w:eastAsia="ru-RU" w:bidi="ru-RU"/>
              </w:rPr>
              <w:t>2</w:t>
            </w:r>
          </w:p>
        </w:tc>
      </w:tr>
      <w:tr w:rsidR="00871EDD" w:rsidRPr="00A80F2C" w14:paraId="122C76F6" w14:textId="77777777" w:rsidTr="00871EDD">
        <w:trPr>
          <w:trHeight w:val="365"/>
        </w:trPr>
        <w:tc>
          <w:tcPr>
            <w:tcW w:w="817" w:type="dxa"/>
          </w:tcPr>
          <w:p w14:paraId="28A6038C" w14:textId="05E69DC6" w:rsidR="00871EDD" w:rsidRPr="00A80F2C" w:rsidRDefault="00A35A56" w:rsidP="007B0E80">
            <w:pPr>
              <w:tabs>
                <w:tab w:val="left" w:pos="851"/>
              </w:tabs>
              <w:jc w:val="both"/>
              <w:rPr>
                <w:rFonts w:ascii="Times New Roman" w:hAnsi="Times New Roman"/>
                <w:sz w:val="28"/>
                <w:szCs w:val="28"/>
                <w:lang w:eastAsia="ru-RU" w:bidi="ru-RU"/>
              </w:rPr>
            </w:pPr>
            <w:r w:rsidRPr="00A80F2C">
              <w:rPr>
                <w:rFonts w:ascii="Times New Roman" w:hAnsi="Times New Roman"/>
                <w:sz w:val="28"/>
                <w:szCs w:val="28"/>
                <w:lang w:eastAsia="ru-RU" w:bidi="ru-RU"/>
              </w:rPr>
              <w:t>1.2</w:t>
            </w:r>
          </w:p>
        </w:tc>
        <w:tc>
          <w:tcPr>
            <w:tcW w:w="8080" w:type="dxa"/>
          </w:tcPr>
          <w:p w14:paraId="22326CA0" w14:textId="64E94054" w:rsidR="00871EDD" w:rsidRPr="001A100B" w:rsidRDefault="008E3052" w:rsidP="007B0E80">
            <w:pPr>
              <w:tabs>
                <w:tab w:val="left" w:pos="851"/>
              </w:tabs>
              <w:jc w:val="both"/>
              <w:rPr>
                <w:rFonts w:ascii="Times New Roman" w:hAnsi="Times New Roman"/>
                <w:sz w:val="28"/>
                <w:szCs w:val="28"/>
                <w:lang w:eastAsia="ru-RU" w:bidi="ru-RU"/>
              </w:rPr>
            </w:pPr>
            <w:r w:rsidRPr="008E3052">
              <w:rPr>
                <w:rFonts w:ascii="Times New Roman" w:hAnsi="Times New Roman"/>
                <w:sz w:val="28"/>
                <w:szCs w:val="28"/>
                <w:lang w:eastAsia="ru-RU" w:bidi="ru-RU"/>
              </w:rPr>
              <w:t>И</w:t>
            </w:r>
            <w:r w:rsidR="00FA1254">
              <w:rPr>
                <w:rFonts w:ascii="Times New Roman" w:hAnsi="Times New Roman"/>
                <w:sz w:val="28"/>
                <w:szCs w:val="28"/>
                <w:lang w:eastAsia="ru-RU" w:bidi="ru-RU"/>
              </w:rPr>
              <w:t xml:space="preserve">зучение </w:t>
            </w:r>
            <w:r w:rsidRPr="008E3052">
              <w:rPr>
                <w:rFonts w:ascii="Times New Roman" w:hAnsi="Times New Roman"/>
                <w:sz w:val="28"/>
                <w:szCs w:val="28"/>
                <w:lang w:eastAsia="ru-RU" w:bidi="ru-RU"/>
              </w:rPr>
              <w:t>экологических проблем, связанных с утилизацией молочной сыворотки</w:t>
            </w:r>
          </w:p>
        </w:tc>
        <w:tc>
          <w:tcPr>
            <w:tcW w:w="680" w:type="dxa"/>
          </w:tcPr>
          <w:p w14:paraId="037DF4FE" w14:textId="64772EB2" w:rsidR="00157191" w:rsidRPr="001D7801" w:rsidRDefault="00871EDD" w:rsidP="007B0E80">
            <w:pPr>
              <w:rPr>
                <w:rFonts w:ascii="Times New Roman" w:hAnsi="Times New Roman"/>
                <w:sz w:val="28"/>
                <w:szCs w:val="28"/>
                <w:lang w:eastAsia="ru-RU" w:bidi="ru-RU"/>
              </w:rPr>
            </w:pPr>
            <w:r>
              <w:rPr>
                <w:rFonts w:ascii="Times New Roman" w:hAnsi="Times New Roman"/>
                <w:sz w:val="28"/>
                <w:szCs w:val="28"/>
                <w:lang w:val="en-US" w:eastAsia="ru-RU" w:bidi="ru-RU"/>
              </w:rPr>
              <w:t>1</w:t>
            </w:r>
            <w:r w:rsidR="001D7801">
              <w:rPr>
                <w:rFonts w:ascii="Times New Roman" w:hAnsi="Times New Roman"/>
                <w:sz w:val="28"/>
                <w:szCs w:val="28"/>
                <w:lang w:eastAsia="ru-RU" w:bidi="ru-RU"/>
              </w:rPr>
              <w:t>6</w:t>
            </w:r>
          </w:p>
        </w:tc>
      </w:tr>
      <w:tr w:rsidR="00871EDD" w:rsidRPr="00A80F2C" w14:paraId="02DCDB84" w14:textId="77777777" w:rsidTr="00871EDD">
        <w:tc>
          <w:tcPr>
            <w:tcW w:w="817" w:type="dxa"/>
          </w:tcPr>
          <w:p w14:paraId="32C3EBD9" w14:textId="77777777" w:rsidR="00871EDD" w:rsidRPr="00A80F2C" w:rsidRDefault="00871EDD" w:rsidP="007B0E80">
            <w:pPr>
              <w:numPr>
                <w:ilvl w:val="1"/>
                <w:numId w:val="1"/>
              </w:numPr>
              <w:rPr>
                <w:rFonts w:ascii="Times New Roman" w:hAnsi="Times New Roman"/>
                <w:sz w:val="28"/>
                <w:szCs w:val="28"/>
                <w:lang w:eastAsia="ru-RU" w:bidi="ru-RU"/>
              </w:rPr>
            </w:pPr>
          </w:p>
        </w:tc>
        <w:tc>
          <w:tcPr>
            <w:tcW w:w="8080" w:type="dxa"/>
          </w:tcPr>
          <w:p w14:paraId="4EDC882B" w14:textId="17E89532" w:rsidR="00871EDD" w:rsidRPr="00A80F2C" w:rsidRDefault="00871EDD" w:rsidP="007B0E80">
            <w:pPr>
              <w:rPr>
                <w:rFonts w:ascii="Times New Roman" w:hAnsi="Times New Roman"/>
                <w:sz w:val="28"/>
                <w:szCs w:val="28"/>
                <w:lang w:eastAsia="ru-RU" w:bidi="ru-RU"/>
              </w:rPr>
            </w:pPr>
            <w:r w:rsidRPr="00A80F2C">
              <w:rPr>
                <w:rFonts w:ascii="Times New Roman" w:hAnsi="Times New Roman"/>
                <w:sz w:val="28"/>
                <w:szCs w:val="28"/>
                <w:lang w:eastAsia="ru-RU" w:bidi="ru-RU"/>
              </w:rPr>
              <w:t xml:space="preserve">Современные способы переработки </w:t>
            </w:r>
            <w:r w:rsidR="001B628E">
              <w:rPr>
                <w:rFonts w:ascii="Times New Roman" w:hAnsi="Times New Roman"/>
                <w:sz w:val="28"/>
                <w:szCs w:val="28"/>
                <w:lang w:eastAsia="ru-RU" w:bidi="ru-RU"/>
              </w:rPr>
              <w:t>творожной</w:t>
            </w:r>
            <w:r w:rsidRPr="00A80F2C">
              <w:rPr>
                <w:rFonts w:ascii="Times New Roman" w:hAnsi="Times New Roman"/>
                <w:sz w:val="28"/>
                <w:szCs w:val="28"/>
                <w:lang w:eastAsia="ru-RU" w:bidi="ru-RU"/>
              </w:rPr>
              <w:t xml:space="preserve"> сыворотки</w:t>
            </w:r>
            <w:r w:rsidR="00983B5C">
              <w:rPr>
                <w:rFonts w:ascii="Times New Roman" w:hAnsi="Times New Roman"/>
                <w:sz w:val="28"/>
                <w:szCs w:val="28"/>
                <w:lang w:eastAsia="ru-RU" w:bidi="ru-RU"/>
              </w:rPr>
              <w:t xml:space="preserve"> с целью получения сывороточных белков</w:t>
            </w:r>
          </w:p>
        </w:tc>
        <w:tc>
          <w:tcPr>
            <w:tcW w:w="680" w:type="dxa"/>
          </w:tcPr>
          <w:p w14:paraId="7D60BA6D" w14:textId="08925F66" w:rsidR="00871EDD" w:rsidRPr="001D7801" w:rsidRDefault="00871EDD" w:rsidP="007B0E80">
            <w:pPr>
              <w:rPr>
                <w:rFonts w:ascii="Times New Roman" w:hAnsi="Times New Roman"/>
                <w:sz w:val="28"/>
                <w:szCs w:val="28"/>
                <w:lang w:eastAsia="ru-RU" w:bidi="ru-RU"/>
              </w:rPr>
            </w:pPr>
            <w:r>
              <w:rPr>
                <w:rFonts w:ascii="Times New Roman" w:hAnsi="Times New Roman"/>
                <w:sz w:val="28"/>
                <w:szCs w:val="28"/>
                <w:lang w:val="en-US" w:eastAsia="ru-RU" w:bidi="ru-RU"/>
              </w:rPr>
              <w:t>1</w:t>
            </w:r>
            <w:r w:rsidR="001D7801">
              <w:rPr>
                <w:rFonts w:ascii="Times New Roman" w:hAnsi="Times New Roman"/>
                <w:sz w:val="28"/>
                <w:szCs w:val="28"/>
                <w:lang w:eastAsia="ru-RU" w:bidi="ru-RU"/>
              </w:rPr>
              <w:t>8</w:t>
            </w:r>
          </w:p>
        </w:tc>
      </w:tr>
      <w:tr w:rsidR="00871EDD" w:rsidRPr="00A80F2C" w14:paraId="74F00A51" w14:textId="77777777" w:rsidTr="00871EDD">
        <w:tc>
          <w:tcPr>
            <w:tcW w:w="817" w:type="dxa"/>
          </w:tcPr>
          <w:p w14:paraId="0A80F153" w14:textId="35DB3DE6" w:rsidR="00871EDD" w:rsidRPr="00A80F2C" w:rsidRDefault="00A35A56" w:rsidP="007B0E80">
            <w:pPr>
              <w:tabs>
                <w:tab w:val="left" w:pos="490"/>
              </w:tabs>
              <w:rPr>
                <w:rFonts w:ascii="Times New Roman" w:hAnsi="Times New Roman"/>
                <w:sz w:val="28"/>
                <w:szCs w:val="28"/>
                <w:lang w:eastAsia="ru-RU" w:bidi="ru-RU"/>
              </w:rPr>
            </w:pPr>
            <w:r w:rsidRPr="00A80F2C">
              <w:rPr>
                <w:rFonts w:ascii="Times New Roman" w:hAnsi="Times New Roman"/>
                <w:sz w:val="28"/>
                <w:szCs w:val="28"/>
                <w:lang w:eastAsia="ru-RU" w:bidi="ru-RU"/>
              </w:rPr>
              <w:t>1.4</w:t>
            </w:r>
          </w:p>
        </w:tc>
        <w:tc>
          <w:tcPr>
            <w:tcW w:w="8080" w:type="dxa"/>
          </w:tcPr>
          <w:p w14:paraId="6DDE0A6D" w14:textId="31A6C150" w:rsidR="00871EDD" w:rsidRPr="00A80F2C" w:rsidRDefault="006F0CA2" w:rsidP="007B0E80">
            <w:pPr>
              <w:tabs>
                <w:tab w:val="left" w:pos="490"/>
              </w:tabs>
              <w:rPr>
                <w:rFonts w:ascii="Times New Roman" w:hAnsi="Times New Roman"/>
                <w:sz w:val="28"/>
                <w:szCs w:val="28"/>
                <w:lang w:eastAsia="ru-RU" w:bidi="ru-RU"/>
              </w:rPr>
            </w:pPr>
            <w:r w:rsidRPr="006F0CA2">
              <w:rPr>
                <w:rFonts w:ascii="Times New Roman" w:hAnsi="Times New Roman"/>
                <w:sz w:val="28"/>
                <w:szCs w:val="28"/>
                <w:lang w:eastAsia="ru-RU" w:bidi="ru-RU"/>
              </w:rPr>
              <w:t>Использование растительного сырья в качестве БАД в производстве молочных продуктов</w:t>
            </w:r>
          </w:p>
        </w:tc>
        <w:tc>
          <w:tcPr>
            <w:tcW w:w="680" w:type="dxa"/>
          </w:tcPr>
          <w:p w14:paraId="7A42EFA2" w14:textId="5E39D929" w:rsidR="00871EDD" w:rsidRPr="001D7801" w:rsidRDefault="001D7801" w:rsidP="007B0E80">
            <w:pPr>
              <w:rPr>
                <w:rFonts w:ascii="Times New Roman" w:hAnsi="Times New Roman"/>
                <w:sz w:val="28"/>
                <w:szCs w:val="28"/>
                <w:lang w:eastAsia="ru-RU" w:bidi="ru-RU"/>
              </w:rPr>
            </w:pPr>
            <w:r>
              <w:rPr>
                <w:rFonts w:ascii="Times New Roman" w:hAnsi="Times New Roman"/>
                <w:sz w:val="28"/>
                <w:szCs w:val="28"/>
                <w:lang w:eastAsia="ru-RU" w:bidi="ru-RU"/>
              </w:rPr>
              <w:t>2</w:t>
            </w:r>
            <w:r w:rsidR="00AD71F2">
              <w:rPr>
                <w:rFonts w:ascii="Times New Roman" w:hAnsi="Times New Roman"/>
                <w:sz w:val="28"/>
                <w:szCs w:val="28"/>
                <w:lang w:eastAsia="ru-RU" w:bidi="ru-RU"/>
              </w:rPr>
              <w:t>2</w:t>
            </w:r>
          </w:p>
        </w:tc>
      </w:tr>
      <w:tr w:rsidR="00871EDD" w:rsidRPr="00A80F2C" w14:paraId="0E722D0F" w14:textId="77777777" w:rsidTr="00871EDD">
        <w:tc>
          <w:tcPr>
            <w:tcW w:w="817" w:type="dxa"/>
          </w:tcPr>
          <w:p w14:paraId="7107269C" w14:textId="77777777" w:rsidR="00871EDD" w:rsidRPr="00A80F2C" w:rsidRDefault="00871EDD" w:rsidP="007B0E80">
            <w:pPr>
              <w:rPr>
                <w:rFonts w:ascii="Times New Roman" w:hAnsi="Times New Roman"/>
                <w:sz w:val="28"/>
                <w:szCs w:val="28"/>
                <w:lang w:eastAsia="ru-RU" w:bidi="ru-RU"/>
              </w:rPr>
            </w:pPr>
          </w:p>
        </w:tc>
        <w:tc>
          <w:tcPr>
            <w:tcW w:w="8080" w:type="dxa"/>
          </w:tcPr>
          <w:p w14:paraId="37C8B7FE" w14:textId="44515457" w:rsidR="00871EDD" w:rsidRPr="00A80F2C" w:rsidRDefault="00871EDD" w:rsidP="007B0E80">
            <w:pPr>
              <w:rPr>
                <w:rFonts w:ascii="Times New Roman" w:hAnsi="Times New Roman"/>
                <w:sz w:val="28"/>
                <w:szCs w:val="28"/>
                <w:lang w:eastAsia="ru-RU" w:bidi="ru-RU"/>
              </w:rPr>
            </w:pPr>
            <w:r w:rsidRPr="00A80F2C">
              <w:rPr>
                <w:rFonts w:ascii="Times New Roman" w:hAnsi="Times New Roman"/>
                <w:sz w:val="28"/>
                <w:szCs w:val="28"/>
                <w:lang w:eastAsia="ru-RU" w:bidi="ru-RU"/>
              </w:rPr>
              <w:t>Заключение</w:t>
            </w:r>
            <w:r w:rsidR="00A35A56">
              <w:rPr>
                <w:rFonts w:ascii="Times New Roman" w:hAnsi="Times New Roman"/>
                <w:sz w:val="28"/>
                <w:szCs w:val="28"/>
                <w:lang w:eastAsia="ru-RU" w:bidi="ru-RU"/>
              </w:rPr>
              <w:t xml:space="preserve"> по </w:t>
            </w:r>
            <w:r w:rsidR="00EF24E7">
              <w:rPr>
                <w:rFonts w:ascii="Times New Roman" w:hAnsi="Times New Roman"/>
                <w:sz w:val="28"/>
                <w:szCs w:val="28"/>
                <w:lang w:eastAsia="ru-RU" w:bidi="ru-RU"/>
              </w:rPr>
              <w:t>первой главе</w:t>
            </w:r>
          </w:p>
        </w:tc>
        <w:tc>
          <w:tcPr>
            <w:tcW w:w="680" w:type="dxa"/>
          </w:tcPr>
          <w:p w14:paraId="2A475AC6" w14:textId="3ECFDEC1" w:rsidR="00871EDD" w:rsidRPr="00636198" w:rsidRDefault="00871EDD" w:rsidP="007B0E80">
            <w:pPr>
              <w:rPr>
                <w:rFonts w:ascii="Times New Roman" w:hAnsi="Times New Roman"/>
                <w:sz w:val="28"/>
                <w:szCs w:val="28"/>
                <w:lang w:eastAsia="ru-RU" w:bidi="ru-RU"/>
              </w:rPr>
            </w:pPr>
            <w:r>
              <w:rPr>
                <w:rFonts w:ascii="Times New Roman" w:hAnsi="Times New Roman"/>
                <w:sz w:val="28"/>
                <w:szCs w:val="28"/>
                <w:lang w:eastAsia="ru-RU" w:bidi="ru-RU"/>
              </w:rPr>
              <w:t>2</w:t>
            </w:r>
            <w:r w:rsidR="00107E98">
              <w:rPr>
                <w:rFonts w:ascii="Times New Roman" w:hAnsi="Times New Roman"/>
                <w:sz w:val="28"/>
                <w:szCs w:val="28"/>
                <w:lang w:eastAsia="ru-RU" w:bidi="ru-RU"/>
              </w:rPr>
              <w:t>6</w:t>
            </w:r>
          </w:p>
        </w:tc>
      </w:tr>
      <w:tr w:rsidR="00871EDD" w:rsidRPr="00A80F2C" w14:paraId="35B86D74" w14:textId="77777777" w:rsidTr="00871EDD">
        <w:tc>
          <w:tcPr>
            <w:tcW w:w="817" w:type="dxa"/>
          </w:tcPr>
          <w:p w14:paraId="3DEE3216" w14:textId="5D524C4B" w:rsidR="00871EDD" w:rsidRPr="00A80F2C" w:rsidRDefault="00A35A56" w:rsidP="007B0E80">
            <w:pPr>
              <w:rPr>
                <w:rFonts w:ascii="Times New Roman" w:hAnsi="Times New Roman"/>
                <w:b/>
                <w:bCs/>
                <w:sz w:val="28"/>
                <w:szCs w:val="28"/>
                <w:lang w:eastAsia="ru-RU" w:bidi="ru-RU"/>
              </w:rPr>
            </w:pPr>
            <w:r w:rsidRPr="00A80F2C">
              <w:rPr>
                <w:rFonts w:ascii="Times New Roman" w:hAnsi="Times New Roman"/>
                <w:b/>
                <w:bCs/>
                <w:sz w:val="28"/>
                <w:szCs w:val="28"/>
                <w:lang w:eastAsia="ru-RU" w:bidi="ru-RU"/>
              </w:rPr>
              <w:t>2.</w:t>
            </w:r>
          </w:p>
        </w:tc>
        <w:tc>
          <w:tcPr>
            <w:tcW w:w="8080" w:type="dxa"/>
          </w:tcPr>
          <w:p w14:paraId="4D3744BB" w14:textId="03C16E7A" w:rsidR="00871EDD" w:rsidRPr="00055A6E" w:rsidRDefault="00A35A56" w:rsidP="007B0E80">
            <w:pPr>
              <w:rPr>
                <w:rFonts w:ascii="Times New Roman" w:hAnsi="Times New Roman"/>
                <w:b/>
                <w:bCs/>
                <w:sz w:val="28"/>
                <w:szCs w:val="28"/>
                <w:lang w:val="en-US" w:eastAsia="ru-RU" w:bidi="ru-RU"/>
              </w:rPr>
            </w:pPr>
            <w:r>
              <w:rPr>
                <w:rFonts w:ascii="Times New Roman" w:hAnsi="Times New Roman"/>
                <w:b/>
                <w:bCs/>
                <w:sz w:val="28"/>
                <w:szCs w:val="28"/>
                <w:lang w:eastAsia="ru-RU" w:bidi="ru-RU"/>
              </w:rPr>
              <w:t xml:space="preserve">МЕТОДОЛОГИЯ ПРОВЕДЕНИЯ </w:t>
            </w:r>
            <w:r w:rsidR="00281298">
              <w:rPr>
                <w:rFonts w:ascii="Times New Roman" w:hAnsi="Times New Roman"/>
                <w:b/>
                <w:bCs/>
                <w:sz w:val="28"/>
                <w:szCs w:val="28"/>
                <w:lang w:val="kk-KZ" w:eastAsia="ru-RU" w:bidi="ru-RU"/>
              </w:rPr>
              <w:t>ИССЛЕДОВАНИЯ</w:t>
            </w:r>
          </w:p>
        </w:tc>
        <w:tc>
          <w:tcPr>
            <w:tcW w:w="680" w:type="dxa"/>
          </w:tcPr>
          <w:p w14:paraId="5C54A12F" w14:textId="14785B2E" w:rsidR="00871EDD" w:rsidRPr="00636198" w:rsidRDefault="00871EDD" w:rsidP="007B0E80">
            <w:pPr>
              <w:rPr>
                <w:rFonts w:ascii="Times New Roman" w:hAnsi="Times New Roman"/>
                <w:sz w:val="28"/>
                <w:szCs w:val="28"/>
                <w:lang w:eastAsia="ru-RU" w:bidi="ru-RU"/>
              </w:rPr>
            </w:pPr>
            <w:r>
              <w:rPr>
                <w:rFonts w:ascii="Times New Roman" w:hAnsi="Times New Roman"/>
                <w:sz w:val="28"/>
                <w:szCs w:val="28"/>
                <w:lang w:eastAsia="ru-RU" w:bidi="ru-RU"/>
              </w:rPr>
              <w:t>2</w:t>
            </w:r>
            <w:r w:rsidR="00107E98">
              <w:rPr>
                <w:rFonts w:ascii="Times New Roman" w:hAnsi="Times New Roman"/>
                <w:sz w:val="28"/>
                <w:szCs w:val="28"/>
                <w:lang w:eastAsia="ru-RU" w:bidi="ru-RU"/>
              </w:rPr>
              <w:t>8</w:t>
            </w:r>
          </w:p>
        </w:tc>
      </w:tr>
      <w:tr w:rsidR="00871EDD" w:rsidRPr="00A80F2C" w14:paraId="170C3479" w14:textId="77777777" w:rsidTr="00871EDD">
        <w:tc>
          <w:tcPr>
            <w:tcW w:w="817" w:type="dxa"/>
          </w:tcPr>
          <w:p w14:paraId="1B4434E9" w14:textId="4878BB98" w:rsidR="00871EDD" w:rsidRPr="00A80F2C" w:rsidRDefault="00A35A56" w:rsidP="007B0E80">
            <w:pPr>
              <w:rPr>
                <w:rFonts w:ascii="Times New Roman" w:hAnsi="Times New Roman"/>
                <w:sz w:val="28"/>
                <w:szCs w:val="28"/>
                <w:lang w:eastAsia="ru-RU" w:bidi="ru-RU"/>
              </w:rPr>
            </w:pPr>
            <w:r w:rsidRPr="00A80F2C">
              <w:rPr>
                <w:rFonts w:ascii="Times New Roman" w:hAnsi="Times New Roman"/>
                <w:sz w:val="28"/>
                <w:szCs w:val="28"/>
                <w:lang w:eastAsia="ru-RU" w:bidi="ru-RU"/>
              </w:rPr>
              <w:t>2.1</w:t>
            </w:r>
          </w:p>
        </w:tc>
        <w:tc>
          <w:tcPr>
            <w:tcW w:w="8080" w:type="dxa"/>
          </w:tcPr>
          <w:p w14:paraId="7F4BCBC3" w14:textId="62113059" w:rsidR="00871EDD" w:rsidRPr="00C525AE" w:rsidRDefault="00871EDD" w:rsidP="007B0E80">
            <w:pPr>
              <w:rPr>
                <w:rFonts w:ascii="Times New Roman" w:hAnsi="Times New Roman"/>
                <w:sz w:val="28"/>
                <w:szCs w:val="28"/>
                <w:lang w:eastAsia="ru-RU" w:bidi="ru-RU"/>
              </w:rPr>
            </w:pPr>
            <w:r w:rsidRPr="00C525AE">
              <w:rPr>
                <w:rFonts w:ascii="Times New Roman" w:hAnsi="Times New Roman"/>
                <w:sz w:val="28"/>
                <w:szCs w:val="28"/>
                <w:lang w:eastAsia="ru-RU" w:bidi="ru-RU"/>
              </w:rPr>
              <w:t>Организация и схема проведения исследований</w:t>
            </w:r>
          </w:p>
        </w:tc>
        <w:tc>
          <w:tcPr>
            <w:tcW w:w="680" w:type="dxa"/>
          </w:tcPr>
          <w:p w14:paraId="19D4E2C4" w14:textId="2F284ED0" w:rsidR="00871EDD" w:rsidRPr="00636198" w:rsidRDefault="00871EDD" w:rsidP="007B0E80">
            <w:pPr>
              <w:rPr>
                <w:rFonts w:ascii="Times New Roman" w:hAnsi="Times New Roman"/>
                <w:sz w:val="28"/>
                <w:szCs w:val="28"/>
                <w:lang w:eastAsia="ru-RU" w:bidi="ru-RU"/>
              </w:rPr>
            </w:pPr>
            <w:r>
              <w:rPr>
                <w:rFonts w:ascii="Times New Roman" w:hAnsi="Times New Roman"/>
                <w:sz w:val="28"/>
                <w:szCs w:val="28"/>
                <w:lang w:val="en-US" w:eastAsia="ru-RU" w:bidi="ru-RU"/>
              </w:rPr>
              <w:t>2</w:t>
            </w:r>
            <w:r w:rsidR="00107E98">
              <w:rPr>
                <w:rFonts w:ascii="Times New Roman" w:hAnsi="Times New Roman"/>
                <w:sz w:val="28"/>
                <w:szCs w:val="28"/>
                <w:lang w:eastAsia="ru-RU" w:bidi="ru-RU"/>
              </w:rPr>
              <w:t>8</w:t>
            </w:r>
          </w:p>
        </w:tc>
      </w:tr>
      <w:tr w:rsidR="00871EDD" w:rsidRPr="00A80F2C" w14:paraId="1EBCA017" w14:textId="77777777" w:rsidTr="00871EDD">
        <w:tc>
          <w:tcPr>
            <w:tcW w:w="817" w:type="dxa"/>
          </w:tcPr>
          <w:p w14:paraId="1F3DC8D8" w14:textId="79FF98F3" w:rsidR="00871EDD" w:rsidRPr="00A80F2C" w:rsidRDefault="00A35A56" w:rsidP="007B0E80">
            <w:pPr>
              <w:rPr>
                <w:rFonts w:ascii="Times New Roman" w:hAnsi="Times New Roman"/>
                <w:sz w:val="28"/>
                <w:szCs w:val="28"/>
                <w:lang w:eastAsia="ru-RU" w:bidi="ru-RU"/>
              </w:rPr>
            </w:pPr>
            <w:r w:rsidRPr="00A80F2C">
              <w:rPr>
                <w:rFonts w:ascii="Times New Roman" w:hAnsi="Times New Roman"/>
                <w:sz w:val="28"/>
                <w:szCs w:val="28"/>
                <w:lang w:eastAsia="ru-RU" w:bidi="ru-RU"/>
              </w:rPr>
              <w:t>2.2</w:t>
            </w:r>
          </w:p>
        </w:tc>
        <w:tc>
          <w:tcPr>
            <w:tcW w:w="8080" w:type="dxa"/>
          </w:tcPr>
          <w:p w14:paraId="4A45D36F" w14:textId="2D24C4BD" w:rsidR="00871EDD" w:rsidRPr="00C525AE" w:rsidRDefault="00871EDD" w:rsidP="007B0E80">
            <w:pPr>
              <w:rPr>
                <w:rFonts w:ascii="Times New Roman" w:hAnsi="Times New Roman"/>
                <w:sz w:val="28"/>
                <w:szCs w:val="28"/>
                <w:lang w:eastAsia="ru-RU" w:bidi="ru-RU"/>
              </w:rPr>
            </w:pPr>
            <w:r w:rsidRPr="00C525AE">
              <w:rPr>
                <w:rFonts w:ascii="Times New Roman" w:hAnsi="Times New Roman"/>
                <w:sz w:val="28"/>
                <w:szCs w:val="28"/>
                <w:lang w:eastAsia="ru-RU" w:bidi="ru-RU"/>
              </w:rPr>
              <w:t xml:space="preserve">Объекты и методы </w:t>
            </w:r>
            <w:r w:rsidR="00BC5A13" w:rsidRPr="00C525AE">
              <w:rPr>
                <w:rFonts w:ascii="Times New Roman" w:hAnsi="Times New Roman"/>
                <w:sz w:val="28"/>
                <w:szCs w:val="28"/>
                <w:lang w:eastAsia="ru-RU" w:bidi="ru-RU"/>
              </w:rPr>
              <w:t>исследовани</w:t>
            </w:r>
            <w:r w:rsidR="00D33005">
              <w:rPr>
                <w:rFonts w:ascii="Times New Roman" w:hAnsi="Times New Roman"/>
                <w:sz w:val="28"/>
                <w:szCs w:val="28"/>
                <w:lang w:eastAsia="ru-RU" w:bidi="ru-RU"/>
              </w:rPr>
              <w:t>й</w:t>
            </w:r>
            <w:r w:rsidRPr="00C525AE">
              <w:rPr>
                <w:rFonts w:ascii="Times New Roman" w:hAnsi="Times New Roman"/>
                <w:sz w:val="28"/>
                <w:szCs w:val="28"/>
                <w:lang w:eastAsia="ru-RU" w:bidi="ru-RU"/>
              </w:rPr>
              <w:t xml:space="preserve"> </w:t>
            </w:r>
          </w:p>
        </w:tc>
        <w:tc>
          <w:tcPr>
            <w:tcW w:w="680" w:type="dxa"/>
          </w:tcPr>
          <w:p w14:paraId="73CD1C1E" w14:textId="7D07D09B" w:rsidR="00871EDD" w:rsidRPr="00AD71F2" w:rsidRDefault="00AD71F2" w:rsidP="007B0E80">
            <w:pPr>
              <w:rPr>
                <w:rFonts w:ascii="Times New Roman" w:hAnsi="Times New Roman"/>
                <w:sz w:val="28"/>
                <w:szCs w:val="28"/>
                <w:lang w:eastAsia="ru-RU" w:bidi="ru-RU"/>
              </w:rPr>
            </w:pPr>
            <w:r>
              <w:rPr>
                <w:rFonts w:ascii="Times New Roman" w:hAnsi="Times New Roman"/>
                <w:sz w:val="28"/>
                <w:szCs w:val="28"/>
                <w:lang w:eastAsia="ru-RU" w:bidi="ru-RU"/>
              </w:rPr>
              <w:t>3</w:t>
            </w:r>
            <w:r w:rsidR="00107E98">
              <w:rPr>
                <w:rFonts w:ascii="Times New Roman" w:hAnsi="Times New Roman"/>
                <w:sz w:val="28"/>
                <w:szCs w:val="28"/>
                <w:lang w:eastAsia="ru-RU" w:bidi="ru-RU"/>
              </w:rPr>
              <w:t>0</w:t>
            </w:r>
          </w:p>
        </w:tc>
      </w:tr>
      <w:tr w:rsidR="00871EDD" w:rsidRPr="00A80F2C" w14:paraId="5CFE9C43" w14:textId="77777777" w:rsidTr="00871EDD">
        <w:tc>
          <w:tcPr>
            <w:tcW w:w="817" w:type="dxa"/>
          </w:tcPr>
          <w:p w14:paraId="07E28095" w14:textId="37F7C6CF" w:rsidR="00871EDD" w:rsidRPr="00A80F2C" w:rsidRDefault="00A35A56" w:rsidP="007B0E80">
            <w:pPr>
              <w:rPr>
                <w:rFonts w:ascii="Times New Roman" w:hAnsi="Times New Roman"/>
                <w:sz w:val="28"/>
                <w:szCs w:val="28"/>
                <w:lang w:eastAsia="ru-RU" w:bidi="ru-RU"/>
              </w:rPr>
            </w:pPr>
            <w:r w:rsidRPr="00A80F2C">
              <w:rPr>
                <w:rFonts w:ascii="Times New Roman" w:hAnsi="Times New Roman"/>
                <w:sz w:val="28"/>
                <w:szCs w:val="28"/>
                <w:lang w:eastAsia="ru-RU" w:bidi="ru-RU"/>
              </w:rPr>
              <w:t>2.3</w:t>
            </w:r>
          </w:p>
        </w:tc>
        <w:tc>
          <w:tcPr>
            <w:tcW w:w="8080" w:type="dxa"/>
          </w:tcPr>
          <w:p w14:paraId="75BA86AD" w14:textId="73F27823" w:rsidR="00871EDD" w:rsidRPr="00C525AE" w:rsidRDefault="00871EDD" w:rsidP="007B0E80">
            <w:pPr>
              <w:rPr>
                <w:rFonts w:ascii="Times New Roman" w:hAnsi="Times New Roman"/>
                <w:sz w:val="28"/>
                <w:szCs w:val="28"/>
                <w:lang w:eastAsia="ru-RU" w:bidi="ru-RU"/>
              </w:rPr>
            </w:pPr>
            <w:r w:rsidRPr="00C525AE">
              <w:rPr>
                <w:rFonts w:ascii="Times New Roman" w:hAnsi="Times New Roman"/>
                <w:sz w:val="28"/>
                <w:szCs w:val="28"/>
                <w:lang w:eastAsia="ru-RU" w:bidi="ru-RU"/>
              </w:rPr>
              <w:t>Математическое планирование и обработка данных</w:t>
            </w:r>
          </w:p>
        </w:tc>
        <w:tc>
          <w:tcPr>
            <w:tcW w:w="680" w:type="dxa"/>
          </w:tcPr>
          <w:p w14:paraId="0FCD95F5" w14:textId="743F3BDF" w:rsidR="00871EDD" w:rsidRPr="00C23BFC" w:rsidRDefault="00871EDD" w:rsidP="007B0E80">
            <w:pPr>
              <w:rPr>
                <w:rFonts w:ascii="Times New Roman" w:hAnsi="Times New Roman"/>
                <w:sz w:val="28"/>
                <w:szCs w:val="28"/>
                <w:lang w:eastAsia="ru-RU" w:bidi="ru-RU"/>
              </w:rPr>
            </w:pPr>
            <w:r>
              <w:rPr>
                <w:rFonts w:ascii="Times New Roman" w:hAnsi="Times New Roman"/>
                <w:sz w:val="28"/>
                <w:szCs w:val="28"/>
                <w:lang w:val="en-US" w:eastAsia="ru-RU" w:bidi="ru-RU"/>
              </w:rPr>
              <w:t>3</w:t>
            </w:r>
            <w:r w:rsidR="00107E98">
              <w:rPr>
                <w:rFonts w:ascii="Times New Roman" w:hAnsi="Times New Roman"/>
                <w:sz w:val="28"/>
                <w:szCs w:val="28"/>
                <w:lang w:eastAsia="ru-RU" w:bidi="ru-RU"/>
              </w:rPr>
              <w:t>6</w:t>
            </w:r>
          </w:p>
        </w:tc>
      </w:tr>
      <w:tr w:rsidR="00871EDD" w:rsidRPr="00A80F2C" w14:paraId="21453A6D" w14:textId="77777777" w:rsidTr="00871EDD">
        <w:tc>
          <w:tcPr>
            <w:tcW w:w="817" w:type="dxa"/>
          </w:tcPr>
          <w:p w14:paraId="1246E21B" w14:textId="47FF81EF" w:rsidR="00871EDD" w:rsidRPr="00A80F2C" w:rsidRDefault="00A35A56" w:rsidP="007B0E80">
            <w:pPr>
              <w:rPr>
                <w:rFonts w:ascii="Times New Roman" w:hAnsi="Times New Roman"/>
                <w:b/>
                <w:bCs/>
                <w:sz w:val="28"/>
                <w:szCs w:val="28"/>
                <w:lang w:eastAsia="ru-RU" w:bidi="ru-RU"/>
              </w:rPr>
            </w:pPr>
            <w:r w:rsidRPr="00A80F2C">
              <w:rPr>
                <w:rFonts w:ascii="Times New Roman" w:hAnsi="Times New Roman"/>
                <w:b/>
                <w:bCs/>
                <w:sz w:val="28"/>
                <w:szCs w:val="28"/>
                <w:lang w:eastAsia="ru-RU" w:bidi="ru-RU"/>
              </w:rPr>
              <w:t>3.</w:t>
            </w:r>
          </w:p>
        </w:tc>
        <w:tc>
          <w:tcPr>
            <w:tcW w:w="8080" w:type="dxa"/>
          </w:tcPr>
          <w:p w14:paraId="2EBDA263" w14:textId="642851CD" w:rsidR="000F1F2B" w:rsidRPr="00A80F2C" w:rsidRDefault="00A35A56" w:rsidP="00C8406E">
            <w:pPr>
              <w:jc w:val="both"/>
              <w:rPr>
                <w:rFonts w:ascii="Times New Roman" w:hAnsi="Times New Roman"/>
                <w:b/>
                <w:bCs/>
                <w:sz w:val="28"/>
                <w:szCs w:val="28"/>
                <w:lang w:eastAsia="ru-RU" w:bidi="ru-RU"/>
              </w:rPr>
            </w:pPr>
            <w:bookmarkStart w:id="1" w:name="_Hlk137569352"/>
            <w:r>
              <w:rPr>
                <w:rFonts w:ascii="Times New Roman" w:hAnsi="Times New Roman"/>
                <w:b/>
                <w:bCs/>
                <w:sz w:val="28"/>
                <w:szCs w:val="28"/>
                <w:lang w:val="kk-KZ" w:eastAsia="ru-RU" w:bidi="ru-RU"/>
              </w:rPr>
              <w:t>НАУЧНО</w:t>
            </w:r>
            <w:r>
              <w:rPr>
                <w:rFonts w:ascii="Times New Roman" w:hAnsi="Times New Roman"/>
                <w:b/>
                <w:bCs/>
                <w:sz w:val="28"/>
                <w:szCs w:val="28"/>
                <w:lang w:eastAsia="ru-RU" w:bidi="ru-RU"/>
              </w:rPr>
              <w:t xml:space="preserve">-ЭКСПЕРИМЕНТАЛЬНОЕ ОБОСНОВАНИЕ ТЕХНОЛОГИЙ ПРОИЗВОДСТВА ПРОДУКТОВ НА ОСНОВЕ </w:t>
            </w:r>
            <w:r w:rsidR="00983B5C">
              <w:rPr>
                <w:rFonts w:ascii="Times New Roman" w:hAnsi="Times New Roman"/>
                <w:b/>
                <w:bCs/>
                <w:sz w:val="28"/>
                <w:szCs w:val="28"/>
                <w:lang w:eastAsia="ru-RU" w:bidi="ru-RU"/>
              </w:rPr>
              <w:t xml:space="preserve">ПРИМЕНЕНИЯ </w:t>
            </w:r>
            <w:r w:rsidR="00CB47DB">
              <w:rPr>
                <w:rFonts w:ascii="Times New Roman" w:hAnsi="Times New Roman"/>
                <w:b/>
                <w:bCs/>
                <w:sz w:val="28"/>
                <w:szCs w:val="28"/>
                <w:lang w:eastAsia="ru-RU" w:bidi="ru-RU"/>
              </w:rPr>
              <w:t>ТВОРОЖНОЙ</w:t>
            </w:r>
            <w:r>
              <w:rPr>
                <w:rFonts w:ascii="Times New Roman" w:hAnsi="Times New Roman"/>
                <w:b/>
                <w:bCs/>
                <w:sz w:val="28"/>
                <w:szCs w:val="28"/>
                <w:lang w:eastAsia="ru-RU" w:bidi="ru-RU"/>
              </w:rPr>
              <w:t xml:space="preserve"> СЫВОРОТК</w:t>
            </w:r>
            <w:r w:rsidR="000F1F2B">
              <w:rPr>
                <w:rFonts w:ascii="Times New Roman" w:hAnsi="Times New Roman"/>
                <w:b/>
                <w:bCs/>
                <w:sz w:val="28"/>
                <w:szCs w:val="28"/>
                <w:lang w:eastAsia="ru-RU" w:bidi="ru-RU"/>
              </w:rPr>
              <w:t>И</w:t>
            </w:r>
          </w:p>
        </w:tc>
        <w:tc>
          <w:tcPr>
            <w:tcW w:w="680" w:type="dxa"/>
          </w:tcPr>
          <w:p w14:paraId="3C0B86F5" w14:textId="7F429987" w:rsidR="00871EDD" w:rsidRPr="007C3DBA" w:rsidRDefault="00107E98" w:rsidP="007B0E80">
            <w:pPr>
              <w:rPr>
                <w:rFonts w:ascii="Times New Roman" w:hAnsi="Times New Roman"/>
                <w:sz w:val="28"/>
                <w:szCs w:val="28"/>
                <w:lang w:eastAsia="ru-RU" w:bidi="ru-RU"/>
              </w:rPr>
            </w:pPr>
            <w:r>
              <w:rPr>
                <w:rFonts w:ascii="Times New Roman" w:hAnsi="Times New Roman"/>
                <w:sz w:val="28"/>
                <w:szCs w:val="28"/>
                <w:lang w:eastAsia="ru-RU" w:bidi="ru-RU"/>
              </w:rPr>
              <w:t>39</w:t>
            </w:r>
          </w:p>
        </w:tc>
      </w:tr>
      <w:tr w:rsidR="00A35A56" w:rsidRPr="00A80F2C" w14:paraId="1B43A692" w14:textId="77777777" w:rsidTr="00871EDD">
        <w:tc>
          <w:tcPr>
            <w:tcW w:w="817" w:type="dxa"/>
          </w:tcPr>
          <w:p w14:paraId="37A877F4" w14:textId="221C1F1B" w:rsidR="00A35A56" w:rsidRPr="001304FB" w:rsidRDefault="00A35A56" w:rsidP="007B0E80">
            <w:pPr>
              <w:rPr>
                <w:rFonts w:ascii="Times New Roman" w:hAnsi="Times New Roman"/>
                <w:sz w:val="28"/>
                <w:szCs w:val="28"/>
                <w:lang w:eastAsia="ru-RU" w:bidi="ru-RU"/>
              </w:rPr>
            </w:pPr>
            <w:r w:rsidRPr="001304FB">
              <w:rPr>
                <w:rFonts w:ascii="Times New Roman" w:hAnsi="Times New Roman"/>
                <w:sz w:val="28"/>
                <w:szCs w:val="28"/>
                <w:lang w:eastAsia="ru-RU" w:bidi="ru-RU"/>
              </w:rPr>
              <w:t>3.1</w:t>
            </w:r>
          </w:p>
        </w:tc>
        <w:tc>
          <w:tcPr>
            <w:tcW w:w="8080" w:type="dxa"/>
          </w:tcPr>
          <w:p w14:paraId="550E9C7D" w14:textId="5ACE4E9E" w:rsidR="00A35A56" w:rsidRPr="00531971" w:rsidRDefault="00983B5C" w:rsidP="007B0E80">
            <w:pPr>
              <w:rPr>
                <w:rFonts w:ascii="Times New Roman" w:hAnsi="Times New Roman"/>
                <w:sz w:val="28"/>
                <w:szCs w:val="28"/>
                <w:lang w:val="kk-KZ" w:eastAsia="ru-RU" w:bidi="ru-RU"/>
              </w:rPr>
            </w:pPr>
            <w:r>
              <w:rPr>
                <w:rFonts w:ascii="Times New Roman" w:hAnsi="Times New Roman"/>
                <w:sz w:val="28"/>
                <w:szCs w:val="28"/>
                <w:lang w:eastAsia="ru-RU" w:bidi="ru-RU"/>
              </w:rPr>
              <w:t>Исследование различных с</w:t>
            </w:r>
            <w:r w:rsidRPr="00A80F2C">
              <w:rPr>
                <w:rFonts w:ascii="Times New Roman" w:hAnsi="Times New Roman"/>
                <w:sz w:val="28"/>
                <w:szCs w:val="28"/>
                <w:lang w:eastAsia="ru-RU" w:bidi="ru-RU"/>
              </w:rPr>
              <w:t>пособ</w:t>
            </w:r>
            <w:r>
              <w:rPr>
                <w:rFonts w:ascii="Times New Roman" w:hAnsi="Times New Roman"/>
                <w:sz w:val="28"/>
                <w:szCs w:val="28"/>
                <w:lang w:eastAsia="ru-RU" w:bidi="ru-RU"/>
              </w:rPr>
              <w:t>ов</w:t>
            </w:r>
            <w:r w:rsidRPr="00A80F2C">
              <w:rPr>
                <w:rFonts w:ascii="Times New Roman" w:hAnsi="Times New Roman"/>
                <w:sz w:val="28"/>
                <w:szCs w:val="28"/>
                <w:lang w:eastAsia="ru-RU" w:bidi="ru-RU"/>
              </w:rPr>
              <w:t xml:space="preserve"> обработки </w:t>
            </w:r>
            <w:r>
              <w:rPr>
                <w:rFonts w:ascii="Times New Roman" w:hAnsi="Times New Roman"/>
                <w:sz w:val="28"/>
                <w:szCs w:val="28"/>
                <w:lang w:eastAsia="ru-RU" w:bidi="ru-RU"/>
              </w:rPr>
              <w:t>творожной</w:t>
            </w:r>
            <w:r w:rsidRPr="00A80F2C">
              <w:rPr>
                <w:rFonts w:ascii="Times New Roman" w:hAnsi="Times New Roman"/>
                <w:sz w:val="28"/>
                <w:szCs w:val="28"/>
                <w:lang w:eastAsia="ru-RU" w:bidi="ru-RU"/>
              </w:rPr>
              <w:t xml:space="preserve"> сыворотки </w:t>
            </w:r>
            <w:r>
              <w:rPr>
                <w:rFonts w:ascii="Times New Roman" w:hAnsi="Times New Roman"/>
                <w:sz w:val="28"/>
                <w:szCs w:val="28"/>
                <w:lang w:eastAsia="ru-RU" w:bidi="ru-RU"/>
              </w:rPr>
              <w:t>с получением сывороточных белков</w:t>
            </w:r>
            <w:r w:rsidRPr="00A80F2C">
              <w:rPr>
                <w:rFonts w:ascii="Times New Roman" w:hAnsi="Times New Roman"/>
                <w:sz w:val="28"/>
                <w:szCs w:val="28"/>
                <w:lang w:eastAsia="ru-RU" w:bidi="ru-RU"/>
              </w:rPr>
              <w:t xml:space="preserve"> </w:t>
            </w:r>
          </w:p>
        </w:tc>
        <w:tc>
          <w:tcPr>
            <w:tcW w:w="680" w:type="dxa"/>
          </w:tcPr>
          <w:p w14:paraId="2C9640E0" w14:textId="0F92DEC5" w:rsidR="00A35A56" w:rsidRPr="00A35A56" w:rsidRDefault="00107E98" w:rsidP="007B0E80">
            <w:pPr>
              <w:rPr>
                <w:rFonts w:ascii="Times New Roman" w:hAnsi="Times New Roman"/>
                <w:sz w:val="28"/>
                <w:szCs w:val="28"/>
                <w:lang w:eastAsia="ru-RU" w:bidi="ru-RU"/>
              </w:rPr>
            </w:pPr>
            <w:r>
              <w:rPr>
                <w:rFonts w:ascii="Times New Roman" w:hAnsi="Times New Roman"/>
                <w:sz w:val="28"/>
                <w:szCs w:val="28"/>
                <w:lang w:eastAsia="ru-RU" w:bidi="ru-RU"/>
              </w:rPr>
              <w:t>39</w:t>
            </w:r>
          </w:p>
        </w:tc>
      </w:tr>
      <w:tr w:rsidR="00871EDD" w:rsidRPr="00A80F2C" w14:paraId="1DAE02A2" w14:textId="77777777" w:rsidTr="00871EDD">
        <w:tc>
          <w:tcPr>
            <w:tcW w:w="817" w:type="dxa"/>
          </w:tcPr>
          <w:p w14:paraId="377DD98C" w14:textId="00E6F842" w:rsidR="00871EDD" w:rsidRPr="00A80F2C" w:rsidRDefault="00A35A56" w:rsidP="007B0E80">
            <w:pPr>
              <w:rPr>
                <w:rFonts w:ascii="Times New Roman" w:hAnsi="Times New Roman"/>
                <w:sz w:val="28"/>
                <w:szCs w:val="28"/>
                <w:lang w:eastAsia="ru-RU" w:bidi="ru-RU"/>
              </w:rPr>
            </w:pPr>
            <w:r w:rsidRPr="00A80F2C">
              <w:rPr>
                <w:rFonts w:ascii="Times New Roman" w:hAnsi="Times New Roman"/>
                <w:sz w:val="28"/>
                <w:szCs w:val="28"/>
                <w:lang w:eastAsia="ru-RU" w:bidi="ru-RU"/>
              </w:rPr>
              <w:t>3.</w:t>
            </w:r>
            <w:r w:rsidR="00171BAE">
              <w:rPr>
                <w:rFonts w:ascii="Times New Roman" w:hAnsi="Times New Roman"/>
                <w:sz w:val="28"/>
                <w:szCs w:val="28"/>
                <w:lang w:eastAsia="ru-RU" w:bidi="ru-RU"/>
              </w:rPr>
              <w:t>2</w:t>
            </w:r>
          </w:p>
        </w:tc>
        <w:bookmarkEnd w:id="1"/>
        <w:tc>
          <w:tcPr>
            <w:tcW w:w="8080" w:type="dxa"/>
          </w:tcPr>
          <w:p w14:paraId="2619A204" w14:textId="1B47241C" w:rsidR="00871EDD" w:rsidRPr="00A80F2C" w:rsidRDefault="00983B5C" w:rsidP="007B0E80">
            <w:pPr>
              <w:rPr>
                <w:rFonts w:ascii="Times New Roman" w:hAnsi="Times New Roman"/>
                <w:sz w:val="28"/>
                <w:szCs w:val="28"/>
                <w:lang w:eastAsia="ru-RU" w:bidi="ru-RU"/>
              </w:rPr>
            </w:pPr>
            <w:r w:rsidRPr="00531971">
              <w:rPr>
                <w:rFonts w:ascii="Times New Roman" w:hAnsi="Times New Roman"/>
                <w:sz w:val="28"/>
                <w:szCs w:val="28"/>
                <w:lang w:eastAsia="ru-RU" w:bidi="ru-RU"/>
              </w:rPr>
              <w:t>Исследование химического состава творожн</w:t>
            </w:r>
            <w:r>
              <w:rPr>
                <w:rFonts w:ascii="Times New Roman" w:hAnsi="Times New Roman"/>
                <w:sz w:val="28"/>
                <w:szCs w:val="28"/>
                <w:lang w:eastAsia="ru-RU" w:bidi="ru-RU"/>
              </w:rPr>
              <w:t>ой</w:t>
            </w:r>
            <w:r w:rsidRPr="00531971">
              <w:rPr>
                <w:rFonts w:ascii="Times New Roman" w:hAnsi="Times New Roman"/>
                <w:sz w:val="28"/>
                <w:szCs w:val="28"/>
                <w:lang w:eastAsia="ru-RU" w:bidi="ru-RU"/>
              </w:rPr>
              <w:t xml:space="preserve"> сыворотки</w:t>
            </w:r>
            <w:r>
              <w:rPr>
                <w:rFonts w:ascii="Times New Roman" w:hAnsi="Times New Roman"/>
                <w:sz w:val="28"/>
                <w:szCs w:val="28"/>
                <w:lang w:eastAsia="ru-RU" w:bidi="ru-RU"/>
              </w:rPr>
              <w:t>, сывороточных белков и осветленной творожной сыворотки</w:t>
            </w:r>
          </w:p>
        </w:tc>
        <w:tc>
          <w:tcPr>
            <w:tcW w:w="680" w:type="dxa"/>
          </w:tcPr>
          <w:p w14:paraId="40692B46" w14:textId="08D7D1C0" w:rsidR="00871EDD" w:rsidRPr="00874775" w:rsidRDefault="00871EDD" w:rsidP="007B0E80">
            <w:pPr>
              <w:rPr>
                <w:rFonts w:ascii="Times New Roman" w:hAnsi="Times New Roman"/>
                <w:sz w:val="28"/>
                <w:szCs w:val="28"/>
                <w:lang w:eastAsia="ru-RU" w:bidi="ru-RU"/>
              </w:rPr>
            </w:pPr>
            <w:r>
              <w:rPr>
                <w:rFonts w:ascii="Times New Roman" w:hAnsi="Times New Roman"/>
                <w:sz w:val="28"/>
                <w:szCs w:val="28"/>
                <w:lang w:eastAsia="ru-RU" w:bidi="ru-RU"/>
              </w:rPr>
              <w:t>4</w:t>
            </w:r>
            <w:r w:rsidR="00107E98">
              <w:rPr>
                <w:rFonts w:ascii="Times New Roman" w:hAnsi="Times New Roman"/>
                <w:sz w:val="28"/>
                <w:szCs w:val="28"/>
                <w:lang w:eastAsia="ru-RU" w:bidi="ru-RU"/>
              </w:rPr>
              <w:t>7</w:t>
            </w:r>
          </w:p>
        </w:tc>
      </w:tr>
      <w:tr w:rsidR="00871EDD" w:rsidRPr="00A80F2C" w14:paraId="771B533E" w14:textId="77777777" w:rsidTr="00871EDD">
        <w:tc>
          <w:tcPr>
            <w:tcW w:w="817" w:type="dxa"/>
          </w:tcPr>
          <w:p w14:paraId="048C0CF4" w14:textId="655FF3E1" w:rsidR="00871EDD" w:rsidRPr="00A80F2C" w:rsidRDefault="00861613" w:rsidP="007B0E80">
            <w:pPr>
              <w:rPr>
                <w:rFonts w:ascii="Times New Roman" w:hAnsi="Times New Roman"/>
                <w:sz w:val="28"/>
                <w:szCs w:val="28"/>
                <w:lang w:eastAsia="ru-RU" w:bidi="ru-RU"/>
              </w:rPr>
            </w:pPr>
            <w:r>
              <w:rPr>
                <w:rFonts w:ascii="Times New Roman" w:hAnsi="Times New Roman"/>
                <w:sz w:val="28"/>
                <w:szCs w:val="28"/>
                <w:lang w:eastAsia="ru-RU" w:bidi="ru-RU"/>
              </w:rPr>
              <w:t>3.</w:t>
            </w:r>
            <w:r w:rsidR="00171BAE">
              <w:rPr>
                <w:rFonts w:ascii="Times New Roman" w:hAnsi="Times New Roman"/>
                <w:sz w:val="28"/>
                <w:szCs w:val="28"/>
                <w:lang w:eastAsia="ru-RU" w:bidi="ru-RU"/>
              </w:rPr>
              <w:t>3</w:t>
            </w:r>
          </w:p>
        </w:tc>
        <w:tc>
          <w:tcPr>
            <w:tcW w:w="8080" w:type="dxa"/>
          </w:tcPr>
          <w:p w14:paraId="08CF3762" w14:textId="7FB67619" w:rsidR="00871EDD" w:rsidRPr="007302C5" w:rsidRDefault="007302C5" w:rsidP="007302C5">
            <w:pPr>
              <w:jc w:val="both"/>
              <w:rPr>
                <w:rFonts w:ascii="Times New Roman" w:hAnsi="Times New Roman"/>
                <w:sz w:val="28"/>
                <w:szCs w:val="28"/>
                <w:lang w:bidi="ru-RU"/>
              </w:rPr>
            </w:pPr>
            <w:r w:rsidRPr="007302C5">
              <w:rPr>
                <w:rFonts w:ascii="Times New Roman" w:hAnsi="Times New Roman"/>
                <w:sz w:val="28"/>
                <w:szCs w:val="28"/>
                <w:lang w:eastAsia="ru-RU" w:bidi="ru-RU"/>
              </w:rPr>
              <w:t xml:space="preserve">Исследование физико-химического состава и биологически активных веществ в ягодах, соках и жмыхе ирги </w:t>
            </w:r>
            <w:r w:rsidRPr="007302C5">
              <w:rPr>
                <w:rFonts w:ascii="Times New Roman" w:hAnsi="Times New Roman"/>
                <w:i/>
                <w:iCs/>
                <w:sz w:val="28"/>
                <w:szCs w:val="28"/>
                <w:lang w:eastAsia="ru-RU" w:bidi="ru-RU"/>
              </w:rPr>
              <w:t>(</w:t>
            </w:r>
            <w:r w:rsidRPr="007302C5">
              <w:rPr>
                <w:rFonts w:ascii="Times New Roman" w:hAnsi="Times New Roman"/>
                <w:i/>
                <w:iCs/>
                <w:sz w:val="28"/>
                <w:szCs w:val="28"/>
                <w:lang w:val="en-US" w:eastAsia="ru-RU" w:bidi="ru-RU"/>
              </w:rPr>
              <w:t>Amelanchier</w:t>
            </w:r>
            <w:r w:rsidRPr="007302C5">
              <w:rPr>
                <w:rFonts w:ascii="Times New Roman" w:hAnsi="Times New Roman"/>
                <w:i/>
                <w:iCs/>
                <w:sz w:val="28"/>
                <w:szCs w:val="28"/>
                <w:lang w:eastAsia="ru-RU" w:bidi="ru-RU"/>
              </w:rPr>
              <w:t xml:space="preserve"> </w:t>
            </w:r>
            <w:r w:rsidRPr="007302C5">
              <w:rPr>
                <w:rFonts w:ascii="Times New Roman" w:hAnsi="Times New Roman"/>
                <w:i/>
                <w:iCs/>
                <w:sz w:val="28"/>
                <w:szCs w:val="28"/>
                <w:lang w:val="en-US" w:eastAsia="ru-RU" w:bidi="ru-RU"/>
              </w:rPr>
              <w:t>ovalis</w:t>
            </w:r>
            <w:r w:rsidRPr="007302C5">
              <w:rPr>
                <w:rFonts w:ascii="Times New Roman" w:hAnsi="Times New Roman"/>
                <w:i/>
                <w:iCs/>
                <w:sz w:val="28"/>
                <w:szCs w:val="28"/>
                <w:lang w:eastAsia="ru-RU" w:bidi="ru-RU"/>
              </w:rPr>
              <w:t>)</w:t>
            </w:r>
            <w:r w:rsidRPr="007302C5">
              <w:rPr>
                <w:rFonts w:ascii="Times New Roman" w:hAnsi="Times New Roman"/>
                <w:sz w:val="28"/>
                <w:szCs w:val="28"/>
                <w:lang w:eastAsia="ru-RU" w:bidi="ru-RU"/>
              </w:rPr>
              <w:t xml:space="preserve"> и ягод черноплодной рябины </w:t>
            </w:r>
            <w:r w:rsidRPr="007302C5">
              <w:rPr>
                <w:rFonts w:ascii="Times New Roman" w:hAnsi="Times New Roman"/>
                <w:i/>
                <w:iCs/>
                <w:sz w:val="28"/>
                <w:szCs w:val="28"/>
                <w:lang w:eastAsia="ru-RU" w:bidi="ru-RU"/>
              </w:rPr>
              <w:t>(</w:t>
            </w:r>
            <w:r w:rsidRPr="007302C5">
              <w:rPr>
                <w:rFonts w:ascii="Times New Roman" w:hAnsi="Times New Roman"/>
                <w:i/>
                <w:iCs/>
                <w:sz w:val="28"/>
                <w:szCs w:val="28"/>
                <w:lang w:val="en-US" w:eastAsia="ru-RU" w:bidi="ru-RU"/>
              </w:rPr>
              <w:t>Aronia</w:t>
            </w:r>
            <w:r w:rsidRPr="007302C5">
              <w:rPr>
                <w:rFonts w:ascii="Times New Roman" w:hAnsi="Times New Roman"/>
                <w:i/>
                <w:iCs/>
                <w:sz w:val="28"/>
                <w:szCs w:val="28"/>
                <w:lang w:eastAsia="ru-RU" w:bidi="ru-RU"/>
              </w:rPr>
              <w:t xml:space="preserve"> </w:t>
            </w:r>
            <w:r w:rsidRPr="007302C5">
              <w:rPr>
                <w:rFonts w:ascii="Times New Roman" w:hAnsi="Times New Roman"/>
                <w:i/>
                <w:iCs/>
                <w:sz w:val="28"/>
                <w:szCs w:val="28"/>
                <w:lang w:val="en-US" w:eastAsia="ru-RU" w:bidi="ru-RU"/>
              </w:rPr>
              <w:t>melanocarpa</w:t>
            </w:r>
            <w:r w:rsidRPr="007302C5">
              <w:rPr>
                <w:rFonts w:ascii="Times New Roman" w:hAnsi="Times New Roman"/>
                <w:i/>
                <w:iCs/>
                <w:sz w:val="28"/>
                <w:szCs w:val="28"/>
                <w:lang w:eastAsia="ru-RU" w:bidi="ru-RU"/>
              </w:rPr>
              <w:t>)</w:t>
            </w:r>
          </w:p>
        </w:tc>
        <w:tc>
          <w:tcPr>
            <w:tcW w:w="680" w:type="dxa"/>
          </w:tcPr>
          <w:p w14:paraId="108C72C3" w14:textId="546CCCCE" w:rsidR="00871EDD" w:rsidRPr="00AD71F2" w:rsidRDefault="00AD71F2" w:rsidP="007B0E80">
            <w:pPr>
              <w:rPr>
                <w:rFonts w:ascii="Times New Roman" w:hAnsi="Times New Roman"/>
                <w:sz w:val="28"/>
                <w:szCs w:val="28"/>
                <w:lang w:eastAsia="ru-RU" w:bidi="ru-RU"/>
              </w:rPr>
            </w:pPr>
            <w:r>
              <w:rPr>
                <w:rFonts w:ascii="Times New Roman" w:hAnsi="Times New Roman"/>
                <w:sz w:val="28"/>
                <w:szCs w:val="28"/>
                <w:lang w:eastAsia="ru-RU" w:bidi="ru-RU"/>
              </w:rPr>
              <w:t>5</w:t>
            </w:r>
            <w:r w:rsidR="00107E98">
              <w:rPr>
                <w:rFonts w:ascii="Times New Roman" w:hAnsi="Times New Roman"/>
                <w:sz w:val="28"/>
                <w:szCs w:val="28"/>
                <w:lang w:eastAsia="ru-RU" w:bidi="ru-RU"/>
              </w:rPr>
              <w:t>1</w:t>
            </w:r>
          </w:p>
        </w:tc>
      </w:tr>
      <w:tr w:rsidR="00871EDD" w:rsidRPr="00A80F2C" w14:paraId="05C787E8" w14:textId="77777777" w:rsidTr="00871EDD">
        <w:tc>
          <w:tcPr>
            <w:tcW w:w="817" w:type="dxa"/>
          </w:tcPr>
          <w:p w14:paraId="5AAB2CBB" w14:textId="6E768662" w:rsidR="00871EDD" w:rsidRPr="00A80F2C" w:rsidRDefault="001B628E" w:rsidP="007B0E80">
            <w:pPr>
              <w:jc w:val="both"/>
              <w:rPr>
                <w:rFonts w:ascii="Times New Roman" w:hAnsi="Times New Roman"/>
                <w:sz w:val="28"/>
                <w:szCs w:val="28"/>
                <w:lang w:eastAsia="ru-RU" w:bidi="ru-RU"/>
              </w:rPr>
            </w:pPr>
            <w:r>
              <w:rPr>
                <w:rFonts w:ascii="Times New Roman" w:hAnsi="Times New Roman"/>
                <w:sz w:val="28"/>
                <w:szCs w:val="28"/>
                <w:lang w:eastAsia="ru-RU" w:bidi="ru-RU"/>
              </w:rPr>
              <w:t>3.</w:t>
            </w:r>
            <w:r w:rsidR="00171BAE">
              <w:rPr>
                <w:rFonts w:ascii="Times New Roman" w:hAnsi="Times New Roman"/>
                <w:sz w:val="28"/>
                <w:szCs w:val="28"/>
                <w:lang w:eastAsia="ru-RU" w:bidi="ru-RU"/>
              </w:rPr>
              <w:t>4</w:t>
            </w:r>
          </w:p>
        </w:tc>
        <w:tc>
          <w:tcPr>
            <w:tcW w:w="8080" w:type="dxa"/>
          </w:tcPr>
          <w:p w14:paraId="1395486B" w14:textId="2871B21B" w:rsidR="00871EDD" w:rsidRPr="00A80F2C" w:rsidRDefault="00871EDD" w:rsidP="007B0E80">
            <w:pPr>
              <w:jc w:val="both"/>
              <w:rPr>
                <w:rFonts w:ascii="Times New Roman" w:hAnsi="Times New Roman"/>
                <w:sz w:val="28"/>
                <w:szCs w:val="28"/>
                <w:highlight w:val="yellow"/>
                <w:lang w:eastAsia="ru-RU" w:bidi="ru-RU"/>
              </w:rPr>
            </w:pPr>
            <w:r w:rsidRPr="00A80F2C">
              <w:rPr>
                <w:rFonts w:ascii="Times New Roman" w:hAnsi="Times New Roman"/>
                <w:sz w:val="28"/>
                <w:szCs w:val="28"/>
                <w:lang w:eastAsia="ru-RU" w:bidi="ru-RU"/>
              </w:rPr>
              <w:t xml:space="preserve">Составление </w:t>
            </w:r>
            <w:r w:rsidR="000F1F2B" w:rsidRPr="00531971">
              <w:rPr>
                <w:rFonts w:ascii="Times New Roman" w:hAnsi="Times New Roman"/>
                <w:sz w:val="28"/>
                <w:szCs w:val="28"/>
                <w:lang w:eastAsia="ru-RU" w:bidi="ru-RU"/>
              </w:rPr>
              <w:t>оптимальной</w:t>
            </w:r>
            <w:r w:rsidR="00575431">
              <w:rPr>
                <w:rFonts w:ascii="Times New Roman" w:hAnsi="Times New Roman"/>
                <w:sz w:val="28"/>
                <w:szCs w:val="28"/>
                <w:lang w:eastAsia="ru-RU" w:bidi="ru-RU"/>
              </w:rPr>
              <w:t xml:space="preserve"> смеси</w:t>
            </w:r>
            <w:r w:rsidR="008E785C">
              <w:rPr>
                <w:rFonts w:ascii="Times New Roman" w:hAnsi="Times New Roman"/>
                <w:sz w:val="28"/>
                <w:szCs w:val="28"/>
                <w:lang w:eastAsia="ru-RU" w:bidi="ru-RU"/>
              </w:rPr>
              <w:t xml:space="preserve"> йогурта</w:t>
            </w:r>
            <w:r w:rsidR="00575431">
              <w:rPr>
                <w:rFonts w:ascii="Times New Roman" w:hAnsi="Times New Roman"/>
                <w:sz w:val="28"/>
                <w:szCs w:val="28"/>
                <w:lang w:eastAsia="ru-RU" w:bidi="ru-RU"/>
              </w:rPr>
              <w:t xml:space="preserve"> </w:t>
            </w:r>
            <w:r w:rsidR="000F1F2B">
              <w:rPr>
                <w:rFonts w:ascii="Times New Roman" w:hAnsi="Times New Roman"/>
                <w:sz w:val="28"/>
                <w:szCs w:val="28"/>
                <w:lang w:eastAsia="ru-RU" w:bidi="ru-RU"/>
              </w:rPr>
              <w:t>на основе сывороточных белков</w:t>
            </w:r>
            <w:r w:rsidRPr="00A80F2C">
              <w:rPr>
                <w:rFonts w:ascii="Times New Roman" w:hAnsi="Times New Roman"/>
                <w:sz w:val="28"/>
                <w:szCs w:val="28"/>
                <w:lang w:eastAsia="ru-RU" w:bidi="ru-RU"/>
              </w:rPr>
              <w:t xml:space="preserve"> </w:t>
            </w:r>
            <w:r w:rsidR="000F1F2B">
              <w:rPr>
                <w:rFonts w:ascii="Times New Roman" w:hAnsi="Times New Roman"/>
                <w:sz w:val="28"/>
                <w:szCs w:val="28"/>
                <w:lang w:eastAsia="ru-RU" w:bidi="ru-RU"/>
              </w:rPr>
              <w:t xml:space="preserve">и </w:t>
            </w:r>
            <w:r w:rsidRPr="00A80F2C">
              <w:rPr>
                <w:rFonts w:ascii="Times New Roman" w:hAnsi="Times New Roman"/>
                <w:sz w:val="28"/>
                <w:szCs w:val="28"/>
                <w:lang w:eastAsia="ru-RU" w:bidi="ru-RU"/>
              </w:rPr>
              <w:t xml:space="preserve">коровьего молока  </w:t>
            </w:r>
          </w:p>
        </w:tc>
        <w:tc>
          <w:tcPr>
            <w:tcW w:w="680" w:type="dxa"/>
          </w:tcPr>
          <w:p w14:paraId="6107DD74" w14:textId="046B59E0" w:rsidR="00871EDD" w:rsidRPr="00AD71F2" w:rsidRDefault="00107E98" w:rsidP="007B0E80">
            <w:pPr>
              <w:rPr>
                <w:rFonts w:ascii="Times New Roman" w:hAnsi="Times New Roman"/>
                <w:sz w:val="28"/>
                <w:szCs w:val="28"/>
                <w:lang w:eastAsia="ru-RU" w:bidi="ru-RU"/>
              </w:rPr>
            </w:pPr>
            <w:r>
              <w:rPr>
                <w:rFonts w:ascii="Times New Roman" w:hAnsi="Times New Roman"/>
                <w:sz w:val="28"/>
                <w:szCs w:val="28"/>
                <w:lang w:eastAsia="ru-RU" w:bidi="ru-RU"/>
              </w:rPr>
              <w:t>59</w:t>
            </w:r>
          </w:p>
        </w:tc>
      </w:tr>
      <w:tr w:rsidR="00871EDD" w:rsidRPr="00A80F2C" w14:paraId="32782469" w14:textId="77777777" w:rsidTr="00871EDD">
        <w:tc>
          <w:tcPr>
            <w:tcW w:w="817" w:type="dxa"/>
          </w:tcPr>
          <w:p w14:paraId="71BC4189" w14:textId="319AD55B" w:rsidR="00871EDD" w:rsidRPr="00A80F2C" w:rsidRDefault="001B628E" w:rsidP="007B0E80">
            <w:pPr>
              <w:jc w:val="both"/>
              <w:rPr>
                <w:rFonts w:ascii="Times New Roman" w:hAnsi="Times New Roman"/>
                <w:sz w:val="28"/>
                <w:szCs w:val="28"/>
                <w:lang w:eastAsia="ru-RU" w:bidi="ru-RU"/>
              </w:rPr>
            </w:pPr>
            <w:r>
              <w:rPr>
                <w:rFonts w:ascii="Times New Roman" w:hAnsi="Times New Roman"/>
                <w:sz w:val="28"/>
                <w:szCs w:val="28"/>
                <w:lang w:eastAsia="ru-RU" w:bidi="ru-RU"/>
              </w:rPr>
              <w:t>3.</w:t>
            </w:r>
            <w:r w:rsidR="00171BAE">
              <w:rPr>
                <w:rFonts w:ascii="Times New Roman" w:hAnsi="Times New Roman"/>
                <w:sz w:val="28"/>
                <w:szCs w:val="28"/>
                <w:lang w:eastAsia="ru-RU" w:bidi="ru-RU"/>
              </w:rPr>
              <w:t>5</w:t>
            </w:r>
          </w:p>
        </w:tc>
        <w:tc>
          <w:tcPr>
            <w:tcW w:w="8080" w:type="dxa"/>
          </w:tcPr>
          <w:p w14:paraId="52B57DD0" w14:textId="17839864" w:rsidR="00871EDD" w:rsidRPr="00A80F2C" w:rsidRDefault="000F1664" w:rsidP="007B0E80">
            <w:pPr>
              <w:jc w:val="both"/>
              <w:rPr>
                <w:rFonts w:ascii="Times New Roman" w:hAnsi="Times New Roman"/>
                <w:sz w:val="28"/>
                <w:szCs w:val="28"/>
                <w:highlight w:val="yellow"/>
                <w:lang w:eastAsia="ru-RU" w:bidi="ru-RU"/>
              </w:rPr>
            </w:pPr>
            <w:bookmarkStart w:id="2" w:name="_Hlk137623608"/>
            <w:r>
              <w:rPr>
                <w:rFonts w:ascii="Times New Roman" w:hAnsi="Times New Roman"/>
                <w:sz w:val="28"/>
                <w:szCs w:val="28"/>
                <w:lang w:eastAsia="ru-RU" w:bidi="ru-RU"/>
              </w:rPr>
              <w:t>Подбор</w:t>
            </w:r>
            <w:r w:rsidR="00871EDD" w:rsidRPr="00A80F2C">
              <w:rPr>
                <w:rFonts w:ascii="Times New Roman" w:hAnsi="Times New Roman"/>
                <w:sz w:val="28"/>
                <w:szCs w:val="28"/>
                <w:lang w:eastAsia="ru-RU" w:bidi="ru-RU"/>
              </w:rPr>
              <w:t xml:space="preserve"> заквасочных культур </w:t>
            </w:r>
            <w:r>
              <w:rPr>
                <w:rFonts w:ascii="Times New Roman" w:hAnsi="Times New Roman"/>
                <w:sz w:val="28"/>
                <w:szCs w:val="28"/>
                <w:lang w:eastAsia="ru-RU" w:bidi="ru-RU"/>
              </w:rPr>
              <w:t>для</w:t>
            </w:r>
            <w:r w:rsidR="00871EDD" w:rsidRPr="00A80F2C">
              <w:rPr>
                <w:rFonts w:ascii="Times New Roman" w:hAnsi="Times New Roman"/>
                <w:sz w:val="28"/>
                <w:szCs w:val="28"/>
                <w:lang w:eastAsia="ru-RU" w:bidi="ru-RU"/>
              </w:rPr>
              <w:t xml:space="preserve"> </w:t>
            </w:r>
            <w:r w:rsidR="000F1F2B">
              <w:rPr>
                <w:rFonts w:ascii="Times New Roman" w:hAnsi="Times New Roman"/>
                <w:sz w:val="28"/>
                <w:szCs w:val="28"/>
                <w:lang w:eastAsia="ru-RU" w:bidi="ru-RU"/>
              </w:rPr>
              <w:t>сквашивания</w:t>
            </w:r>
            <w:r w:rsidR="00871EDD" w:rsidRPr="00A80F2C">
              <w:rPr>
                <w:rFonts w:ascii="Times New Roman" w:hAnsi="Times New Roman"/>
                <w:sz w:val="28"/>
                <w:szCs w:val="28"/>
                <w:lang w:eastAsia="ru-RU" w:bidi="ru-RU"/>
              </w:rPr>
              <w:t xml:space="preserve"> йогурта</w:t>
            </w:r>
            <w:r w:rsidR="001B628E">
              <w:rPr>
                <w:rFonts w:ascii="Times New Roman" w:hAnsi="Times New Roman"/>
                <w:sz w:val="28"/>
                <w:szCs w:val="28"/>
                <w:lang w:eastAsia="ru-RU" w:bidi="ru-RU"/>
              </w:rPr>
              <w:t xml:space="preserve"> с </w:t>
            </w:r>
            <w:r w:rsidR="00533DC3">
              <w:rPr>
                <w:rFonts w:ascii="Times New Roman" w:hAnsi="Times New Roman"/>
                <w:sz w:val="28"/>
                <w:szCs w:val="28"/>
                <w:lang w:eastAsia="ru-RU" w:bidi="ru-RU"/>
              </w:rPr>
              <w:t>применением</w:t>
            </w:r>
            <w:r w:rsidR="001B628E">
              <w:rPr>
                <w:rFonts w:ascii="Times New Roman" w:hAnsi="Times New Roman"/>
                <w:sz w:val="28"/>
                <w:szCs w:val="28"/>
                <w:lang w:eastAsia="ru-RU" w:bidi="ru-RU"/>
              </w:rPr>
              <w:t xml:space="preserve"> сывороточных белков</w:t>
            </w:r>
          </w:p>
        </w:tc>
        <w:tc>
          <w:tcPr>
            <w:tcW w:w="680" w:type="dxa"/>
          </w:tcPr>
          <w:p w14:paraId="17A866B0" w14:textId="7BD5320D" w:rsidR="00871EDD" w:rsidRPr="00C525AE" w:rsidRDefault="00C525AE" w:rsidP="007B0E80">
            <w:pPr>
              <w:rPr>
                <w:rFonts w:ascii="Times New Roman" w:hAnsi="Times New Roman"/>
                <w:sz w:val="28"/>
                <w:szCs w:val="28"/>
                <w:lang w:eastAsia="ru-RU" w:bidi="ru-RU"/>
              </w:rPr>
            </w:pPr>
            <w:r>
              <w:rPr>
                <w:rFonts w:ascii="Times New Roman" w:hAnsi="Times New Roman"/>
                <w:sz w:val="28"/>
                <w:szCs w:val="28"/>
                <w:lang w:eastAsia="ru-RU" w:bidi="ru-RU"/>
              </w:rPr>
              <w:t>6</w:t>
            </w:r>
            <w:r w:rsidR="00107E98">
              <w:rPr>
                <w:rFonts w:ascii="Times New Roman" w:hAnsi="Times New Roman"/>
                <w:sz w:val="28"/>
                <w:szCs w:val="28"/>
                <w:lang w:eastAsia="ru-RU" w:bidi="ru-RU"/>
              </w:rPr>
              <w:t>6</w:t>
            </w:r>
          </w:p>
        </w:tc>
      </w:tr>
      <w:tr w:rsidR="007B65B9" w:rsidRPr="00A80F2C" w14:paraId="0509EAD3" w14:textId="77777777" w:rsidTr="00871EDD">
        <w:tc>
          <w:tcPr>
            <w:tcW w:w="817" w:type="dxa"/>
          </w:tcPr>
          <w:p w14:paraId="14007142" w14:textId="3146FCAD" w:rsidR="007B65B9" w:rsidRDefault="007B65B9" w:rsidP="007B0E80">
            <w:pPr>
              <w:jc w:val="both"/>
              <w:rPr>
                <w:rFonts w:ascii="Times New Roman" w:hAnsi="Times New Roman"/>
                <w:sz w:val="28"/>
                <w:szCs w:val="28"/>
                <w:lang w:eastAsia="ru-RU" w:bidi="ru-RU"/>
              </w:rPr>
            </w:pPr>
            <w:r>
              <w:rPr>
                <w:rFonts w:ascii="Times New Roman" w:hAnsi="Times New Roman"/>
                <w:sz w:val="28"/>
                <w:szCs w:val="28"/>
                <w:lang w:eastAsia="ru-RU" w:bidi="ru-RU"/>
              </w:rPr>
              <w:t>3.6</w:t>
            </w:r>
          </w:p>
        </w:tc>
        <w:tc>
          <w:tcPr>
            <w:tcW w:w="8080" w:type="dxa"/>
          </w:tcPr>
          <w:p w14:paraId="70059BAF" w14:textId="3044E967" w:rsidR="007B65B9" w:rsidRDefault="007B65B9" w:rsidP="009F370D">
            <w:pPr>
              <w:jc w:val="both"/>
              <w:rPr>
                <w:rFonts w:ascii="Times New Roman" w:hAnsi="Times New Roman"/>
                <w:sz w:val="28"/>
                <w:szCs w:val="28"/>
                <w:lang w:eastAsia="ru-RU" w:bidi="ru-RU"/>
              </w:rPr>
            </w:pPr>
            <w:r w:rsidRPr="007B65B9">
              <w:rPr>
                <w:rFonts w:ascii="Times New Roman" w:hAnsi="Times New Roman"/>
                <w:sz w:val="28"/>
                <w:szCs w:val="28"/>
                <w:lang w:eastAsia="ru-RU" w:bidi="ru-RU"/>
              </w:rPr>
              <w:t xml:space="preserve">Обоснование </w:t>
            </w:r>
            <w:r w:rsidR="009F370D">
              <w:rPr>
                <w:rFonts w:ascii="Times New Roman" w:hAnsi="Times New Roman"/>
                <w:sz w:val="28"/>
                <w:szCs w:val="28"/>
                <w:lang w:eastAsia="ru-RU" w:bidi="ru-RU"/>
              </w:rPr>
              <w:t>дозы</w:t>
            </w:r>
            <w:r w:rsidRPr="007B65B9">
              <w:rPr>
                <w:rFonts w:ascii="Times New Roman" w:hAnsi="Times New Roman"/>
                <w:sz w:val="28"/>
                <w:szCs w:val="28"/>
                <w:lang w:eastAsia="ru-RU" w:bidi="ru-RU"/>
              </w:rPr>
              <w:t xml:space="preserve"> и способа внесения жмыха ягод при разработке йогуртов с добавлением сывороточных белков</w:t>
            </w:r>
          </w:p>
        </w:tc>
        <w:tc>
          <w:tcPr>
            <w:tcW w:w="680" w:type="dxa"/>
          </w:tcPr>
          <w:p w14:paraId="223276F2" w14:textId="0C4430B4" w:rsidR="007B65B9" w:rsidRPr="007B65B9" w:rsidRDefault="00107E98" w:rsidP="007B0E80">
            <w:pPr>
              <w:rPr>
                <w:rFonts w:ascii="Times New Roman" w:hAnsi="Times New Roman"/>
                <w:sz w:val="28"/>
                <w:szCs w:val="28"/>
                <w:lang w:eastAsia="ru-RU" w:bidi="ru-RU"/>
              </w:rPr>
            </w:pPr>
            <w:r>
              <w:rPr>
                <w:rFonts w:ascii="Times New Roman" w:hAnsi="Times New Roman"/>
                <w:sz w:val="28"/>
                <w:szCs w:val="28"/>
                <w:lang w:eastAsia="ru-RU" w:bidi="ru-RU"/>
              </w:rPr>
              <w:t>68</w:t>
            </w:r>
          </w:p>
        </w:tc>
      </w:tr>
      <w:bookmarkEnd w:id="2"/>
      <w:tr w:rsidR="00D9449A" w:rsidRPr="00A80F2C" w14:paraId="6591B79C" w14:textId="77777777" w:rsidTr="00871EDD">
        <w:tc>
          <w:tcPr>
            <w:tcW w:w="817" w:type="dxa"/>
          </w:tcPr>
          <w:p w14:paraId="44076E41" w14:textId="53CE199D" w:rsidR="00D9449A" w:rsidRDefault="00D9449A" w:rsidP="007B0E80">
            <w:pPr>
              <w:jc w:val="both"/>
              <w:rPr>
                <w:rFonts w:ascii="Times New Roman" w:hAnsi="Times New Roman"/>
                <w:sz w:val="28"/>
                <w:szCs w:val="28"/>
                <w:lang w:eastAsia="ru-RU" w:bidi="ru-RU"/>
              </w:rPr>
            </w:pPr>
            <w:r>
              <w:rPr>
                <w:rFonts w:ascii="Times New Roman" w:hAnsi="Times New Roman"/>
                <w:sz w:val="28"/>
                <w:szCs w:val="28"/>
                <w:lang w:eastAsia="ru-RU" w:bidi="ru-RU"/>
              </w:rPr>
              <w:t>3.</w:t>
            </w:r>
            <w:r w:rsidR="007B65B9">
              <w:rPr>
                <w:rFonts w:ascii="Times New Roman" w:hAnsi="Times New Roman"/>
                <w:sz w:val="28"/>
                <w:szCs w:val="28"/>
                <w:lang w:eastAsia="ru-RU" w:bidi="ru-RU"/>
              </w:rPr>
              <w:t>7</w:t>
            </w:r>
          </w:p>
        </w:tc>
        <w:tc>
          <w:tcPr>
            <w:tcW w:w="8080" w:type="dxa"/>
          </w:tcPr>
          <w:p w14:paraId="6C1D9697" w14:textId="5031EF57" w:rsidR="00D9449A" w:rsidRDefault="00D9449A" w:rsidP="007B0E80">
            <w:pPr>
              <w:jc w:val="both"/>
              <w:rPr>
                <w:rFonts w:ascii="Times New Roman" w:hAnsi="Times New Roman"/>
                <w:sz w:val="28"/>
                <w:szCs w:val="28"/>
                <w:lang w:eastAsia="ru-RU" w:bidi="ru-RU"/>
              </w:rPr>
            </w:pPr>
            <w:bookmarkStart w:id="3" w:name="_Hlk173194084"/>
            <w:r>
              <w:rPr>
                <w:rFonts w:ascii="Times New Roman" w:hAnsi="Times New Roman"/>
                <w:sz w:val="28"/>
                <w:szCs w:val="28"/>
                <w:lang w:eastAsia="ru-RU" w:bidi="ru-RU"/>
              </w:rPr>
              <w:t xml:space="preserve">Изучение </w:t>
            </w:r>
            <w:r w:rsidR="004A1BDC">
              <w:rPr>
                <w:rFonts w:ascii="Times New Roman" w:hAnsi="Times New Roman"/>
                <w:sz w:val="28"/>
                <w:szCs w:val="28"/>
                <w:lang w:eastAsia="ru-RU" w:bidi="ru-RU"/>
              </w:rPr>
              <w:t>структурно-механических показателей</w:t>
            </w:r>
            <w:r>
              <w:rPr>
                <w:rFonts w:ascii="Times New Roman" w:hAnsi="Times New Roman"/>
                <w:sz w:val="28"/>
                <w:szCs w:val="28"/>
                <w:lang w:eastAsia="ru-RU" w:bidi="ru-RU"/>
              </w:rPr>
              <w:t xml:space="preserve"> йогурта с сывороточными белками</w:t>
            </w:r>
            <w:bookmarkEnd w:id="3"/>
          </w:p>
        </w:tc>
        <w:tc>
          <w:tcPr>
            <w:tcW w:w="680" w:type="dxa"/>
          </w:tcPr>
          <w:p w14:paraId="46271D09" w14:textId="264714BE" w:rsidR="00D9449A" w:rsidRPr="00D9449A" w:rsidRDefault="00AD71F2" w:rsidP="007B0E80">
            <w:pPr>
              <w:rPr>
                <w:rFonts w:ascii="Times New Roman" w:hAnsi="Times New Roman"/>
                <w:sz w:val="28"/>
                <w:szCs w:val="28"/>
                <w:lang w:eastAsia="ru-RU" w:bidi="ru-RU"/>
              </w:rPr>
            </w:pPr>
            <w:r>
              <w:rPr>
                <w:rFonts w:ascii="Times New Roman" w:hAnsi="Times New Roman"/>
                <w:sz w:val="28"/>
                <w:szCs w:val="28"/>
                <w:lang w:eastAsia="ru-RU" w:bidi="ru-RU"/>
              </w:rPr>
              <w:t>7</w:t>
            </w:r>
            <w:r w:rsidR="00107E98">
              <w:rPr>
                <w:rFonts w:ascii="Times New Roman" w:hAnsi="Times New Roman"/>
                <w:sz w:val="28"/>
                <w:szCs w:val="28"/>
                <w:lang w:eastAsia="ru-RU" w:bidi="ru-RU"/>
              </w:rPr>
              <w:t>5</w:t>
            </w:r>
          </w:p>
        </w:tc>
      </w:tr>
      <w:tr w:rsidR="00D9449A" w:rsidRPr="00A80F2C" w14:paraId="40A9E53D" w14:textId="77777777" w:rsidTr="00871EDD">
        <w:tc>
          <w:tcPr>
            <w:tcW w:w="817" w:type="dxa"/>
          </w:tcPr>
          <w:p w14:paraId="72CA5AAE" w14:textId="7967A9FE" w:rsidR="00D9449A" w:rsidRDefault="00D9449A" w:rsidP="007B0E80">
            <w:pPr>
              <w:jc w:val="both"/>
              <w:rPr>
                <w:rFonts w:ascii="Times New Roman" w:hAnsi="Times New Roman"/>
                <w:sz w:val="28"/>
                <w:szCs w:val="28"/>
                <w:lang w:eastAsia="ru-RU" w:bidi="ru-RU"/>
              </w:rPr>
            </w:pPr>
            <w:r>
              <w:rPr>
                <w:rFonts w:ascii="Times New Roman" w:hAnsi="Times New Roman"/>
                <w:sz w:val="28"/>
                <w:szCs w:val="28"/>
                <w:lang w:eastAsia="ru-RU" w:bidi="ru-RU"/>
              </w:rPr>
              <w:t>3.</w:t>
            </w:r>
            <w:r w:rsidR="007B65B9">
              <w:rPr>
                <w:rFonts w:ascii="Times New Roman" w:hAnsi="Times New Roman"/>
                <w:sz w:val="28"/>
                <w:szCs w:val="28"/>
                <w:lang w:eastAsia="ru-RU" w:bidi="ru-RU"/>
              </w:rPr>
              <w:t>8</w:t>
            </w:r>
          </w:p>
        </w:tc>
        <w:tc>
          <w:tcPr>
            <w:tcW w:w="8080" w:type="dxa"/>
          </w:tcPr>
          <w:p w14:paraId="5805BD18" w14:textId="1545DF6F" w:rsidR="00D9449A" w:rsidRDefault="00D9449A" w:rsidP="007B0E80">
            <w:pPr>
              <w:jc w:val="both"/>
              <w:rPr>
                <w:rFonts w:ascii="Times New Roman" w:hAnsi="Times New Roman"/>
                <w:sz w:val="28"/>
                <w:szCs w:val="28"/>
                <w:lang w:eastAsia="ru-RU" w:bidi="ru-RU"/>
              </w:rPr>
            </w:pPr>
            <w:r>
              <w:rPr>
                <w:rFonts w:ascii="Times New Roman" w:hAnsi="Times New Roman"/>
                <w:sz w:val="28"/>
                <w:szCs w:val="28"/>
                <w:lang w:eastAsia="ru-RU" w:bidi="ru-RU"/>
              </w:rPr>
              <w:t xml:space="preserve">Определение </w:t>
            </w:r>
            <w:r w:rsidR="003B6E6D">
              <w:rPr>
                <w:rFonts w:ascii="Times New Roman" w:hAnsi="Times New Roman"/>
                <w:sz w:val="28"/>
                <w:szCs w:val="28"/>
                <w:lang w:eastAsia="ru-RU" w:bidi="ru-RU"/>
              </w:rPr>
              <w:t xml:space="preserve">пищевой, </w:t>
            </w:r>
            <w:r>
              <w:rPr>
                <w:rFonts w:ascii="Times New Roman" w:hAnsi="Times New Roman"/>
                <w:sz w:val="28"/>
                <w:szCs w:val="28"/>
                <w:lang w:eastAsia="ru-RU" w:bidi="ru-RU"/>
              </w:rPr>
              <w:t xml:space="preserve">биологической, энергетической </w:t>
            </w:r>
            <w:r>
              <w:rPr>
                <w:rFonts w:ascii="Times New Roman" w:hAnsi="Times New Roman"/>
                <w:sz w:val="28"/>
                <w:szCs w:val="28"/>
                <w:lang w:eastAsia="ru-RU" w:bidi="ru-RU"/>
              </w:rPr>
              <w:lastRenderedPageBreak/>
              <w:t>ценностей йогурта с сывороточными белками</w:t>
            </w:r>
          </w:p>
        </w:tc>
        <w:tc>
          <w:tcPr>
            <w:tcW w:w="680" w:type="dxa"/>
          </w:tcPr>
          <w:p w14:paraId="6F343388" w14:textId="0D43213B" w:rsidR="00D9449A" w:rsidRPr="00D9449A" w:rsidRDefault="00C525AE" w:rsidP="007B0E80">
            <w:pPr>
              <w:rPr>
                <w:rFonts w:ascii="Times New Roman" w:hAnsi="Times New Roman"/>
                <w:sz w:val="28"/>
                <w:szCs w:val="28"/>
                <w:lang w:eastAsia="ru-RU" w:bidi="ru-RU"/>
              </w:rPr>
            </w:pPr>
            <w:r>
              <w:rPr>
                <w:rFonts w:ascii="Times New Roman" w:hAnsi="Times New Roman"/>
                <w:sz w:val="28"/>
                <w:szCs w:val="28"/>
                <w:lang w:eastAsia="ru-RU" w:bidi="ru-RU"/>
              </w:rPr>
              <w:lastRenderedPageBreak/>
              <w:t>7</w:t>
            </w:r>
            <w:r w:rsidR="00107E98">
              <w:rPr>
                <w:rFonts w:ascii="Times New Roman" w:hAnsi="Times New Roman"/>
                <w:sz w:val="28"/>
                <w:szCs w:val="28"/>
                <w:lang w:eastAsia="ru-RU" w:bidi="ru-RU"/>
              </w:rPr>
              <w:t>9</w:t>
            </w:r>
          </w:p>
        </w:tc>
      </w:tr>
      <w:tr w:rsidR="00871EDD" w:rsidRPr="00A80F2C" w14:paraId="25BEBC84" w14:textId="77777777" w:rsidTr="00871EDD">
        <w:tc>
          <w:tcPr>
            <w:tcW w:w="817" w:type="dxa"/>
          </w:tcPr>
          <w:p w14:paraId="0C165C23" w14:textId="01CD1FBA" w:rsidR="00871EDD" w:rsidRPr="00A80F2C" w:rsidRDefault="00CB47DB" w:rsidP="007B0E80">
            <w:pPr>
              <w:jc w:val="both"/>
              <w:rPr>
                <w:rFonts w:ascii="Times New Roman" w:hAnsi="Times New Roman"/>
                <w:sz w:val="28"/>
                <w:szCs w:val="28"/>
                <w:lang w:eastAsia="ru-RU" w:bidi="ru-RU"/>
              </w:rPr>
            </w:pPr>
            <w:r>
              <w:rPr>
                <w:rFonts w:ascii="Times New Roman" w:hAnsi="Times New Roman"/>
                <w:sz w:val="28"/>
                <w:szCs w:val="28"/>
                <w:lang w:eastAsia="ru-RU" w:bidi="ru-RU"/>
              </w:rPr>
              <w:t>3.</w:t>
            </w:r>
            <w:r w:rsidR="007B65B9">
              <w:rPr>
                <w:rFonts w:ascii="Times New Roman" w:hAnsi="Times New Roman"/>
                <w:sz w:val="28"/>
                <w:szCs w:val="28"/>
                <w:lang w:eastAsia="ru-RU" w:bidi="ru-RU"/>
              </w:rPr>
              <w:t>9</w:t>
            </w:r>
          </w:p>
        </w:tc>
        <w:tc>
          <w:tcPr>
            <w:tcW w:w="8080" w:type="dxa"/>
          </w:tcPr>
          <w:p w14:paraId="64B52C8C" w14:textId="41F55862" w:rsidR="00871EDD" w:rsidRPr="00A80F2C" w:rsidRDefault="00871EDD" w:rsidP="007B0E80">
            <w:pPr>
              <w:jc w:val="both"/>
              <w:rPr>
                <w:rFonts w:ascii="Times New Roman" w:hAnsi="Times New Roman"/>
                <w:sz w:val="28"/>
                <w:szCs w:val="28"/>
                <w:lang w:val="kk-KZ" w:eastAsia="ru-RU" w:bidi="ru-RU"/>
              </w:rPr>
            </w:pPr>
            <w:r w:rsidRPr="00A80F2C">
              <w:rPr>
                <w:rFonts w:ascii="Times New Roman" w:hAnsi="Times New Roman"/>
                <w:sz w:val="28"/>
                <w:szCs w:val="28"/>
                <w:lang w:eastAsia="ru-RU" w:bidi="ru-RU"/>
              </w:rPr>
              <w:t>Составление композиции напитк</w:t>
            </w:r>
            <w:r w:rsidR="00CB47DB">
              <w:rPr>
                <w:rFonts w:ascii="Times New Roman" w:hAnsi="Times New Roman"/>
                <w:sz w:val="28"/>
                <w:szCs w:val="28"/>
                <w:lang w:eastAsia="ru-RU" w:bidi="ru-RU"/>
              </w:rPr>
              <w:t>ов на основе о</w:t>
            </w:r>
            <w:r w:rsidR="00D16444">
              <w:rPr>
                <w:rFonts w:ascii="Times New Roman" w:hAnsi="Times New Roman"/>
                <w:sz w:val="28"/>
                <w:szCs w:val="28"/>
                <w:lang w:eastAsia="ru-RU" w:bidi="ru-RU"/>
              </w:rPr>
              <w:t>бработан</w:t>
            </w:r>
            <w:r w:rsidR="00CB47DB">
              <w:rPr>
                <w:rFonts w:ascii="Times New Roman" w:hAnsi="Times New Roman"/>
                <w:sz w:val="28"/>
                <w:szCs w:val="28"/>
                <w:lang w:eastAsia="ru-RU" w:bidi="ru-RU"/>
              </w:rPr>
              <w:t>ной</w:t>
            </w:r>
            <w:r w:rsidRPr="00A80F2C">
              <w:rPr>
                <w:rFonts w:ascii="Times New Roman" w:hAnsi="Times New Roman"/>
                <w:sz w:val="28"/>
                <w:szCs w:val="28"/>
                <w:lang w:eastAsia="ru-RU" w:bidi="ru-RU"/>
              </w:rPr>
              <w:t xml:space="preserve"> </w:t>
            </w:r>
            <w:r w:rsidR="00CB47DB">
              <w:rPr>
                <w:rFonts w:ascii="Times New Roman" w:hAnsi="Times New Roman"/>
                <w:sz w:val="28"/>
                <w:szCs w:val="28"/>
                <w:lang w:eastAsia="ru-RU" w:bidi="ru-RU"/>
              </w:rPr>
              <w:t>творож</w:t>
            </w:r>
            <w:r w:rsidRPr="00A80F2C">
              <w:rPr>
                <w:rFonts w:ascii="Times New Roman" w:hAnsi="Times New Roman"/>
                <w:sz w:val="28"/>
                <w:szCs w:val="28"/>
                <w:lang w:eastAsia="ru-RU" w:bidi="ru-RU"/>
              </w:rPr>
              <w:t xml:space="preserve">ной сыворотки </w:t>
            </w:r>
            <w:r w:rsidRPr="00A80F2C">
              <w:rPr>
                <w:rFonts w:ascii="Times New Roman" w:hAnsi="Times New Roman"/>
                <w:sz w:val="28"/>
                <w:szCs w:val="28"/>
                <w:lang w:val="kk-KZ" w:eastAsia="ru-RU" w:bidi="ru-RU"/>
              </w:rPr>
              <w:t xml:space="preserve">с добавлением </w:t>
            </w:r>
            <w:r w:rsidR="00D16444">
              <w:rPr>
                <w:rFonts w:ascii="Times New Roman" w:hAnsi="Times New Roman"/>
                <w:sz w:val="28"/>
                <w:szCs w:val="28"/>
                <w:lang w:val="kk-KZ" w:eastAsia="ru-RU" w:bidi="ru-RU"/>
              </w:rPr>
              <w:t>сок</w:t>
            </w:r>
            <w:r w:rsidR="003B6E6D">
              <w:rPr>
                <w:rFonts w:ascii="Times New Roman" w:hAnsi="Times New Roman"/>
                <w:sz w:val="28"/>
                <w:szCs w:val="28"/>
                <w:lang w:val="kk-KZ" w:eastAsia="ru-RU" w:bidi="ru-RU"/>
              </w:rPr>
              <w:t xml:space="preserve">ов </w:t>
            </w:r>
            <w:r w:rsidR="003B6E6D" w:rsidRPr="00A80F2C">
              <w:rPr>
                <w:rFonts w:ascii="Times New Roman" w:hAnsi="Times New Roman"/>
                <w:sz w:val="28"/>
                <w:szCs w:val="28"/>
                <w:lang w:eastAsia="ru-RU" w:bidi="ru-RU"/>
              </w:rPr>
              <w:t xml:space="preserve">ягод ирги </w:t>
            </w:r>
            <w:r w:rsidR="003B6E6D" w:rsidRPr="00A80F2C">
              <w:rPr>
                <w:rFonts w:ascii="Times New Roman" w:hAnsi="Times New Roman"/>
                <w:i/>
                <w:iCs/>
                <w:sz w:val="28"/>
                <w:szCs w:val="28"/>
                <w:lang w:eastAsia="ru-RU" w:bidi="ru-RU"/>
              </w:rPr>
              <w:t>(</w:t>
            </w:r>
            <w:r w:rsidR="003B6E6D" w:rsidRPr="00A80F2C">
              <w:rPr>
                <w:rFonts w:ascii="Times New Roman" w:hAnsi="Times New Roman"/>
                <w:i/>
                <w:iCs/>
                <w:sz w:val="28"/>
                <w:szCs w:val="28"/>
                <w:lang w:val="en-US" w:eastAsia="ru-RU" w:bidi="ru-RU"/>
              </w:rPr>
              <w:t>Amelanchier</w:t>
            </w:r>
            <w:r w:rsidR="003B6E6D" w:rsidRPr="00A80F2C">
              <w:rPr>
                <w:rFonts w:ascii="Times New Roman" w:hAnsi="Times New Roman"/>
                <w:i/>
                <w:iCs/>
                <w:sz w:val="28"/>
                <w:szCs w:val="28"/>
                <w:lang w:eastAsia="ru-RU" w:bidi="ru-RU"/>
              </w:rPr>
              <w:t xml:space="preserve"> </w:t>
            </w:r>
            <w:r w:rsidR="003B6E6D" w:rsidRPr="00A80F2C">
              <w:rPr>
                <w:rFonts w:ascii="Times New Roman" w:hAnsi="Times New Roman"/>
                <w:i/>
                <w:iCs/>
                <w:sz w:val="28"/>
                <w:szCs w:val="28"/>
                <w:lang w:val="en-US" w:eastAsia="ru-RU" w:bidi="ru-RU"/>
              </w:rPr>
              <w:t>ovalis</w:t>
            </w:r>
            <w:r w:rsidR="003B6E6D" w:rsidRPr="00A80F2C">
              <w:rPr>
                <w:rFonts w:ascii="Times New Roman" w:hAnsi="Times New Roman"/>
                <w:i/>
                <w:iCs/>
                <w:sz w:val="28"/>
                <w:szCs w:val="28"/>
                <w:lang w:eastAsia="ru-RU" w:bidi="ru-RU"/>
              </w:rPr>
              <w:t>)</w:t>
            </w:r>
            <w:r w:rsidR="003B6E6D">
              <w:rPr>
                <w:rFonts w:ascii="Times New Roman" w:hAnsi="Times New Roman"/>
                <w:sz w:val="28"/>
                <w:szCs w:val="28"/>
                <w:lang w:eastAsia="ru-RU" w:bidi="ru-RU"/>
              </w:rPr>
              <w:t xml:space="preserve"> и</w:t>
            </w:r>
            <w:r w:rsidR="00D16444">
              <w:rPr>
                <w:rFonts w:ascii="Times New Roman" w:hAnsi="Times New Roman"/>
                <w:sz w:val="28"/>
                <w:szCs w:val="28"/>
                <w:lang w:val="kk-KZ" w:eastAsia="ru-RU" w:bidi="ru-RU"/>
              </w:rPr>
              <w:t xml:space="preserve"> </w:t>
            </w:r>
            <w:r w:rsidRPr="00A80F2C">
              <w:rPr>
                <w:rFonts w:ascii="Times New Roman" w:hAnsi="Times New Roman"/>
                <w:sz w:val="28"/>
                <w:szCs w:val="28"/>
                <w:lang w:val="kk-KZ" w:eastAsia="ru-RU" w:bidi="ru-RU"/>
              </w:rPr>
              <w:t>ягод</w:t>
            </w:r>
            <w:r w:rsidR="00D16444">
              <w:rPr>
                <w:rFonts w:ascii="Times New Roman" w:hAnsi="Times New Roman"/>
                <w:sz w:val="28"/>
                <w:szCs w:val="28"/>
                <w:lang w:val="kk-KZ" w:eastAsia="ru-RU" w:bidi="ru-RU"/>
              </w:rPr>
              <w:t xml:space="preserve"> </w:t>
            </w:r>
            <w:r w:rsidR="00D16444" w:rsidRPr="00A80F2C">
              <w:rPr>
                <w:rFonts w:ascii="Times New Roman" w:hAnsi="Times New Roman"/>
                <w:sz w:val="28"/>
                <w:szCs w:val="28"/>
                <w:lang w:eastAsia="ru-RU" w:bidi="ru-RU"/>
              </w:rPr>
              <w:t xml:space="preserve">черноплодной рябины </w:t>
            </w:r>
            <w:r w:rsidR="00D16444" w:rsidRPr="00A80F2C">
              <w:rPr>
                <w:rFonts w:ascii="Times New Roman" w:hAnsi="Times New Roman"/>
                <w:i/>
                <w:iCs/>
                <w:sz w:val="28"/>
                <w:szCs w:val="28"/>
                <w:lang w:eastAsia="ru-RU" w:bidi="ru-RU"/>
              </w:rPr>
              <w:t>(</w:t>
            </w:r>
            <w:r w:rsidR="00D16444" w:rsidRPr="00A80F2C">
              <w:rPr>
                <w:rFonts w:ascii="Times New Roman" w:hAnsi="Times New Roman"/>
                <w:i/>
                <w:iCs/>
                <w:sz w:val="28"/>
                <w:szCs w:val="28"/>
                <w:lang w:val="en-US" w:eastAsia="ru-RU" w:bidi="ru-RU"/>
              </w:rPr>
              <w:t>Aronia</w:t>
            </w:r>
            <w:r w:rsidR="00D16444" w:rsidRPr="00A80F2C">
              <w:rPr>
                <w:rFonts w:ascii="Times New Roman" w:hAnsi="Times New Roman"/>
                <w:i/>
                <w:iCs/>
                <w:sz w:val="28"/>
                <w:szCs w:val="28"/>
                <w:lang w:eastAsia="ru-RU" w:bidi="ru-RU"/>
              </w:rPr>
              <w:t xml:space="preserve"> </w:t>
            </w:r>
            <w:r w:rsidR="00D16444" w:rsidRPr="00A80F2C">
              <w:rPr>
                <w:rFonts w:ascii="Times New Roman" w:hAnsi="Times New Roman"/>
                <w:i/>
                <w:iCs/>
                <w:sz w:val="28"/>
                <w:szCs w:val="28"/>
                <w:lang w:val="en-US" w:eastAsia="ru-RU" w:bidi="ru-RU"/>
              </w:rPr>
              <w:t>melanocarpa</w:t>
            </w:r>
            <w:r w:rsidR="00D16444" w:rsidRPr="00A80F2C">
              <w:rPr>
                <w:rFonts w:ascii="Times New Roman" w:hAnsi="Times New Roman"/>
                <w:i/>
                <w:iCs/>
                <w:sz w:val="28"/>
                <w:szCs w:val="28"/>
                <w:lang w:eastAsia="ru-RU" w:bidi="ru-RU"/>
              </w:rPr>
              <w:t>)</w:t>
            </w:r>
          </w:p>
        </w:tc>
        <w:tc>
          <w:tcPr>
            <w:tcW w:w="680" w:type="dxa"/>
          </w:tcPr>
          <w:p w14:paraId="157ADEB7" w14:textId="3C8827B4" w:rsidR="00871EDD" w:rsidRPr="00C525AE" w:rsidRDefault="00AD71F2" w:rsidP="007B0E80">
            <w:pPr>
              <w:rPr>
                <w:rFonts w:ascii="Times New Roman" w:hAnsi="Times New Roman"/>
                <w:sz w:val="28"/>
                <w:szCs w:val="28"/>
                <w:lang w:eastAsia="ru-RU" w:bidi="ru-RU"/>
              </w:rPr>
            </w:pPr>
            <w:r>
              <w:rPr>
                <w:rFonts w:ascii="Times New Roman" w:hAnsi="Times New Roman"/>
                <w:sz w:val="28"/>
                <w:szCs w:val="28"/>
                <w:lang w:eastAsia="ru-RU" w:bidi="ru-RU"/>
              </w:rPr>
              <w:t>8</w:t>
            </w:r>
            <w:r w:rsidR="00107E98">
              <w:rPr>
                <w:rFonts w:ascii="Times New Roman" w:hAnsi="Times New Roman"/>
                <w:sz w:val="28"/>
                <w:szCs w:val="28"/>
                <w:lang w:eastAsia="ru-RU" w:bidi="ru-RU"/>
              </w:rPr>
              <w:t>6</w:t>
            </w:r>
          </w:p>
        </w:tc>
      </w:tr>
      <w:tr w:rsidR="008565AD" w:rsidRPr="00A80F2C" w14:paraId="4B73AC6E" w14:textId="77777777" w:rsidTr="00871EDD">
        <w:tc>
          <w:tcPr>
            <w:tcW w:w="817" w:type="dxa"/>
          </w:tcPr>
          <w:p w14:paraId="14C83461" w14:textId="14A76B39" w:rsidR="008565AD" w:rsidRDefault="008565AD" w:rsidP="007B0E80">
            <w:pPr>
              <w:jc w:val="both"/>
              <w:rPr>
                <w:rFonts w:ascii="Times New Roman" w:hAnsi="Times New Roman"/>
                <w:sz w:val="28"/>
                <w:szCs w:val="28"/>
                <w:lang w:eastAsia="ru-RU" w:bidi="ru-RU"/>
              </w:rPr>
            </w:pPr>
            <w:r>
              <w:rPr>
                <w:rFonts w:ascii="Times New Roman" w:hAnsi="Times New Roman"/>
                <w:sz w:val="28"/>
                <w:szCs w:val="28"/>
                <w:lang w:eastAsia="ru-RU" w:bidi="ru-RU"/>
              </w:rPr>
              <w:t>3.</w:t>
            </w:r>
            <w:r w:rsidR="007B65B9">
              <w:rPr>
                <w:rFonts w:ascii="Times New Roman" w:hAnsi="Times New Roman"/>
                <w:sz w:val="28"/>
                <w:szCs w:val="28"/>
                <w:lang w:eastAsia="ru-RU" w:bidi="ru-RU"/>
              </w:rPr>
              <w:t>10</w:t>
            </w:r>
          </w:p>
        </w:tc>
        <w:tc>
          <w:tcPr>
            <w:tcW w:w="8080" w:type="dxa"/>
          </w:tcPr>
          <w:p w14:paraId="5F8E376A" w14:textId="17138A57" w:rsidR="008565AD" w:rsidRDefault="008565AD" w:rsidP="007B0E80">
            <w:pPr>
              <w:jc w:val="both"/>
              <w:rPr>
                <w:rFonts w:ascii="Times New Roman" w:hAnsi="Times New Roman"/>
                <w:sz w:val="28"/>
                <w:szCs w:val="28"/>
                <w:lang w:eastAsia="ru-RU" w:bidi="ru-RU"/>
              </w:rPr>
            </w:pPr>
            <w:r>
              <w:rPr>
                <w:rFonts w:ascii="Times New Roman" w:hAnsi="Times New Roman"/>
                <w:sz w:val="28"/>
                <w:szCs w:val="28"/>
                <w:lang w:eastAsia="ru-RU" w:bidi="ru-RU"/>
              </w:rPr>
              <w:t xml:space="preserve">Определение </w:t>
            </w:r>
            <w:r w:rsidR="003B6E6D">
              <w:rPr>
                <w:rFonts w:ascii="Times New Roman" w:hAnsi="Times New Roman"/>
                <w:sz w:val="28"/>
                <w:szCs w:val="28"/>
                <w:lang w:eastAsia="ru-RU" w:bidi="ru-RU"/>
              </w:rPr>
              <w:t xml:space="preserve">пищевой, </w:t>
            </w:r>
            <w:r>
              <w:rPr>
                <w:rFonts w:ascii="Times New Roman" w:hAnsi="Times New Roman"/>
                <w:sz w:val="28"/>
                <w:szCs w:val="28"/>
                <w:lang w:eastAsia="ru-RU" w:bidi="ru-RU"/>
              </w:rPr>
              <w:t xml:space="preserve">биологической, энергетической ценностей напитков на основе осветленной творожной сыворотки с добавлением соков </w:t>
            </w:r>
            <w:r w:rsidR="003B6E6D" w:rsidRPr="00A80F2C">
              <w:rPr>
                <w:rFonts w:ascii="Times New Roman" w:hAnsi="Times New Roman"/>
                <w:sz w:val="28"/>
                <w:szCs w:val="28"/>
                <w:lang w:eastAsia="ru-RU" w:bidi="ru-RU"/>
              </w:rPr>
              <w:t xml:space="preserve">ягод ирги </w:t>
            </w:r>
            <w:r w:rsidR="003B6E6D" w:rsidRPr="00A80F2C">
              <w:rPr>
                <w:rFonts w:ascii="Times New Roman" w:hAnsi="Times New Roman"/>
                <w:i/>
                <w:iCs/>
                <w:sz w:val="28"/>
                <w:szCs w:val="28"/>
                <w:lang w:eastAsia="ru-RU" w:bidi="ru-RU"/>
              </w:rPr>
              <w:t>(</w:t>
            </w:r>
            <w:r w:rsidR="003B6E6D" w:rsidRPr="00A80F2C">
              <w:rPr>
                <w:rFonts w:ascii="Times New Roman" w:hAnsi="Times New Roman"/>
                <w:i/>
                <w:iCs/>
                <w:sz w:val="28"/>
                <w:szCs w:val="28"/>
                <w:lang w:val="en-US" w:eastAsia="ru-RU" w:bidi="ru-RU"/>
              </w:rPr>
              <w:t>Amelanchier</w:t>
            </w:r>
            <w:r w:rsidR="003B6E6D" w:rsidRPr="00A80F2C">
              <w:rPr>
                <w:rFonts w:ascii="Times New Roman" w:hAnsi="Times New Roman"/>
                <w:i/>
                <w:iCs/>
                <w:sz w:val="28"/>
                <w:szCs w:val="28"/>
                <w:lang w:eastAsia="ru-RU" w:bidi="ru-RU"/>
              </w:rPr>
              <w:t xml:space="preserve"> </w:t>
            </w:r>
            <w:r w:rsidR="003B6E6D" w:rsidRPr="00A80F2C">
              <w:rPr>
                <w:rFonts w:ascii="Times New Roman" w:hAnsi="Times New Roman"/>
                <w:i/>
                <w:iCs/>
                <w:sz w:val="28"/>
                <w:szCs w:val="28"/>
                <w:lang w:val="en-US" w:eastAsia="ru-RU" w:bidi="ru-RU"/>
              </w:rPr>
              <w:t>ovalis</w:t>
            </w:r>
            <w:r w:rsidR="003B6E6D" w:rsidRPr="00A80F2C">
              <w:rPr>
                <w:rFonts w:ascii="Times New Roman" w:hAnsi="Times New Roman"/>
                <w:i/>
                <w:iCs/>
                <w:sz w:val="28"/>
                <w:szCs w:val="28"/>
                <w:lang w:eastAsia="ru-RU" w:bidi="ru-RU"/>
              </w:rPr>
              <w:t>)</w:t>
            </w:r>
            <w:r w:rsidR="003B6E6D">
              <w:rPr>
                <w:rFonts w:ascii="Times New Roman" w:hAnsi="Times New Roman"/>
                <w:i/>
                <w:iCs/>
                <w:sz w:val="28"/>
                <w:szCs w:val="28"/>
                <w:lang w:eastAsia="ru-RU" w:bidi="ru-RU"/>
              </w:rPr>
              <w:t xml:space="preserve"> </w:t>
            </w:r>
            <w:r w:rsidR="003B6E6D" w:rsidRPr="003B6E6D">
              <w:rPr>
                <w:rFonts w:ascii="Times New Roman" w:hAnsi="Times New Roman"/>
                <w:sz w:val="28"/>
                <w:szCs w:val="28"/>
                <w:lang w:eastAsia="ru-RU" w:bidi="ru-RU"/>
              </w:rPr>
              <w:t>и</w:t>
            </w:r>
            <w:r w:rsidR="003B6E6D">
              <w:rPr>
                <w:rFonts w:ascii="Times New Roman" w:hAnsi="Times New Roman"/>
                <w:i/>
                <w:iCs/>
                <w:sz w:val="28"/>
                <w:szCs w:val="28"/>
                <w:lang w:eastAsia="ru-RU" w:bidi="ru-RU"/>
              </w:rPr>
              <w:t xml:space="preserve"> </w:t>
            </w:r>
            <w:r w:rsidRPr="00A80F2C">
              <w:rPr>
                <w:rFonts w:ascii="Times New Roman" w:hAnsi="Times New Roman"/>
                <w:sz w:val="28"/>
                <w:szCs w:val="28"/>
                <w:lang w:val="kk-KZ" w:eastAsia="ru-RU" w:bidi="ru-RU"/>
              </w:rPr>
              <w:t>ягод</w:t>
            </w:r>
            <w:r w:rsidRPr="00A80F2C">
              <w:rPr>
                <w:rFonts w:ascii="Times New Roman" w:hAnsi="Times New Roman"/>
                <w:sz w:val="28"/>
                <w:szCs w:val="28"/>
                <w:lang w:eastAsia="ru-RU" w:bidi="ru-RU"/>
              </w:rPr>
              <w:t xml:space="preserve"> черноплодной рябины </w:t>
            </w:r>
            <w:r w:rsidRPr="00A80F2C">
              <w:rPr>
                <w:rFonts w:ascii="Times New Roman" w:hAnsi="Times New Roman"/>
                <w:i/>
                <w:iCs/>
                <w:sz w:val="28"/>
                <w:szCs w:val="28"/>
                <w:lang w:eastAsia="ru-RU" w:bidi="ru-RU"/>
              </w:rPr>
              <w:t>(</w:t>
            </w:r>
            <w:r w:rsidRPr="00A80F2C">
              <w:rPr>
                <w:rFonts w:ascii="Times New Roman" w:hAnsi="Times New Roman"/>
                <w:i/>
                <w:iCs/>
                <w:sz w:val="28"/>
                <w:szCs w:val="28"/>
                <w:lang w:val="en-US" w:eastAsia="ru-RU" w:bidi="ru-RU"/>
              </w:rPr>
              <w:t>Aronia</w:t>
            </w:r>
            <w:r w:rsidRPr="00A80F2C">
              <w:rPr>
                <w:rFonts w:ascii="Times New Roman" w:hAnsi="Times New Roman"/>
                <w:i/>
                <w:iCs/>
                <w:sz w:val="28"/>
                <w:szCs w:val="28"/>
                <w:lang w:eastAsia="ru-RU" w:bidi="ru-RU"/>
              </w:rPr>
              <w:t xml:space="preserve"> </w:t>
            </w:r>
            <w:r w:rsidRPr="00A80F2C">
              <w:rPr>
                <w:rFonts w:ascii="Times New Roman" w:hAnsi="Times New Roman"/>
                <w:i/>
                <w:iCs/>
                <w:sz w:val="28"/>
                <w:szCs w:val="28"/>
                <w:lang w:val="en-US" w:eastAsia="ru-RU" w:bidi="ru-RU"/>
              </w:rPr>
              <w:t>melanocarpa</w:t>
            </w:r>
            <w:r w:rsidRPr="00A80F2C">
              <w:rPr>
                <w:rFonts w:ascii="Times New Roman" w:hAnsi="Times New Roman"/>
                <w:i/>
                <w:iCs/>
                <w:sz w:val="28"/>
                <w:szCs w:val="28"/>
                <w:lang w:eastAsia="ru-RU" w:bidi="ru-RU"/>
              </w:rPr>
              <w:t>)</w:t>
            </w:r>
            <w:r w:rsidRPr="00A80F2C">
              <w:rPr>
                <w:rFonts w:ascii="Times New Roman" w:hAnsi="Times New Roman"/>
                <w:sz w:val="28"/>
                <w:szCs w:val="28"/>
                <w:lang w:eastAsia="ru-RU" w:bidi="ru-RU"/>
              </w:rPr>
              <w:t xml:space="preserve"> </w:t>
            </w:r>
          </w:p>
        </w:tc>
        <w:tc>
          <w:tcPr>
            <w:tcW w:w="680" w:type="dxa"/>
          </w:tcPr>
          <w:p w14:paraId="6DF0D6F7" w14:textId="0859FA8C" w:rsidR="008565AD" w:rsidRPr="008565AD" w:rsidRDefault="007C3DBA" w:rsidP="007B0E80">
            <w:pPr>
              <w:rPr>
                <w:rFonts w:ascii="Times New Roman" w:hAnsi="Times New Roman"/>
                <w:sz w:val="28"/>
                <w:szCs w:val="28"/>
                <w:lang w:eastAsia="ru-RU" w:bidi="ru-RU"/>
              </w:rPr>
            </w:pPr>
            <w:r>
              <w:rPr>
                <w:rFonts w:ascii="Times New Roman" w:hAnsi="Times New Roman"/>
                <w:sz w:val="28"/>
                <w:szCs w:val="28"/>
                <w:lang w:eastAsia="ru-RU" w:bidi="ru-RU"/>
              </w:rPr>
              <w:t>9</w:t>
            </w:r>
            <w:r w:rsidR="00107E98">
              <w:rPr>
                <w:rFonts w:ascii="Times New Roman" w:hAnsi="Times New Roman"/>
                <w:sz w:val="28"/>
                <w:szCs w:val="28"/>
                <w:lang w:eastAsia="ru-RU" w:bidi="ru-RU"/>
              </w:rPr>
              <w:t>4</w:t>
            </w:r>
          </w:p>
        </w:tc>
      </w:tr>
      <w:tr w:rsidR="00871EDD" w:rsidRPr="00A80F2C" w14:paraId="02429F84" w14:textId="77777777" w:rsidTr="00871EDD">
        <w:tc>
          <w:tcPr>
            <w:tcW w:w="817" w:type="dxa"/>
          </w:tcPr>
          <w:p w14:paraId="6BEEC9A8" w14:textId="432BBACF" w:rsidR="00871EDD" w:rsidRPr="00A80F2C" w:rsidRDefault="00CB47DB" w:rsidP="007B0E80">
            <w:pPr>
              <w:jc w:val="both"/>
              <w:rPr>
                <w:rFonts w:ascii="Times New Roman" w:hAnsi="Times New Roman"/>
                <w:sz w:val="28"/>
                <w:szCs w:val="28"/>
                <w:lang w:eastAsia="ru-RU" w:bidi="ru-RU"/>
              </w:rPr>
            </w:pPr>
            <w:r>
              <w:rPr>
                <w:rFonts w:ascii="Times New Roman" w:hAnsi="Times New Roman"/>
                <w:sz w:val="28"/>
                <w:szCs w:val="28"/>
                <w:lang w:eastAsia="ru-RU" w:bidi="ru-RU"/>
              </w:rPr>
              <w:t>3.</w:t>
            </w:r>
            <w:r w:rsidR="008565AD">
              <w:rPr>
                <w:rFonts w:ascii="Times New Roman" w:hAnsi="Times New Roman"/>
                <w:sz w:val="28"/>
                <w:szCs w:val="28"/>
                <w:lang w:eastAsia="ru-RU" w:bidi="ru-RU"/>
              </w:rPr>
              <w:t>1</w:t>
            </w:r>
            <w:r w:rsidR="007B65B9">
              <w:rPr>
                <w:rFonts w:ascii="Times New Roman" w:hAnsi="Times New Roman"/>
                <w:sz w:val="28"/>
                <w:szCs w:val="28"/>
                <w:lang w:eastAsia="ru-RU" w:bidi="ru-RU"/>
              </w:rPr>
              <w:t>1</w:t>
            </w:r>
          </w:p>
        </w:tc>
        <w:tc>
          <w:tcPr>
            <w:tcW w:w="8080" w:type="dxa"/>
          </w:tcPr>
          <w:p w14:paraId="4EFC3C8D" w14:textId="773EDC68" w:rsidR="00871EDD" w:rsidRPr="00A80F2C" w:rsidRDefault="00871EDD" w:rsidP="007B0E80">
            <w:pPr>
              <w:jc w:val="both"/>
              <w:rPr>
                <w:rFonts w:ascii="Times New Roman" w:hAnsi="Times New Roman"/>
                <w:sz w:val="28"/>
                <w:szCs w:val="28"/>
                <w:lang w:eastAsia="ru-RU" w:bidi="ru-RU"/>
              </w:rPr>
            </w:pPr>
            <w:r w:rsidRPr="00A80F2C">
              <w:rPr>
                <w:rFonts w:ascii="Times New Roman" w:hAnsi="Times New Roman"/>
                <w:sz w:val="28"/>
                <w:szCs w:val="28"/>
                <w:lang w:eastAsia="ru-RU" w:bidi="ru-RU"/>
              </w:rPr>
              <w:t xml:space="preserve">Обоснование срока хранения </w:t>
            </w:r>
            <w:r w:rsidR="006D0A5F" w:rsidRPr="00A80F2C">
              <w:rPr>
                <w:rFonts w:ascii="Times New Roman" w:hAnsi="Times New Roman"/>
                <w:sz w:val="28"/>
                <w:szCs w:val="28"/>
                <w:lang w:eastAsia="ru-RU" w:bidi="ru-RU"/>
              </w:rPr>
              <w:t>пол</w:t>
            </w:r>
            <w:r w:rsidR="006D0A5F">
              <w:rPr>
                <w:rFonts w:ascii="Times New Roman" w:hAnsi="Times New Roman"/>
                <w:sz w:val="28"/>
                <w:szCs w:val="28"/>
                <w:lang w:eastAsia="ru-RU" w:bidi="ru-RU"/>
              </w:rPr>
              <w:t>ученных</w:t>
            </w:r>
            <w:r w:rsidRPr="00A80F2C">
              <w:rPr>
                <w:rFonts w:ascii="Times New Roman" w:hAnsi="Times New Roman"/>
                <w:sz w:val="28"/>
                <w:szCs w:val="28"/>
                <w:lang w:eastAsia="ru-RU" w:bidi="ru-RU"/>
              </w:rPr>
              <w:t xml:space="preserve"> продуктов</w:t>
            </w:r>
            <w:r w:rsidR="00CB47DB">
              <w:rPr>
                <w:rFonts w:ascii="Times New Roman" w:hAnsi="Times New Roman"/>
                <w:sz w:val="28"/>
                <w:szCs w:val="28"/>
                <w:lang w:eastAsia="ru-RU" w:bidi="ru-RU"/>
              </w:rPr>
              <w:t xml:space="preserve"> на основе </w:t>
            </w:r>
            <w:r w:rsidR="00983B5C">
              <w:rPr>
                <w:rFonts w:ascii="Times New Roman" w:hAnsi="Times New Roman"/>
                <w:sz w:val="28"/>
                <w:szCs w:val="28"/>
                <w:lang w:eastAsia="ru-RU" w:bidi="ru-RU"/>
              </w:rPr>
              <w:t xml:space="preserve">применения </w:t>
            </w:r>
            <w:r w:rsidR="00CB47DB">
              <w:rPr>
                <w:rFonts w:ascii="Times New Roman" w:hAnsi="Times New Roman"/>
                <w:sz w:val="28"/>
                <w:szCs w:val="28"/>
                <w:lang w:eastAsia="ru-RU" w:bidi="ru-RU"/>
              </w:rPr>
              <w:t>творожной сыворотки</w:t>
            </w:r>
          </w:p>
        </w:tc>
        <w:tc>
          <w:tcPr>
            <w:tcW w:w="680" w:type="dxa"/>
          </w:tcPr>
          <w:p w14:paraId="3DABC8C9" w14:textId="77DA1AFD" w:rsidR="00871EDD" w:rsidRPr="00A80F2C" w:rsidRDefault="00AD71F2" w:rsidP="007B0E80">
            <w:pPr>
              <w:rPr>
                <w:rFonts w:ascii="Times New Roman" w:hAnsi="Times New Roman"/>
                <w:sz w:val="28"/>
                <w:szCs w:val="28"/>
                <w:highlight w:val="yellow"/>
                <w:lang w:eastAsia="ru-RU" w:bidi="ru-RU"/>
              </w:rPr>
            </w:pPr>
            <w:r>
              <w:rPr>
                <w:rFonts w:ascii="Times New Roman" w:hAnsi="Times New Roman"/>
                <w:sz w:val="28"/>
                <w:szCs w:val="28"/>
                <w:lang w:eastAsia="ru-RU" w:bidi="ru-RU"/>
              </w:rPr>
              <w:t>9</w:t>
            </w:r>
            <w:r w:rsidR="00107E98">
              <w:rPr>
                <w:rFonts w:ascii="Times New Roman" w:hAnsi="Times New Roman"/>
                <w:sz w:val="28"/>
                <w:szCs w:val="28"/>
                <w:lang w:eastAsia="ru-RU" w:bidi="ru-RU"/>
              </w:rPr>
              <w:t>8</w:t>
            </w:r>
          </w:p>
        </w:tc>
      </w:tr>
      <w:tr w:rsidR="00871EDD" w:rsidRPr="00A80F2C" w14:paraId="191CB341" w14:textId="77777777" w:rsidTr="00871EDD">
        <w:tc>
          <w:tcPr>
            <w:tcW w:w="817" w:type="dxa"/>
          </w:tcPr>
          <w:p w14:paraId="228019C0" w14:textId="77777777" w:rsidR="00871EDD" w:rsidRPr="00A80F2C" w:rsidRDefault="00871EDD" w:rsidP="007B0E80">
            <w:pPr>
              <w:jc w:val="both"/>
              <w:rPr>
                <w:rFonts w:ascii="Times New Roman" w:hAnsi="Times New Roman"/>
                <w:sz w:val="28"/>
                <w:szCs w:val="28"/>
                <w:lang w:eastAsia="ru-RU" w:bidi="ru-RU"/>
              </w:rPr>
            </w:pPr>
          </w:p>
        </w:tc>
        <w:tc>
          <w:tcPr>
            <w:tcW w:w="8080" w:type="dxa"/>
          </w:tcPr>
          <w:p w14:paraId="50EE2BEC" w14:textId="18FB1746" w:rsidR="00871EDD" w:rsidRPr="00A80F2C" w:rsidRDefault="00871EDD" w:rsidP="007B0E80">
            <w:pPr>
              <w:jc w:val="both"/>
              <w:rPr>
                <w:rFonts w:ascii="Times New Roman" w:hAnsi="Times New Roman"/>
                <w:sz w:val="28"/>
                <w:szCs w:val="28"/>
                <w:lang w:eastAsia="ru-RU" w:bidi="ru-RU"/>
              </w:rPr>
            </w:pPr>
            <w:r w:rsidRPr="00A80F2C">
              <w:rPr>
                <w:rFonts w:ascii="Times New Roman" w:hAnsi="Times New Roman"/>
                <w:sz w:val="28"/>
                <w:szCs w:val="28"/>
                <w:lang w:eastAsia="ru-RU" w:bidi="ru-RU"/>
              </w:rPr>
              <w:t xml:space="preserve">Заключение </w:t>
            </w:r>
            <w:r w:rsidR="00CB47DB">
              <w:rPr>
                <w:rFonts w:ascii="Times New Roman" w:hAnsi="Times New Roman"/>
                <w:sz w:val="28"/>
                <w:szCs w:val="28"/>
                <w:lang w:eastAsia="ru-RU" w:bidi="ru-RU"/>
              </w:rPr>
              <w:t>по третьей главе</w:t>
            </w:r>
          </w:p>
        </w:tc>
        <w:tc>
          <w:tcPr>
            <w:tcW w:w="680" w:type="dxa"/>
          </w:tcPr>
          <w:p w14:paraId="5C17D394" w14:textId="2F1650F5" w:rsidR="00871EDD" w:rsidRPr="00A80F2C" w:rsidRDefault="00107E98" w:rsidP="007B0E80">
            <w:pPr>
              <w:rPr>
                <w:rFonts w:ascii="Times New Roman" w:hAnsi="Times New Roman"/>
                <w:sz w:val="28"/>
                <w:szCs w:val="28"/>
                <w:lang w:eastAsia="ru-RU" w:bidi="ru-RU"/>
              </w:rPr>
            </w:pPr>
            <w:r>
              <w:rPr>
                <w:rFonts w:ascii="Times New Roman" w:hAnsi="Times New Roman"/>
                <w:sz w:val="28"/>
                <w:szCs w:val="28"/>
                <w:lang w:eastAsia="ru-RU" w:bidi="ru-RU"/>
              </w:rPr>
              <w:t>103</w:t>
            </w:r>
          </w:p>
        </w:tc>
      </w:tr>
      <w:tr w:rsidR="00871EDD" w:rsidRPr="00A80F2C" w14:paraId="6ED640FD" w14:textId="77777777" w:rsidTr="00871EDD">
        <w:tc>
          <w:tcPr>
            <w:tcW w:w="817" w:type="dxa"/>
          </w:tcPr>
          <w:p w14:paraId="73C89A59" w14:textId="73B89E8F" w:rsidR="00871EDD" w:rsidRPr="00A80F2C" w:rsidRDefault="00CB47DB" w:rsidP="007B0E80">
            <w:pPr>
              <w:rPr>
                <w:rFonts w:ascii="Times New Roman" w:hAnsi="Times New Roman"/>
                <w:b/>
                <w:bCs/>
                <w:sz w:val="28"/>
                <w:szCs w:val="28"/>
                <w:lang w:eastAsia="ru-RU" w:bidi="ru-RU"/>
              </w:rPr>
            </w:pPr>
            <w:r>
              <w:rPr>
                <w:rFonts w:ascii="Times New Roman" w:hAnsi="Times New Roman"/>
                <w:b/>
                <w:bCs/>
                <w:sz w:val="28"/>
                <w:szCs w:val="28"/>
                <w:lang w:eastAsia="ru-RU" w:bidi="ru-RU"/>
              </w:rPr>
              <w:t>4</w:t>
            </w:r>
          </w:p>
        </w:tc>
        <w:tc>
          <w:tcPr>
            <w:tcW w:w="8080" w:type="dxa"/>
          </w:tcPr>
          <w:p w14:paraId="3BF4B8CB" w14:textId="74673EB1" w:rsidR="00871EDD" w:rsidRPr="00A80F2C" w:rsidRDefault="00871EDD" w:rsidP="00C8406E">
            <w:pPr>
              <w:jc w:val="both"/>
              <w:rPr>
                <w:rFonts w:ascii="Times New Roman" w:hAnsi="Times New Roman"/>
                <w:b/>
                <w:bCs/>
                <w:sz w:val="28"/>
                <w:szCs w:val="28"/>
                <w:lang w:eastAsia="ru-RU" w:bidi="ru-RU"/>
              </w:rPr>
            </w:pPr>
            <w:r w:rsidRPr="00A80F2C">
              <w:rPr>
                <w:rFonts w:ascii="Times New Roman" w:hAnsi="Times New Roman"/>
                <w:b/>
                <w:bCs/>
                <w:sz w:val="28"/>
                <w:szCs w:val="28"/>
                <w:lang w:eastAsia="ru-RU" w:bidi="ru-RU"/>
              </w:rPr>
              <w:t>ПРАКТИЧЕСКАЯ РЕАЛИЗАЦИЯ РЕЗУЛЬТАТОВ</w:t>
            </w:r>
            <w:r w:rsidR="00CB47DB">
              <w:rPr>
                <w:rFonts w:ascii="Times New Roman" w:hAnsi="Times New Roman"/>
                <w:b/>
                <w:bCs/>
                <w:sz w:val="28"/>
                <w:szCs w:val="28"/>
                <w:lang w:eastAsia="ru-RU" w:bidi="ru-RU"/>
              </w:rPr>
              <w:t xml:space="preserve"> </w:t>
            </w:r>
            <w:r w:rsidRPr="00A80F2C">
              <w:rPr>
                <w:rFonts w:ascii="Times New Roman" w:hAnsi="Times New Roman"/>
                <w:b/>
                <w:bCs/>
                <w:sz w:val="28"/>
                <w:szCs w:val="28"/>
                <w:lang w:eastAsia="ru-RU" w:bidi="ru-RU"/>
              </w:rPr>
              <w:t>ИССЛЕДОВАНИЙ</w:t>
            </w:r>
          </w:p>
        </w:tc>
        <w:tc>
          <w:tcPr>
            <w:tcW w:w="680" w:type="dxa"/>
          </w:tcPr>
          <w:p w14:paraId="36622946" w14:textId="7803E892" w:rsidR="00871EDD" w:rsidRPr="00A80F2C" w:rsidRDefault="00AD71F2" w:rsidP="007B0E80">
            <w:pPr>
              <w:rPr>
                <w:rFonts w:ascii="Times New Roman" w:hAnsi="Times New Roman"/>
                <w:sz w:val="28"/>
                <w:szCs w:val="28"/>
                <w:lang w:eastAsia="ru-RU" w:bidi="ru-RU"/>
              </w:rPr>
            </w:pPr>
            <w:r>
              <w:rPr>
                <w:rFonts w:ascii="Times New Roman" w:hAnsi="Times New Roman"/>
                <w:sz w:val="28"/>
                <w:szCs w:val="28"/>
                <w:lang w:eastAsia="ru-RU" w:bidi="ru-RU"/>
              </w:rPr>
              <w:t>10</w:t>
            </w:r>
            <w:r w:rsidR="00107E98">
              <w:rPr>
                <w:rFonts w:ascii="Times New Roman" w:hAnsi="Times New Roman"/>
                <w:sz w:val="28"/>
                <w:szCs w:val="28"/>
                <w:lang w:eastAsia="ru-RU" w:bidi="ru-RU"/>
              </w:rPr>
              <w:t>5</w:t>
            </w:r>
          </w:p>
        </w:tc>
      </w:tr>
      <w:tr w:rsidR="00871EDD" w:rsidRPr="00A80F2C" w14:paraId="181BED98" w14:textId="77777777" w:rsidTr="00871EDD">
        <w:tc>
          <w:tcPr>
            <w:tcW w:w="817" w:type="dxa"/>
          </w:tcPr>
          <w:p w14:paraId="4330F262" w14:textId="2ED21F48" w:rsidR="00871EDD" w:rsidRPr="00A80F2C" w:rsidRDefault="00CB47DB" w:rsidP="007B0E80">
            <w:pPr>
              <w:jc w:val="both"/>
              <w:rPr>
                <w:rFonts w:ascii="Times New Roman" w:hAnsi="Times New Roman"/>
                <w:sz w:val="28"/>
                <w:szCs w:val="28"/>
                <w:lang w:eastAsia="ru-RU" w:bidi="ru-RU"/>
              </w:rPr>
            </w:pPr>
            <w:r>
              <w:rPr>
                <w:rFonts w:ascii="Times New Roman" w:hAnsi="Times New Roman"/>
                <w:sz w:val="28"/>
                <w:szCs w:val="28"/>
                <w:lang w:eastAsia="ru-RU" w:bidi="ru-RU"/>
              </w:rPr>
              <w:t>4.</w:t>
            </w:r>
            <w:r w:rsidR="00C525AE">
              <w:rPr>
                <w:rFonts w:ascii="Times New Roman" w:hAnsi="Times New Roman"/>
                <w:sz w:val="28"/>
                <w:szCs w:val="28"/>
                <w:lang w:eastAsia="ru-RU" w:bidi="ru-RU"/>
              </w:rPr>
              <w:t>1</w:t>
            </w:r>
          </w:p>
        </w:tc>
        <w:tc>
          <w:tcPr>
            <w:tcW w:w="8080" w:type="dxa"/>
          </w:tcPr>
          <w:p w14:paraId="2C880C98" w14:textId="1794CB41" w:rsidR="00871EDD" w:rsidRPr="00A80F2C" w:rsidRDefault="00D16444" w:rsidP="007B0E80">
            <w:pPr>
              <w:jc w:val="both"/>
              <w:rPr>
                <w:rFonts w:ascii="Times New Roman" w:hAnsi="Times New Roman"/>
                <w:sz w:val="28"/>
                <w:szCs w:val="28"/>
                <w:lang w:eastAsia="ru-RU" w:bidi="ru-RU"/>
              </w:rPr>
            </w:pPr>
            <w:r>
              <w:rPr>
                <w:rFonts w:ascii="Times New Roman" w:hAnsi="Times New Roman"/>
                <w:sz w:val="28"/>
                <w:szCs w:val="28"/>
                <w:lang w:eastAsia="ru-RU" w:bidi="ru-RU"/>
              </w:rPr>
              <w:t>Разработка т</w:t>
            </w:r>
            <w:r w:rsidR="00871EDD" w:rsidRPr="00A80F2C">
              <w:rPr>
                <w:rFonts w:ascii="Times New Roman" w:hAnsi="Times New Roman"/>
                <w:sz w:val="28"/>
                <w:szCs w:val="28"/>
                <w:lang w:eastAsia="ru-RU" w:bidi="ru-RU"/>
              </w:rPr>
              <w:t>ехнологическ</w:t>
            </w:r>
            <w:r>
              <w:rPr>
                <w:rFonts w:ascii="Times New Roman" w:hAnsi="Times New Roman"/>
                <w:sz w:val="28"/>
                <w:szCs w:val="28"/>
                <w:lang w:eastAsia="ru-RU" w:bidi="ru-RU"/>
              </w:rPr>
              <w:t>ой</w:t>
            </w:r>
            <w:r w:rsidR="00871EDD" w:rsidRPr="00A80F2C">
              <w:rPr>
                <w:rFonts w:ascii="Times New Roman" w:hAnsi="Times New Roman"/>
                <w:sz w:val="28"/>
                <w:szCs w:val="28"/>
                <w:lang w:eastAsia="ru-RU" w:bidi="ru-RU"/>
              </w:rPr>
              <w:t xml:space="preserve"> схем</w:t>
            </w:r>
            <w:r>
              <w:rPr>
                <w:rFonts w:ascii="Times New Roman" w:hAnsi="Times New Roman"/>
                <w:sz w:val="28"/>
                <w:szCs w:val="28"/>
                <w:lang w:eastAsia="ru-RU" w:bidi="ru-RU"/>
              </w:rPr>
              <w:t>ы</w:t>
            </w:r>
            <w:r w:rsidR="00871EDD" w:rsidRPr="00A80F2C">
              <w:rPr>
                <w:rFonts w:ascii="Times New Roman" w:hAnsi="Times New Roman"/>
                <w:sz w:val="28"/>
                <w:szCs w:val="28"/>
                <w:lang w:eastAsia="ru-RU" w:bidi="ru-RU"/>
              </w:rPr>
              <w:t xml:space="preserve"> производства и рецептур</w:t>
            </w:r>
            <w:r>
              <w:rPr>
                <w:rFonts w:ascii="Times New Roman" w:hAnsi="Times New Roman"/>
                <w:sz w:val="28"/>
                <w:szCs w:val="28"/>
                <w:lang w:eastAsia="ru-RU" w:bidi="ru-RU"/>
              </w:rPr>
              <w:t>ы</w:t>
            </w:r>
            <w:r w:rsidR="00871EDD" w:rsidRPr="00A80F2C">
              <w:rPr>
                <w:rFonts w:ascii="Times New Roman" w:hAnsi="Times New Roman"/>
                <w:sz w:val="28"/>
                <w:szCs w:val="28"/>
                <w:lang w:eastAsia="ru-RU" w:bidi="ru-RU"/>
              </w:rPr>
              <w:t xml:space="preserve"> йогурта с сывороточны</w:t>
            </w:r>
            <w:r w:rsidR="00374B16">
              <w:rPr>
                <w:rFonts w:ascii="Times New Roman" w:hAnsi="Times New Roman"/>
                <w:sz w:val="28"/>
                <w:szCs w:val="28"/>
                <w:lang w:eastAsia="ru-RU" w:bidi="ru-RU"/>
              </w:rPr>
              <w:t>ми</w:t>
            </w:r>
            <w:r w:rsidR="00871EDD" w:rsidRPr="00A80F2C">
              <w:rPr>
                <w:rFonts w:ascii="Times New Roman" w:hAnsi="Times New Roman"/>
                <w:sz w:val="28"/>
                <w:szCs w:val="28"/>
                <w:lang w:eastAsia="ru-RU" w:bidi="ru-RU"/>
              </w:rPr>
              <w:t xml:space="preserve"> белк</w:t>
            </w:r>
            <w:r w:rsidR="00374B16">
              <w:rPr>
                <w:rFonts w:ascii="Times New Roman" w:hAnsi="Times New Roman"/>
                <w:sz w:val="28"/>
                <w:szCs w:val="28"/>
                <w:lang w:eastAsia="ru-RU" w:bidi="ru-RU"/>
              </w:rPr>
              <w:t>ами</w:t>
            </w:r>
          </w:p>
        </w:tc>
        <w:tc>
          <w:tcPr>
            <w:tcW w:w="680" w:type="dxa"/>
          </w:tcPr>
          <w:p w14:paraId="7A57DF3C" w14:textId="5A2649DF" w:rsidR="00871EDD" w:rsidRPr="00A80F2C" w:rsidRDefault="00AD71F2" w:rsidP="007B0E80">
            <w:pPr>
              <w:rPr>
                <w:rFonts w:ascii="Times New Roman" w:hAnsi="Times New Roman"/>
                <w:sz w:val="28"/>
                <w:szCs w:val="28"/>
                <w:lang w:eastAsia="ru-RU" w:bidi="ru-RU"/>
              </w:rPr>
            </w:pPr>
            <w:r>
              <w:rPr>
                <w:rFonts w:ascii="Times New Roman" w:hAnsi="Times New Roman"/>
                <w:sz w:val="28"/>
                <w:szCs w:val="28"/>
                <w:lang w:eastAsia="ru-RU" w:bidi="ru-RU"/>
              </w:rPr>
              <w:t>10</w:t>
            </w:r>
            <w:r w:rsidR="00107E98">
              <w:rPr>
                <w:rFonts w:ascii="Times New Roman" w:hAnsi="Times New Roman"/>
                <w:sz w:val="28"/>
                <w:szCs w:val="28"/>
                <w:lang w:eastAsia="ru-RU" w:bidi="ru-RU"/>
              </w:rPr>
              <w:t>5</w:t>
            </w:r>
          </w:p>
        </w:tc>
      </w:tr>
      <w:tr w:rsidR="00871EDD" w:rsidRPr="00A80F2C" w14:paraId="2C4C1C16" w14:textId="77777777" w:rsidTr="00871EDD">
        <w:tc>
          <w:tcPr>
            <w:tcW w:w="817" w:type="dxa"/>
          </w:tcPr>
          <w:p w14:paraId="7CE88395" w14:textId="770716C4" w:rsidR="00871EDD" w:rsidRPr="00A80F2C" w:rsidRDefault="00CB47DB" w:rsidP="007B0E80">
            <w:pPr>
              <w:jc w:val="both"/>
              <w:rPr>
                <w:rFonts w:ascii="Times New Roman" w:hAnsi="Times New Roman"/>
                <w:sz w:val="28"/>
                <w:szCs w:val="28"/>
                <w:lang w:eastAsia="ru-RU" w:bidi="ru-RU"/>
              </w:rPr>
            </w:pPr>
            <w:r>
              <w:rPr>
                <w:rFonts w:ascii="Times New Roman" w:hAnsi="Times New Roman"/>
                <w:sz w:val="28"/>
                <w:szCs w:val="28"/>
                <w:lang w:eastAsia="ru-RU" w:bidi="ru-RU"/>
              </w:rPr>
              <w:t>4.</w:t>
            </w:r>
            <w:r w:rsidR="00C525AE">
              <w:rPr>
                <w:rFonts w:ascii="Times New Roman" w:hAnsi="Times New Roman"/>
                <w:sz w:val="28"/>
                <w:szCs w:val="28"/>
                <w:lang w:eastAsia="ru-RU" w:bidi="ru-RU"/>
              </w:rPr>
              <w:t>2</w:t>
            </w:r>
          </w:p>
        </w:tc>
        <w:tc>
          <w:tcPr>
            <w:tcW w:w="8080" w:type="dxa"/>
          </w:tcPr>
          <w:p w14:paraId="0276B02C" w14:textId="7BF8F2B8" w:rsidR="00871EDD" w:rsidRPr="00A80F2C" w:rsidRDefault="00D16444" w:rsidP="007B0E80">
            <w:pPr>
              <w:jc w:val="both"/>
              <w:rPr>
                <w:rFonts w:ascii="Times New Roman" w:hAnsi="Times New Roman"/>
                <w:sz w:val="28"/>
                <w:szCs w:val="28"/>
                <w:lang w:eastAsia="ru-RU" w:bidi="ru-RU"/>
              </w:rPr>
            </w:pPr>
            <w:r>
              <w:rPr>
                <w:rFonts w:ascii="Times New Roman" w:hAnsi="Times New Roman"/>
                <w:sz w:val="28"/>
                <w:szCs w:val="28"/>
                <w:lang w:eastAsia="ru-RU" w:bidi="ru-RU"/>
              </w:rPr>
              <w:t>Разработка т</w:t>
            </w:r>
            <w:r w:rsidR="00871EDD" w:rsidRPr="00A80F2C">
              <w:rPr>
                <w:rFonts w:ascii="Times New Roman" w:hAnsi="Times New Roman"/>
                <w:sz w:val="28"/>
                <w:szCs w:val="28"/>
                <w:lang w:eastAsia="ru-RU" w:bidi="ru-RU"/>
              </w:rPr>
              <w:t>ехнологическ</w:t>
            </w:r>
            <w:r>
              <w:rPr>
                <w:rFonts w:ascii="Times New Roman" w:hAnsi="Times New Roman"/>
                <w:sz w:val="28"/>
                <w:szCs w:val="28"/>
                <w:lang w:eastAsia="ru-RU" w:bidi="ru-RU"/>
              </w:rPr>
              <w:t>ой</w:t>
            </w:r>
            <w:r w:rsidR="00871EDD" w:rsidRPr="00A80F2C">
              <w:rPr>
                <w:rFonts w:ascii="Times New Roman" w:hAnsi="Times New Roman"/>
                <w:sz w:val="28"/>
                <w:szCs w:val="28"/>
                <w:lang w:eastAsia="ru-RU" w:bidi="ru-RU"/>
              </w:rPr>
              <w:t xml:space="preserve"> схем</w:t>
            </w:r>
            <w:r>
              <w:rPr>
                <w:rFonts w:ascii="Times New Roman" w:hAnsi="Times New Roman"/>
                <w:sz w:val="28"/>
                <w:szCs w:val="28"/>
                <w:lang w:eastAsia="ru-RU" w:bidi="ru-RU"/>
              </w:rPr>
              <w:t>ы</w:t>
            </w:r>
            <w:r w:rsidR="00871EDD" w:rsidRPr="00A80F2C">
              <w:rPr>
                <w:rFonts w:ascii="Times New Roman" w:hAnsi="Times New Roman"/>
                <w:sz w:val="28"/>
                <w:szCs w:val="28"/>
                <w:lang w:eastAsia="ru-RU" w:bidi="ru-RU"/>
              </w:rPr>
              <w:t xml:space="preserve"> производства и рецептур</w:t>
            </w:r>
            <w:r>
              <w:rPr>
                <w:rFonts w:ascii="Times New Roman" w:hAnsi="Times New Roman"/>
                <w:sz w:val="28"/>
                <w:szCs w:val="28"/>
                <w:lang w:eastAsia="ru-RU" w:bidi="ru-RU"/>
              </w:rPr>
              <w:t>ы</w:t>
            </w:r>
            <w:r w:rsidR="00871EDD" w:rsidRPr="00A80F2C">
              <w:rPr>
                <w:rFonts w:ascii="Times New Roman" w:hAnsi="Times New Roman"/>
                <w:sz w:val="28"/>
                <w:szCs w:val="28"/>
                <w:lang w:eastAsia="ru-RU" w:bidi="ru-RU"/>
              </w:rPr>
              <w:t xml:space="preserve"> напитк</w:t>
            </w:r>
            <w:r w:rsidR="00871EDD" w:rsidRPr="00A80F2C">
              <w:rPr>
                <w:rFonts w:ascii="Times New Roman" w:hAnsi="Times New Roman"/>
                <w:sz w:val="28"/>
                <w:szCs w:val="28"/>
                <w:lang w:val="kk-KZ" w:eastAsia="ru-RU" w:bidi="ru-RU"/>
              </w:rPr>
              <w:t>ов</w:t>
            </w:r>
            <w:r w:rsidR="00871EDD" w:rsidRPr="00A80F2C">
              <w:rPr>
                <w:rFonts w:ascii="Times New Roman" w:hAnsi="Times New Roman"/>
                <w:sz w:val="28"/>
                <w:szCs w:val="28"/>
                <w:lang w:eastAsia="ru-RU" w:bidi="ru-RU"/>
              </w:rPr>
              <w:t xml:space="preserve"> </w:t>
            </w:r>
            <w:r w:rsidR="00CB47DB">
              <w:rPr>
                <w:rFonts w:ascii="Times New Roman" w:hAnsi="Times New Roman"/>
                <w:sz w:val="28"/>
                <w:szCs w:val="28"/>
                <w:lang w:eastAsia="ru-RU" w:bidi="ru-RU"/>
              </w:rPr>
              <w:t xml:space="preserve">на основе </w:t>
            </w:r>
            <w:r w:rsidR="000F1664">
              <w:rPr>
                <w:rFonts w:ascii="Times New Roman" w:hAnsi="Times New Roman"/>
                <w:sz w:val="28"/>
                <w:szCs w:val="28"/>
                <w:lang w:eastAsia="ru-RU" w:bidi="ru-RU"/>
              </w:rPr>
              <w:t xml:space="preserve">осветленной </w:t>
            </w:r>
            <w:r w:rsidR="00CB47DB">
              <w:rPr>
                <w:rFonts w:ascii="Times New Roman" w:hAnsi="Times New Roman"/>
                <w:sz w:val="28"/>
                <w:szCs w:val="28"/>
                <w:lang w:eastAsia="ru-RU" w:bidi="ru-RU"/>
              </w:rPr>
              <w:t xml:space="preserve">творожной сыворотки </w:t>
            </w:r>
            <w:r w:rsidR="00871EDD" w:rsidRPr="00A80F2C">
              <w:rPr>
                <w:rFonts w:ascii="Times New Roman" w:hAnsi="Times New Roman"/>
                <w:sz w:val="28"/>
                <w:szCs w:val="28"/>
                <w:lang w:eastAsia="ru-RU" w:bidi="ru-RU"/>
              </w:rPr>
              <w:t xml:space="preserve">с добавлением </w:t>
            </w:r>
            <w:r w:rsidR="003B6E6D">
              <w:rPr>
                <w:rFonts w:ascii="Times New Roman" w:hAnsi="Times New Roman"/>
                <w:sz w:val="28"/>
                <w:szCs w:val="28"/>
                <w:lang w:eastAsia="ru-RU" w:bidi="ru-RU"/>
              </w:rPr>
              <w:t xml:space="preserve">соков </w:t>
            </w:r>
            <w:r w:rsidR="003B6E6D" w:rsidRPr="00A80F2C">
              <w:rPr>
                <w:rFonts w:ascii="Times New Roman" w:hAnsi="Times New Roman"/>
                <w:sz w:val="28"/>
                <w:szCs w:val="28"/>
                <w:lang w:eastAsia="ru-RU" w:bidi="ru-RU"/>
              </w:rPr>
              <w:t xml:space="preserve">ягод ирги </w:t>
            </w:r>
            <w:r w:rsidR="003B6E6D" w:rsidRPr="00A80F2C">
              <w:rPr>
                <w:rFonts w:ascii="Times New Roman" w:hAnsi="Times New Roman"/>
                <w:i/>
                <w:iCs/>
                <w:sz w:val="28"/>
                <w:szCs w:val="28"/>
                <w:lang w:eastAsia="ru-RU" w:bidi="ru-RU"/>
              </w:rPr>
              <w:t>(</w:t>
            </w:r>
            <w:r w:rsidR="003B6E6D" w:rsidRPr="00A80F2C">
              <w:rPr>
                <w:rFonts w:ascii="Times New Roman" w:hAnsi="Times New Roman"/>
                <w:i/>
                <w:iCs/>
                <w:sz w:val="28"/>
                <w:szCs w:val="28"/>
                <w:lang w:val="en-US" w:eastAsia="ru-RU" w:bidi="ru-RU"/>
              </w:rPr>
              <w:t>Amelanchier</w:t>
            </w:r>
            <w:r w:rsidR="003B6E6D" w:rsidRPr="00A80F2C">
              <w:rPr>
                <w:rFonts w:ascii="Times New Roman" w:hAnsi="Times New Roman"/>
                <w:i/>
                <w:iCs/>
                <w:sz w:val="28"/>
                <w:szCs w:val="28"/>
                <w:lang w:eastAsia="ru-RU" w:bidi="ru-RU"/>
              </w:rPr>
              <w:t xml:space="preserve"> </w:t>
            </w:r>
            <w:r w:rsidR="003B6E6D" w:rsidRPr="00A80F2C">
              <w:rPr>
                <w:rFonts w:ascii="Times New Roman" w:hAnsi="Times New Roman"/>
                <w:i/>
                <w:iCs/>
                <w:sz w:val="28"/>
                <w:szCs w:val="28"/>
                <w:lang w:val="en-US" w:eastAsia="ru-RU" w:bidi="ru-RU"/>
              </w:rPr>
              <w:t>ovalis</w:t>
            </w:r>
            <w:r w:rsidR="003B6E6D" w:rsidRPr="00A80F2C">
              <w:rPr>
                <w:rFonts w:ascii="Times New Roman" w:hAnsi="Times New Roman"/>
                <w:i/>
                <w:iCs/>
                <w:sz w:val="28"/>
                <w:szCs w:val="28"/>
                <w:lang w:eastAsia="ru-RU" w:bidi="ru-RU"/>
              </w:rPr>
              <w:t>)</w:t>
            </w:r>
            <w:r w:rsidR="003B6E6D">
              <w:rPr>
                <w:rFonts w:ascii="Times New Roman" w:hAnsi="Times New Roman"/>
                <w:i/>
                <w:iCs/>
                <w:sz w:val="28"/>
                <w:szCs w:val="28"/>
                <w:lang w:eastAsia="ru-RU" w:bidi="ru-RU"/>
              </w:rPr>
              <w:t xml:space="preserve"> </w:t>
            </w:r>
            <w:r w:rsidR="003B6E6D" w:rsidRPr="003B6E6D">
              <w:rPr>
                <w:rFonts w:ascii="Times New Roman" w:hAnsi="Times New Roman"/>
                <w:sz w:val="28"/>
                <w:szCs w:val="28"/>
                <w:lang w:eastAsia="ru-RU" w:bidi="ru-RU"/>
              </w:rPr>
              <w:t>и</w:t>
            </w:r>
            <w:r w:rsidR="003B6E6D">
              <w:rPr>
                <w:rFonts w:ascii="Times New Roman" w:hAnsi="Times New Roman"/>
                <w:i/>
                <w:iCs/>
                <w:sz w:val="28"/>
                <w:szCs w:val="28"/>
                <w:lang w:eastAsia="ru-RU" w:bidi="ru-RU"/>
              </w:rPr>
              <w:t xml:space="preserve"> </w:t>
            </w:r>
            <w:r w:rsidR="003B6E6D" w:rsidRPr="00A80F2C">
              <w:rPr>
                <w:rFonts w:ascii="Times New Roman" w:hAnsi="Times New Roman"/>
                <w:sz w:val="28"/>
                <w:szCs w:val="28"/>
                <w:lang w:val="kk-KZ" w:eastAsia="ru-RU" w:bidi="ru-RU"/>
              </w:rPr>
              <w:t>ягод</w:t>
            </w:r>
            <w:r w:rsidR="003B6E6D" w:rsidRPr="00A80F2C">
              <w:rPr>
                <w:rFonts w:ascii="Times New Roman" w:hAnsi="Times New Roman"/>
                <w:sz w:val="28"/>
                <w:szCs w:val="28"/>
                <w:lang w:eastAsia="ru-RU" w:bidi="ru-RU"/>
              </w:rPr>
              <w:t xml:space="preserve"> черноплодной рябины </w:t>
            </w:r>
            <w:r w:rsidR="003B6E6D" w:rsidRPr="00A80F2C">
              <w:rPr>
                <w:rFonts w:ascii="Times New Roman" w:hAnsi="Times New Roman"/>
                <w:i/>
                <w:iCs/>
                <w:sz w:val="28"/>
                <w:szCs w:val="28"/>
                <w:lang w:eastAsia="ru-RU" w:bidi="ru-RU"/>
              </w:rPr>
              <w:t>(</w:t>
            </w:r>
            <w:r w:rsidR="003B6E6D" w:rsidRPr="00A80F2C">
              <w:rPr>
                <w:rFonts w:ascii="Times New Roman" w:hAnsi="Times New Roman"/>
                <w:i/>
                <w:iCs/>
                <w:sz w:val="28"/>
                <w:szCs w:val="28"/>
                <w:lang w:val="en-US" w:eastAsia="ru-RU" w:bidi="ru-RU"/>
              </w:rPr>
              <w:t>Aronia</w:t>
            </w:r>
            <w:r w:rsidR="003B6E6D" w:rsidRPr="00A80F2C">
              <w:rPr>
                <w:rFonts w:ascii="Times New Roman" w:hAnsi="Times New Roman"/>
                <w:i/>
                <w:iCs/>
                <w:sz w:val="28"/>
                <w:szCs w:val="28"/>
                <w:lang w:eastAsia="ru-RU" w:bidi="ru-RU"/>
              </w:rPr>
              <w:t xml:space="preserve"> </w:t>
            </w:r>
            <w:r w:rsidR="003B6E6D" w:rsidRPr="00A80F2C">
              <w:rPr>
                <w:rFonts w:ascii="Times New Roman" w:hAnsi="Times New Roman"/>
                <w:i/>
                <w:iCs/>
                <w:sz w:val="28"/>
                <w:szCs w:val="28"/>
                <w:lang w:val="en-US" w:eastAsia="ru-RU" w:bidi="ru-RU"/>
              </w:rPr>
              <w:t>melanocarpa</w:t>
            </w:r>
            <w:r w:rsidR="003B6E6D" w:rsidRPr="00A80F2C">
              <w:rPr>
                <w:rFonts w:ascii="Times New Roman" w:hAnsi="Times New Roman"/>
                <w:i/>
                <w:iCs/>
                <w:sz w:val="28"/>
                <w:szCs w:val="28"/>
                <w:lang w:eastAsia="ru-RU" w:bidi="ru-RU"/>
              </w:rPr>
              <w:t>)</w:t>
            </w:r>
          </w:p>
        </w:tc>
        <w:tc>
          <w:tcPr>
            <w:tcW w:w="680" w:type="dxa"/>
          </w:tcPr>
          <w:p w14:paraId="1E513432" w14:textId="5C841C4E" w:rsidR="00871EDD" w:rsidRPr="00A80F2C" w:rsidRDefault="00AD71F2" w:rsidP="007B0E80">
            <w:pPr>
              <w:rPr>
                <w:rFonts w:ascii="Times New Roman" w:hAnsi="Times New Roman"/>
                <w:sz w:val="28"/>
                <w:szCs w:val="28"/>
                <w:lang w:eastAsia="ru-RU" w:bidi="ru-RU"/>
              </w:rPr>
            </w:pPr>
            <w:r>
              <w:rPr>
                <w:rFonts w:ascii="Times New Roman" w:hAnsi="Times New Roman"/>
                <w:sz w:val="28"/>
                <w:szCs w:val="28"/>
                <w:lang w:eastAsia="ru-RU" w:bidi="ru-RU"/>
              </w:rPr>
              <w:t>10</w:t>
            </w:r>
            <w:r w:rsidR="00107E98">
              <w:rPr>
                <w:rFonts w:ascii="Times New Roman" w:hAnsi="Times New Roman"/>
                <w:sz w:val="28"/>
                <w:szCs w:val="28"/>
                <w:lang w:eastAsia="ru-RU" w:bidi="ru-RU"/>
              </w:rPr>
              <w:t>9</w:t>
            </w:r>
          </w:p>
        </w:tc>
      </w:tr>
      <w:tr w:rsidR="00871EDD" w:rsidRPr="00A80F2C" w14:paraId="04D1B5D4" w14:textId="77777777" w:rsidTr="00871EDD">
        <w:tc>
          <w:tcPr>
            <w:tcW w:w="817" w:type="dxa"/>
          </w:tcPr>
          <w:p w14:paraId="2B17CB5F" w14:textId="77777777" w:rsidR="00871EDD" w:rsidRPr="00A80F2C" w:rsidRDefault="00871EDD" w:rsidP="007B0E80">
            <w:pPr>
              <w:jc w:val="both"/>
              <w:rPr>
                <w:rFonts w:ascii="Times New Roman" w:hAnsi="Times New Roman"/>
                <w:sz w:val="28"/>
                <w:szCs w:val="28"/>
                <w:lang w:eastAsia="ru-RU" w:bidi="ru-RU"/>
              </w:rPr>
            </w:pPr>
          </w:p>
        </w:tc>
        <w:tc>
          <w:tcPr>
            <w:tcW w:w="8080" w:type="dxa"/>
          </w:tcPr>
          <w:p w14:paraId="7EDE5221" w14:textId="5FC3C685" w:rsidR="00871EDD" w:rsidRPr="00A80F2C" w:rsidRDefault="00871EDD" w:rsidP="007B0E80">
            <w:pPr>
              <w:jc w:val="both"/>
              <w:rPr>
                <w:rFonts w:ascii="Times New Roman" w:hAnsi="Times New Roman"/>
                <w:sz w:val="28"/>
                <w:szCs w:val="28"/>
                <w:lang w:eastAsia="ru-RU" w:bidi="ru-RU"/>
              </w:rPr>
            </w:pPr>
            <w:r w:rsidRPr="00A80F2C">
              <w:rPr>
                <w:rFonts w:ascii="Times New Roman" w:hAnsi="Times New Roman"/>
                <w:sz w:val="28"/>
                <w:szCs w:val="28"/>
                <w:lang w:eastAsia="ru-RU" w:bidi="ru-RU"/>
              </w:rPr>
              <w:t>Заключение по</w:t>
            </w:r>
            <w:r w:rsidR="00CB47DB">
              <w:rPr>
                <w:rFonts w:ascii="Times New Roman" w:hAnsi="Times New Roman"/>
                <w:sz w:val="28"/>
                <w:szCs w:val="28"/>
                <w:lang w:eastAsia="ru-RU" w:bidi="ru-RU"/>
              </w:rPr>
              <w:t xml:space="preserve"> четвертой</w:t>
            </w:r>
            <w:r w:rsidRPr="00A80F2C">
              <w:rPr>
                <w:rFonts w:ascii="Times New Roman" w:hAnsi="Times New Roman"/>
                <w:sz w:val="28"/>
                <w:szCs w:val="28"/>
                <w:lang w:eastAsia="ru-RU" w:bidi="ru-RU"/>
              </w:rPr>
              <w:t xml:space="preserve"> главе</w:t>
            </w:r>
          </w:p>
        </w:tc>
        <w:tc>
          <w:tcPr>
            <w:tcW w:w="680" w:type="dxa"/>
          </w:tcPr>
          <w:p w14:paraId="3201A989" w14:textId="272828CE" w:rsidR="00871EDD" w:rsidRPr="00A80F2C" w:rsidRDefault="00C525AE" w:rsidP="007B0E80">
            <w:pPr>
              <w:rPr>
                <w:rFonts w:ascii="Times New Roman" w:hAnsi="Times New Roman"/>
                <w:sz w:val="28"/>
                <w:szCs w:val="28"/>
                <w:lang w:eastAsia="ru-RU" w:bidi="ru-RU"/>
              </w:rPr>
            </w:pPr>
            <w:r>
              <w:rPr>
                <w:rFonts w:ascii="Times New Roman" w:hAnsi="Times New Roman"/>
                <w:sz w:val="28"/>
                <w:szCs w:val="28"/>
                <w:lang w:eastAsia="ru-RU" w:bidi="ru-RU"/>
              </w:rPr>
              <w:t>1</w:t>
            </w:r>
            <w:r w:rsidR="00107E98">
              <w:rPr>
                <w:rFonts w:ascii="Times New Roman" w:hAnsi="Times New Roman"/>
                <w:sz w:val="28"/>
                <w:szCs w:val="28"/>
                <w:lang w:eastAsia="ru-RU" w:bidi="ru-RU"/>
              </w:rPr>
              <w:t>11</w:t>
            </w:r>
          </w:p>
        </w:tc>
      </w:tr>
      <w:tr w:rsidR="00871EDD" w:rsidRPr="00A80F2C" w14:paraId="713DCF4D" w14:textId="77777777" w:rsidTr="00871EDD">
        <w:tc>
          <w:tcPr>
            <w:tcW w:w="817" w:type="dxa"/>
          </w:tcPr>
          <w:p w14:paraId="54107762" w14:textId="74A3B45B" w:rsidR="00871EDD" w:rsidRPr="00A80F2C" w:rsidRDefault="00CB47DB" w:rsidP="007B0E80">
            <w:pPr>
              <w:jc w:val="both"/>
              <w:rPr>
                <w:rFonts w:ascii="Times New Roman" w:hAnsi="Times New Roman"/>
                <w:b/>
                <w:bCs/>
                <w:sz w:val="28"/>
                <w:szCs w:val="28"/>
                <w:lang w:eastAsia="ru-RU" w:bidi="ru-RU"/>
              </w:rPr>
            </w:pPr>
            <w:r>
              <w:rPr>
                <w:rFonts w:ascii="Times New Roman" w:hAnsi="Times New Roman"/>
                <w:b/>
                <w:bCs/>
                <w:sz w:val="28"/>
                <w:szCs w:val="28"/>
                <w:lang w:eastAsia="ru-RU" w:bidi="ru-RU"/>
              </w:rPr>
              <w:t>5</w:t>
            </w:r>
          </w:p>
        </w:tc>
        <w:tc>
          <w:tcPr>
            <w:tcW w:w="8080" w:type="dxa"/>
          </w:tcPr>
          <w:p w14:paraId="7C393D4F" w14:textId="4ED26B5F" w:rsidR="00871EDD" w:rsidRPr="00A80F2C" w:rsidRDefault="001A5A24" w:rsidP="007B0E80">
            <w:pPr>
              <w:jc w:val="both"/>
              <w:rPr>
                <w:rFonts w:ascii="Times New Roman" w:hAnsi="Times New Roman"/>
                <w:b/>
                <w:bCs/>
                <w:sz w:val="28"/>
                <w:szCs w:val="28"/>
                <w:lang w:eastAsia="ru-RU" w:bidi="ru-RU"/>
              </w:rPr>
            </w:pPr>
            <w:r w:rsidRPr="001A5A24">
              <w:rPr>
                <w:rFonts w:ascii="Times New Roman" w:hAnsi="Times New Roman"/>
                <w:b/>
                <w:bCs/>
                <w:sz w:val="28"/>
                <w:szCs w:val="28"/>
                <w:lang w:eastAsia="ru-RU" w:bidi="ru-RU"/>
              </w:rPr>
              <w:t>АНАЛИЗ ЭКОНОМИЧЕСКОЙ ЭФФЕКТИВНОСТИ И УРОВНЯ КОНКУРЕНТОСПОСОБНОСТИ ИЗУЧАЕМЫХ ПРОДУКТОВ</w:t>
            </w:r>
          </w:p>
        </w:tc>
        <w:tc>
          <w:tcPr>
            <w:tcW w:w="680" w:type="dxa"/>
          </w:tcPr>
          <w:p w14:paraId="3AF201DA" w14:textId="3E5FAC90" w:rsidR="00871EDD" w:rsidRPr="00A80F2C" w:rsidRDefault="00C525AE" w:rsidP="007B0E80">
            <w:pPr>
              <w:rPr>
                <w:rFonts w:ascii="Times New Roman" w:hAnsi="Times New Roman"/>
                <w:sz w:val="28"/>
                <w:szCs w:val="28"/>
                <w:lang w:eastAsia="ru-RU" w:bidi="ru-RU"/>
              </w:rPr>
            </w:pPr>
            <w:r>
              <w:rPr>
                <w:rFonts w:ascii="Times New Roman" w:hAnsi="Times New Roman"/>
                <w:sz w:val="28"/>
                <w:szCs w:val="28"/>
                <w:lang w:eastAsia="ru-RU" w:bidi="ru-RU"/>
              </w:rPr>
              <w:t>1</w:t>
            </w:r>
            <w:r w:rsidR="00107E98">
              <w:rPr>
                <w:rFonts w:ascii="Times New Roman" w:hAnsi="Times New Roman"/>
                <w:sz w:val="28"/>
                <w:szCs w:val="28"/>
                <w:lang w:eastAsia="ru-RU" w:bidi="ru-RU"/>
              </w:rPr>
              <w:t>12</w:t>
            </w:r>
          </w:p>
        </w:tc>
      </w:tr>
      <w:tr w:rsidR="00871EDD" w:rsidRPr="00A80F2C" w14:paraId="65DE5B28" w14:textId="77777777" w:rsidTr="00871EDD">
        <w:tc>
          <w:tcPr>
            <w:tcW w:w="817" w:type="dxa"/>
          </w:tcPr>
          <w:p w14:paraId="7FF749C8" w14:textId="19E7FD2F" w:rsidR="00871EDD" w:rsidRPr="00A80F2C" w:rsidRDefault="00CB47DB" w:rsidP="007B0E80">
            <w:pPr>
              <w:jc w:val="both"/>
              <w:rPr>
                <w:rFonts w:ascii="Times New Roman" w:hAnsi="Times New Roman"/>
                <w:sz w:val="28"/>
                <w:szCs w:val="28"/>
                <w:lang w:eastAsia="ru-RU" w:bidi="ru-RU"/>
              </w:rPr>
            </w:pPr>
            <w:r>
              <w:rPr>
                <w:rFonts w:ascii="Times New Roman" w:hAnsi="Times New Roman"/>
                <w:sz w:val="28"/>
                <w:szCs w:val="28"/>
                <w:lang w:eastAsia="ru-RU" w:bidi="ru-RU"/>
              </w:rPr>
              <w:t>5.1</w:t>
            </w:r>
          </w:p>
        </w:tc>
        <w:tc>
          <w:tcPr>
            <w:tcW w:w="8080" w:type="dxa"/>
          </w:tcPr>
          <w:p w14:paraId="6B46A545" w14:textId="211D0A23" w:rsidR="00871EDD" w:rsidRPr="00A80F2C" w:rsidRDefault="00871EDD" w:rsidP="007B0E80">
            <w:pPr>
              <w:jc w:val="both"/>
              <w:rPr>
                <w:rFonts w:ascii="Times New Roman" w:hAnsi="Times New Roman"/>
                <w:sz w:val="28"/>
                <w:szCs w:val="28"/>
                <w:lang w:eastAsia="ru-RU" w:bidi="ru-RU"/>
              </w:rPr>
            </w:pPr>
            <w:r w:rsidRPr="00A80F2C">
              <w:rPr>
                <w:rFonts w:ascii="Times New Roman" w:hAnsi="Times New Roman"/>
                <w:sz w:val="28"/>
                <w:szCs w:val="28"/>
                <w:lang w:eastAsia="ru-RU" w:bidi="ru-RU"/>
              </w:rPr>
              <w:t xml:space="preserve">Анализ </w:t>
            </w:r>
            <w:r w:rsidR="00414D85">
              <w:rPr>
                <w:rFonts w:ascii="Times New Roman" w:hAnsi="Times New Roman"/>
                <w:sz w:val="28"/>
                <w:szCs w:val="28"/>
                <w:lang w:eastAsia="ru-RU" w:bidi="ru-RU"/>
              </w:rPr>
              <w:t>экономической эффективности</w:t>
            </w:r>
            <w:r w:rsidRPr="00A80F2C">
              <w:rPr>
                <w:rFonts w:ascii="Times New Roman" w:hAnsi="Times New Roman"/>
                <w:sz w:val="28"/>
                <w:szCs w:val="28"/>
                <w:lang w:eastAsia="ru-RU" w:bidi="ru-RU"/>
              </w:rPr>
              <w:t xml:space="preserve"> йогуртов</w:t>
            </w:r>
            <w:r w:rsidR="00414D85">
              <w:rPr>
                <w:rFonts w:ascii="Times New Roman" w:hAnsi="Times New Roman"/>
                <w:sz w:val="28"/>
                <w:szCs w:val="28"/>
                <w:lang w:eastAsia="ru-RU" w:bidi="ru-RU"/>
              </w:rPr>
              <w:t xml:space="preserve"> </w:t>
            </w:r>
            <w:r w:rsidR="00414D85">
              <w:rPr>
                <w:rFonts w:ascii="Times New Roman" w:hAnsi="Times New Roman"/>
                <w:sz w:val="28"/>
                <w:szCs w:val="28"/>
                <w:lang w:val="kk-KZ" w:eastAsia="ru-RU" w:bidi="ru-RU"/>
              </w:rPr>
              <w:t>«Нәрлі» и «Жидекті»</w:t>
            </w:r>
            <w:r w:rsidRPr="00A80F2C">
              <w:rPr>
                <w:rFonts w:ascii="Times New Roman" w:hAnsi="Times New Roman"/>
                <w:sz w:val="28"/>
                <w:szCs w:val="28"/>
                <w:lang w:eastAsia="ru-RU" w:bidi="ru-RU"/>
              </w:rPr>
              <w:t xml:space="preserve"> и напитков</w:t>
            </w:r>
            <w:r w:rsidR="00CB47DB">
              <w:rPr>
                <w:rFonts w:ascii="Times New Roman" w:hAnsi="Times New Roman"/>
                <w:sz w:val="28"/>
                <w:szCs w:val="28"/>
                <w:lang w:eastAsia="ru-RU" w:bidi="ru-RU"/>
              </w:rPr>
              <w:t xml:space="preserve"> на основе </w:t>
            </w:r>
            <w:r w:rsidR="000F1664">
              <w:rPr>
                <w:rFonts w:ascii="Times New Roman" w:hAnsi="Times New Roman"/>
                <w:sz w:val="28"/>
                <w:szCs w:val="28"/>
                <w:lang w:eastAsia="ru-RU" w:bidi="ru-RU"/>
              </w:rPr>
              <w:t xml:space="preserve">осветленной </w:t>
            </w:r>
            <w:r w:rsidR="00CB47DB">
              <w:rPr>
                <w:rFonts w:ascii="Times New Roman" w:hAnsi="Times New Roman"/>
                <w:sz w:val="28"/>
                <w:szCs w:val="28"/>
                <w:lang w:eastAsia="ru-RU" w:bidi="ru-RU"/>
              </w:rPr>
              <w:t xml:space="preserve">творожной сыворотки </w:t>
            </w:r>
            <w:r w:rsidR="00CB47DB" w:rsidRPr="00A80F2C">
              <w:rPr>
                <w:rFonts w:ascii="Times New Roman" w:hAnsi="Times New Roman"/>
                <w:sz w:val="28"/>
                <w:szCs w:val="28"/>
                <w:lang w:eastAsia="ru-RU" w:bidi="ru-RU"/>
              </w:rPr>
              <w:t>с добавлением ягод</w:t>
            </w:r>
            <w:r w:rsidR="000F1664">
              <w:rPr>
                <w:rFonts w:ascii="Times New Roman" w:hAnsi="Times New Roman"/>
                <w:sz w:val="28"/>
                <w:szCs w:val="28"/>
                <w:lang w:eastAsia="ru-RU" w:bidi="ru-RU"/>
              </w:rPr>
              <w:t>ных соков</w:t>
            </w:r>
          </w:p>
        </w:tc>
        <w:tc>
          <w:tcPr>
            <w:tcW w:w="680" w:type="dxa"/>
          </w:tcPr>
          <w:p w14:paraId="103F4247" w14:textId="6C8ED7B0" w:rsidR="00871EDD" w:rsidRPr="00A80F2C" w:rsidRDefault="00C525AE" w:rsidP="007B0E80">
            <w:pPr>
              <w:rPr>
                <w:rFonts w:ascii="Times New Roman" w:hAnsi="Times New Roman"/>
                <w:sz w:val="28"/>
                <w:szCs w:val="28"/>
                <w:lang w:eastAsia="ru-RU" w:bidi="ru-RU"/>
              </w:rPr>
            </w:pPr>
            <w:r>
              <w:rPr>
                <w:rFonts w:ascii="Times New Roman" w:hAnsi="Times New Roman"/>
                <w:sz w:val="28"/>
                <w:szCs w:val="28"/>
                <w:lang w:eastAsia="ru-RU" w:bidi="ru-RU"/>
              </w:rPr>
              <w:t>1</w:t>
            </w:r>
            <w:r w:rsidR="00107E98">
              <w:rPr>
                <w:rFonts w:ascii="Times New Roman" w:hAnsi="Times New Roman"/>
                <w:sz w:val="28"/>
                <w:szCs w:val="28"/>
                <w:lang w:eastAsia="ru-RU" w:bidi="ru-RU"/>
              </w:rPr>
              <w:t>12</w:t>
            </w:r>
          </w:p>
        </w:tc>
      </w:tr>
      <w:tr w:rsidR="00871EDD" w:rsidRPr="00A80F2C" w14:paraId="6E3B14B6" w14:textId="77777777" w:rsidTr="00871EDD">
        <w:tc>
          <w:tcPr>
            <w:tcW w:w="817" w:type="dxa"/>
          </w:tcPr>
          <w:p w14:paraId="5D845D33" w14:textId="77777777" w:rsidR="00871EDD" w:rsidRPr="00A80F2C" w:rsidRDefault="00871EDD" w:rsidP="007B0E80">
            <w:pPr>
              <w:jc w:val="both"/>
              <w:rPr>
                <w:rFonts w:ascii="Times New Roman" w:hAnsi="Times New Roman"/>
                <w:sz w:val="28"/>
                <w:szCs w:val="28"/>
                <w:lang w:eastAsia="ru-RU" w:bidi="ru-RU"/>
              </w:rPr>
            </w:pPr>
          </w:p>
        </w:tc>
        <w:tc>
          <w:tcPr>
            <w:tcW w:w="8080" w:type="dxa"/>
          </w:tcPr>
          <w:p w14:paraId="1E5C04AB" w14:textId="71E27C73" w:rsidR="00871EDD" w:rsidRPr="00A80F2C" w:rsidRDefault="00871EDD" w:rsidP="007B0E80">
            <w:pPr>
              <w:jc w:val="both"/>
              <w:rPr>
                <w:rFonts w:ascii="Times New Roman" w:hAnsi="Times New Roman"/>
                <w:sz w:val="28"/>
                <w:szCs w:val="28"/>
                <w:lang w:eastAsia="ru-RU" w:bidi="ru-RU"/>
              </w:rPr>
            </w:pPr>
            <w:r w:rsidRPr="00A80F2C">
              <w:rPr>
                <w:rFonts w:ascii="Times New Roman" w:hAnsi="Times New Roman"/>
                <w:sz w:val="28"/>
                <w:szCs w:val="28"/>
                <w:lang w:eastAsia="ru-RU" w:bidi="ru-RU"/>
              </w:rPr>
              <w:t xml:space="preserve">Заключение по </w:t>
            </w:r>
            <w:r w:rsidR="00CB47DB">
              <w:rPr>
                <w:rFonts w:ascii="Times New Roman" w:hAnsi="Times New Roman"/>
                <w:sz w:val="28"/>
                <w:szCs w:val="28"/>
                <w:lang w:eastAsia="ru-RU" w:bidi="ru-RU"/>
              </w:rPr>
              <w:t>пятой</w:t>
            </w:r>
            <w:r w:rsidRPr="00A80F2C">
              <w:rPr>
                <w:rFonts w:ascii="Times New Roman" w:hAnsi="Times New Roman"/>
                <w:sz w:val="28"/>
                <w:szCs w:val="28"/>
                <w:lang w:eastAsia="ru-RU" w:bidi="ru-RU"/>
              </w:rPr>
              <w:t xml:space="preserve"> главе</w:t>
            </w:r>
          </w:p>
        </w:tc>
        <w:tc>
          <w:tcPr>
            <w:tcW w:w="680" w:type="dxa"/>
          </w:tcPr>
          <w:p w14:paraId="4B2BE69E" w14:textId="66EFCEF3" w:rsidR="00871EDD" w:rsidRPr="00A80F2C" w:rsidRDefault="00C525AE" w:rsidP="007B0E80">
            <w:pPr>
              <w:rPr>
                <w:rFonts w:ascii="Times New Roman" w:hAnsi="Times New Roman"/>
                <w:sz w:val="28"/>
                <w:szCs w:val="28"/>
                <w:lang w:eastAsia="ru-RU" w:bidi="ru-RU"/>
              </w:rPr>
            </w:pPr>
            <w:r>
              <w:rPr>
                <w:rFonts w:ascii="Times New Roman" w:hAnsi="Times New Roman"/>
                <w:sz w:val="28"/>
                <w:szCs w:val="28"/>
                <w:lang w:eastAsia="ru-RU" w:bidi="ru-RU"/>
              </w:rPr>
              <w:t>1</w:t>
            </w:r>
            <w:r w:rsidR="00AD71F2">
              <w:rPr>
                <w:rFonts w:ascii="Times New Roman" w:hAnsi="Times New Roman"/>
                <w:sz w:val="28"/>
                <w:szCs w:val="28"/>
                <w:lang w:eastAsia="ru-RU" w:bidi="ru-RU"/>
              </w:rPr>
              <w:t>1</w:t>
            </w:r>
            <w:r w:rsidR="00107E98">
              <w:rPr>
                <w:rFonts w:ascii="Times New Roman" w:hAnsi="Times New Roman"/>
                <w:sz w:val="28"/>
                <w:szCs w:val="28"/>
                <w:lang w:eastAsia="ru-RU" w:bidi="ru-RU"/>
              </w:rPr>
              <w:t>6</w:t>
            </w:r>
          </w:p>
        </w:tc>
      </w:tr>
      <w:tr w:rsidR="00871EDD" w:rsidRPr="00A80F2C" w14:paraId="6C1FFC51" w14:textId="77777777" w:rsidTr="00871EDD">
        <w:tc>
          <w:tcPr>
            <w:tcW w:w="817" w:type="dxa"/>
          </w:tcPr>
          <w:p w14:paraId="06C7FC73" w14:textId="77777777" w:rsidR="00871EDD" w:rsidRPr="00A80F2C" w:rsidRDefault="00871EDD" w:rsidP="007B0E80">
            <w:pPr>
              <w:jc w:val="both"/>
              <w:rPr>
                <w:rFonts w:ascii="Times New Roman" w:hAnsi="Times New Roman"/>
                <w:sz w:val="28"/>
                <w:szCs w:val="28"/>
                <w:lang w:eastAsia="ru-RU" w:bidi="ru-RU"/>
              </w:rPr>
            </w:pPr>
          </w:p>
        </w:tc>
        <w:tc>
          <w:tcPr>
            <w:tcW w:w="8080" w:type="dxa"/>
          </w:tcPr>
          <w:p w14:paraId="6B9677BC" w14:textId="39F85454" w:rsidR="00871EDD" w:rsidRPr="00EF24E7" w:rsidRDefault="00871EDD" w:rsidP="007B0E80">
            <w:pPr>
              <w:jc w:val="both"/>
              <w:rPr>
                <w:rFonts w:ascii="Times New Roman" w:hAnsi="Times New Roman"/>
                <w:b/>
                <w:bCs/>
                <w:sz w:val="28"/>
                <w:szCs w:val="28"/>
                <w:lang w:eastAsia="ru-RU" w:bidi="ru-RU"/>
              </w:rPr>
            </w:pPr>
            <w:r w:rsidRPr="00EF24E7">
              <w:rPr>
                <w:rFonts w:ascii="Times New Roman" w:hAnsi="Times New Roman"/>
                <w:b/>
                <w:bCs/>
                <w:sz w:val="28"/>
                <w:szCs w:val="28"/>
                <w:lang w:eastAsia="ru-RU" w:bidi="ru-RU"/>
              </w:rPr>
              <w:t>ВЫВОДЫ</w:t>
            </w:r>
          </w:p>
        </w:tc>
        <w:tc>
          <w:tcPr>
            <w:tcW w:w="680" w:type="dxa"/>
          </w:tcPr>
          <w:p w14:paraId="067C5D9D" w14:textId="5D538CB6" w:rsidR="00871EDD" w:rsidRPr="00A80F2C" w:rsidRDefault="00C525AE" w:rsidP="007B0E80">
            <w:pPr>
              <w:rPr>
                <w:rFonts w:ascii="Times New Roman" w:hAnsi="Times New Roman"/>
                <w:sz w:val="28"/>
                <w:szCs w:val="28"/>
                <w:lang w:eastAsia="ru-RU" w:bidi="ru-RU"/>
              </w:rPr>
            </w:pPr>
            <w:r>
              <w:rPr>
                <w:rFonts w:ascii="Times New Roman" w:hAnsi="Times New Roman"/>
                <w:sz w:val="28"/>
                <w:szCs w:val="28"/>
                <w:lang w:eastAsia="ru-RU" w:bidi="ru-RU"/>
              </w:rPr>
              <w:t>1</w:t>
            </w:r>
            <w:r w:rsidR="00AD71F2">
              <w:rPr>
                <w:rFonts w:ascii="Times New Roman" w:hAnsi="Times New Roman"/>
                <w:sz w:val="28"/>
                <w:szCs w:val="28"/>
                <w:lang w:eastAsia="ru-RU" w:bidi="ru-RU"/>
              </w:rPr>
              <w:t>1</w:t>
            </w:r>
            <w:r w:rsidR="00107E98">
              <w:rPr>
                <w:rFonts w:ascii="Times New Roman" w:hAnsi="Times New Roman"/>
                <w:sz w:val="28"/>
                <w:szCs w:val="28"/>
                <w:lang w:eastAsia="ru-RU" w:bidi="ru-RU"/>
              </w:rPr>
              <w:t>7</w:t>
            </w:r>
          </w:p>
        </w:tc>
      </w:tr>
      <w:tr w:rsidR="00871EDD" w:rsidRPr="00A80F2C" w14:paraId="41EC516F" w14:textId="77777777" w:rsidTr="00871EDD">
        <w:tc>
          <w:tcPr>
            <w:tcW w:w="817" w:type="dxa"/>
          </w:tcPr>
          <w:p w14:paraId="64D44383" w14:textId="77777777" w:rsidR="00871EDD" w:rsidRPr="00A80F2C" w:rsidRDefault="00871EDD" w:rsidP="007B0E80">
            <w:pPr>
              <w:rPr>
                <w:rFonts w:ascii="Times New Roman" w:hAnsi="Times New Roman"/>
                <w:sz w:val="28"/>
                <w:szCs w:val="28"/>
                <w:lang w:eastAsia="ru-RU" w:bidi="ru-RU"/>
              </w:rPr>
            </w:pPr>
          </w:p>
        </w:tc>
        <w:tc>
          <w:tcPr>
            <w:tcW w:w="8080" w:type="dxa"/>
          </w:tcPr>
          <w:p w14:paraId="221F96AE" w14:textId="27EAE797" w:rsidR="00871EDD" w:rsidRPr="00EF24E7" w:rsidRDefault="00EF24E7" w:rsidP="007B0E80">
            <w:pPr>
              <w:rPr>
                <w:rFonts w:ascii="Times New Roman" w:hAnsi="Times New Roman"/>
                <w:b/>
                <w:bCs/>
                <w:sz w:val="28"/>
                <w:szCs w:val="28"/>
                <w:lang w:eastAsia="ru-RU" w:bidi="ru-RU"/>
              </w:rPr>
            </w:pPr>
            <w:r w:rsidRPr="00EF24E7">
              <w:rPr>
                <w:rFonts w:ascii="Times New Roman" w:hAnsi="Times New Roman"/>
                <w:b/>
                <w:bCs/>
                <w:sz w:val="28"/>
                <w:szCs w:val="28"/>
                <w:lang w:eastAsia="ru-RU" w:bidi="ru-RU"/>
              </w:rPr>
              <w:t>БИБЛИОГРАФИЧЕСКИЙ СПИСОК</w:t>
            </w:r>
          </w:p>
        </w:tc>
        <w:tc>
          <w:tcPr>
            <w:tcW w:w="680" w:type="dxa"/>
          </w:tcPr>
          <w:p w14:paraId="30E45060" w14:textId="5B1F2074" w:rsidR="00871EDD" w:rsidRPr="00A80F2C" w:rsidRDefault="00C525AE" w:rsidP="007B0E80">
            <w:pPr>
              <w:rPr>
                <w:rFonts w:ascii="Times New Roman" w:hAnsi="Times New Roman"/>
                <w:sz w:val="28"/>
                <w:szCs w:val="28"/>
                <w:lang w:eastAsia="ru-RU" w:bidi="ru-RU"/>
              </w:rPr>
            </w:pPr>
            <w:r>
              <w:rPr>
                <w:rFonts w:ascii="Times New Roman" w:hAnsi="Times New Roman"/>
                <w:sz w:val="28"/>
                <w:szCs w:val="28"/>
                <w:lang w:eastAsia="ru-RU" w:bidi="ru-RU"/>
              </w:rPr>
              <w:t>1</w:t>
            </w:r>
            <w:r w:rsidR="00AD71F2">
              <w:rPr>
                <w:rFonts w:ascii="Times New Roman" w:hAnsi="Times New Roman"/>
                <w:sz w:val="28"/>
                <w:szCs w:val="28"/>
                <w:lang w:eastAsia="ru-RU" w:bidi="ru-RU"/>
              </w:rPr>
              <w:t>1</w:t>
            </w:r>
            <w:r w:rsidR="00107E98">
              <w:rPr>
                <w:rFonts w:ascii="Times New Roman" w:hAnsi="Times New Roman"/>
                <w:sz w:val="28"/>
                <w:szCs w:val="28"/>
                <w:lang w:eastAsia="ru-RU" w:bidi="ru-RU"/>
              </w:rPr>
              <w:t>9</w:t>
            </w:r>
          </w:p>
        </w:tc>
      </w:tr>
      <w:tr w:rsidR="00871EDD" w:rsidRPr="00A80F2C" w14:paraId="5A566FF3" w14:textId="77777777" w:rsidTr="00871EDD">
        <w:tc>
          <w:tcPr>
            <w:tcW w:w="817" w:type="dxa"/>
          </w:tcPr>
          <w:p w14:paraId="299E45D8" w14:textId="77777777" w:rsidR="00871EDD" w:rsidRPr="00A80F2C" w:rsidRDefault="00871EDD" w:rsidP="007B0E80">
            <w:pPr>
              <w:rPr>
                <w:rFonts w:ascii="Times New Roman" w:hAnsi="Times New Roman"/>
                <w:sz w:val="28"/>
                <w:szCs w:val="28"/>
                <w:lang w:eastAsia="ru-RU" w:bidi="ru-RU"/>
              </w:rPr>
            </w:pPr>
          </w:p>
        </w:tc>
        <w:tc>
          <w:tcPr>
            <w:tcW w:w="8080" w:type="dxa"/>
          </w:tcPr>
          <w:p w14:paraId="21FCF202" w14:textId="55DC8975" w:rsidR="00871EDD" w:rsidRPr="00EF24E7" w:rsidRDefault="00EF24E7" w:rsidP="007B0E80">
            <w:pPr>
              <w:rPr>
                <w:rFonts w:ascii="Times New Roman" w:hAnsi="Times New Roman"/>
                <w:b/>
                <w:bCs/>
                <w:sz w:val="28"/>
                <w:szCs w:val="28"/>
                <w:lang w:eastAsia="ru-RU" w:bidi="ru-RU"/>
              </w:rPr>
            </w:pPr>
            <w:r w:rsidRPr="00EF24E7">
              <w:rPr>
                <w:rFonts w:ascii="Times New Roman" w:hAnsi="Times New Roman"/>
                <w:b/>
                <w:bCs/>
                <w:sz w:val="28"/>
                <w:szCs w:val="28"/>
                <w:lang w:eastAsia="ru-RU" w:bidi="ru-RU"/>
              </w:rPr>
              <w:t>ПРИЛОЖЕНИЯ</w:t>
            </w:r>
          </w:p>
        </w:tc>
        <w:tc>
          <w:tcPr>
            <w:tcW w:w="680" w:type="dxa"/>
          </w:tcPr>
          <w:p w14:paraId="7FDCF2AA" w14:textId="63F9BBDF" w:rsidR="00871EDD" w:rsidRPr="00A80F2C" w:rsidRDefault="00871EDD" w:rsidP="007B0E80">
            <w:pPr>
              <w:rPr>
                <w:rFonts w:ascii="Times New Roman" w:hAnsi="Times New Roman"/>
                <w:sz w:val="28"/>
                <w:szCs w:val="28"/>
                <w:lang w:eastAsia="ru-RU" w:bidi="ru-RU"/>
              </w:rPr>
            </w:pPr>
            <w:r>
              <w:rPr>
                <w:rFonts w:ascii="Times New Roman" w:hAnsi="Times New Roman"/>
                <w:sz w:val="28"/>
                <w:szCs w:val="28"/>
                <w:lang w:eastAsia="ru-RU" w:bidi="ru-RU"/>
              </w:rPr>
              <w:t>1</w:t>
            </w:r>
            <w:r w:rsidR="00107E98">
              <w:rPr>
                <w:rFonts w:ascii="Times New Roman" w:hAnsi="Times New Roman"/>
                <w:sz w:val="28"/>
                <w:szCs w:val="28"/>
                <w:lang w:eastAsia="ru-RU" w:bidi="ru-RU"/>
              </w:rPr>
              <w:t>33</w:t>
            </w:r>
          </w:p>
        </w:tc>
      </w:tr>
    </w:tbl>
    <w:p w14:paraId="2CD65416" w14:textId="77777777" w:rsidR="007B0E80" w:rsidRDefault="007B0E80" w:rsidP="00CB47DB">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6CC97C1E" w14:textId="77777777" w:rsidR="007B0E80" w:rsidRDefault="007B0E80" w:rsidP="00CB47DB">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338949B8" w14:textId="77777777" w:rsidR="007B0E80" w:rsidRDefault="007B0E80" w:rsidP="00CB47DB">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40B04234" w14:textId="77777777" w:rsidR="007B0E80" w:rsidRDefault="007B0E80" w:rsidP="00CB47DB">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2C9C8C68" w14:textId="77777777" w:rsidR="007B0E80" w:rsidRDefault="007B0E80" w:rsidP="00CB47DB">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2F01EE3F" w14:textId="77777777" w:rsidR="005811AA" w:rsidRDefault="005811AA" w:rsidP="00CB47DB">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6017BE82" w14:textId="77777777" w:rsidR="00D16444" w:rsidRDefault="00D16444" w:rsidP="00CB47DB">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1F891540" w14:textId="77777777" w:rsidR="00530547" w:rsidRDefault="00530547" w:rsidP="00CB47DB">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63C78B96" w14:textId="77777777" w:rsidR="00530547" w:rsidRDefault="00530547" w:rsidP="00CB47DB">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14646D89" w14:textId="77777777" w:rsidR="00530547" w:rsidRDefault="00530547" w:rsidP="00CB47DB">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6F7DFF17" w14:textId="77777777" w:rsidR="004101DA" w:rsidRDefault="004101DA" w:rsidP="00CB47DB">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2F82F45B" w14:textId="77777777" w:rsidR="004101DA" w:rsidRDefault="004101DA" w:rsidP="00CB47DB">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030DB689" w14:textId="77777777" w:rsidR="00D16444" w:rsidRDefault="00D16444" w:rsidP="0018798D">
      <w:pPr>
        <w:widowControl w:val="0"/>
        <w:shd w:val="clear" w:color="auto" w:fill="FFFFFF"/>
        <w:autoSpaceDE w:val="0"/>
        <w:autoSpaceDN w:val="0"/>
        <w:spacing w:after="0" w:line="240" w:lineRule="auto"/>
        <w:rPr>
          <w:rFonts w:ascii="Times New Roman" w:hAnsi="Times New Roman"/>
          <w:b/>
          <w:bCs/>
          <w:sz w:val="28"/>
          <w:szCs w:val="28"/>
          <w:lang w:eastAsia="ru-RU" w:bidi="ru-RU"/>
        </w:rPr>
      </w:pPr>
    </w:p>
    <w:p w14:paraId="0AB5B06D" w14:textId="585F1342" w:rsidR="008B08FA" w:rsidRDefault="008B08FA" w:rsidP="00977354">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r w:rsidRPr="00187798">
        <w:rPr>
          <w:rFonts w:ascii="Times New Roman" w:hAnsi="Times New Roman"/>
          <w:b/>
          <w:bCs/>
          <w:sz w:val="28"/>
          <w:szCs w:val="28"/>
          <w:lang w:eastAsia="ru-RU" w:bidi="ru-RU"/>
        </w:rPr>
        <w:lastRenderedPageBreak/>
        <w:t>НОРМАТИВНЫЕ ССЫЛК</w:t>
      </w:r>
      <w:r w:rsidR="00C525AE">
        <w:rPr>
          <w:rFonts w:ascii="Times New Roman" w:hAnsi="Times New Roman"/>
          <w:b/>
          <w:bCs/>
          <w:sz w:val="28"/>
          <w:szCs w:val="28"/>
          <w:lang w:eastAsia="ru-RU" w:bidi="ru-RU"/>
        </w:rPr>
        <w:t>И</w:t>
      </w:r>
    </w:p>
    <w:p w14:paraId="52E2A735" w14:textId="77777777" w:rsidR="00336DFD" w:rsidRDefault="00336DFD" w:rsidP="00CB47DB">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7BFF67F2" w14:textId="5102B826" w:rsidR="00336DFD" w:rsidRPr="00336DFD" w:rsidRDefault="00336DFD"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336DFD">
        <w:rPr>
          <w:rFonts w:ascii="Times New Roman" w:hAnsi="Times New Roman"/>
          <w:sz w:val="28"/>
          <w:szCs w:val="28"/>
          <w:lang w:eastAsia="ru-RU" w:bidi="ru-RU"/>
        </w:rPr>
        <w:t>В данной диссертационной работе используются следующие нормативные ссылки:</w:t>
      </w:r>
    </w:p>
    <w:p w14:paraId="1856D2F6" w14:textId="77777777" w:rsidR="008B08FA" w:rsidRDefault="008B08FA" w:rsidP="00522D55">
      <w:pPr>
        <w:widowControl w:val="0"/>
        <w:shd w:val="clear" w:color="auto" w:fill="FFFFFF"/>
        <w:autoSpaceDE w:val="0"/>
        <w:autoSpaceDN w:val="0"/>
        <w:spacing w:after="0" w:line="240" w:lineRule="auto"/>
        <w:ind w:firstLine="709"/>
        <w:jc w:val="center"/>
        <w:rPr>
          <w:rFonts w:ascii="Times New Roman" w:hAnsi="Times New Roman"/>
          <w:b/>
          <w:bCs/>
          <w:sz w:val="28"/>
          <w:szCs w:val="28"/>
          <w:lang w:eastAsia="ru-RU" w:bidi="ru-RU"/>
        </w:rPr>
      </w:pPr>
    </w:p>
    <w:p w14:paraId="18802CDE" w14:textId="223C4EB8" w:rsidR="00FC09E7" w:rsidRDefault="00FC09E7"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 xml:space="preserve">ГОСТ </w:t>
      </w:r>
      <w:r w:rsidRPr="00FC09E7">
        <w:rPr>
          <w:rFonts w:ascii="Times New Roman" w:hAnsi="Times New Roman"/>
          <w:sz w:val="28"/>
          <w:szCs w:val="28"/>
          <w:lang w:eastAsia="ru-RU" w:bidi="ru-RU"/>
        </w:rPr>
        <w:t>31981-2013</w:t>
      </w:r>
      <w:r w:rsidR="00187798">
        <w:rPr>
          <w:rFonts w:ascii="Times New Roman" w:hAnsi="Times New Roman"/>
          <w:sz w:val="28"/>
          <w:szCs w:val="28"/>
          <w:lang w:eastAsia="ru-RU" w:bidi="ru-RU"/>
        </w:rPr>
        <w:t xml:space="preserve"> -</w:t>
      </w:r>
      <w:r w:rsidRPr="00FC09E7">
        <w:rPr>
          <w:rFonts w:ascii="Times New Roman" w:hAnsi="Times New Roman"/>
          <w:sz w:val="28"/>
          <w:szCs w:val="28"/>
          <w:lang w:eastAsia="ru-RU" w:bidi="ru-RU"/>
        </w:rPr>
        <w:t xml:space="preserve"> Межгосударственный стандарт. Йогурты. Общие технические условия</w:t>
      </w:r>
      <w:r w:rsidR="00187798">
        <w:rPr>
          <w:rFonts w:ascii="Times New Roman" w:hAnsi="Times New Roman"/>
          <w:sz w:val="28"/>
          <w:szCs w:val="28"/>
          <w:lang w:eastAsia="ru-RU" w:bidi="ru-RU"/>
        </w:rPr>
        <w:t>.</w:t>
      </w:r>
      <w:r w:rsidRPr="00FC09E7">
        <w:rPr>
          <w:rFonts w:ascii="Times New Roman" w:hAnsi="Times New Roman"/>
          <w:sz w:val="28"/>
          <w:szCs w:val="28"/>
          <w:lang w:eastAsia="ru-RU" w:bidi="ru-RU"/>
        </w:rPr>
        <w:t xml:space="preserve"> </w:t>
      </w:r>
    </w:p>
    <w:p w14:paraId="418C8D2D" w14:textId="7EA4B498" w:rsidR="00BD6A70" w:rsidRPr="00C30A0F" w:rsidRDefault="00BD6A70"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ГОСТ</w:t>
      </w:r>
      <w:r w:rsidR="00B23FBD" w:rsidRPr="00C30A0F">
        <w:rPr>
          <w:rFonts w:ascii="Times New Roman" w:hAnsi="Times New Roman"/>
          <w:sz w:val="28"/>
          <w:szCs w:val="28"/>
          <w:lang w:eastAsia="ru-RU" w:bidi="ru-RU"/>
        </w:rPr>
        <w:t xml:space="preserve"> 26809.1</w:t>
      </w:r>
      <w:r w:rsidR="004C241A">
        <w:rPr>
          <w:rFonts w:ascii="Times New Roman" w:hAnsi="Times New Roman"/>
          <w:sz w:val="28"/>
          <w:szCs w:val="28"/>
          <w:lang w:eastAsia="ru-RU" w:bidi="ru-RU"/>
        </w:rPr>
        <w:t>-2014</w:t>
      </w:r>
      <w:r w:rsidR="00187798">
        <w:rPr>
          <w:rFonts w:ascii="Times New Roman" w:hAnsi="Times New Roman"/>
          <w:sz w:val="28"/>
          <w:szCs w:val="28"/>
          <w:lang w:eastAsia="ru-RU" w:bidi="ru-RU"/>
        </w:rPr>
        <w:t xml:space="preserve"> - </w:t>
      </w:r>
      <w:r w:rsidR="00C30A0F" w:rsidRPr="00C30A0F">
        <w:rPr>
          <w:rFonts w:ascii="Times New Roman" w:hAnsi="Times New Roman"/>
          <w:sz w:val="28"/>
          <w:szCs w:val="28"/>
          <w:lang w:eastAsia="ru-RU" w:bidi="ru-RU"/>
        </w:rPr>
        <w:t>Межгосударственный стандарт. Молоко и молочная продукция. Правила приемки, методы отбора и подготовка проб к анализу Часть 1. Молоко, молочные, молочные составные и молокосодержащие продукты</w:t>
      </w:r>
      <w:r w:rsidR="00187798">
        <w:rPr>
          <w:rFonts w:ascii="Times New Roman" w:hAnsi="Times New Roman"/>
          <w:sz w:val="28"/>
          <w:szCs w:val="28"/>
          <w:lang w:eastAsia="ru-RU" w:bidi="ru-RU"/>
        </w:rPr>
        <w:t>.</w:t>
      </w:r>
    </w:p>
    <w:p w14:paraId="782C530E" w14:textId="2B20BE96" w:rsidR="00B23FBD" w:rsidRPr="00EB15E1" w:rsidRDefault="00B23FBD"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val="en-US" w:eastAsia="ru-RU" w:bidi="ru-RU"/>
        </w:rPr>
        <w:t>AOAC</w:t>
      </w:r>
      <w:r w:rsidRPr="00EB15E1">
        <w:rPr>
          <w:rFonts w:ascii="Times New Roman" w:hAnsi="Times New Roman"/>
          <w:sz w:val="28"/>
          <w:szCs w:val="28"/>
          <w:lang w:eastAsia="ru-RU" w:bidi="ru-RU"/>
        </w:rPr>
        <w:t xml:space="preserve"> - </w:t>
      </w:r>
      <w:r w:rsidRPr="00B23FBD">
        <w:rPr>
          <w:rFonts w:ascii="Times New Roman" w:hAnsi="Times New Roman"/>
          <w:sz w:val="28"/>
          <w:szCs w:val="28"/>
          <w:lang w:val="en-US" w:eastAsia="ru-RU" w:bidi="ru-RU"/>
        </w:rPr>
        <w:t>Official</w:t>
      </w:r>
      <w:r w:rsidRPr="00EB15E1">
        <w:rPr>
          <w:rFonts w:ascii="Times New Roman" w:hAnsi="Times New Roman"/>
          <w:sz w:val="28"/>
          <w:szCs w:val="28"/>
          <w:lang w:eastAsia="ru-RU" w:bidi="ru-RU"/>
        </w:rPr>
        <w:t xml:space="preserve"> </w:t>
      </w:r>
      <w:r w:rsidRPr="00B23FBD">
        <w:rPr>
          <w:rFonts w:ascii="Times New Roman" w:hAnsi="Times New Roman"/>
          <w:sz w:val="28"/>
          <w:szCs w:val="28"/>
          <w:lang w:val="en-US" w:eastAsia="ru-RU" w:bidi="ru-RU"/>
        </w:rPr>
        <w:t>Methods</w:t>
      </w:r>
      <w:r w:rsidRPr="00EB15E1">
        <w:rPr>
          <w:rFonts w:ascii="Times New Roman" w:hAnsi="Times New Roman"/>
          <w:sz w:val="28"/>
          <w:szCs w:val="28"/>
          <w:lang w:eastAsia="ru-RU" w:bidi="ru-RU"/>
        </w:rPr>
        <w:t xml:space="preserve"> </w:t>
      </w:r>
      <w:r w:rsidRPr="00B23FBD">
        <w:rPr>
          <w:rFonts w:ascii="Times New Roman" w:hAnsi="Times New Roman"/>
          <w:sz w:val="28"/>
          <w:szCs w:val="28"/>
          <w:lang w:val="en-US" w:eastAsia="ru-RU" w:bidi="ru-RU"/>
        </w:rPr>
        <w:t>of</w:t>
      </w:r>
      <w:r w:rsidRPr="00EB15E1">
        <w:rPr>
          <w:rFonts w:ascii="Times New Roman" w:hAnsi="Times New Roman"/>
          <w:sz w:val="28"/>
          <w:szCs w:val="28"/>
          <w:lang w:eastAsia="ru-RU" w:bidi="ru-RU"/>
        </w:rPr>
        <w:t xml:space="preserve"> </w:t>
      </w:r>
      <w:r w:rsidRPr="00B23FBD">
        <w:rPr>
          <w:rFonts w:ascii="Times New Roman" w:hAnsi="Times New Roman"/>
          <w:sz w:val="28"/>
          <w:szCs w:val="28"/>
          <w:lang w:val="en-US" w:eastAsia="ru-RU" w:bidi="ru-RU"/>
        </w:rPr>
        <w:t>Analysis</w:t>
      </w:r>
      <w:r w:rsidRPr="00EB15E1">
        <w:rPr>
          <w:rFonts w:ascii="Times New Roman" w:hAnsi="Times New Roman"/>
          <w:sz w:val="28"/>
          <w:szCs w:val="28"/>
          <w:lang w:eastAsia="ru-RU" w:bidi="ru-RU"/>
        </w:rPr>
        <w:t xml:space="preserve"> </w:t>
      </w:r>
      <w:r w:rsidRPr="00B23FBD">
        <w:rPr>
          <w:rFonts w:ascii="Times New Roman" w:hAnsi="Times New Roman"/>
          <w:sz w:val="28"/>
          <w:szCs w:val="28"/>
          <w:lang w:val="en-US" w:eastAsia="ru-RU" w:bidi="ru-RU"/>
        </w:rPr>
        <w:t>of</w:t>
      </w:r>
      <w:r w:rsidRPr="00EB15E1">
        <w:rPr>
          <w:rFonts w:ascii="Times New Roman" w:hAnsi="Times New Roman"/>
          <w:sz w:val="28"/>
          <w:szCs w:val="28"/>
          <w:lang w:eastAsia="ru-RU" w:bidi="ru-RU"/>
        </w:rPr>
        <w:t xml:space="preserve"> </w:t>
      </w:r>
      <w:r w:rsidRPr="00B23FBD">
        <w:rPr>
          <w:rFonts w:ascii="Times New Roman" w:hAnsi="Times New Roman"/>
          <w:sz w:val="28"/>
          <w:szCs w:val="28"/>
          <w:lang w:val="en-US" w:eastAsia="ru-RU" w:bidi="ru-RU"/>
        </w:rPr>
        <w:t>AOAC</w:t>
      </w:r>
      <w:r w:rsidRPr="00EB15E1">
        <w:rPr>
          <w:rFonts w:ascii="Times New Roman" w:hAnsi="Times New Roman"/>
          <w:sz w:val="28"/>
          <w:szCs w:val="28"/>
          <w:lang w:eastAsia="ru-RU" w:bidi="ru-RU"/>
        </w:rPr>
        <w:t xml:space="preserve"> </w:t>
      </w:r>
      <w:r w:rsidRPr="00B23FBD">
        <w:rPr>
          <w:rFonts w:ascii="Times New Roman" w:hAnsi="Times New Roman"/>
          <w:sz w:val="28"/>
          <w:szCs w:val="28"/>
          <w:lang w:val="en-US" w:eastAsia="ru-RU" w:bidi="ru-RU"/>
        </w:rPr>
        <w:t>INTERNATIONAL</w:t>
      </w:r>
      <w:r w:rsidRPr="00EB15E1">
        <w:rPr>
          <w:rFonts w:ascii="Times New Roman" w:hAnsi="Times New Roman"/>
          <w:sz w:val="28"/>
          <w:szCs w:val="28"/>
          <w:lang w:eastAsia="ru-RU" w:bidi="ru-RU"/>
        </w:rPr>
        <w:t>, 2023</w:t>
      </w:r>
      <w:r w:rsidR="00187798" w:rsidRPr="00EB15E1">
        <w:rPr>
          <w:rFonts w:ascii="Times New Roman" w:hAnsi="Times New Roman"/>
          <w:sz w:val="28"/>
          <w:szCs w:val="28"/>
          <w:lang w:eastAsia="ru-RU" w:bidi="ru-RU"/>
        </w:rPr>
        <w:t>.</w:t>
      </w:r>
    </w:p>
    <w:p w14:paraId="5D7DEF4C" w14:textId="2B8349C6" w:rsidR="006652E1" w:rsidRDefault="00C30A0F" w:rsidP="00522D55">
      <w:pPr>
        <w:widowControl w:val="0"/>
        <w:shd w:val="clear" w:color="auto" w:fill="FFFFFF"/>
        <w:autoSpaceDE w:val="0"/>
        <w:autoSpaceDN w:val="0"/>
        <w:spacing w:after="0" w:line="240" w:lineRule="auto"/>
        <w:ind w:firstLine="709"/>
        <w:jc w:val="both"/>
        <w:rPr>
          <w:rFonts w:ascii="Times New Roman" w:hAnsi="Times New Roman"/>
          <w:bCs/>
          <w:sz w:val="28"/>
          <w:szCs w:val="28"/>
          <w:lang w:bidi="ru-RU"/>
        </w:rPr>
      </w:pPr>
      <w:r w:rsidRPr="00772D0C">
        <w:rPr>
          <w:rFonts w:ascii="Times New Roman" w:hAnsi="Times New Roman"/>
          <w:bCs/>
          <w:sz w:val="28"/>
          <w:szCs w:val="28"/>
          <w:lang w:bidi="ru-RU"/>
        </w:rPr>
        <w:t xml:space="preserve">ГОСТ 34352-2017 </w:t>
      </w:r>
      <w:r w:rsidR="00187798">
        <w:rPr>
          <w:rFonts w:ascii="Times New Roman" w:hAnsi="Times New Roman"/>
          <w:bCs/>
          <w:sz w:val="28"/>
          <w:szCs w:val="28"/>
          <w:lang w:bidi="ru-RU"/>
        </w:rPr>
        <w:t xml:space="preserve">- </w:t>
      </w:r>
      <w:r w:rsidRPr="00772D0C">
        <w:rPr>
          <w:rFonts w:ascii="Times New Roman" w:hAnsi="Times New Roman"/>
          <w:bCs/>
          <w:sz w:val="28"/>
          <w:szCs w:val="28"/>
          <w:lang w:bidi="ru-RU"/>
        </w:rPr>
        <w:t>Сыворотка молочная-сырье</w:t>
      </w:r>
      <w:r w:rsidR="00187798">
        <w:rPr>
          <w:rFonts w:ascii="Times New Roman" w:hAnsi="Times New Roman"/>
          <w:bCs/>
          <w:sz w:val="28"/>
          <w:szCs w:val="28"/>
          <w:lang w:bidi="ru-RU"/>
        </w:rPr>
        <w:t>.</w:t>
      </w:r>
    </w:p>
    <w:p w14:paraId="53920A5B" w14:textId="45B59AA4" w:rsidR="00BD6A70" w:rsidRDefault="004C241A"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4C241A">
        <w:rPr>
          <w:rFonts w:ascii="Times New Roman" w:hAnsi="Times New Roman"/>
          <w:sz w:val="28"/>
          <w:szCs w:val="28"/>
          <w:lang w:eastAsia="ru-RU" w:bidi="ru-RU"/>
        </w:rPr>
        <w:t xml:space="preserve">ТР ТС 033/2013 </w:t>
      </w:r>
      <w:r w:rsidR="00187798">
        <w:rPr>
          <w:rFonts w:ascii="Times New Roman" w:hAnsi="Times New Roman"/>
          <w:sz w:val="28"/>
          <w:szCs w:val="28"/>
          <w:lang w:eastAsia="ru-RU" w:bidi="ru-RU"/>
        </w:rPr>
        <w:t xml:space="preserve">- </w:t>
      </w:r>
      <w:r w:rsidRPr="004C241A">
        <w:rPr>
          <w:rFonts w:ascii="Times New Roman" w:hAnsi="Times New Roman"/>
          <w:sz w:val="28"/>
          <w:szCs w:val="28"/>
          <w:lang w:eastAsia="ru-RU" w:bidi="ru-RU"/>
        </w:rPr>
        <w:t>Технический регламент Таможенного союза «О безопасности молока и молочной продукции»</w:t>
      </w:r>
      <w:r w:rsidR="00187798">
        <w:rPr>
          <w:rFonts w:ascii="Times New Roman" w:hAnsi="Times New Roman"/>
          <w:sz w:val="28"/>
          <w:szCs w:val="28"/>
          <w:lang w:eastAsia="ru-RU" w:bidi="ru-RU"/>
        </w:rPr>
        <w:t>.</w:t>
      </w:r>
    </w:p>
    <w:p w14:paraId="573E0994" w14:textId="384E3303" w:rsidR="00DE5140" w:rsidRDefault="0069124C" w:rsidP="00522D55">
      <w:pPr>
        <w:widowControl w:val="0"/>
        <w:shd w:val="clear" w:color="auto" w:fill="FFFFFF"/>
        <w:autoSpaceDE w:val="0"/>
        <w:autoSpaceDN w:val="0"/>
        <w:spacing w:after="0" w:line="240" w:lineRule="auto"/>
        <w:ind w:firstLine="709"/>
        <w:jc w:val="both"/>
        <w:rPr>
          <w:rFonts w:ascii="Times New Roman" w:hAnsi="Times New Roman"/>
          <w:sz w:val="28"/>
          <w:szCs w:val="28"/>
        </w:rPr>
      </w:pPr>
      <w:r w:rsidRPr="0069124C">
        <w:rPr>
          <w:rFonts w:ascii="Times New Roman" w:hAnsi="Times New Roman"/>
          <w:sz w:val="28"/>
          <w:szCs w:val="28"/>
        </w:rPr>
        <w:t>С</w:t>
      </w:r>
      <w:r>
        <w:rPr>
          <w:rFonts w:ascii="Times New Roman" w:hAnsi="Times New Roman"/>
          <w:sz w:val="28"/>
          <w:szCs w:val="28"/>
        </w:rPr>
        <w:t>Т</w:t>
      </w:r>
      <w:r w:rsidRPr="0069124C">
        <w:rPr>
          <w:rFonts w:ascii="Times New Roman" w:hAnsi="Times New Roman"/>
          <w:sz w:val="28"/>
          <w:szCs w:val="28"/>
        </w:rPr>
        <w:t xml:space="preserve"> РК 2152-2014 </w:t>
      </w:r>
      <w:r w:rsidR="00187798">
        <w:rPr>
          <w:rFonts w:ascii="Times New Roman" w:hAnsi="Times New Roman"/>
          <w:sz w:val="28"/>
          <w:szCs w:val="28"/>
        </w:rPr>
        <w:t xml:space="preserve">- </w:t>
      </w:r>
      <w:r w:rsidR="00790E3D">
        <w:rPr>
          <w:rFonts w:ascii="Times New Roman" w:hAnsi="Times New Roman"/>
          <w:sz w:val="28"/>
          <w:szCs w:val="28"/>
        </w:rPr>
        <w:t>Н</w:t>
      </w:r>
      <w:r w:rsidRPr="0069124C">
        <w:rPr>
          <w:rFonts w:ascii="Times New Roman" w:hAnsi="Times New Roman"/>
          <w:sz w:val="28"/>
          <w:szCs w:val="28"/>
        </w:rPr>
        <w:t xml:space="preserve">ациональный стандарт </w:t>
      </w:r>
      <w:r w:rsidR="00790E3D">
        <w:rPr>
          <w:rFonts w:ascii="Times New Roman" w:hAnsi="Times New Roman"/>
          <w:sz w:val="28"/>
          <w:szCs w:val="28"/>
        </w:rPr>
        <w:t>Р</w:t>
      </w:r>
      <w:r w:rsidRPr="0069124C">
        <w:rPr>
          <w:rFonts w:ascii="Times New Roman" w:hAnsi="Times New Roman"/>
          <w:sz w:val="28"/>
          <w:szCs w:val="28"/>
        </w:rPr>
        <w:t xml:space="preserve">еспублики </w:t>
      </w:r>
      <w:r w:rsidR="00790E3D">
        <w:rPr>
          <w:rFonts w:ascii="Times New Roman" w:hAnsi="Times New Roman"/>
          <w:sz w:val="28"/>
          <w:szCs w:val="28"/>
        </w:rPr>
        <w:t>К</w:t>
      </w:r>
      <w:r w:rsidRPr="0069124C">
        <w:rPr>
          <w:rFonts w:ascii="Times New Roman" w:hAnsi="Times New Roman"/>
          <w:sz w:val="28"/>
          <w:szCs w:val="28"/>
        </w:rPr>
        <w:t>азахстан. Молоко и молочные продукты Определение и выявление фальсификации.</w:t>
      </w:r>
    </w:p>
    <w:p w14:paraId="0A2B463C" w14:textId="24D7E2C2" w:rsidR="00730403" w:rsidRDefault="00730403" w:rsidP="00522D55">
      <w:pPr>
        <w:widowControl w:val="0"/>
        <w:shd w:val="clear" w:color="auto" w:fill="FFFFFF"/>
        <w:autoSpaceDE w:val="0"/>
        <w:autoSpaceDN w:val="0"/>
        <w:spacing w:after="0" w:line="240" w:lineRule="auto"/>
        <w:ind w:firstLine="709"/>
        <w:jc w:val="both"/>
        <w:rPr>
          <w:rFonts w:ascii="Times New Roman" w:hAnsi="Times New Roman"/>
          <w:sz w:val="28"/>
          <w:szCs w:val="28"/>
        </w:rPr>
      </w:pPr>
      <w:r>
        <w:rPr>
          <w:rFonts w:ascii="Times New Roman" w:hAnsi="Times New Roman"/>
          <w:sz w:val="28"/>
          <w:szCs w:val="28"/>
        </w:rPr>
        <w:t xml:space="preserve">ГОСТ </w:t>
      </w:r>
      <w:r w:rsidR="00414D85">
        <w:rPr>
          <w:rFonts w:ascii="Times New Roman" w:hAnsi="Times New Roman"/>
          <w:sz w:val="28"/>
          <w:szCs w:val="28"/>
        </w:rPr>
        <w:t xml:space="preserve">34127–2017 </w:t>
      </w:r>
      <w:r>
        <w:rPr>
          <w:rFonts w:ascii="Times New Roman" w:hAnsi="Times New Roman"/>
          <w:sz w:val="28"/>
          <w:szCs w:val="28"/>
        </w:rPr>
        <w:t xml:space="preserve"> - Продукция соковая. Определение титруемой кислотности методом потенциометрического титрования.</w:t>
      </w:r>
    </w:p>
    <w:p w14:paraId="1785965E" w14:textId="77777777" w:rsidR="00F23A8F" w:rsidRDefault="00F23A8F" w:rsidP="00522D55">
      <w:pPr>
        <w:widowControl w:val="0"/>
        <w:shd w:val="clear" w:color="auto" w:fill="FFFFFF"/>
        <w:autoSpaceDE w:val="0"/>
        <w:autoSpaceDN w:val="0"/>
        <w:spacing w:after="0" w:line="240" w:lineRule="auto"/>
        <w:ind w:firstLine="709"/>
        <w:jc w:val="both"/>
        <w:rPr>
          <w:rFonts w:ascii="Times New Roman" w:hAnsi="Times New Roman"/>
          <w:sz w:val="28"/>
          <w:szCs w:val="28"/>
          <w:lang w:val="kk-KZ"/>
        </w:rPr>
      </w:pPr>
      <w:r w:rsidRPr="00F23A8F">
        <w:rPr>
          <w:rFonts w:ascii="Times New Roman" w:hAnsi="Times New Roman"/>
          <w:sz w:val="28"/>
          <w:szCs w:val="28"/>
        </w:rPr>
        <w:t>ГОСТ Р 6709-72 Вода дистиллированная. Технические условия.</w:t>
      </w:r>
    </w:p>
    <w:p w14:paraId="5C108C26" w14:textId="342B1DCC" w:rsidR="007F3F6E" w:rsidRPr="007F3F6E" w:rsidRDefault="007F3F6E" w:rsidP="00522D55">
      <w:pPr>
        <w:widowControl w:val="0"/>
        <w:shd w:val="clear" w:color="auto" w:fill="FFFFFF"/>
        <w:autoSpaceDE w:val="0"/>
        <w:autoSpaceDN w:val="0"/>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ГОСТ </w:t>
      </w:r>
      <w:r>
        <w:rPr>
          <w:rFonts w:ascii="Times New Roman" w:hAnsi="Times New Roman"/>
          <w:sz w:val="28"/>
          <w:szCs w:val="28"/>
        </w:rPr>
        <w:t>3626-73. Молоко и молочные продукты. Методы определения влаги и сухого вещества</w:t>
      </w:r>
    </w:p>
    <w:p w14:paraId="53723A7D" w14:textId="77777777" w:rsidR="00BD6A70" w:rsidRPr="007F3F6E" w:rsidRDefault="00BD6A70" w:rsidP="00287887">
      <w:pPr>
        <w:widowControl w:val="0"/>
        <w:shd w:val="clear" w:color="auto" w:fill="FFFFFF"/>
        <w:autoSpaceDE w:val="0"/>
        <w:autoSpaceDN w:val="0"/>
        <w:spacing w:after="0" w:line="240" w:lineRule="auto"/>
        <w:ind w:firstLine="567"/>
        <w:rPr>
          <w:rFonts w:ascii="Times New Roman" w:hAnsi="Times New Roman"/>
          <w:sz w:val="28"/>
          <w:szCs w:val="28"/>
        </w:rPr>
      </w:pPr>
    </w:p>
    <w:p w14:paraId="76E6C801" w14:textId="77777777" w:rsidR="00414D85" w:rsidRDefault="00414D85" w:rsidP="00287887">
      <w:pPr>
        <w:widowControl w:val="0"/>
        <w:shd w:val="clear" w:color="auto" w:fill="FFFFFF"/>
        <w:autoSpaceDE w:val="0"/>
        <w:autoSpaceDN w:val="0"/>
        <w:spacing w:after="0" w:line="240" w:lineRule="auto"/>
        <w:ind w:firstLine="567"/>
        <w:rPr>
          <w:rFonts w:ascii="Times New Roman" w:hAnsi="Times New Roman"/>
          <w:sz w:val="28"/>
          <w:szCs w:val="28"/>
          <w:lang w:val="kk-KZ"/>
        </w:rPr>
      </w:pPr>
    </w:p>
    <w:p w14:paraId="58B5D36B" w14:textId="77777777" w:rsidR="00414D85" w:rsidRDefault="00414D85" w:rsidP="00287887">
      <w:pPr>
        <w:widowControl w:val="0"/>
        <w:shd w:val="clear" w:color="auto" w:fill="FFFFFF"/>
        <w:autoSpaceDE w:val="0"/>
        <w:autoSpaceDN w:val="0"/>
        <w:spacing w:after="0" w:line="240" w:lineRule="auto"/>
        <w:ind w:firstLine="567"/>
        <w:rPr>
          <w:rFonts w:ascii="Times New Roman" w:hAnsi="Times New Roman"/>
          <w:sz w:val="28"/>
          <w:szCs w:val="28"/>
          <w:lang w:val="kk-KZ"/>
        </w:rPr>
      </w:pPr>
    </w:p>
    <w:p w14:paraId="12CF4DD9" w14:textId="77777777" w:rsidR="00414D85" w:rsidRDefault="00414D85" w:rsidP="00287887">
      <w:pPr>
        <w:widowControl w:val="0"/>
        <w:shd w:val="clear" w:color="auto" w:fill="FFFFFF"/>
        <w:autoSpaceDE w:val="0"/>
        <w:autoSpaceDN w:val="0"/>
        <w:spacing w:after="0" w:line="240" w:lineRule="auto"/>
        <w:ind w:firstLine="567"/>
        <w:rPr>
          <w:rFonts w:ascii="Times New Roman" w:hAnsi="Times New Roman"/>
          <w:sz w:val="28"/>
          <w:szCs w:val="28"/>
          <w:lang w:val="kk-KZ"/>
        </w:rPr>
      </w:pPr>
    </w:p>
    <w:p w14:paraId="7469D5C2" w14:textId="77777777" w:rsidR="00414D85" w:rsidRDefault="00414D85" w:rsidP="00287887">
      <w:pPr>
        <w:widowControl w:val="0"/>
        <w:shd w:val="clear" w:color="auto" w:fill="FFFFFF"/>
        <w:autoSpaceDE w:val="0"/>
        <w:autoSpaceDN w:val="0"/>
        <w:spacing w:after="0" w:line="240" w:lineRule="auto"/>
        <w:ind w:firstLine="567"/>
        <w:rPr>
          <w:rFonts w:ascii="Times New Roman" w:hAnsi="Times New Roman"/>
          <w:sz w:val="28"/>
          <w:szCs w:val="28"/>
          <w:lang w:val="kk-KZ"/>
        </w:rPr>
      </w:pPr>
    </w:p>
    <w:p w14:paraId="287DF9B0" w14:textId="77777777" w:rsidR="00414D85" w:rsidRDefault="00414D85" w:rsidP="00287887">
      <w:pPr>
        <w:widowControl w:val="0"/>
        <w:shd w:val="clear" w:color="auto" w:fill="FFFFFF"/>
        <w:autoSpaceDE w:val="0"/>
        <w:autoSpaceDN w:val="0"/>
        <w:spacing w:after="0" w:line="240" w:lineRule="auto"/>
        <w:ind w:firstLine="567"/>
        <w:rPr>
          <w:rFonts w:ascii="Times New Roman" w:hAnsi="Times New Roman"/>
          <w:sz w:val="28"/>
          <w:szCs w:val="28"/>
          <w:lang w:val="kk-KZ"/>
        </w:rPr>
      </w:pPr>
    </w:p>
    <w:p w14:paraId="596DAA34" w14:textId="77777777" w:rsidR="00414D85" w:rsidRDefault="00414D85" w:rsidP="00287887">
      <w:pPr>
        <w:widowControl w:val="0"/>
        <w:shd w:val="clear" w:color="auto" w:fill="FFFFFF"/>
        <w:autoSpaceDE w:val="0"/>
        <w:autoSpaceDN w:val="0"/>
        <w:spacing w:after="0" w:line="240" w:lineRule="auto"/>
        <w:ind w:firstLine="567"/>
        <w:rPr>
          <w:rFonts w:ascii="Times New Roman" w:hAnsi="Times New Roman"/>
          <w:sz w:val="28"/>
          <w:szCs w:val="28"/>
          <w:lang w:val="kk-KZ"/>
        </w:rPr>
      </w:pPr>
    </w:p>
    <w:p w14:paraId="05F041DC" w14:textId="77777777" w:rsidR="00414D85" w:rsidRDefault="00414D85" w:rsidP="00287887">
      <w:pPr>
        <w:widowControl w:val="0"/>
        <w:shd w:val="clear" w:color="auto" w:fill="FFFFFF"/>
        <w:autoSpaceDE w:val="0"/>
        <w:autoSpaceDN w:val="0"/>
        <w:spacing w:after="0" w:line="240" w:lineRule="auto"/>
        <w:ind w:firstLine="567"/>
        <w:rPr>
          <w:rFonts w:ascii="Times New Roman" w:hAnsi="Times New Roman"/>
          <w:sz w:val="28"/>
          <w:szCs w:val="28"/>
          <w:lang w:val="kk-KZ"/>
        </w:rPr>
      </w:pPr>
    </w:p>
    <w:p w14:paraId="49FA6B22" w14:textId="77777777" w:rsidR="00414D85" w:rsidRDefault="00414D85" w:rsidP="00287887">
      <w:pPr>
        <w:widowControl w:val="0"/>
        <w:shd w:val="clear" w:color="auto" w:fill="FFFFFF"/>
        <w:autoSpaceDE w:val="0"/>
        <w:autoSpaceDN w:val="0"/>
        <w:spacing w:after="0" w:line="240" w:lineRule="auto"/>
        <w:ind w:firstLine="567"/>
        <w:rPr>
          <w:rFonts w:ascii="Times New Roman" w:hAnsi="Times New Roman"/>
          <w:sz w:val="28"/>
          <w:szCs w:val="28"/>
          <w:lang w:val="kk-KZ"/>
        </w:rPr>
      </w:pPr>
    </w:p>
    <w:p w14:paraId="65F9D848" w14:textId="77777777" w:rsidR="00414D85" w:rsidRDefault="00414D85" w:rsidP="00287887">
      <w:pPr>
        <w:widowControl w:val="0"/>
        <w:shd w:val="clear" w:color="auto" w:fill="FFFFFF"/>
        <w:autoSpaceDE w:val="0"/>
        <w:autoSpaceDN w:val="0"/>
        <w:spacing w:after="0" w:line="240" w:lineRule="auto"/>
        <w:ind w:firstLine="567"/>
        <w:rPr>
          <w:rFonts w:ascii="Times New Roman" w:hAnsi="Times New Roman"/>
          <w:sz w:val="28"/>
          <w:szCs w:val="28"/>
          <w:lang w:val="kk-KZ"/>
        </w:rPr>
      </w:pPr>
    </w:p>
    <w:p w14:paraId="257236B8" w14:textId="77777777" w:rsidR="00414D85" w:rsidRPr="00414D85" w:rsidRDefault="00414D85" w:rsidP="00287887">
      <w:pPr>
        <w:widowControl w:val="0"/>
        <w:shd w:val="clear" w:color="auto" w:fill="FFFFFF"/>
        <w:autoSpaceDE w:val="0"/>
        <w:autoSpaceDN w:val="0"/>
        <w:spacing w:after="0" w:line="240" w:lineRule="auto"/>
        <w:ind w:firstLine="567"/>
        <w:rPr>
          <w:rFonts w:ascii="Times New Roman" w:hAnsi="Times New Roman"/>
          <w:sz w:val="28"/>
          <w:szCs w:val="28"/>
          <w:lang w:val="kk-KZ" w:eastAsia="ru-RU" w:bidi="ru-RU"/>
        </w:rPr>
      </w:pPr>
    </w:p>
    <w:p w14:paraId="4914870C" w14:textId="77777777" w:rsidR="00BD6A70" w:rsidRDefault="00BD6A70" w:rsidP="00287887">
      <w:pPr>
        <w:widowControl w:val="0"/>
        <w:shd w:val="clear" w:color="auto" w:fill="FFFFFF"/>
        <w:autoSpaceDE w:val="0"/>
        <w:autoSpaceDN w:val="0"/>
        <w:spacing w:after="0" w:line="240" w:lineRule="auto"/>
        <w:ind w:firstLine="567"/>
        <w:rPr>
          <w:rFonts w:ascii="Times New Roman" w:hAnsi="Times New Roman"/>
          <w:sz w:val="28"/>
          <w:szCs w:val="28"/>
          <w:lang w:eastAsia="ru-RU" w:bidi="ru-RU"/>
        </w:rPr>
      </w:pPr>
    </w:p>
    <w:p w14:paraId="5C2D3635" w14:textId="77777777" w:rsidR="00BD6A70" w:rsidRDefault="00BD6A70" w:rsidP="00287887">
      <w:pPr>
        <w:widowControl w:val="0"/>
        <w:shd w:val="clear" w:color="auto" w:fill="FFFFFF"/>
        <w:autoSpaceDE w:val="0"/>
        <w:autoSpaceDN w:val="0"/>
        <w:spacing w:after="0" w:line="240" w:lineRule="auto"/>
        <w:ind w:firstLine="567"/>
        <w:rPr>
          <w:rFonts w:ascii="Times New Roman" w:hAnsi="Times New Roman"/>
          <w:sz w:val="28"/>
          <w:szCs w:val="28"/>
          <w:lang w:eastAsia="ru-RU" w:bidi="ru-RU"/>
        </w:rPr>
      </w:pPr>
    </w:p>
    <w:p w14:paraId="16987BCB" w14:textId="77777777" w:rsidR="00BD6A70" w:rsidRDefault="00BD6A70" w:rsidP="00287887">
      <w:pPr>
        <w:widowControl w:val="0"/>
        <w:shd w:val="clear" w:color="auto" w:fill="FFFFFF"/>
        <w:autoSpaceDE w:val="0"/>
        <w:autoSpaceDN w:val="0"/>
        <w:spacing w:after="0" w:line="240" w:lineRule="auto"/>
        <w:ind w:firstLine="567"/>
        <w:rPr>
          <w:rFonts w:ascii="Times New Roman" w:hAnsi="Times New Roman"/>
          <w:sz w:val="28"/>
          <w:szCs w:val="28"/>
          <w:lang w:eastAsia="ru-RU" w:bidi="ru-RU"/>
        </w:rPr>
      </w:pPr>
    </w:p>
    <w:p w14:paraId="769C09F8" w14:textId="77777777" w:rsidR="00BD6A70" w:rsidRDefault="00BD6A70" w:rsidP="00287887">
      <w:pPr>
        <w:widowControl w:val="0"/>
        <w:shd w:val="clear" w:color="auto" w:fill="FFFFFF"/>
        <w:autoSpaceDE w:val="0"/>
        <w:autoSpaceDN w:val="0"/>
        <w:spacing w:after="0" w:line="240" w:lineRule="auto"/>
        <w:ind w:firstLine="567"/>
        <w:rPr>
          <w:rFonts w:ascii="Times New Roman" w:hAnsi="Times New Roman"/>
          <w:sz w:val="28"/>
          <w:szCs w:val="28"/>
          <w:lang w:eastAsia="ru-RU" w:bidi="ru-RU"/>
        </w:rPr>
      </w:pPr>
    </w:p>
    <w:p w14:paraId="10473DEB" w14:textId="77777777" w:rsidR="00235F91" w:rsidRDefault="00235F91" w:rsidP="00287887">
      <w:pPr>
        <w:widowControl w:val="0"/>
        <w:shd w:val="clear" w:color="auto" w:fill="FFFFFF"/>
        <w:autoSpaceDE w:val="0"/>
        <w:autoSpaceDN w:val="0"/>
        <w:spacing w:after="0" w:line="240" w:lineRule="auto"/>
        <w:ind w:firstLine="567"/>
        <w:rPr>
          <w:rFonts w:ascii="Times New Roman" w:hAnsi="Times New Roman"/>
          <w:sz w:val="28"/>
          <w:szCs w:val="28"/>
          <w:lang w:eastAsia="ru-RU" w:bidi="ru-RU"/>
        </w:rPr>
      </w:pPr>
    </w:p>
    <w:p w14:paraId="799A10E6" w14:textId="77777777" w:rsidR="00235F91" w:rsidRDefault="00235F91" w:rsidP="00287887">
      <w:pPr>
        <w:widowControl w:val="0"/>
        <w:shd w:val="clear" w:color="auto" w:fill="FFFFFF"/>
        <w:autoSpaceDE w:val="0"/>
        <w:autoSpaceDN w:val="0"/>
        <w:spacing w:after="0" w:line="240" w:lineRule="auto"/>
        <w:ind w:firstLine="567"/>
        <w:rPr>
          <w:rFonts w:ascii="Times New Roman" w:hAnsi="Times New Roman"/>
          <w:sz w:val="28"/>
          <w:szCs w:val="28"/>
          <w:lang w:eastAsia="ru-RU" w:bidi="ru-RU"/>
        </w:rPr>
      </w:pPr>
    </w:p>
    <w:p w14:paraId="78C107D6" w14:textId="77777777" w:rsidR="00BD6A70" w:rsidRDefault="00BD6A70" w:rsidP="00287887">
      <w:pPr>
        <w:widowControl w:val="0"/>
        <w:shd w:val="clear" w:color="auto" w:fill="FFFFFF"/>
        <w:autoSpaceDE w:val="0"/>
        <w:autoSpaceDN w:val="0"/>
        <w:spacing w:after="0" w:line="240" w:lineRule="auto"/>
        <w:ind w:firstLine="567"/>
        <w:rPr>
          <w:rFonts w:ascii="Times New Roman" w:hAnsi="Times New Roman"/>
          <w:sz w:val="28"/>
          <w:szCs w:val="28"/>
          <w:lang w:eastAsia="ru-RU" w:bidi="ru-RU"/>
        </w:rPr>
      </w:pPr>
    </w:p>
    <w:p w14:paraId="345172F0" w14:textId="77777777" w:rsidR="00BD6A70" w:rsidRDefault="00BD6A70" w:rsidP="00287887">
      <w:pPr>
        <w:widowControl w:val="0"/>
        <w:shd w:val="clear" w:color="auto" w:fill="FFFFFF"/>
        <w:autoSpaceDE w:val="0"/>
        <w:autoSpaceDN w:val="0"/>
        <w:spacing w:after="0" w:line="240" w:lineRule="auto"/>
        <w:ind w:firstLine="567"/>
        <w:rPr>
          <w:rFonts w:ascii="Times New Roman" w:hAnsi="Times New Roman"/>
          <w:sz w:val="28"/>
          <w:szCs w:val="28"/>
          <w:lang w:eastAsia="ru-RU" w:bidi="ru-RU"/>
        </w:rPr>
      </w:pPr>
    </w:p>
    <w:p w14:paraId="05E3451A" w14:textId="77777777" w:rsidR="007B0E80" w:rsidRDefault="007B0E80" w:rsidP="00287887">
      <w:pPr>
        <w:widowControl w:val="0"/>
        <w:shd w:val="clear" w:color="auto" w:fill="FFFFFF"/>
        <w:autoSpaceDE w:val="0"/>
        <w:autoSpaceDN w:val="0"/>
        <w:spacing w:after="0" w:line="240" w:lineRule="auto"/>
        <w:ind w:firstLine="567"/>
        <w:rPr>
          <w:rFonts w:ascii="Times New Roman" w:hAnsi="Times New Roman"/>
          <w:sz w:val="28"/>
          <w:szCs w:val="28"/>
          <w:lang w:val="kk-KZ" w:eastAsia="ru-RU" w:bidi="ru-RU"/>
        </w:rPr>
      </w:pPr>
    </w:p>
    <w:p w14:paraId="19E805F6" w14:textId="77777777" w:rsidR="00414D85" w:rsidRDefault="00414D85" w:rsidP="00287887">
      <w:pPr>
        <w:widowControl w:val="0"/>
        <w:shd w:val="clear" w:color="auto" w:fill="FFFFFF"/>
        <w:autoSpaceDE w:val="0"/>
        <w:autoSpaceDN w:val="0"/>
        <w:spacing w:after="0" w:line="240" w:lineRule="auto"/>
        <w:ind w:firstLine="567"/>
        <w:rPr>
          <w:rFonts w:ascii="Times New Roman" w:hAnsi="Times New Roman"/>
          <w:sz w:val="28"/>
          <w:szCs w:val="28"/>
          <w:lang w:val="kk-KZ" w:eastAsia="ru-RU" w:bidi="ru-RU"/>
        </w:rPr>
      </w:pPr>
    </w:p>
    <w:p w14:paraId="7769E539" w14:textId="77777777" w:rsidR="00BD6A70" w:rsidRDefault="00BD6A70" w:rsidP="00235F91">
      <w:pPr>
        <w:widowControl w:val="0"/>
        <w:shd w:val="clear" w:color="auto" w:fill="FFFFFF"/>
        <w:autoSpaceDE w:val="0"/>
        <w:autoSpaceDN w:val="0"/>
        <w:spacing w:after="0" w:line="240" w:lineRule="auto"/>
        <w:rPr>
          <w:rFonts w:ascii="Times New Roman" w:hAnsi="Times New Roman"/>
          <w:sz w:val="28"/>
          <w:szCs w:val="28"/>
          <w:lang w:eastAsia="ru-RU" w:bidi="ru-RU"/>
        </w:rPr>
      </w:pPr>
    </w:p>
    <w:p w14:paraId="3BFF93EA" w14:textId="337C5616" w:rsidR="008B08FA" w:rsidRDefault="008B08FA" w:rsidP="006D5F12">
      <w:pPr>
        <w:widowControl w:val="0"/>
        <w:shd w:val="clear" w:color="auto" w:fill="FFFFFF"/>
        <w:autoSpaceDE w:val="0"/>
        <w:autoSpaceDN w:val="0"/>
        <w:spacing w:after="0" w:line="240" w:lineRule="auto"/>
        <w:ind w:firstLine="708"/>
        <w:jc w:val="center"/>
        <w:rPr>
          <w:rFonts w:ascii="Times New Roman" w:hAnsi="Times New Roman"/>
          <w:b/>
          <w:bCs/>
          <w:sz w:val="28"/>
          <w:szCs w:val="28"/>
          <w:lang w:eastAsia="ru-RU" w:bidi="ru-RU"/>
        </w:rPr>
      </w:pPr>
      <w:r>
        <w:rPr>
          <w:rFonts w:ascii="Times New Roman" w:hAnsi="Times New Roman"/>
          <w:b/>
          <w:bCs/>
          <w:sz w:val="28"/>
          <w:szCs w:val="28"/>
          <w:lang w:eastAsia="ru-RU" w:bidi="ru-RU"/>
        </w:rPr>
        <w:lastRenderedPageBreak/>
        <w:t>ОБОЗНАЧЕНИЯ И СОКРАЩЕНИЯ</w:t>
      </w:r>
    </w:p>
    <w:p w14:paraId="38CAE6DC" w14:textId="77777777" w:rsidR="008B08FA" w:rsidRDefault="008B08FA" w:rsidP="006D5F12">
      <w:pPr>
        <w:widowControl w:val="0"/>
        <w:shd w:val="clear" w:color="auto" w:fill="FFFFFF"/>
        <w:autoSpaceDE w:val="0"/>
        <w:autoSpaceDN w:val="0"/>
        <w:spacing w:after="0" w:line="240" w:lineRule="auto"/>
        <w:ind w:firstLine="708"/>
        <w:jc w:val="center"/>
        <w:rPr>
          <w:rFonts w:ascii="Times New Roman" w:hAnsi="Times New Roman"/>
          <w:b/>
          <w:bCs/>
          <w:sz w:val="28"/>
          <w:szCs w:val="28"/>
          <w:lang w:eastAsia="ru-RU" w:bidi="ru-RU"/>
        </w:rPr>
      </w:pPr>
    </w:p>
    <w:p w14:paraId="071F8DD9" w14:textId="54E65B6D" w:rsidR="00717845" w:rsidRDefault="00717845" w:rsidP="00055A6E">
      <w:pPr>
        <w:spacing w:after="0" w:line="240" w:lineRule="auto"/>
        <w:rPr>
          <w:rFonts w:ascii="Times New Roman" w:hAnsi="Times New Roman"/>
          <w:sz w:val="28"/>
          <w:szCs w:val="28"/>
        </w:rPr>
      </w:pPr>
      <w:r>
        <w:rPr>
          <w:rFonts w:ascii="Times New Roman" w:hAnsi="Times New Roman"/>
          <w:sz w:val="28"/>
          <w:szCs w:val="28"/>
        </w:rPr>
        <w:t>Р</w:t>
      </w:r>
      <w:r w:rsidR="00336DFD">
        <w:rPr>
          <w:rFonts w:ascii="Times New Roman" w:hAnsi="Times New Roman"/>
          <w:sz w:val="28"/>
          <w:szCs w:val="28"/>
        </w:rPr>
        <w:t xml:space="preserve">К - </w:t>
      </w:r>
      <w:r>
        <w:rPr>
          <w:rFonts w:ascii="Times New Roman" w:hAnsi="Times New Roman"/>
          <w:sz w:val="28"/>
          <w:szCs w:val="28"/>
        </w:rPr>
        <w:t>Республика Казахстан</w:t>
      </w:r>
    </w:p>
    <w:p w14:paraId="60918264" w14:textId="2120688D" w:rsidR="00717845" w:rsidRDefault="00717845" w:rsidP="00055A6E">
      <w:pPr>
        <w:spacing w:after="0" w:line="240" w:lineRule="auto"/>
        <w:rPr>
          <w:rFonts w:ascii="Times New Roman" w:hAnsi="Times New Roman"/>
          <w:sz w:val="28"/>
          <w:szCs w:val="28"/>
        </w:rPr>
      </w:pPr>
      <w:r w:rsidRPr="00D96253">
        <w:rPr>
          <w:rFonts w:ascii="Times New Roman" w:hAnsi="Times New Roman"/>
          <w:sz w:val="28"/>
          <w:szCs w:val="28"/>
        </w:rPr>
        <w:t>КАТ</w:t>
      </w:r>
      <w:r>
        <w:rPr>
          <w:rFonts w:ascii="Times New Roman" w:hAnsi="Times New Roman"/>
          <w:sz w:val="28"/>
          <w:szCs w:val="28"/>
        </w:rPr>
        <w:t>И</w:t>
      </w:r>
      <w:r w:rsidRPr="00D96253">
        <w:rPr>
          <w:rFonts w:ascii="Times New Roman" w:hAnsi="Times New Roman"/>
          <w:sz w:val="28"/>
          <w:szCs w:val="28"/>
        </w:rPr>
        <w:t>У</w:t>
      </w:r>
      <w:r w:rsidR="002617DF">
        <w:rPr>
          <w:rFonts w:ascii="Times New Roman" w:hAnsi="Times New Roman"/>
          <w:sz w:val="28"/>
          <w:szCs w:val="28"/>
        </w:rPr>
        <w:t xml:space="preserve"> </w:t>
      </w:r>
      <w:r w:rsidR="00336DFD">
        <w:rPr>
          <w:rFonts w:ascii="Times New Roman" w:hAnsi="Times New Roman"/>
          <w:sz w:val="28"/>
          <w:szCs w:val="28"/>
        </w:rPr>
        <w:t>-</w:t>
      </w:r>
      <w:r w:rsidR="002617DF">
        <w:rPr>
          <w:rFonts w:ascii="Times New Roman" w:hAnsi="Times New Roman"/>
          <w:sz w:val="28"/>
          <w:szCs w:val="28"/>
        </w:rPr>
        <w:t xml:space="preserve"> </w:t>
      </w:r>
      <w:r w:rsidRPr="00D96253">
        <w:rPr>
          <w:rFonts w:ascii="Times New Roman" w:hAnsi="Times New Roman"/>
          <w:sz w:val="28"/>
          <w:szCs w:val="28"/>
        </w:rPr>
        <w:t>Казахский а</w:t>
      </w:r>
      <w:r w:rsidR="00587593">
        <w:rPr>
          <w:rFonts w:ascii="Times New Roman" w:hAnsi="Times New Roman"/>
          <w:sz w:val="28"/>
          <w:szCs w:val="28"/>
        </w:rPr>
        <w:t>г</w:t>
      </w:r>
      <w:r w:rsidR="00336DFD">
        <w:rPr>
          <w:rFonts w:ascii="Times New Roman" w:hAnsi="Times New Roman"/>
          <w:sz w:val="28"/>
          <w:szCs w:val="28"/>
        </w:rPr>
        <w:t>р</w:t>
      </w:r>
      <w:r w:rsidRPr="00D96253">
        <w:rPr>
          <w:rFonts w:ascii="Times New Roman" w:hAnsi="Times New Roman"/>
          <w:sz w:val="28"/>
          <w:szCs w:val="28"/>
        </w:rPr>
        <w:t xml:space="preserve">отехнический </w:t>
      </w:r>
      <w:r>
        <w:rPr>
          <w:rFonts w:ascii="Times New Roman" w:hAnsi="Times New Roman"/>
          <w:sz w:val="28"/>
          <w:szCs w:val="28"/>
        </w:rPr>
        <w:t xml:space="preserve">исследовательский </w:t>
      </w:r>
      <w:r w:rsidRPr="00D96253">
        <w:rPr>
          <w:rFonts w:ascii="Times New Roman" w:hAnsi="Times New Roman"/>
          <w:sz w:val="28"/>
          <w:szCs w:val="28"/>
        </w:rPr>
        <w:t xml:space="preserve">университет </w:t>
      </w:r>
    </w:p>
    <w:p w14:paraId="7A0ACFB4" w14:textId="10DD337D" w:rsidR="00B23FBD" w:rsidRDefault="00B23FBD" w:rsidP="00055A6E">
      <w:pPr>
        <w:spacing w:after="0" w:line="240" w:lineRule="auto"/>
        <w:rPr>
          <w:rFonts w:ascii="Times New Roman" w:hAnsi="Times New Roman"/>
          <w:sz w:val="28"/>
          <w:szCs w:val="28"/>
        </w:rPr>
      </w:pPr>
      <w:r>
        <w:rPr>
          <w:rFonts w:ascii="Times New Roman" w:hAnsi="Times New Roman"/>
          <w:sz w:val="28"/>
          <w:szCs w:val="28"/>
        </w:rPr>
        <w:t xml:space="preserve">НАО </w:t>
      </w:r>
      <w:r w:rsidR="00336DFD">
        <w:rPr>
          <w:rFonts w:ascii="Times New Roman" w:hAnsi="Times New Roman"/>
          <w:sz w:val="28"/>
          <w:szCs w:val="28"/>
        </w:rPr>
        <w:t>-</w:t>
      </w:r>
      <w:r>
        <w:rPr>
          <w:rFonts w:ascii="Times New Roman" w:hAnsi="Times New Roman"/>
          <w:sz w:val="28"/>
          <w:szCs w:val="28"/>
        </w:rPr>
        <w:t xml:space="preserve"> </w:t>
      </w:r>
      <w:r w:rsidR="00D25F4F">
        <w:rPr>
          <w:rFonts w:ascii="Times New Roman" w:hAnsi="Times New Roman"/>
          <w:sz w:val="28"/>
          <w:szCs w:val="28"/>
        </w:rPr>
        <w:t>Некоммерческое</w:t>
      </w:r>
      <w:r>
        <w:rPr>
          <w:rFonts w:ascii="Times New Roman" w:hAnsi="Times New Roman"/>
          <w:sz w:val="28"/>
          <w:szCs w:val="28"/>
        </w:rPr>
        <w:t xml:space="preserve"> акционерное общество</w:t>
      </w:r>
    </w:p>
    <w:p w14:paraId="09D4BB4A" w14:textId="598EC07C" w:rsidR="00B23FBD" w:rsidRDefault="00B23FBD" w:rsidP="00055A6E">
      <w:pPr>
        <w:spacing w:after="0" w:line="240" w:lineRule="auto"/>
        <w:rPr>
          <w:rFonts w:ascii="Times New Roman" w:hAnsi="Times New Roman"/>
          <w:sz w:val="28"/>
          <w:szCs w:val="28"/>
        </w:rPr>
      </w:pPr>
      <w:r>
        <w:rPr>
          <w:rFonts w:ascii="Times New Roman" w:hAnsi="Times New Roman"/>
          <w:sz w:val="28"/>
          <w:szCs w:val="28"/>
        </w:rPr>
        <w:t xml:space="preserve">НИИ ПБ </w:t>
      </w:r>
      <w:r w:rsidR="00336DFD">
        <w:rPr>
          <w:rFonts w:ascii="Times New Roman" w:hAnsi="Times New Roman"/>
          <w:sz w:val="28"/>
          <w:szCs w:val="28"/>
        </w:rPr>
        <w:t>-</w:t>
      </w:r>
      <w:r>
        <w:rPr>
          <w:rFonts w:ascii="Times New Roman" w:hAnsi="Times New Roman"/>
          <w:sz w:val="28"/>
          <w:szCs w:val="28"/>
        </w:rPr>
        <w:t xml:space="preserve"> </w:t>
      </w:r>
      <w:r w:rsidR="00D25F4F">
        <w:rPr>
          <w:rFonts w:ascii="Times New Roman" w:hAnsi="Times New Roman"/>
          <w:sz w:val="28"/>
          <w:szCs w:val="28"/>
        </w:rPr>
        <w:t>Научно-исследовательский</w:t>
      </w:r>
      <w:r>
        <w:rPr>
          <w:rFonts w:ascii="Times New Roman" w:hAnsi="Times New Roman"/>
          <w:sz w:val="28"/>
          <w:szCs w:val="28"/>
        </w:rPr>
        <w:t xml:space="preserve"> институт пищевой безопасности</w:t>
      </w:r>
    </w:p>
    <w:p w14:paraId="3BA9C6CC" w14:textId="24B8D94A" w:rsidR="00B23FBD" w:rsidRDefault="00B23FBD" w:rsidP="00055A6E">
      <w:pPr>
        <w:spacing w:after="0" w:line="240" w:lineRule="auto"/>
        <w:rPr>
          <w:rFonts w:ascii="Times New Roman" w:hAnsi="Times New Roman"/>
          <w:sz w:val="28"/>
          <w:szCs w:val="28"/>
        </w:rPr>
      </w:pPr>
      <w:r>
        <w:rPr>
          <w:rFonts w:ascii="Times New Roman" w:hAnsi="Times New Roman"/>
          <w:sz w:val="28"/>
          <w:szCs w:val="28"/>
        </w:rPr>
        <w:t xml:space="preserve">АО </w:t>
      </w:r>
      <w:r w:rsidR="00336DFD">
        <w:rPr>
          <w:rFonts w:ascii="Times New Roman" w:hAnsi="Times New Roman"/>
          <w:sz w:val="28"/>
          <w:szCs w:val="28"/>
        </w:rPr>
        <w:t>-</w:t>
      </w:r>
      <w:r>
        <w:rPr>
          <w:rFonts w:ascii="Times New Roman" w:hAnsi="Times New Roman"/>
          <w:sz w:val="28"/>
          <w:szCs w:val="28"/>
        </w:rPr>
        <w:t xml:space="preserve"> Акционерное общество</w:t>
      </w:r>
    </w:p>
    <w:p w14:paraId="494417E2" w14:textId="5E36C605" w:rsidR="00717845" w:rsidRDefault="00717845" w:rsidP="00055A6E">
      <w:pPr>
        <w:spacing w:after="0" w:line="240" w:lineRule="auto"/>
        <w:rPr>
          <w:rFonts w:ascii="Times New Roman" w:hAnsi="Times New Roman"/>
          <w:sz w:val="28"/>
          <w:szCs w:val="28"/>
        </w:rPr>
      </w:pPr>
      <w:r>
        <w:rPr>
          <w:rFonts w:ascii="Times New Roman" w:hAnsi="Times New Roman"/>
          <w:sz w:val="28"/>
          <w:szCs w:val="28"/>
        </w:rPr>
        <w:t>ГОСТ</w:t>
      </w:r>
      <w:r w:rsidR="00336DFD">
        <w:rPr>
          <w:rFonts w:ascii="Times New Roman" w:hAnsi="Times New Roman"/>
          <w:sz w:val="28"/>
          <w:szCs w:val="28"/>
        </w:rPr>
        <w:t xml:space="preserve"> - </w:t>
      </w:r>
      <w:r>
        <w:rPr>
          <w:rFonts w:ascii="Times New Roman" w:hAnsi="Times New Roman"/>
          <w:sz w:val="28"/>
          <w:szCs w:val="28"/>
        </w:rPr>
        <w:t>Г</w:t>
      </w:r>
      <w:r w:rsidRPr="00205132">
        <w:rPr>
          <w:rFonts w:ascii="Times New Roman" w:hAnsi="Times New Roman"/>
          <w:sz w:val="28"/>
          <w:szCs w:val="28"/>
        </w:rPr>
        <w:t>осударственный стандарт</w:t>
      </w:r>
    </w:p>
    <w:p w14:paraId="545525F9" w14:textId="41B90764" w:rsidR="00717845" w:rsidRPr="00205132" w:rsidRDefault="00717845" w:rsidP="00055A6E">
      <w:pPr>
        <w:spacing w:after="0" w:line="240" w:lineRule="auto"/>
        <w:rPr>
          <w:rFonts w:ascii="Times New Roman" w:hAnsi="Times New Roman"/>
          <w:sz w:val="28"/>
          <w:szCs w:val="28"/>
        </w:rPr>
      </w:pPr>
      <w:r>
        <w:rPr>
          <w:rFonts w:ascii="Times New Roman" w:hAnsi="Times New Roman"/>
          <w:sz w:val="28"/>
          <w:szCs w:val="28"/>
        </w:rPr>
        <w:t xml:space="preserve">СТ РК </w:t>
      </w:r>
      <w:r w:rsidR="00336DFD">
        <w:rPr>
          <w:rFonts w:ascii="Times New Roman" w:hAnsi="Times New Roman"/>
          <w:sz w:val="28"/>
          <w:szCs w:val="28"/>
        </w:rPr>
        <w:t xml:space="preserve">- </w:t>
      </w:r>
      <w:r>
        <w:rPr>
          <w:rFonts w:ascii="Times New Roman" w:hAnsi="Times New Roman"/>
          <w:sz w:val="28"/>
          <w:szCs w:val="28"/>
        </w:rPr>
        <w:t>Г</w:t>
      </w:r>
      <w:r w:rsidRPr="00205132">
        <w:rPr>
          <w:rFonts w:ascii="Times New Roman" w:hAnsi="Times New Roman"/>
          <w:sz w:val="28"/>
          <w:szCs w:val="28"/>
        </w:rPr>
        <w:t>осударственный стандарт</w:t>
      </w:r>
      <w:r>
        <w:rPr>
          <w:rFonts w:ascii="Times New Roman" w:hAnsi="Times New Roman"/>
          <w:sz w:val="28"/>
          <w:szCs w:val="28"/>
        </w:rPr>
        <w:t xml:space="preserve"> Республик</w:t>
      </w:r>
      <w:r w:rsidR="00CC6CC3">
        <w:rPr>
          <w:rFonts w:ascii="Times New Roman" w:hAnsi="Times New Roman"/>
          <w:sz w:val="28"/>
          <w:szCs w:val="28"/>
        </w:rPr>
        <w:t>и</w:t>
      </w:r>
      <w:r>
        <w:rPr>
          <w:rFonts w:ascii="Times New Roman" w:hAnsi="Times New Roman"/>
          <w:sz w:val="28"/>
          <w:szCs w:val="28"/>
        </w:rPr>
        <w:t xml:space="preserve"> Казахстан</w:t>
      </w:r>
    </w:p>
    <w:p w14:paraId="504BDC5A" w14:textId="471DDA52" w:rsidR="00717845" w:rsidRDefault="00717845" w:rsidP="00055A6E">
      <w:pPr>
        <w:spacing w:after="0" w:line="240" w:lineRule="auto"/>
        <w:rPr>
          <w:rFonts w:ascii="Times New Roman" w:hAnsi="Times New Roman"/>
          <w:sz w:val="28"/>
          <w:szCs w:val="28"/>
        </w:rPr>
      </w:pPr>
      <w:r w:rsidRPr="00205132">
        <w:rPr>
          <w:rFonts w:ascii="Times New Roman" w:hAnsi="Times New Roman"/>
          <w:sz w:val="28"/>
          <w:szCs w:val="28"/>
        </w:rPr>
        <w:t>ЕС</w:t>
      </w:r>
      <w:r w:rsidR="00336DFD">
        <w:rPr>
          <w:rFonts w:ascii="Times New Roman" w:hAnsi="Times New Roman"/>
          <w:sz w:val="28"/>
          <w:szCs w:val="28"/>
        </w:rPr>
        <w:t xml:space="preserve"> - </w:t>
      </w:r>
      <w:r>
        <w:rPr>
          <w:rFonts w:ascii="Times New Roman" w:hAnsi="Times New Roman"/>
          <w:sz w:val="28"/>
          <w:szCs w:val="28"/>
        </w:rPr>
        <w:t>Е</w:t>
      </w:r>
      <w:r w:rsidRPr="00205132">
        <w:rPr>
          <w:rFonts w:ascii="Times New Roman" w:hAnsi="Times New Roman"/>
          <w:sz w:val="28"/>
          <w:szCs w:val="28"/>
        </w:rPr>
        <w:t>вропейский союз</w:t>
      </w:r>
    </w:p>
    <w:p w14:paraId="2245CC59" w14:textId="67E8B5FF" w:rsidR="00717845" w:rsidRDefault="00717845" w:rsidP="00055A6E">
      <w:pPr>
        <w:spacing w:after="0" w:line="240" w:lineRule="auto"/>
        <w:rPr>
          <w:rFonts w:ascii="Times New Roman" w:hAnsi="Times New Roman"/>
          <w:sz w:val="28"/>
          <w:szCs w:val="28"/>
        </w:rPr>
      </w:pPr>
      <w:r>
        <w:rPr>
          <w:rFonts w:ascii="Times New Roman" w:hAnsi="Times New Roman"/>
          <w:sz w:val="28"/>
          <w:szCs w:val="28"/>
        </w:rPr>
        <w:t>АПК</w:t>
      </w:r>
      <w:r w:rsidR="00336DFD">
        <w:rPr>
          <w:rFonts w:ascii="Times New Roman" w:hAnsi="Times New Roman"/>
          <w:sz w:val="28"/>
          <w:szCs w:val="28"/>
        </w:rPr>
        <w:t xml:space="preserve"> -</w:t>
      </w:r>
      <w:r>
        <w:rPr>
          <w:rFonts w:ascii="Times New Roman" w:hAnsi="Times New Roman"/>
          <w:sz w:val="28"/>
          <w:szCs w:val="28"/>
        </w:rPr>
        <w:t xml:space="preserve"> А</w:t>
      </w:r>
      <w:r w:rsidR="00587593">
        <w:rPr>
          <w:rFonts w:ascii="Times New Roman" w:hAnsi="Times New Roman"/>
          <w:sz w:val="28"/>
          <w:szCs w:val="28"/>
        </w:rPr>
        <w:t>г</w:t>
      </w:r>
      <w:r w:rsidR="00CC6CC3">
        <w:rPr>
          <w:rFonts w:ascii="Times New Roman" w:hAnsi="Times New Roman"/>
          <w:sz w:val="28"/>
          <w:szCs w:val="28"/>
        </w:rPr>
        <w:t>р</w:t>
      </w:r>
      <w:r>
        <w:rPr>
          <w:rFonts w:ascii="Times New Roman" w:hAnsi="Times New Roman"/>
          <w:sz w:val="28"/>
          <w:szCs w:val="28"/>
        </w:rPr>
        <w:t>опромышленный комплекс</w:t>
      </w:r>
    </w:p>
    <w:p w14:paraId="2D7080CD" w14:textId="0A4AF1D8" w:rsidR="00717845" w:rsidRPr="00205132" w:rsidRDefault="00717845" w:rsidP="00055A6E">
      <w:pPr>
        <w:spacing w:after="0" w:line="240" w:lineRule="auto"/>
        <w:rPr>
          <w:rFonts w:ascii="Times New Roman" w:hAnsi="Times New Roman"/>
          <w:sz w:val="28"/>
          <w:szCs w:val="28"/>
        </w:rPr>
      </w:pPr>
      <w:r>
        <w:rPr>
          <w:rFonts w:ascii="Times New Roman" w:hAnsi="Times New Roman"/>
          <w:sz w:val="28"/>
          <w:szCs w:val="28"/>
        </w:rPr>
        <w:t>БПК</w:t>
      </w:r>
      <w:r w:rsidRPr="0094315C">
        <w:rPr>
          <w:rFonts w:ascii="Times New Roman" w:hAnsi="Times New Roman"/>
          <w:sz w:val="28"/>
          <w:szCs w:val="28"/>
          <w:vertAlign w:val="subscript"/>
        </w:rPr>
        <w:t>5</w:t>
      </w:r>
      <w:r w:rsidR="00336DFD">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lang w:eastAsia="ru-RU" w:bidi="ru-RU"/>
        </w:rPr>
        <w:t>Б</w:t>
      </w:r>
      <w:r w:rsidRPr="00A80F2C">
        <w:rPr>
          <w:rFonts w:ascii="Times New Roman" w:hAnsi="Times New Roman"/>
          <w:sz w:val="28"/>
          <w:szCs w:val="28"/>
          <w:lang w:eastAsia="ru-RU" w:bidi="ru-RU"/>
        </w:rPr>
        <w:t>иологическ</w:t>
      </w:r>
      <w:r w:rsidR="00CC6CC3">
        <w:rPr>
          <w:rFonts w:ascii="Times New Roman" w:hAnsi="Times New Roman"/>
          <w:sz w:val="28"/>
          <w:szCs w:val="28"/>
          <w:lang w:eastAsia="ru-RU" w:bidi="ru-RU"/>
        </w:rPr>
        <w:t>ая</w:t>
      </w:r>
      <w:r w:rsidRPr="00A80F2C">
        <w:rPr>
          <w:rFonts w:ascii="Times New Roman" w:hAnsi="Times New Roman"/>
          <w:sz w:val="28"/>
          <w:szCs w:val="28"/>
          <w:lang w:eastAsia="ru-RU" w:bidi="ru-RU"/>
        </w:rPr>
        <w:t xml:space="preserve"> потребнос</w:t>
      </w:r>
      <w:r w:rsidR="00CC6CC3">
        <w:rPr>
          <w:rFonts w:ascii="Times New Roman" w:hAnsi="Times New Roman"/>
          <w:sz w:val="28"/>
          <w:szCs w:val="28"/>
          <w:lang w:eastAsia="ru-RU" w:bidi="ru-RU"/>
        </w:rPr>
        <w:t>ть</w:t>
      </w:r>
      <w:r w:rsidRPr="00A80F2C">
        <w:rPr>
          <w:rFonts w:ascii="Times New Roman" w:hAnsi="Times New Roman"/>
          <w:sz w:val="28"/>
          <w:szCs w:val="28"/>
          <w:lang w:eastAsia="ru-RU" w:bidi="ru-RU"/>
        </w:rPr>
        <w:t xml:space="preserve"> в кислороде</w:t>
      </w:r>
    </w:p>
    <w:p w14:paraId="09515904" w14:textId="6EF130D7" w:rsidR="00717845" w:rsidRPr="00205132" w:rsidRDefault="00717845" w:rsidP="00055A6E">
      <w:pPr>
        <w:spacing w:after="0" w:line="240" w:lineRule="auto"/>
        <w:rPr>
          <w:rFonts w:ascii="Times New Roman" w:hAnsi="Times New Roman"/>
          <w:sz w:val="28"/>
          <w:szCs w:val="28"/>
        </w:rPr>
      </w:pPr>
      <w:r w:rsidRPr="00205132">
        <w:rPr>
          <w:rFonts w:ascii="Times New Roman" w:hAnsi="Times New Roman"/>
          <w:sz w:val="28"/>
          <w:szCs w:val="28"/>
        </w:rPr>
        <w:t>ВТО</w:t>
      </w:r>
      <w:r w:rsidR="00336DFD">
        <w:rPr>
          <w:rFonts w:ascii="Times New Roman" w:hAnsi="Times New Roman"/>
          <w:sz w:val="28"/>
          <w:szCs w:val="28"/>
        </w:rPr>
        <w:t xml:space="preserve"> - </w:t>
      </w:r>
      <w:r>
        <w:rPr>
          <w:rFonts w:ascii="Times New Roman" w:hAnsi="Times New Roman"/>
          <w:sz w:val="28"/>
          <w:szCs w:val="28"/>
        </w:rPr>
        <w:t>В</w:t>
      </w:r>
      <w:r w:rsidRPr="00205132">
        <w:rPr>
          <w:rFonts w:ascii="Times New Roman" w:hAnsi="Times New Roman"/>
          <w:sz w:val="28"/>
          <w:szCs w:val="28"/>
        </w:rPr>
        <w:t>семирная торговая организация</w:t>
      </w:r>
    </w:p>
    <w:p w14:paraId="10D0ACA6" w14:textId="3D8B3942" w:rsidR="00717845" w:rsidRDefault="00717845" w:rsidP="00336DFD">
      <w:pPr>
        <w:spacing w:after="0" w:line="240" w:lineRule="auto"/>
        <w:jc w:val="both"/>
        <w:rPr>
          <w:rFonts w:ascii="Times New Roman" w:hAnsi="Times New Roman"/>
          <w:sz w:val="28"/>
          <w:szCs w:val="28"/>
        </w:rPr>
      </w:pPr>
      <w:r w:rsidRPr="00A80F2C">
        <w:rPr>
          <w:rFonts w:ascii="Times New Roman" w:hAnsi="Times New Roman"/>
          <w:sz w:val="28"/>
          <w:szCs w:val="28"/>
          <w:lang w:eastAsia="ru-RU" w:bidi="ru-RU"/>
        </w:rPr>
        <w:t>ФАО</w:t>
      </w:r>
      <w:r w:rsidR="00336DFD">
        <w:rPr>
          <w:rFonts w:ascii="Times New Roman" w:hAnsi="Times New Roman"/>
          <w:sz w:val="28"/>
          <w:szCs w:val="28"/>
          <w:lang w:eastAsia="ru-RU" w:bidi="ru-RU"/>
        </w:rPr>
        <w:t xml:space="preserve"> </w:t>
      </w:r>
      <w:r w:rsidR="00336DFD">
        <w:rPr>
          <w:rFonts w:ascii="Times New Roman" w:hAnsi="Times New Roman"/>
          <w:sz w:val="28"/>
          <w:szCs w:val="28"/>
        </w:rPr>
        <w:t xml:space="preserve">- </w:t>
      </w:r>
      <w:r w:rsidRPr="00717845">
        <w:rPr>
          <w:rFonts w:ascii="Times New Roman" w:hAnsi="Times New Roman"/>
          <w:sz w:val="28"/>
          <w:szCs w:val="28"/>
        </w:rPr>
        <w:t>Продовольственная и сельскохозяйственная организация</w:t>
      </w:r>
      <w:r w:rsidR="00336DFD">
        <w:rPr>
          <w:rFonts w:ascii="Times New Roman" w:hAnsi="Times New Roman"/>
          <w:sz w:val="28"/>
          <w:szCs w:val="28"/>
        </w:rPr>
        <w:t xml:space="preserve"> </w:t>
      </w:r>
      <w:r w:rsidRPr="00717845">
        <w:rPr>
          <w:rFonts w:ascii="Times New Roman" w:hAnsi="Times New Roman"/>
          <w:sz w:val="28"/>
          <w:szCs w:val="28"/>
        </w:rPr>
        <w:t>Объединённых Наций</w:t>
      </w:r>
    </w:p>
    <w:p w14:paraId="56DEC5E6" w14:textId="692A2503" w:rsidR="00717845" w:rsidRDefault="00CC6CC3" w:rsidP="00055A6E">
      <w:pPr>
        <w:spacing w:after="0" w:line="240" w:lineRule="auto"/>
        <w:rPr>
          <w:rFonts w:ascii="Times New Roman" w:hAnsi="Times New Roman"/>
          <w:sz w:val="28"/>
          <w:szCs w:val="28"/>
        </w:rPr>
      </w:pPr>
      <w:r>
        <w:rPr>
          <w:rFonts w:ascii="Times New Roman" w:hAnsi="Times New Roman"/>
          <w:sz w:val="28"/>
          <w:szCs w:val="28"/>
        </w:rPr>
        <w:t>к</w:t>
      </w:r>
      <w:r w:rsidR="00717845">
        <w:rPr>
          <w:rFonts w:ascii="Times New Roman" w:hAnsi="Times New Roman"/>
          <w:sz w:val="28"/>
          <w:szCs w:val="28"/>
        </w:rPr>
        <w:t xml:space="preserve">мп </w:t>
      </w:r>
      <w:r w:rsidR="00336DFD">
        <w:rPr>
          <w:rFonts w:ascii="Times New Roman" w:hAnsi="Times New Roman"/>
          <w:sz w:val="28"/>
          <w:szCs w:val="28"/>
        </w:rPr>
        <w:t xml:space="preserve">- </w:t>
      </w:r>
      <w:r w:rsidR="00717845">
        <w:rPr>
          <w:rFonts w:ascii="Times New Roman" w:hAnsi="Times New Roman"/>
          <w:sz w:val="28"/>
          <w:szCs w:val="28"/>
        </w:rPr>
        <w:t>кисломолочные продукты</w:t>
      </w:r>
    </w:p>
    <w:p w14:paraId="48BDFE41" w14:textId="7E12114E" w:rsidR="00F35365" w:rsidRDefault="00F35365" w:rsidP="00055A6E">
      <w:pPr>
        <w:spacing w:after="0" w:line="240" w:lineRule="auto"/>
        <w:rPr>
          <w:rFonts w:ascii="Times New Roman" w:hAnsi="Times New Roman"/>
          <w:sz w:val="28"/>
          <w:szCs w:val="28"/>
        </w:rPr>
      </w:pPr>
      <w:r>
        <w:rPr>
          <w:rFonts w:ascii="Times New Roman" w:hAnsi="Times New Roman"/>
          <w:sz w:val="28"/>
          <w:szCs w:val="28"/>
        </w:rPr>
        <w:t xml:space="preserve">ЖКТ </w:t>
      </w:r>
      <w:r w:rsidR="00336DFD">
        <w:rPr>
          <w:rFonts w:ascii="Times New Roman" w:hAnsi="Times New Roman"/>
          <w:sz w:val="28"/>
          <w:szCs w:val="28"/>
        </w:rPr>
        <w:t xml:space="preserve">- </w:t>
      </w:r>
      <w:r>
        <w:rPr>
          <w:rFonts w:ascii="Times New Roman" w:hAnsi="Times New Roman"/>
          <w:sz w:val="28"/>
          <w:szCs w:val="28"/>
        </w:rPr>
        <w:t>Желудочно-кишечный тракт</w:t>
      </w:r>
    </w:p>
    <w:p w14:paraId="59DC3A1C" w14:textId="3102B874" w:rsidR="00A720B4" w:rsidRDefault="00A720B4" w:rsidP="00055A6E">
      <w:pPr>
        <w:spacing w:after="0" w:line="240" w:lineRule="auto"/>
        <w:rPr>
          <w:rFonts w:ascii="Times New Roman" w:hAnsi="Times New Roman"/>
          <w:sz w:val="28"/>
          <w:szCs w:val="28"/>
        </w:rPr>
      </w:pPr>
      <w:r>
        <w:rPr>
          <w:rFonts w:ascii="Times New Roman" w:hAnsi="Times New Roman"/>
          <w:sz w:val="28"/>
          <w:szCs w:val="28"/>
        </w:rPr>
        <w:t xml:space="preserve">БГКП </w:t>
      </w:r>
      <w:r w:rsidR="00336DFD">
        <w:rPr>
          <w:rFonts w:ascii="Times New Roman" w:hAnsi="Times New Roman"/>
          <w:sz w:val="28"/>
          <w:szCs w:val="28"/>
        </w:rPr>
        <w:t xml:space="preserve">- </w:t>
      </w:r>
      <w:r>
        <w:rPr>
          <w:rFonts w:ascii="Times New Roman" w:hAnsi="Times New Roman"/>
          <w:sz w:val="28"/>
          <w:szCs w:val="28"/>
        </w:rPr>
        <w:t xml:space="preserve">Бактерии </w:t>
      </w:r>
      <w:r w:rsidR="00587593">
        <w:rPr>
          <w:rFonts w:ascii="Times New Roman" w:hAnsi="Times New Roman"/>
          <w:sz w:val="28"/>
          <w:szCs w:val="28"/>
        </w:rPr>
        <w:t>г</w:t>
      </w:r>
      <w:r w:rsidR="00CC6CC3">
        <w:rPr>
          <w:rFonts w:ascii="Times New Roman" w:hAnsi="Times New Roman"/>
          <w:sz w:val="28"/>
          <w:szCs w:val="28"/>
        </w:rPr>
        <w:t>р</w:t>
      </w:r>
      <w:r>
        <w:rPr>
          <w:rFonts w:ascii="Times New Roman" w:hAnsi="Times New Roman"/>
          <w:sz w:val="28"/>
          <w:szCs w:val="28"/>
        </w:rPr>
        <w:t>уппы кишечной палочки</w:t>
      </w:r>
    </w:p>
    <w:p w14:paraId="5EC5B3C4" w14:textId="3219825D" w:rsidR="00717845" w:rsidRDefault="00717845" w:rsidP="00055A6E">
      <w:pPr>
        <w:spacing w:after="0" w:line="240" w:lineRule="auto"/>
        <w:rPr>
          <w:rFonts w:ascii="Times New Roman" w:hAnsi="Times New Roman"/>
          <w:sz w:val="28"/>
          <w:szCs w:val="28"/>
        </w:rPr>
      </w:pPr>
      <w:r>
        <w:rPr>
          <w:rFonts w:ascii="Times New Roman" w:hAnsi="Times New Roman"/>
          <w:sz w:val="28"/>
          <w:szCs w:val="28"/>
        </w:rPr>
        <w:t xml:space="preserve">СБ </w:t>
      </w:r>
      <w:r w:rsidR="00336DFD">
        <w:rPr>
          <w:rFonts w:ascii="Times New Roman" w:hAnsi="Times New Roman"/>
          <w:sz w:val="28"/>
          <w:szCs w:val="28"/>
        </w:rPr>
        <w:t xml:space="preserve">- </w:t>
      </w:r>
      <w:r w:rsidR="000F1664">
        <w:rPr>
          <w:rFonts w:ascii="Times New Roman" w:hAnsi="Times New Roman"/>
          <w:sz w:val="28"/>
          <w:szCs w:val="28"/>
        </w:rPr>
        <w:t>С</w:t>
      </w:r>
      <w:r>
        <w:rPr>
          <w:rFonts w:ascii="Times New Roman" w:hAnsi="Times New Roman"/>
          <w:sz w:val="28"/>
          <w:szCs w:val="28"/>
        </w:rPr>
        <w:t>ывороточны</w:t>
      </w:r>
      <w:r w:rsidR="000F1664">
        <w:rPr>
          <w:rFonts w:ascii="Times New Roman" w:hAnsi="Times New Roman"/>
          <w:sz w:val="28"/>
          <w:szCs w:val="28"/>
        </w:rPr>
        <w:t>е</w:t>
      </w:r>
      <w:r>
        <w:rPr>
          <w:rFonts w:ascii="Times New Roman" w:hAnsi="Times New Roman"/>
          <w:sz w:val="28"/>
          <w:szCs w:val="28"/>
        </w:rPr>
        <w:t xml:space="preserve"> белк</w:t>
      </w:r>
      <w:r w:rsidR="000F1664">
        <w:rPr>
          <w:rFonts w:ascii="Times New Roman" w:hAnsi="Times New Roman"/>
          <w:sz w:val="28"/>
          <w:szCs w:val="28"/>
        </w:rPr>
        <w:t>и</w:t>
      </w:r>
    </w:p>
    <w:p w14:paraId="288A8BF3" w14:textId="1D541BD4" w:rsidR="00A7180E" w:rsidRDefault="00A7180E" w:rsidP="00055A6E">
      <w:pPr>
        <w:spacing w:after="0" w:line="240" w:lineRule="auto"/>
        <w:rPr>
          <w:rFonts w:ascii="Times New Roman" w:hAnsi="Times New Roman"/>
          <w:sz w:val="28"/>
          <w:szCs w:val="28"/>
        </w:rPr>
      </w:pPr>
      <w:r>
        <w:rPr>
          <w:rFonts w:ascii="Times New Roman" w:hAnsi="Times New Roman"/>
          <w:sz w:val="28"/>
          <w:szCs w:val="28"/>
        </w:rPr>
        <w:t>ТЩК</w:t>
      </w:r>
      <w:r w:rsidR="00336DFD">
        <w:rPr>
          <w:rFonts w:ascii="Times New Roman" w:hAnsi="Times New Roman"/>
          <w:sz w:val="28"/>
          <w:szCs w:val="28"/>
        </w:rPr>
        <w:t xml:space="preserve"> - </w:t>
      </w:r>
      <w:r>
        <w:rPr>
          <w:rFonts w:ascii="Times New Roman" w:hAnsi="Times New Roman"/>
          <w:sz w:val="28"/>
          <w:szCs w:val="28"/>
        </w:rPr>
        <w:t>Термощелочная коагуляция</w:t>
      </w:r>
    </w:p>
    <w:p w14:paraId="6E3D67ED" w14:textId="454BBD4F" w:rsidR="000F1664" w:rsidRDefault="000F1664" w:rsidP="00055A6E">
      <w:pPr>
        <w:tabs>
          <w:tab w:val="left" w:pos="1540"/>
        </w:tabs>
        <w:spacing w:after="0" w:line="240" w:lineRule="auto"/>
        <w:rPr>
          <w:rFonts w:ascii="Times New Roman" w:hAnsi="Times New Roman"/>
          <w:sz w:val="28"/>
          <w:szCs w:val="28"/>
        </w:rPr>
      </w:pPr>
      <w:r>
        <w:rPr>
          <w:rFonts w:ascii="Times New Roman" w:hAnsi="Times New Roman"/>
          <w:sz w:val="28"/>
          <w:szCs w:val="28"/>
        </w:rPr>
        <w:t xml:space="preserve">ПЭС </w:t>
      </w:r>
      <w:r w:rsidR="00336DFD">
        <w:rPr>
          <w:rFonts w:ascii="Times New Roman" w:hAnsi="Times New Roman"/>
          <w:sz w:val="28"/>
          <w:szCs w:val="28"/>
        </w:rPr>
        <w:t>-</w:t>
      </w:r>
      <w:r>
        <w:rPr>
          <w:rFonts w:ascii="Times New Roman" w:hAnsi="Times New Roman"/>
          <w:sz w:val="28"/>
          <w:szCs w:val="28"/>
        </w:rPr>
        <w:t xml:space="preserve"> П</w:t>
      </w:r>
      <w:r w:rsidRPr="000F1664">
        <w:rPr>
          <w:rFonts w:ascii="Times New Roman" w:hAnsi="Times New Roman"/>
          <w:sz w:val="28"/>
          <w:szCs w:val="28"/>
        </w:rPr>
        <w:t>олиэфирсульфоновы</w:t>
      </w:r>
      <w:r>
        <w:rPr>
          <w:rFonts w:ascii="Times New Roman" w:hAnsi="Times New Roman"/>
          <w:sz w:val="28"/>
          <w:szCs w:val="28"/>
        </w:rPr>
        <w:t xml:space="preserve">е мембраны </w:t>
      </w:r>
    </w:p>
    <w:p w14:paraId="42F270A7" w14:textId="611EE126" w:rsidR="00717845" w:rsidRDefault="00C50B3A" w:rsidP="00055A6E">
      <w:pPr>
        <w:spacing w:after="0" w:line="240" w:lineRule="auto"/>
        <w:rPr>
          <w:rFonts w:ascii="Times New Roman" w:hAnsi="Times New Roman"/>
          <w:sz w:val="28"/>
          <w:szCs w:val="28"/>
        </w:rPr>
      </w:pPr>
      <w:r>
        <w:rPr>
          <w:rFonts w:ascii="Times New Roman" w:hAnsi="Times New Roman"/>
          <w:sz w:val="28"/>
          <w:szCs w:val="28"/>
        </w:rPr>
        <w:t>ИЭТ</w:t>
      </w:r>
      <w:r w:rsidR="00717845">
        <w:rPr>
          <w:rFonts w:ascii="Times New Roman" w:hAnsi="Times New Roman"/>
          <w:sz w:val="28"/>
          <w:szCs w:val="28"/>
        </w:rPr>
        <w:t xml:space="preserve"> </w:t>
      </w:r>
      <w:r w:rsidR="00336DFD">
        <w:rPr>
          <w:rFonts w:ascii="Times New Roman" w:hAnsi="Times New Roman"/>
          <w:sz w:val="28"/>
          <w:szCs w:val="28"/>
        </w:rPr>
        <w:t>-</w:t>
      </w:r>
      <w:r w:rsidR="00717845">
        <w:rPr>
          <w:rFonts w:ascii="Times New Roman" w:hAnsi="Times New Roman"/>
          <w:sz w:val="28"/>
          <w:szCs w:val="28"/>
        </w:rPr>
        <w:t xml:space="preserve"> </w:t>
      </w:r>
      <w:r>
        <w:rPr>
          <w:rFonts w:ascii="Times New Roman" w:hAnsi="Times New Roman"/>
          <w:sz w:val="28"/>
          <w:szCs w:val="28"/>
        </w:rPr>
        <w:t>Изоэлектрическая точка</w:t>
      </w:r>
    </w:p>
    <w:p w14:paraId="5E808A70" w14:textId="71C2D922" w:rsidR="000E3B93" w:rsidRDefault="000E3B93" w:rsidP="00055A6E">
      <w:pPr>
        <w:spacing w:after="0" w:line="240" w:lineRule="auto"/>
        <w:rPr>
          <w:rFonts w:ascii="Times New Roman" w:hAnsi="Times New Roman"/>
          <w:sz w:val="28"/>
          <w:szCs w:val="28"/>
        </w:rPr>
      </w:pPr>
      <w:r>
        <w:rPr>
          <w:rFonts w:ascii="Times New Roman" w:hAnsi="Times New Roman"/>
          <w:sz w:val="28"/>
          <w:szCs w:val="28"/>
        </w:rPr>
        <w:t xml:space="preserve">УФ </w:t>
      </w:r>
      <w:r w:rsidR="00336DFD">
        <w:rPr>
          <w:rFonts w:ascii="Times New Roman" w:hAnsi="Times New Roman"/>
          <w:sz w:val="28"/>
          <w:szCs w:val="28"/>
        </w:rPr>
        <w:t xml:space="preserve">- </w:t>
      </w:r>
      <w:r>
        <w:rPr>
          <w:rFonts w:ascii="Times New Roman" w:hAnsi="Times New Roman"/>
          <w:sz w:val="28"/>
          <w:szCs w:val="28"/>
        </w:rPr>
        <w:t>Ультрафильтрация</w:t>
      </w:r>
      <w:r w:rsidR="00794180">
        <w:rPr>
          <w:rFonts w:ascii="Times New Roman" w:hAnsi="Times New Roman"/>
          <w:sz w:val="28"/>
          <w:szCs w:val="28"/>
        </w:rPr>
        <w:t xml:space="preserve"> </w:t>
      </w:r>
    </w:p>
    <w:p w14:paraId="07D9E8B8" w14:textId="352F9F3C" w:rsidR="0094315C" w:rsidRDefault="0094315C" w:rsidP="00055A6E">
      <w:pPr>
        <w:tabs>
          <w:tab w:val="left" w:pos="1480"/>
        </w:tabs>
        <w:spacing w:after="0" w:line="240" w:lineRule="auto"/>
        <w:rPr>
          <w:rFonts w:ascii="Times New Roman" w:hAnsi="Times New Roman"/>
          <w:sz w:val="28"/>
          <w:szCs w:val="28"/>
        </w:rPr>
      </w:pPr>
      <w:r>
        <w:rPr>
          <w:rFonts w:ascii="Times New Roman" w:hAnsi="Times New Roman"/>
          <w:sz w:val="28"/>
          <w:szCs w:val="28"/>
        </w:rPr>
        <w:t>БАД</w:t>
      </w:r>
      <w:r w:rsidR="00055A6E" w:rsidRPr="00721950">
        <w:rPr>
          <w:rFonts w:ascii="Times New Roman" w:hAnsi="Times New Roman"/>
          <w:sz w:val="28"/>
          <w:szCs w:val="28"/>
        </w:rPr>
        <w:t xml:space="preserve"> </w:t>
      </w:r>
      <w:r w:rsidR="00336DFD">
        <w:rPr>
          <w:rFonts w:ascii="Times New Roman" w:hAnsi="Times New Roman"/>
          <w:sz w:val="28"/>
          <w:szCs w:val="28"/>
        </w:rPr>
        <w:t>-</w:t>
      </w:r>
      <w:r w:rsidR="00055A6E" w:rsidRPr="00721950">
        <w:rPr>
          <w:rFonts w:ascii="Times New Roman" w:hAnsi="Times New Roman"/>
          <w:sz w:val="28"/>
          <w:szCs w:val="28"/>
        </w:rPr>
        <w:t xml:space="preserve"> </w:t>
      </w:r>
      <w:r>
        <w:rPr>
          <w:rFonts w:ascii="Times New Roman" w:hAnsi="Times New Roman"/>
          <w:sz w:val="28"/>
          <w:szCs w:val="28"/>
        </w:rPr>
        <w:t>Биологически активная добавка</w:t>
      </w:r>
    </w:p>
    <w:p w14:paraId="307C06A4" w14:textId="0E58453B" w:rsidR="00717845" w:rsidRPr="00205132" w:rsidRDefault="00336DFD" w:rsidP="00055A6E">
      <w:pPr>
        <w:spacing w:after="0" w:line="240" w:lineRule="auto"/>
        <w:rPr>
          <w:rFonts w:ascii="Times New Roman" w:hAnsi="Times New Roman"/>
          <w:sz w:val="28"/>
          <w:szCs w:val="28"/>
        </w:rPr>
      </w:pPr>
      <w:r w:rsidRPr="00205132">
        <w:rPr>
          <w:rFonts w:ascii="Times New Roman" w:hAnsi="Times New Roman"/>
          <w:sz w:val="28"/>
          <w:szCs w:val="28"/>
        </w:rPr>
        <w:t>К</w:t>
      </w:r>
      <w:r w:rsidR="00717845" w:rsidRPr="00205132">
        <w:rPr>
          <w:rFonts w:ascii="Times New Roman" w:hAnsi="Times New Roman"/>
          <w:sz w:val="28"/>
          <w:szCs w:val="28"/>
        </w:rPr>
        <w:t>кал</w:t>
      </w:r>
      <w:r>
        <w:rPr>
          <w:rFonts w:ascii="Times New Roman" w:hAnsi="Times New Roman"/>
          <w:sz w:val="28"/>
          <w:szCs w:val="28"/>
        </w:rPr>
        <w:t xml:space="preserve"> - </w:t>
      </w:r>
      <w:r w:rsidR="00717845" w:rsidRPr="00205132">
        <w:rPr>
          <w:rFonts w:ascii="Times New Roman" w:hAnsi="Times New Roman"/>
          <w:sz w:val="28"/>
          <w:szCs w:val="28"/>
        </w:rPr>
        <w:t>килокалорий</w:t>
      </w:r>
    </w:p>
    <w:p w14:paraId="21178D1C" w14:textId="255CFDA3" w:rsidR="00717845" w:rsidRPr="00205132" w:rsidRDefault="00717845" w:rsidP="00055A6E">
      <w:pPr>
        <w:spacing w:after="0" w:line="240" w:lineRule="auto"/>
        <w:rPr>
          <w:rFonts w:ascii="Times New Roman" w:hAnsi="Times New Roman"/>
          <w:sz w:val="28"/>
          <w:szCs w:val="28"/>
        </w:rPr>
      </w:pPr>
      <w:r w:rsidRPr="00205132">
        <w:rPr>
          <w:rFonts w:ascii="Times New Roman" w:hAnsi="Times New Roman"/>
          <w:sz w:val="28"/>
          <w:szCs w:val="28"/>
        </w:rPr>
        <w:t>кДж</w:t>
      </w:r>
      <w:r w:rsidR="00336DFD">
        <w:rPr>
          <w:rFonts w:ascii="Times New Roman" w:hAnsi="Times New Roman"/>
          <w:sz w:val="28"/>
          <w:szCs w:val="28"/>
        </w:rPr>
        <w:t xml:space="preserve"> - </w:t>
      </w:r>
      <w:r w:rsidRPr="00205132">
        <w:rPr>
          <w:rFonts w:ascii="Times New Roman" w:hAnsi="Times New Roman"/>
          <w:sz w:val="28"/>
          <w:szCs w:val="28"/>
        </w:rPr>
        <w:t>килоджоуль</w:t>
      </w:r>
    </w:p>
    <w:p w14:paraId="1F8D223F" w14:textId="77948891" w:rsidR="00717845" w:rsidRDefault="00717845" w:rsidP="00055A6E">
      <w:pPr>
        <w:spacing w:after="0" w:line="240" w:lineRule="auto"/>
        <w:rPr>
          <w:rFonts w:ascii="Times New Roman" w:hAnsi="Times New Roman"/>
          <w:sz w:val="28"/>
          <w:szCs w:val="28"/>
        </w:rPr>
      </w:pPr>
      <w:r>
        <w:rPr>
          <w:rFonts w:ascii="Times New Roman" w:hAnsi="Times New Roman"/>
          <w:sz w:val="28"/>
          <w:szCs w:val="28"/>
        </w:rPr>
        <w:t>мг</w:t>
      </w:r>
      <w:r w:rsidR="00336DFD">
        <w:rPr>
          <w:rFonts w:ascii="Times New Roman" w:hAnsi="Times New Roman"/>
          <w:sz w:val="28"/>
          <w:szCs w:val="28"/>
        </w:rPr>
        <w:t xml:space="preserve"> - </w:t>
      </w:r>
      <w:r w:rsidRPr="00205132">
        <w:rPr>
          <w:rFonts w:ascii="Times New Roman" w:hAnsi="Times New Roman"/>
          <w:sz w:val="28"/>
          <w:szCs w:val="28"/>
        </w:rPr>
        <w:t>м</w:t>
      </w:r>
      <w:r>
        <w:rPr>
          <w:rFonts w:ascii="Times New Roman" w:hAnsi="Times New Roman"/>
          <w:sz w:val="28"/>
          <w:szCs w:val="28"/>
        </w:rPr>
        <w:t>илли</w:t>
      </w:r>
      <w:r w:rsidR="00587593">
        <w:rPr>
          <w:rFonts w:ascii="Times New Roman" w:hAnsi="Times New Roman"/>
          <w:sz w:val="28"/>
          <w:szCs w:val="28"/>
        </w:rPr>
        <w:t>г</w:t>
      </w:r>
      <w:r w:rsidR="00CC6CC3">
        <w:rPr>
          <w:rFonts w:ascii="Times New Roman" w:hAnsi="Times New Roman"/>
          <w:sz w:val="28"/>
          <w:szCs w:val="28"/>
        </w:rPr>
        <w:t>р</w:t>
      </w:r>
      <w:r>
        <w:rPr>
          <w:rFonts w:ascii="Times New Roman" w:hAnsi="Times New Roman"/>
          <w:sz w:val="28"/>
          <w:szCs w:val="28"/>
        </w:rPr>
        <w:t>амм</w:t>
      </w:r>
    </w:p>
    <w:p w14:paraId="3F5C251A" w14:textId="32FE7F70" w:rsidR="00717845" w:rsidRPr="00205132" w:rsidRDefault="00717845" w:rsidP="00055A6E">
      <w:pPr>
        <w:spacing w:after="0" w:line="240" w:lineRule="auto"/>
        <w:rPr>
          <w:rFonts w:ascii="Times New Roman" w:hAnsi="Times New Roman"/>
          <w:sz w:val="28"/>
          <w:szCs w:val="28"/>
        </w:rPr>
      </w:pPr>
      <w:r>
        <w:rPr>
          <w:rFonts w:ascii="Times New Roman" w:hAnsi="Times New Roman"/>
          <w:sz w:val="28"/>
          <w:szCs w:val="28"/>
        </w:rPr>
        <w:t>л</w:t>
      </w:r>
      <w:r w:rsidR="00336DFD">
        <w:rPr>
          <w:rFonts w:ascii="Times New Roman" w:hAnsi="Times New Roman"/>
          <w:sz w:val="28"/>
          <w:szCs w:val="28"/>
        </w:rPr>
        <w:t xml:space="preserve"> - </w:t>
      </w:r>
      <w:r>
        <w:rPr>
          <w:rFonts w:ascii="Times New Roman" w:hAnsi="Times New Roman"/>
          <w:sz w:val="28"/>
          <w:szCs w:val="28"/>
        </w:rPr>
        <w:t>литр</w:t>
      </w:r>
    </w:p>
    <w:p w14:paraId="13CF532F" w14:textId="646CFDEC" w:rsidR="00ED31C6" w:rsidRPr="00205132" w:rsidRDefault="00ED31C6" w:rsidP="00055A6E">
      <w:pPr>
        <w:spacing w:after="0" w:line="240" w:lineRule="auto"/>
        <w:rPr>
          <w:rFonts w:ascii="Times New Roman" w:hAnsi="Times New Roman"/>
          <w:sz w:val="28"/>
          <w:szCs w:val="28"/>
        </w:rPr>
      </w:pPr>
      <w:r>
        <w:rPr>
          <w:rFonts w:ascii="Times New Roman" w:hAnsi="Times New Roman"/>
          <w:sz w:val="28"/>
          <w:szCs w:val="28"/>
        </w:rPr>
        <w:t xml:space="preserve">нм </w:t>
      </w:r>
      <w:r w:rsidR="00336DFD">
        <w:rPr>
          <w:rFonts w:ascii="Times New Roman" w:hAnsi="Times New Roman"/>
          <w:sz w:val="28"/>
          <w:szCs w:val="28"/>
        </w:rPr>
        <w:t>-</w:t>
      </w:r>
      <w:r>
        <w:rPr>
          <w:rFonts w:ascii="Times New Roman" w:hAnsi="Times New Roman"/>
          <w:sz w:val="28"/>
          <w:szCs w:val="28"/>
        </w:rPr>
        <w:t xml:space="preserve"> нанометр</w:t>
      </w:r>
    </w:p>
    <w:p w14:paraId="5D018E93" w14:textId="607AA7BC" w:rsidR="00717845" w:rsidRDefault="00717845" w:rsidP="00055A6E">
      <w:pPr>
        <w:spacing w:after="0" w:line="240" w:lineRule="auto"/>
        <w:rPr>
          <w:rFonts w:ascii="Times New Roman" w:hAnsi="Times New Roman"/>
          <w:sz w:val="28"/>
          <w:szCs w:val="28"/>
        </w:rPr>
      </w:pPr>
      <w:r w:rsidRPr="00205132">
        <w:rPr>
          <w:rFonts w:ascii="Times New Roman" w:hAnsi="Times New Roman"/>
          <w:sz w:val="28"/>
          <w:szCs w:val="28"/>
        </w:rPr>
        <w:t>°С</w:t>
      </w:r>
      <w:r w:rsidR="00336DFD">
        <w:rPr>
          <w:rFonts w:ascii="Times New Roman" w:hAnsi="Times New Roman"/>
          <w:sz w:val="28"/>
          <w:szCs w:val="28"/>
        </w:rPr>
        <w:t xml:space="preserve"> - </w:t>
      </w:r>
      <w:r w:rsidR="00587593">
        <w:rPr>
          <w:rFonts w:ascii="Times New Roman" w:hAnsi="Times New Roman"/>
          <w:sz w:val="28"/>
          <w:szCs w:val="28"/>
        </w:rPr>
        <w:t>г</w:t>
      </w:r>
      <w:r w:rsidR="00CC6CC3">
        <w:rPr>
          <w:rFonts w:ascii="Times New Roman" w:hAnsi="Times New Roman"/>
          <w:sz w:val="28"/>
          <w:szCs w:val="28"/>
        </w:rPr>
        <w:t>р</w:t>
      </w:r>
      <w:r w:rsidRPr="00205132">
        <w:rPr>
          <w:rFonts w:ascii="Times New Roman" w:hAnsi="Times New Roman"/>
          <w:sz w:val="28"/>
          <w:szCs w:val="28"/>
        </w:rPr>
        <w:t>адус Цельсий</w:t>
      </w:r>
    </w:p>
    <w:p w14:paraId="1FC77FEF" w14:textId="516366ED" w:rsidR="00717845" w:rsidRPr="00205132" w:rsidRDefault="00717845" w:rsidP="00055A6E">
      <w:pPr>
        <w:spacing w:after="0" w:line="240" w:lineRule="auto"/>
        <w:rPr>
          <w:rFonts w:ascii="Times New Roman" w:hAnsi="Times New Roman"/>
          <w:sz w:val="28"/>
          <w:szCs w:val="28"/>
        </w:rPr>
      </w:pPr>
      <w:r>
        <w:rPr>
          <w:rFonts w:ascii="Times New Roman" w:hAnsi="Times New Roman"/>
          <w:sz w:val="28"/>
          <w:szCs w:val="28"/>
        </w:rPr>
        <w:t xml:space="preserve">°Т </w:t>
      </w:r>
      <w:r w:rsidR="00336DFD">
        <w:rPr>
          <w:rFonts w:ascii="Times New Roman" w:hAnsi="Times New Roman"/>
          <w:sz w:val="28"/>
          <w:szCs w:val="28"/>
        </w:rPr>
        <w:t xml:space="preserve">- </w:t>
      </w:r>
      <w:r w:rsidR="00587593">
        <w:rPr>
          <w:rFonts w:ascii="Times New Roman" w:hAnsi="Times New Roman"/>
          <w:sz w:val="28"/>
          <w:szCs w:val="28"/>
        </w:rPr>
        <w:t>г</w:t>
      </w:r>
      <w:r w:rsidR="00CC6CC3">
        <w:rPr>
          <w:rFonts w:ascii="Times New Roman" w:hAnsi="Times New Roman"/>
          <w:sz w:val="28"/>
          <w:szCs w:val="28"/>
        </w:rPr>
        <w:t>р</w:t>
      </w:r>
      <w:r>
        <w:rPr>
          <w:rFonts w:ascii="Times New Roman" w:hAnsi="Times New Roman"/>
          <w:sz w:val="28"/>
          <w:szCs w:val="28"/>
        </w:rPr>
        <w:t>адус Тернера</w:t>
      </w:r>
    </w:p>
    <w:p w14:paraId="31A3EDDF" w14:textId="43B62052" w:rsidR="00717845" w:rsidRDefault="00336DFD" w:rsidP="00055A6E">
      <w:pPr>
        <w:spacing w:after="0" w:line="240" w:lineRule="auto"/>
        <w:rPr>
          <w:rFonts w:ascii="Times New Roman" w:hAnsi="Times New Roman"/>
          <w:sz w:val="28"/>
          <w:szCs w:val="28"/>
        </w:rPr>
      </w:pPr>
      <w:r w:rsidRPr="00205132">
        <w:rPr>
          <w:rFonts w:ascii="Times New Roman" w:hAnsi="Times New Roman"/>
          <w:sz w:val="28"/>
          <w:szCs w:val="28"/>
        </w:rPr>
        <w:t>Г</w:t>
      </w:r>
      <w:r>
        <w:rPr>
          <w:rFonts w:ascii="Times New Roman" w:hAnsi="Times New Roman"/>
          <w:sz w:val="28"/>
          <w:szCs w:val="28"/>
        </w:rPr>
        <w:t xml:space="preserve"> - </w:t>
      </w:r>
      <w:r w:rsidR="00587593">
        <w:rPr>
          <w:rFonts w:ascii="Times New Roman" w:hAnsi="Times New Roman"/>
          <w:sz w:val="28"/>
          <w:szCs w:val="28"/>
        </w:rPr>
        <w:t>г</w:t>
      </w:r>
      <w:r w:rsidR="006512C1">
        <w:rPr>
          <w:rFonts w:ascii="Times New Roman" w:hAnsi="Times New Roman"/>
          <w:sz w:val="28"/>
          <w:szCs w:val="28"/>
        </w:rPr>
        <w:t>р</w:t>
      </w:r>
      <w:r w:rsidR="00717845" w:rsidRPr="00205132">
        <w:rPr>
          <w:rFonts w:ascii="Times New Roman" w:hAnsi="Times New Roman"/>
          <w:sz w:val="28"/>
          <w:szCs w:val="28"/>
        </w:rPr>
        <w:t>амм</w:t>
      </w:r>
    </w:p>
    <w:p w14:paraId="51E287EC" w14:textId="18334687" w:rsidR="002617DF" w:rsidRDefault="00717845" w:rsidP="00055A6E">
      <w:pPr>
        <w:spacing w:after="0" w:line="240" w:lineRule="auto"/>
        <w:rPr>
          <w:rFonts w:ascii="Times New Roman" w:hAnsi="Times New Roman"/>
          <w:sz w:val="28"/>
          <w:szCs w:val="28"/>
        </w:rPr>
      </w:pPr>
      <w:r>
        <w:rPr>
          <w:rFonts w:ascii="Times New Roman" w:hAnsi="Times New Roman"/>
          <w:sz w:val="28"/>
          <w:szCs w:val="28"/>
        </w:rPr>
        <w:t>%</w:t>
      </w:r>
      <w:r w:rsidR="00336DFD">
        <w:rPr>
          <w:rFonts w:ascii="Times New Roman" w:hAnsi="Times New Roman"/>
          <w:sz w:val="28"/>
          <w:szCs w:val="28"/>
        </w:rPr>
        <w:t xml:space="preserve"> - </w:t>
      </w:r>
      <w:r>
        <w:rPr>
          <w:rFonts w:ascii="Times New Roman" w:hAnsi="Times New Roman"/>
          <w:sz w:val="28"/>
          <w:szCs w:val="28"/>
        </w:rPr>
        <w:t>процент</w:t>
      </w:r>
    </w:p>
    <w:p w14:paraId="21DA36C3" w14:textId="6C587A0E" w:rsidR="00910D82" w:rsidRDefault="00910D82" w:rsidP="00055A6E">
      <w:pPr>
        <w:spacing w:after="0" w:line="240" w:lineRule="auto"/>
        <w:rPr>
          <w:rFonts w:ascii="Times New Roman" w:hAnsi="Times New Roman"/>
          <w:sz w:val="28"/>
          <w:szCs w:val="28"/>
        </w:rPr>
      </w:pPr>
      <w:r>
        <w:rPr>
          <w:rFonts w:ascii="Times New Roman" w:hAnsi="Times New Roman"/>
          <w:sz w:val="28"/>
          <w:szCs w:val="28"/>
        </w:rPr>
        <w:t xml:space="preserve">со </w:t>
      </w:r>
      <w:r w:rsidR="00336DFD">
        <w:rPr>
          <w:rFonts w:ascii="Times New Roman" w:hAnsi="Times New Roman"/>
          <w:sz w:val="28"/>
          <w:szCs w:val="28"/>
        </w:rPr>
        <w:t xml:space="preserve">- </w:t>
      </w:r>
      <w:r>
        <w:rPr>
          <w:rFonts w:ascii="Times New Roman" w:hAnsi="Times New Roman"/>
          <w:sz w:val="28"/>
          <w:szCs w:val="28"/>
        </w:rPr>
        <w:t>сухой остаток</w:t>
      </w:r>
    </w:p>
    <w:p w14:paraId="2C916B18" w14:textId="4BDFE07D" w:rsidR="00910D82" w:rsidRDefault="00910D82" w:rsidP="00055A6E">
      <w:pPr>
        <w:spacing w:after="0" w:line="240" w:lineRule="auto"/>
        <w:rPr>
          <w:rFonts w:ascii="Times New Roman" w:hAnsi="Times New Roman"/>
          <w:sz w:val="28"/>
          <w:szCs w:val="28"/>
        </w:rPr>
      </w:pPr>
      <w:r>
        <w:rPr>
          <w:rFonts w:ascii="Times New Roman" w:hAnsi="Times New Roman"/>
          <w:sz w:val="28"/>
          <w:szCs w:val="28"/>
        </w:rPr>
        <w:t xml:space="preserve">нн </w:t>
      </w:r>
      <w:r w:rsidR="00617356">
        <w:rPr>
          <w:rFonts w:ascii="Times New Roman" w:hAnsi="Times New Roman"/>
          <w:sz w:val="28"/>
          <w:szCs w:val="28"/>
        </w:rPr>
        <w:t xml:space="preserve">- </w:t>
      </w:r>
      <w:r>
        <w:rPr>
          <w:rFonts w:ascii="Times New Roman" w:hAnsi="Times New Roman"/>
          <w:sz w:val="28"/>
          <w:szCs w:val="28"/>
        </w:rPr>
        <w:t>не найдено</w:t>
      </w:r>
    </w:p>
    <w:p w14:paraId="26CC0CF4" w14:textId="77777777" w:rsidR="00663758" w:rsidRDefault="00663758" w:rsidP="00055A6E">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2F6E2880" w14:textId="77777777" w:rsidR="00235F91" w:rsidRDefault="00235F91" w:rsidP="00055A6E">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5C45A361" w14:textId="77777777" w:rsidR="00663758" w:rsidRDefault="00663758" w:rsidP="00055A6E">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7DE6C0DD" w14:textId="77777777" w:rsidR="00663758" w:rsidRDefault="00663758" w:rsidP="00055A6E">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4AD3A10D" w14:textId="77777777" w:rsidR="00663758" w:rsidRDefault="00663758" w:rsidP="00055A6E">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3F918252" w14:textId="77777777" w:rsidR="00663758" w:rsidRDefault="00663758" w:rsidP="00055A6E">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79C032DC" w14:textId="77777777" w:rsidR="00663758" w:rsidRDefault="00663758" w:rsidP="00804C70">
      <w:pPr>
        <w:widowControl w:val="0"/>
        <w:shd w:val="clear" w:color="auto" w:fill="FFFFFF"/>
        <w:autoSpaceDE w:val="0"/>
        <w:autoSpaceDN w:val="0"/>
        <w:spacing w:after="0" w:line="240" w:lineRule="auto"/>
        <w:rPr>
          <w:rFonts w:ascii="Times New Roman" w:hAnsi="Times New Roman"/>
          <w:b/>
          <w:bCs/>
          <w:sz w:val="28"/>
          <w:szCs w:val="28"/>
          <w:lang w:eastAsia="ru-RU" w:bidi="ru-RU"/>
        </w:rPr>
      </w:pPr>
    </w:p>
    <w:p w14:paraId="55CF49C5" w14:textId="77777777" w:rsidR="00804C70" w:rsidRDefault="00804C70" w:rsidP="00804C70">
      <w:pPr>
        <w:widowControl w:val="0"/>
        <w:shd w:val="clear" w:color="auto" w:fill="FFFFFF"/>
        <w:autoSpaceDE w:val="0"/>
        <w:autoSpaceDN w:val="0"/>
        <w:spacing w:after="0" w:line="240" w:lineRule="auto"/>
        <w:rPr>
          <w:rFonts w:ascii="Times New Roman" w:hAnsi="Times New Roman"/>
          <w:b/>
          <w:bCs/>
          <w:sz w:val="28"/>
          <w:szCs w:val="28"/>
          <w:lang w:eastAsia="ru-RU" w:bidi="ru-RU"/>
        </w:rPr>
      </w:pPr>
    </w:p>
    <w:p w14:paraId="198B2A2F" w14:textId="77777777" w:rsidR="00663758" w:rsidRDefault="00663758" w:rsidP="00C30A0F">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p>
    <w:p w14:paraId="021C410B" w14:textId="40FC6837" w:rsidR="00A80F2C" w:rsidRPr="00A80F2C" w:rsidRDefault="00A80F2C" w:rsidP="00C30A0F">
      <w:pPr>
        <w:widowControl w:val="0"/>
        <w:shd w:val="clear" w:color="auto" w:fill="FFFFFF"/>
        <w:autoSpaceDE w:val="0"/>
        <w:autoSpaceDN w:val="0"/>
        <w:spacing w:after="0" w:line="240" w:lineRule="auto"/>
        <w:jc w:val="center"/>
        <w:rPr>
          <w:rFonts w:ascii="Times New Roman" w:hAnsi="Times New Roman"/>
          <w:b/>
          <w:bCs/>
          <w:sz w:val="28"/>
          <w:szCs w:val="28"/>
          <w:lang w:eastAsia="ru-RU" w:bidi="ru-RU"/>
        </w:rPr>
      </w:pPr>
      <w:r w:rsidRPr="00A80F2C">
        <w:rPr>
          <w:rFonts w:ascii="Times New Roman" w:hAnsi="Times New Roman"/>
          <w:b/>
          <w:bCs/>
          <w:sz w:val="28"/>
          <w:szCs w:val="28"/>
          <w:lang w:eastAsia="ru-RU" w:bidi="ru-RU"/>
        </w:rPr>
        <w:lastRenderedPageBreak/>
        <w:t>ВВЕДЕНИЕ</w:t>
      </w:r>
    </w:p>
    <w:p w14:paraId="10F7FBDF" w14:textId="77777777" w:rsidR="00A80F2C" w:rsidRPr="00A80F2C" w:rsidRDefault="00A80F2C" w:rsidP="006D5F12">
      <w:pPr>
        <w:widowControl w:val="0"/>
        <w:shd w:val="clear" w:color="auto" w:fill="FFFFFF"/>
        <w:autoSpaceDE w:val="0"/>
        <w:autoSpaceDN w:val="0"/>
        <w:spacing w:after="0" w:line="240" w:lineRule="auto"/>
        <w:ind w:firstLine="708"/>
        <w:jc w:val="center"/>
        <w:rPr>
          <w:rFonts w:ascii="Times New Roman" w:hAnsi="Times New Roman"/>
          <w:b/>
          <w:bCs/>
          <w:sz w:val="28"/>
          <w:szCs w:val="28"/>
          <w:lang w:eastAsia="ru-RU" w:bidi="ru-RU"/>
        </w:rPr>
      </w:pPr>
    </w:p>
    <w:p w14:paraId="11315C36" w14:textId="65E5C5D8" w:rsidR="00EC3A32" w:rsidRPr="00385F01" w:rsidRDefault="00C063A1" w:rsidP="00522D55">
      <w:pPr>
        <w:widowControl w:val="0"/>
        <w:shd w:val="clear" w:color="auto" w:fill="FFFFFF"/>
        <w:autoSpaceDE w:val="0"/>
        <w:autoSpaceDN w:val="0"/>
        <w:spacing w:after="0"/>
        <w:ind w:firstLine="709"/>
        <w:jc w:val="both"/>
        <w:rPr>
          <w:color w:val="FF0000"/>
          <w:sz w:val="28"/>
          <w:szCs w:val="28"/>
          <w:lang w:bidi="ru-RU"/>
        </w:rPr>
      </w:pPr>
      <w:r w:rsidRPr="00C063A1">
        <w:rPr>
          <w:rFonts w:ascii="Times New Roman" w:hAnsi="Times New Roman"/>
          <w:b/>
          <w:bCs/>
          <w:sz w:val="28"/>
          <w:szCs w:val="28"/>
          <w:lang w:eastAsia="ru-RU" w:bidi="ru-RU"/>
        </w:rPr>
        <w:t>Актуальность данной работы.</w:t>
      </w:r>
      <w:r w:rsidRPr="00C063A1">
        <w:rPr>
          <w:rFonts w:ascii="Times New Roman" w:hAnsi="Times New Roman"/>
          <w:sz w:val="28"/>
          <w:szCs w:val="28"/>
          <w:lang w:eastAsia="ru-RU" w:bidi="ru-RU"/>
        </w:rPr>
        <w:t xml:space="preserve"> </w:t>
      </w:r>
      <w:r w:rsidR="00EC3A32" w:rsidRPr="00315370">
        <w:rPr>
          <w:rFonts w:ascii="Times New Roman" w:hAnsi="Times New Roman"/>
          <w:sz w:val="28"/>
          <w:szCs w:val="28"/>
          <w:lang w:bidi="ru-RU"/>
        </w:rPr>
        <w:t>Современные покупатели уделяют особое внимание составу и полезным свойствам продуктов питания. Они выбирают товары, которые обеспечивают организм необходимыми питательными веществами. Это связано с повышенной заботой о здоровье, снижением иммунитета и возрастанием осведомленности о важности правильного питания</w:t>
      </w:r>
      <w:r w:rsidR="00EC3A32">
        <w:rPr>
          <w:rFonts w:ascii="Times New Roman" w:hAnsi="Times New Roman"/>
          <w:sz w:val="28"/>
          <w:szCs w:val="28"/>
          <w:lang w:bidi="ru-RU"/>
        </w:rPr>
        <w:t xml:space="preserve"> </w:t>
      </w:r>
      <w:r w:rsidR="00EC3A32" w:rsidRPr="00A80F2C">
        <w:rPr>
          <w:rFonts w:ascii="Times New Roman" w:hAnsi="Times New Roman"/>
          <w:sz w:val="28"/>
          <w:szCs w:val="28"/>
          <w:lang w:eastAsia="ru-RU" w:bidi="ru-RU"/>
        </w:rPr>
        <w:t xml:space="preserve">[1]. </w:t>
      </w:r>
    </w:p>
    <w:p w14:paraId="6E311B5A" w14:textId="77777777" w:rsidR="00EC3A32" w:rsidRPr="00C063A1" w:rsidRDefault="00EC3A32" w:rsidP="00522D55">
      <w:pPr>
        <w:widowControl w:val="0"/>
        <w:shd w:val="clear" w:color="auto" w:fill="FFFFFF"/>
        <w:autoSpaceDE w:val="0"/>
        <w:autoSpaceDN w:val="0"/>
        <w:spacing w:after="0" w:line="240" w:lineRule="auto"/>
        <w:ind w:firstLine="709"/>
        <w:jc w:val="both"/>
        <w:rPr>
          <w:rFonts w:ascii="Times New Roman" w:hAnsi="Times New Roman"/>
          <w:color w:val="FF0000"/>
          <w:sz w:val="28"/>
          <w:szCs w:val="28"/>
          <w:lang w:eastAsia="ru-RU" w:bidi="ru-RU"/>
        </w:rPr>
      </w:pPr>
      <w:r w:rsidRPr="00315370">
        <w:rPr>
          <w:rFonts w:ascii="Times New Roman" w:hAnsi="Times New Roman"/>
          <w:sz w:val="28"/>
          <w:szCs w:val="28"/>
          <w:lang w:eastAsia="ru-RU" w:bidi="ru-RU"/>
        </w:rPr>
        <w:t xml:space="preserve">В данной работе молочная сыворотка применяется для создания полезных молочных продуктов. </w:t>
      </w:r>
      <w:r>
        <w:rPr>
          <w:rFonts w:ascii="Times New Roman" w:hAnsi="Times New Roman"/>
          <w:sz w:val="28"/>
          <w:szCs w:val="28"/>
          <w:lang w:eastAsia="ru-RU" w:bidi="ru-RU"/>
        </w:rPr>
        <w:t>По своей питательной и биологической ценности молочная сыворотка может быть использована в качестве сырья для новых функциональных пищевых продуктов, медикаментов, средств быта и гигиены</w:t>
      </w:r>
      <w:r w:rsidRPr="00EE1CA5">
        <w:rPr>
          <w:rFonts w:ascii="Times New Roman" w:hAnsi="Times New Roman"/>
          <w:color w:val="FF0000"/>
          <w:sz w:val="28"/>
          <w:szCs w:val="28"/>
          <w:lang w:eastAsia="ru-RU" w:bidi="ru-RU"/>
        </w:rPr>
        <w:t xml:space="preserve"> </w:t>
      </w:r>
      <w:r w:rsidRPr="00663758">
        <w:rPr>
          <w:rFonts w:ascii="Times New Roman" w:hAnsi="Times New Roman"/>
          <w:sz w:val="28"/>
          <w:szCs w:val="28"/>
          <w:lang w:eastAsia="ru-RU" w:bidi="ru-RU"/>
        </w:rPr>
        <w:t>[</w:t>
      </w:r>
      <w:r>
        <w:rPr>
          <w:rFonts w:ascii="Times New Roman" w:hAnsi="Times New Roman"/>
          <w:sz w:val="28"/>
          <w:szCs w:val="28"/>
          <w:lang w:eastAsia="ru-RU" w:bidi="ru-RU"/>
        </w:rPr>
        <w:t>2</w:t>
      </w:r>
      <w:r w:rsidRPr="00B105FF">
        <w:rPr>
          <w:rFonts w:ascii="Times New Roman" w:hAnsi="Times New Roman"/>
          <w:sz w:val="28"/>
          <w:szCs w:val="28"/>
          <w:lang w:eastAsia="ru-RU" w:bidi="ru-RU"/>
        </w:rPr>
        <w:t>].</w:t>
      </w:r>
      <w:r w:rsidRPr="00EE1CA5">
        <w:rPr>
          <w:rFonts w:ascii="Times New Roman" w:hAnsi="Times New Roman"/>
          <w:color w:val="FF0000"/>
          <w:sz w:val="28"/>
          <w:szCs w:val="28"/>
          <w:lang w:eastAsia="ru-RU" w:bidi="ru-RU"/>
        </w:rPr>
        <w:t xml:space="preserve"> </w:t>
      </w:r>
      <w:r w:rsidRPr="00D34DBB">
        <w:rPr>
          <w:rFonts w:ascii="Times New Roman" w:hAnsi="Times New Roman"/>
          <w:sz w:val="28"/>
          <w:szCs w:val="28"/>
          <w:lang w:eastAsia="ru-RU" w:bidi="ru-RU"/>
        </w:rPr>
        <w:t>Популяризация полезных и функциональных продуктов, таких как продукты с молочной сывороткой, способствует формированию здорового образа жизни и повышению уровня здоровья общества в целом</w:t>
      </w:r>
      <w:r>
        <w:rPr>
          <w:rFonts w:ascii="Times New Roman" w:hAnsi="Times New Roman"/>
          <w:sz w:val="28"/>
          <w:szCs w:val="28"/>
          <w:lang w:eastAsia="ru-RU" w:bidi="ru-RU"/>
        </w:rPr>
        <w:t>.</w:t>
      </w:r>
    </w:p>
    <w:p w14:paraId="364CD73E" w14:textId="3AE3E6FB" w:rsidR="00C35FE1" w:rsidRDefault="00A80F2C" w:rsidP="00EB15E1">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A80F2C">
        <w:rPr>
          <w:rFonts w:ascii="Times New Roman" w:hAnsi="Times New Roman"/>
          <w:sz w:val="28"/>
          <w:szCs w:val="28"/>
          <w:lang w:eastAsia="ru-RU" w:bidi="ru-RU"/>
        </w:rPr>
        <w:t xml:space="preserve">В своем послании Президент Касым-Жомарт Токаев акцентировал о значимости поддержания экологии страны путем оптимизации промышленного сектора, развитии зеленой экономики и ряда перерабатывающих отраслей, нуждающихся в поддержке для формирования прочного промышленного каркаса страны. Согласно данному посланию одной из основных экономических целей страны является становление </w:t>
      </w:r>
      <w:r w:rsidR="00DF2D2E">
        <w:rPr>
          <w:rFonts w:ascii="Times New Roman" w:hAnsi="Times New Roman"/>
          <w:sz w:val="28"/>
          <w:szCs w:val="28"/>
          <w:lang w:val="kk-KZ" w:eastAsia="ru-RU" w:bidi="ru-RU"/>
        </w:rPr>
        <w:t>РК</w:t>
      </w:r>
      <w:r w:rsidRPr="00A80F2C">
        <w:rPr>
          <w:rFonts w:ascii="Times New Roman" w:hAnsi="Times New Roman"/>
          <w:sz w:val="28"/>
          <w:szCs w:val="28"/>
          <w:lang w:eastAsia="ru-RU" w:bidi="ru-RU"/>
        </w:rPr>
        <w:t xml:space="preserve"> одним из ведущих а</w:t>
      </w:r>
      <w:r w:rsidR="00587593">
        <w:rPr>
          <w:rFonts w:ascii="Times New Roman" w:hAnsi="Times New Roman"/>
          <w:sz w:val="28"/>
          <w:szCs w:val="28"/>
          <w:lang w:eastAsia="ru-RU" w:bidi="ru-RU"/>
        </w:rPr>
        <w:t>г</w:t>
      </w:r>
      <w:r w:rsidRPr="00A80F2C">
        <w:rPr>
          <w:rFonts w:ascii="Times New Roman" w:hAnsi="Times New Roman"/>
          <w:sz w:val="28"/>
          <w:szCs w:val="28"/>
          <w:lang w:eastAsia="ru-RU" w:bidi="ru-RU"/>
        </w:rPr>
        <w:t>арных секторов Евразийского континента. Для этого была поставлена задача увеличить долю перерабатываемой отечественной продукции в АПК до 70% в течение последующих трех лет. В приоритете были поставлены такие направления АПК, как глубокая переработка мяса, молока и зерна [</w:t>
      </w:r>
      <w:r w:rsidR="004766E5">
        <w:rPr>
          <w:rFonts w:ascii="Times New Roman" w:hAnsi="Times New Roman"/>
          <w:sz w:val="28"/>
          <w:szCs w:val="28"/>
          <w:lang w:eastAsia="ru-RU" w:bidi="ru-RU"/>
        </w:rPr>
        <w:t>3</w:t>
      </w:r>
      <w:r w:rsidRPr="00A80F2C">
        <w:rPr>
          <w:rFonts w:ascii="Times New Roman" w:hAnsi="Times New Roman"/>
          <w:sz w:val="28"/>
          <w:szCs w:val="28"/>
          <w:lang w:eastAsia="ru-RU" w:bidi="ru-RU"/>
        </w:rPr>
        <w:t xml:space="preserve">]. </w:t>
      </w:r>
    </w:p>
    <w:p w14:paraId="3AD87331" w14:textId="5558B1B2" w:rsidR="00C35FE1" w:rsidRPr="00D34DBB" w:rsidRDefault="00C35FE1"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D34DBB">
        <w:rPr>
          <w:rFonts w:ascii="Times New Roman" w:hAnsi="Times New Roman"/>
          <w:sz w:val="28"/>
          <w:szCs w:val="28"/>
          <w:lang w:eastAsia="ru-RU" w:bidi="ru-RU"/>
        </w:rPr>
        <w:t>Государственная программа «Денсаулык» 2020–2025 предусматривает меры по повышению качества здравоохранения и профилактики заболеваний населения, в том числе через правильное питание</w:t>
      </w:r>
      <w:r>
        <w:rPr>
          <w:rFonts w:ascii="Times New Roman" w:hAnsi="Times New Roman"/>
          <w:sz w:val="28"/>
          <w:szCs w:val="28"/>
          <w:lang w:eastAsia="ru-RU" w:bidi="ru-RU"/>
        </w:rPr>
        <w:t xml:space="preserve"> </w:t>
      </w:r>
      <w:r w:rsidRPr="00D34DBB">
        <w:rPr>
          <w:rFonts w:ascii="Times New Roman" w:hAnsi="Times New Roman"/>
          <w:sz w:val="28"/>
          <w:szCs w:val="28"/>
          <w:lang w:eastAsia="ru-RU" w:bidi="ru-RU"/>
        </w:rPr>
        <w:t>[</w:t>
      </w:r>
      <w:r w:rsidR="004766E5">
        <w:rPr>
          <w:rFonts w:ascii="Times New Roman" w:hAnsi="Times New Roman"/>
          <w:sz w:val="28"/>
          <w:szCs w:val="28"/>
          <w:lang w:eastAsia="ru-RU" w:bidi="ru-RU"/>
        </w:rPr>
        <w:t>4</w:t>
      </w:r>
      <w:r w:rsidRPr="00D34DBB">
        <w:rPr>
          <w:rFonts w:ascii="Times New Roman" w:hAnsi="Times New Roman"/>
          <w:sz w:val="28"/>
          <w:szCs w:val="28"/>
          <w:lang w:eastAsia="ru-RU" w:bidi="ru-RU"/>
        </w:rPr>
        <w:t>].</w:t>
      </w:r>
    </w:p>
    <w:p w14:paraId="71E37541" w14:textId="54211129" w:rsidR="00C35FE1" w:rsidRPr="00EB15E1" w:rsidRDefault="00445A38" w:rsidP="00EB15E1">
      <w:pPr>
        <w:widowControl w:val="0"/>
        <w:shd w:val="clear" w:color="auto" w:fill="FFFFFF"/>
        <w:autoSpaceDE w:val="0"/>
        <w:autoSpaceDN w:val="0"/>
        <w:spacing w:after="0" w:line="240" w:lineRule="auto"/>
        <w:ind w:firstLine="709"/>
        <w:jc w:val="both"/>
        <w:rPr>
          <w:rFonts w:ascii="Times New Roman" w:hAnsi="Times New Roman"/>
          <w:color w:val="FF0000"/>
          <w:sz w:val="28"/>
          <w:szCs w:val="28"/>
          <w:lang w:eastAsia="ru-RU" w:bidi="ru-RU"/>
        </w:rPr>
      </w:pPr>
      <w:r w:rsidRPr="00445A38">
        <w:rPr>
          <w:rFonts w:ascii="Times New Roman" w:hAnsi="Times New Roman"/>
          <w:sz w:val="28"/>
          <w:szCs w:val="28"/>
          <w:lang w:eastAsia="ru-RU" w:bidi="ru-RU"/>
        </w:rPr>
        <w:t>Постановлением Правительства Республики Казахстан № 732 от 12 октября 2021 года был утверждён Национальный проект по развитию агропромышленного комплекса на 2021–2025 годы. Основной целью данного проекта стало формирование конкурентоспособного агропромышленного комплекса через повышение производительности тру</w:t>
      </w:r>
      <w:r w:rsidR="009F370D">
        <w:rPr>
          <w:rFonts w:ascii="Times New Roman" w:hAnsi="Times New Roman"/>
          <w:sz w:val="28"/>
          <w:szCs w:val="28"/>
          <w:lang w:eastAsia="ru-RU" w:bidi="ru-RU"/>
        </w:rPr>
        <w:t xml:space="preserve">да, рост экспорта продукции аграрного </w:t>
      </w:r>
      <w:r w:rsidRPr="00445A38">
        <w:rPr>
          <w:rFonts w:ascii="Times New Roman" w:hAnsi="Times New Roman"/>
          <w:sz w:val="28"/>
          <w:szCs w:val="28"/>
          <w:lang w:eastAsia="ru-RU" w:bidi="ru-RU"/>
        </w:rPr>
        <w:t xml:space="preserve">сектора и обеспечение населения социально значимыми продовольственными товарами отечественного производства </w:t>
      </w:r>
      <w:r w:rsidR="003B2E14" w:rsidRPr="003B2E14">
        <w:rPr>
          <w:rFonts w:ascii="Times New Roman" w:hAnsi="Times New Roman"/>
          <w:sz w:val="28"/>
          <w:szCs w:val="28"/>
          <w:lang w:eastAsia="ru-RU" w:bidi="ru-RU"/>
        </w:rPr>
        <w:t>[</w:t>
      </w:r>
      <w:r w:rsidR="004766E5">
        <w:rPr>
          <w:rFonts w:ascii="Times New Roman" w:hAnsi="Times New Roman"/>
          <w:sz w:val="28"/>
          <w:szCs w:val="28"/>
          <w:lang w:eastAsia="ru-RU" w:bidi="ru-RU"/>
        </w:rPr>
        <w:t>5</w:t>
      </w:r>
      <w:r w:rsidR="003B2E14" w:rsidRPr="003B2E14">
        <w:rPr>
          <w:rFonts w:ascii="Times New Roman" w:hAnsi="Times New Roman"/>
          <w:sz w:val="28"/>
          <w:szCs w:val="28"/>
          <w:lang w:eastAsia="ru-RU" w:bidi="ru-RU"/>
        </w:rPr>
        <w:t>]</w:t>
      </w:r>
      <w:r w:rsidR="003B2E14">
        <w:rPr>
          <w:rFonts w:ascii="Times New Roman" w:hAnsi="Times New Roman"/>
          <w:sz w:val="28"/>
          <w:szCs w:val="28"/>
          <w:lang w:eastAsia="ru-RU" w:bidi="ru-RU"/>
        </w:rPr>
        <w:t xml:space="preserve">. </w:t>
      </w:r>
      <w:r w:rsidR="00B40253">
        <w:rPr>
          <w:rFonts w:ascii="Times New Roman" w:hAnsi="Times New Roman"/>
          <w:sz w:val="28"/>
          <w:szCs w:val="28"/>
          <w:lang w:eastAsia="ru-RU" w:bidi="ru-RU"/>
        </w:rPr>
        <w:t xml:space="preserve">Согласно вышеуказанным данным, сектор АПК нацелен на повышение производства отечественных </w:t>
      </w:r>
      <w:r w:rsidR="00101B81" w:rsidRPr="00B105FF">
        <w:rPr>
          <w:rFonts w:ascii="Times New Roman" w:hAnsi="Times New Roman"/>
          <w:sz w:val="28"/>
          <w:szCs w:val="28"/>
          <w:lang w:eastAsia="ru-RU" w:bidi="ru-RU"/>
        </w:rPr>
        <w:t xml:space="preserve">молочных </w:t>
      </w:r>
      <w:r w:rsidR="00B40253" w:rsidRPr="00B105FF">
        <w:rPr>
          <w:rFonts w:ascii="Times New Roman" w:hAnsi="Times New Roman"/>
          <w:sz w:val="28"/>
          <w:szCs w:val="28"/>
          <w:lang w:eastAsia="ru-RU" w:bidi="ru-RU"/>
        </w:rPr>
        <w:t>продовольственных</w:t>
      </w:r>
      <w:r w:rsidR="00B40253" w:rsidRPr="00101B81">
        <w:rPr>
          <w:rFonts w:ascii="Times New Roman" w:hAnsi="Times New Roman"/>
          <w:color w:val="FF0000"/>
          <w:sz w:val="28"/>
          <w:szCs w:val="28"/>
          <w:lang w:eastAsia="ru-RU" w:bidi="ru-RU"/>
        </w:rPr>
        <w:t xml:space="preserve"> </w:t>
      </w:r>
      <w:r w:rsidR="00B40253">
        <w:rPr>
          <w:rFonts w:ascii="Times New Roman" w:hAnsi="Times New Roman"/>
          <w:sz w:val="28"/>
          <w:szCs w:val="28"/>
          <w:lang w:eastAsia="ru-RU" w:bidi="ru-RU"/>
        </w:rPr>
        <w:t xml:space="preserve">продуктов, что в свою очередь </w:t>
      </w:r>
      <w:r w:rsidR="00EE1CA5" w:rsidRPr="00B105FF">
        <w:rPr>
          <w:rFonts w:ascii="Times New Roman" w:hAnsi="Times New Roman"/>
          <w:sz w:val="28"/>
          <w:szCs w:val="28"/>
          <w:lang w:eastAsia="ru-RU" w:bidi="ru-RU"/>
        </w:rPr>
        <w:t>даст возможность повысить</w:t>
      </w:r>
      <w:r w:rsidR="00B40253" w:rsidRPr="00B105FF">
        <w:rPr>
          <w:rFonts w:ascii="Times New Roman" w:hAnsi="Times New Roman"/>
          <w:sz w:val="28"/>
          <w:szCs w:val="28"/>
          <w:lang w:eastAsia="ru-RU" w:bidi="ru-RU"/>
        </w:rPr>
        <w:t xml:space="preserve"> </w:t>
      </w:r>
      <w:r w:rsidR="00B40253">
        <w:rPr>
          <w:rFonts w:ascii="Times New Roman" w:hAnsi="Times New Roman"/>
          <w:sz w:val="28"/>
          <w:szCs w:val="28"/>
          <w:lang w:eastAsia="ru-RU" w:bidi="ru-RU"/>
        </w:rPr>
        <w:t xml:space="preserve">выход молочной сыворотки. Тем самым </w:t>
      </w:r>
      <w:r w:rsidR="00561843">
        <w:rPr>
          <w:rFonts w:ascii="Times New Roman" w:hAnsi="Times New Roman"/>
          <w:sz w:val="28"/>
          <w:szCs w:val="28"/>
          <w:lang w:eastAsia="ru-RU" w:bidi="ru-RU"/>
        </w:rPr>
        <w:t xml:space="preserve">становится актуальным вопрос по </w:t>
      </w:r>
      <w:r w:rsidR="00757C33">
        <w:rPr>
          <w:rFonts w:ascii="Times New Roman" w:hAnsi="Times New Roman"/>
          <w:sz w:val="28"/>
          <w:szCs w:val="28"/>
          <w:lang w:eastAsia="ru-RU" w:bidi="ru-RU"/>
        </w:rPr>
        <w:t xml:space="preserve">рациональной </w:t>
      </w:r>
      <w:r w:rsidR="00561843">
        <w:rPr>
          <w:rFonts w:ascii="Times New Roman" w:hAnsi="Times New Roman"/>
          <w:sz w:val="28"/>
          <w:szCs w:val="28"/>
          <w:lang w:eastAsia="ru-RU" w:bidi="ru-RU"/>
        </w:rPr>
        <w:t>переработке молочной сыворотки</w:t>
      </w:r>
      <w:r w:rsidR="00757C33">
        <w:rPr>
          <w:rFonts w:ascii="Times New Roman" w:hAnsi="Times New Roman"/>
          <w:sz w:val="28"/>
          <w:szCs w:val="28"/>
          <w:lang w:eastAsia="ru-RU" w:bidi="ru-RU"/>
        </w:rPr>
        <w:t>, так как она является недооцененным ценным биологическим сырьем</w:t>
      </w:r>
      <w:r w:rsidR="00561843">
        <w:rPr>
          <w:rFonts w:ascii="Times New Roman" w:hAnsi="Times New Roman"/>
          <w:sz w:val="28"/>
          <w:szCs w:val="28"/>
          <w:lang w:eastAsia="ru-RU" w:bidi="ru-RU"/>
        </w:rPr>
        <w:t xml:space="preserve">. </w:t>
      </w:r>
      <w:r w:rsidR="00C35FE1" w:rsidRPr="00D34DBB">
        <w:rPr>
          <w:rFonts w:ascii="Times New Roman" w:hAnsi="Times New Roman"/>
          <w:sz w:val="28"/>
          <w:szCs w:val="28"/>
          <w:lang w:eastAsia="ru-RU" w:bidi="ru-RU"/>
        </w:rPr>
        <w:t>Включение продуктов с молочной сывороткой в рацион питания поможет улучшить общее состояние здоровья, снизить риск развития различных заболеваний и повысить жизненный тонус.</w:t>
      </w:r>
    </w:p>
    <w:p w14:paraId="18A37FFD" w14:textId="1A404D4F" w:rsidR="00DF2D2E" w:rsidRDefault="006F5E93"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lastRenderedPageBreak/>
        <w:t>Несмотря на широкий диапазон применения</w:t>
      </w:r>
      <w:r w:rsidR="00B105FF">
        <w:rPr>
          <w:rFonts w:ascii="Times New Roman" w:hAnsi="Times New Roman"/>
          <w:sz w:val="28"/>
          <w:szCs w:val="28"/>
          <w:lang w:eastAsia="ru-RU" w:bidi="ru-RU"/>
        </w:rPr>
        <w:t xml:space="preserve"> молочной сыворотки</w:t>
      </w:r>
      <w:r w:rsidR="00EE1CA5">
        <w:rPr>
          <w:rFonts w:ascii="Times New Roman" w:hAnsi="Times New Roman"/>
          <w:sz w:val="28"/>
          <w:szCs w:val="28"/>
          <w:lang w:eastAsia="ru-RU" w:bidi="ru-RU"/>
        </w:rPr>
        <w:t xml:space="preserve"> </w:t>
      </w:r>
      <w:r>
        <w:rPr>
          <w:rFonts w:ascii="Times New Roman" w:hAnsi="Times New Roman"/>
          <w:sz w:val="28"/>
          <w:szCs w:val="28"/>
          <w:lang w:eastAsia="ru-RU" w:bidi="ru-RU"/>
        </w:rPr>
        <w:t xml:space="preserve">проблема </w:t>
      </w:r>
      <w:r w:rsidR="00B105FF">
        <w:rPr>
          <w:rFonts w:ascii="Times New Roman" w:hAnsi="Times New Roman"/>
          <w:sz w:val="28"/>
          <w:szCs w:val="28"/>
          <w:lang w:eastAsia="ru-RU" w:bidi="ru-RU"/>
        </w:rPr>
        <w:t xml:space="preserve">ее </w:t>
      </w:r>
      <w:r>
        <w:rPr>
          <w:rFonts w:ascii="Times New Roman" w:hAnsi="Times New Roman"/>
          <w:sz w:val="28"/>
          <w:szCs w:val="28"/>
          <w:lang w:eastAsia="ru-RU" w:bidi="ru-RU"/>
        </w:rPr>
        <w:t xml:space="preserve">переработки </w:t>
      </w:r>
      <w:r w:rsidR="00B105FF">
        <w:rPr>
          <w:rFonts w:ascii="Times New Roman" w:hAnsi="Times New Roman"/>
          <w:sz w:val="28"/>
          <w:szCs w:val="28"/>
          <w:lang w:eastAsia="ru-RU" w:bidi="ru-RU"/>
        </w:rPr>
        <w:t xml:space="preserve">остро стоит </w:t>
      </w:r>
      <w:r>
        <w:rPr>
          <w:rFonts w:ascii="Times New Roman" w:hAnsi="Times New Roman"/>
          <w:sz w:val="28"/>
          <w:szCs w:val="28"/>
          <w:lang w:eastAsia="ru-RU" w:bidi="ru-RU"/>
        </w:rPr>
        <w:t xml:space="preserve">Республике Казахстан. </w:t>
      </w:r>
    </w:p>
    <w:p w14:paraId="4CDDC061" w14:textId="2BF028A0" w:rsidR="00185C63" w:rsidRPr="008E2D1A" w:rsidRDefault="00185C63"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A80F2C">
        <w:rPr>
          <w:rFonts w:ascii="Times New Roman" w:hAnsi="Times New Roman"/>
          <w:sz w:val="28"/>
          <w:szCs w:val="28"/>
          <w:lang w:eastAsia="ru-RU" w:bidi="ru-RU"/>
        </w:rPr>
        <w:t>В 2023 году доля потерь в моло</w:t>
      </w:r>
      <w:r w:rsidR="003F6A0D">
        <w:rPr>
          <w:rFonts w:ascii="Times New Roman" w:hAnsi="Times New Roman"/>
          <w:sz w:val="28"/>
          <w:szCs w:val="28"/>
          <w:lang w:eastAsia="ru-RU" w:bidi="ru-RU"/>
        </w:rPr>
        <w:t>чной промышленности составило 5,</w:t>
      </w:r>
      <w:r w:rsidRPr="00A80F2C">
        <w:rPr>
          <w:rFonts w:ascii="Times New Roman" w:hAnsi="Times New Roman"/>
          <w:sz w:val="28"/>
          <w:szCs w:val="28"/>
          <w:lang w:eastAsia="ru-RU" w:bidi="ru-RU"/>
        </w:rPr>
        <w:t>7 тыс</w:t>
      </w:r>
      <w:r w:rsidR="003F6A0D">
        <w:rPr>
          <w:rFonts w:ascii="Times New Roman" w:hAnsi="Times New Roman"/>
          <w:sz w:val="28"/>
          <w:szCs w:val="28"/>
          <w:lang w:eastAsia="ru-RU" w:bidi="ru-RU"/>
        </w:rPr>
        <w:t>.</w:t>
      </w:r>
      <w:r w:rsidRPr="00A80F2C">
        <w:rPr>
          <w:rFonts w:ascii="Times New Roman" w:hAnsi="Times New Roman"/>
          <w:sz w:val="28"/>
          <w:szCs w:val="28"/>
          <w:lang w:eastAsia="ru-RU" w:bidi="ru-RU"/>
        </w:rPr>
        <w:t xml:space="preserve"> тонн, тогда как объем п</w:t>
      </w:r>
      <w:r>
        <w:rPr>
          <w:rFonts w:ascii="Times New Roman" w:hAnsi="Times New Roman"/>
          <w:sz w:val="28"/>
          <w:szCs w:val="28"/>
          <w:lang w:eastAsia="ru-RU" w:bidi="ru-RU"/>
        </w:rPr>
        <w:t>ереработки</w:t>
      </w:r>
      <w:r w:rsidR="003F6A0D">
        <w:rPr>
          <w:rFonts w:ascii="Times New Roman" w:hAnsi="Times New Roman"/>
          <w:sz w:val="28"/>
          <w:szCs w:val="28"/>
          <w:lang w:eastAsia="ru-RU" w:bidi="ru-RU"/>
        </w:rPr>
        <w:t xml:space="preserve"> сыворотки составил лишь 1,</w:t>
      </w:r>
      <w:r w:rsidRPr="00A80F2C">
        <w:rPr>
          <w:rFonts w:ascii="Times New Roman" w:hAnsi="Times New Roman"/>
          <w:sz w:val="28"/>
          <w:szCs w:val="28"/>
          <w:lang w:eastAsia="ru-RU" w:bidi="ru-RU"/>
        </w:rPr>
        <w:t xml:space="preserve">2 тыс. тонн, разница данных показателей в большинстве случаев была утилизирована путем слива сыворотки в </w:t>
      </w:r>
      <w:r>
        <w:rPr>
          <w:rFonts w:ascii="Times New Roman" w:hAnsi="Times New Roman"/>
          <w:sz w:val="28"/>
          <w:szCs w:val="28"/>
          <w:lang w:val="kk-KZ" w:eastAsia="ru-RU" w:bidi="ru-RU"/>
        </w:rPr>
        <w:t>сточные воды</w:t>
      </w:r>
      <w:r w:rsidRPr="00A80F2C">
        <w:rPr>
          <w:rFonts w:ascii="Times New Roman" w:hAnsi="Times New Roman"/>
          <w:sz w:val="28"/>
          <w:szCs w:val="28"/>
          <w:lang w:eastAsia="ru-RU" w:bidi="ru-RU"/>
        </w:rPr>
        <w:t>. Такая практика приводит к необратимым экологическим проблемам водных ресурсов</w:t>
      </w:r>
      <w:r w:rsidRPr="008E2D1A">
        <w:rPr>
          <w:rFonts w:ascii="Times New Roman" w:hAnsi="Times New Roman"/>
          <w:sz w:val="28"/>
          <w:szCs w:val="28"/>
          <w:lang w:eastAsia="ru-RU" w:bidi="ru-RU"/>
        </w:rPr>
        <w:t xml:space="preserve"> [</w:t>
      </w:r>
      <w:r>
        <w:rPr>
          <w:rFonts w:ascii="Times New Roman" w:hAnsi="Times New Roman"/>
          <w:sz w:val="28"/>
          <w:szCs w:val="28"/>
          <w:lang w:eastAsia="ru-RU" w:bidi="ru-RU"/>
        </w:rPr>
        <w:t>5,6</w:t>
      </w:r>
      <w:r w:rsidRPr="008E2D1A">
        <w:rPr>
          <w:rFonts w:ascii="Times New Roman" w:hAnsi="Times New Roman"/>
          <w:sz w:val="28"/>
          <w:szCs w:val="28"/>
          <w:lang w:eastAsia="ru-RU" w:bidi="ru-RU"/>
        </w:rPr>
        <w:t>]</w:t>
      </w:r>
      <w:r w:rsidRPr="00A80F2C">
        <w:rPr>
          <w:rFonts w:ascii="Times New Roman" w:hAnsi="Times New Roman"/>
          <w:sz w:val="28"/>
          <w:szCs w:val="28"/>
          <w:lang w:eastAsia="ru-RU" w:bidi="ru-RU"/>
        </w:rPr>
        <w:t>.</w:t>
      </w:r>
      <w:r w:rsidRPr="00561843">
        <w:rPr>
          <w:rFonts w:ascii="Times New Roman" w:hAnsi="Times New Roman"/>
          <w:sz w:val="28"/>
          <w:szCs w:val="28"/>
          <w:lang w:eastAsia="ru-RU" w:bidi="ru-RU"/>
        </w:rPr>
        <w:t xml:space="preserve"> </w:t>
      </w:r>
      <w:r w:rsidRPr="00C86434">
        <w:rPr>
          <w:rFonts w:ascii="Times New Roman" w:hAnsi="Times New Roman"/>
          <w:sz w:val="28"/>
          <w:szCs w:val="28"/>
          <w:lang w:eastAsia="ru-RU" w:bidi="ru-RU"/>
        </w:rPr>
        <w:t xml:space="preserve">Эти выбросы никоим образом не регулируются государством, в отличие от западного мира, где предприниматели вынуждены платить штрафы за промышленные отходы и несут за это уголовную ответственность </w:t>
      </w:r>
      <w:r w:rsidRPr="00A80F2C">
        <w:rPr>
          <w:rFonts w:ascii="Times New Roman" w:hAnsi="Times New Roman"/>
          <w:sz w:val="28"/>
          <w:szCs w:val="28"/>
          <w:lang w:eastAsia="ru-RU" w:bidi="ru-RU"/>
        </w:rPr>
        <w:t>[</w:t>
      </w:r>
      <w:r>
        <w:rPr>
          <w:rFonts w:ascii="Times New Roman" w:hAnsi="Times New Roman"/>
          <w:sz w:val="28"/>
          <w:szCs w:val="28"/>
          <w:lang w:eastAsia="ru-RU" w:bidi="ru-RU"/>
        </w:rPr>
        <w:t>5</w:t>
      </w:r>
      <w:r w:rsidRPr="00A80F2C">
        <w:rPr>
          <w:rFonts w:ascii="Times New Roman" w:hAnsi="Times New Roman"/>
          <w:sz w:val="28"/>
          <w:szCs w:val="28"/>
          <w:lang w:eastAsia="ru-RU" w:bidi="ru-RU"/>
        </w:rPr>
        <w:t xml:space="preserve">]. </w:t>
      </w:r>
    </w:p>
    <w:p w14:paraId="411199FF" w14:textId="29801F01" w:rsidR="00A80F2C" w:rsidRPr="00A80F2C" w:rsidRDefault="00A80F2C"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A80F2C">
        <w:rPr>
          <w:rFonts w:ascii="Times New Roman" w:hAnsi="Times New Roman"/>
          <w:sz w:val="28"/>
          <w:szCs w:val="28"/>
          <w:lang w:eastAsia="ru-RU" w:bidi="ru-RU"/>
        </w:rPr>
        <w:t xml:space="preserve">Негативное воздействие сыворотки на окружающую среду обусловлено </w:t>
      </w:r>
      <w:r w:rsidR="008A6174">
        <w:rPr>
          <w:rFonts w:ascii="Times New Roman" w:hAnsi="Times New Roman"/>
          <w:sz w:val="28"/>
          <w:szCs w:val="28"/>
          <w:lang w:eastAsia="ru-RU" w:bidi="ru-RU"/>
        </w:rPr>
        <w:t>присутствием</w:t>
      </w:r>
      <w:r w:rsidRPr="00A80F2C">
        <w:rPr>
          <w:rFonts w:ascii="Times New Roman" w:hAnsi="Times New Roman"/>
          <w:sz w:val="28"/>
          <w:szCs w:val="28"/>
          <w:lang w:eastAsia="ru-RU" w:bidi="ru-RU"/>
        </w:rPr>
        <w:t xml:space="preserve"> в сыворотке органических соединений склонных к окислению. В этой связи попадание молочной сыворотки в системы канализации, а в аварийных случаях – и непосредственно в водоемы </w:t>
      </w:r>
      <w:r w:rsidR="001B1DCF">
        <w:rPr>
          <w:rFonts w:ascii="Times New Roman" w:hAnsi="Times New Roman"/>
          <w:sz w:val="28"/>
          <w:szCs w:val="28"/>
          <w:lang w:val="kk-KZ" w:eastAsia="ru-RU" w:bidi="ru-RU"/>
        </w:rPr>
        <w:t xml:space="preserve">в будущем может стать причиной нехватки кислорода для обитателей водоема </w:t>
      </w:r>
      <w:r w:rsidRPr="00A80F2C">
        <w:rPr>
          <w:rFonts w:ascii="Times New Roman" w:hAnsi="Times New Roman"/>
          <w:sz w:val="28"/>
          <w:szCs w:val="28"/>
          <w:lang w:eastAsia="ru-RU" w:bidi="ru-RU"/>
        </w:rPr>
        <w:t>[</w:t>
      </w:r>
      <w:r w:rsidR="00663758">
        <w:rPr>
          <w:rFonts w:ascii="Times New Roman" w:hAnsi="Times New Roman"/>
          <w:sz w:val="28"/>
          <w:szCs w:val="28"/>
          <w:lang w:eastAsia="ru-RU" w:bidi="ru-RU"/>
        </w:rPr>
        <w:t>7</w:t>
      </w:r>
      <w:r w:rsidRPr="00A80F2C">
        <w:rPr>
          <w:rFonts w:ascii="Times New Roman" w:hAnsi="Times New Roman"/>
          <w:sz w:val="28"/>
          <w:szCs w:val="28"/>
          <w:lang w:eastAsia="ru-RU" w:bidi="ru-RU"/>
        </w:rPr>
        <w:t xml:space="preserve">]. Вопрос по переработке молочной сыворотки в Казахстане до сих пор является открытым и нуждается в </w:t>
      </w:r>
      <w:r w:rsidRPr="00A80F2C">
        <w:rPr>
          <w:rFonts w:ascii="Times New Roman" w:hAnsi="Times New Roman"/>
          <w:sz w:val="28"/>
          <w:szCs w:val="28"/>
          <w:lang w:val="kk-KZ" w:eastAsia="ru-RU" w:bidi="ru-RU"/>
        </w:rPr>
        <w:t>создании комплексных мер по безотходной переработке</w:t>
      </w:r>
      <w:r w:rsidRPr="00A80F2C">
        <w:rPr>
          <w:rFonts w:ascii="Times New Roman" w:hAnsi="Times New Roman"/>
          <w:sz w:val="28"/>
          <w:szCs w:val="28"/>
          <w:lang w:eastAsia="ru-RU" w:bidi="ru-RU"/>
        </w:rPr>
        <w:t xml:space="preserve"> </w:t>
      </w:r>
      <w:r w:rsidRPr="00A80F2C">
        <w:rPr>
          <w:rFonts w:ascii="Times New Roman" w:hAnsi="Times New Roman"/>
          <w:sz w:val="28"/>
          <w:szCs w:val="28"/>
          <w:lang w:val="kk-KZ" w:eastAsia="ru-RU" w:bidi="ru-RU"/>
        </w:rPr>
        <w:t>молочной сыворотки.</w:t>
      </w:r>
      <w:r w:rsidRPr="00A80F2C">
        <w:rPr>
          <w:rFonts w:ascii="Times New Roman" w:hAnsi="Times New Roman"/>
          <w:sz w:val="28"/>
          <w:szCs w:val="28"/>
          <w:lang w:eastAsia="ru-RU" w:bidi="ru-RU"/>
        </w:rPr>
        <w:t xml:space="preserve"> </w:t>
      </w:r>
    </w:p>
    <w:p w14:paraId="7AE62CC5" w14:textId="6B990031" w:rsidR="00185C63" w:rsidRDefault="00A80F2C" w:rsidP="00522D55">
      <w:pPr>
        <w:widowControl w:val="0"/>
        <w:shd w:val="clear" w:color="auto" w:fill="FFFFFF"/>
        <w:autoSpaceDE w:val="0"/>
        <w:autoSpaceDN w:val="0"/>
        <w:spacing w:after="0" w:line="240" w:lineRule="auto"/>
        <w:ind w:firstLine="709"/>
        <w:jc w:val="both"/>
        <w:rPr>
          <w:rFonts w:ascii="Times New Roman" w:hAnsi="Times New Roman"/>
          <w:sz w:val="28"/>
          <w:szCs w:val="28"/>
          <w:lang w:val="kk-KZ" w:eastAsia="ru-RU" w:bidi="ru-RU"/>
        </w:rPr>
      </w:pPr>
      <w:r w:rsidRPr="00A80F2C">
        <w:rPr>
          <w:rFonts w:ascii="Times New Roman" w:hAnsi="Times New Roman"/>
          <w:sz w:val="28"/>
          <w:szCs w:val="28"/>
          <w:lang w:val="kk-KZ" w:eastAsia="ru-RU" w:bidi="ru-RU"/>
        </w:rPr>
        <w:t xml:space="preserve">В вопросе переработки молочной сыворотки </w:t>
      </w:r>
      <w:r w:rsidR="0065392D">
        <w:rPr>
          <w:rFonts w:ascii="Times New Roman" w:hAnsi="Times New Roman"/>
          <w:sz w:val="28"/>
          <w:szCs w:val="28"/>
          <w:lang w:val="kk-KZ" w:eastAsia="ru-RU" w:bidi="ru-RU"/>
        </w:rPr>
        <w:t>РК</w:t>
      </w:r>
      <w:r w:rsidRPr="00A80F2C">
        <w:rPr>
          <w:rFonts w:ascii="Times New Roman" w:hAnsi="Times New Roman"/>
          <w:sz w:val="28"/>
          <w:szCs w:val="28"/>
          <w:lang w:val="kk-KZ" w:eastAsia="ru-RU" w:bidi="ru-RU"/>
        </w:rPr>
        <w:t xml:space="preserve"> сильно отстает от мировой практики. </w:t>
      </w:r>
      <w:r w:rsidRPr="00A80F2C">
        <w:rPr>
          <w:rFonts w:ascii="Times New Roman" w:hAnsi="Times New Roman"/>
          <w:sz w:val="28"/>
          <w:szCs w:val="28"/>
          <w:lang w:eastAsia="ru-RU" w:bidi="ru-RU"/>
        </w:rPr>
        <w:t>По данным ФАО, в 2020 г. на первом месте по переработке и производству молочной сыворотки были</w:t>
      </w:r>
      <w:r w:rsidR="001B1DCF">
        <w:rPr>
          <w:rFonts w:ascii="Times New Roman" w:hAnsi="Times New Roman"/>
          <w:sz w:val="28"/>
          <w:szCs w:val="28"/>
          <w:lang w:val="kk-KZ" w:eastAsia="ru-RU" w:bidi="ru-RU"/>
        </w:rPr>
        <w:t xml:space="preserve"> </w:t>
      </w:r>
      <w:r w:rsidRPr="00A80F2C">
        <w:rPr>
          <w:rFonts w:ascii="Times New Roman" w:hAnsi="Times New Roman"/>
          <w:sz w:val="28"/>
          <w:szCs w:val="28"/>
          <w:lang w:eastAsia="ru-RU" w:bidi="ru-RU"/>
        </w:rPr>
        <w:t>страны Европы (2379874 т; 75%), на втором – страны Америки (587374 т; 19%), на третьем – страны Океании (124426 т; 4%), на четвертом – страны Азии (77408 т; менее 2%), а на пятом – страны Африки (2957 т; менее 1%)</w:t>
      </w:r>
      <w:r w:rsidR="009F370D">
        <w:rPr>
          <w:rFonts w:ascii="Times New Roman" w:hAnsi="Times New Roman"/>
          <w:sz w:val="28"/>
          <w:szCs w:val="28"/>
          <w:lang w:val="kk-KZ" w:eastAsia="ru-RU" w:bidi="ru-RU"/>
        </w:rPr>
        <w:t xml:space="preserve">. Данные приведены на </w:t>
      </w:r>
      <w:r w:rsidR="00185C63">
        <w:rPr>
          <w:rFonts w:ascii="Times New Roman" w:hAnsi="Times New Roman"/>
          <w:sz w:val="28"/>
          <w:szCs w:val="28"/>
          <w:lang w:val="kk-KZ" w:eastAsia="ru-RU" w:bidi="ru-RU"/>
        </w:rPr>
        <w:t>рисунок</w:t>
      </w:r>
      <w:r w:rsidR="009F370D">
        <w:rPr>
          <w:rFonts w:ascii="Times New Roman" w:hAnsi="Times New Roman"/>
          <w:sz w:val="28"/>
          <w:szCs w:val="28"/>
          <w:lang w:val="kk-KZ" w:eastAsia="ru-RU" w:bidi="ru-RU"/>
        </w:rPr>
        <w:t>е</w:t>
      </w:r>
      <w:r w:rsidR="00185C63">
        <w:rPr>
          <w:rFonts w:ascii="Times New Roman" w:hAnsi="Times New Roman"/>
          <w:sz w:val="28"/>
          <w:szCs w:val="28"/>
          <w:lang w:val="kk-KZ" w:eastAsia="ru-RU" w:bidi="ru-RU"/>
        </w:rPr>
        <w:t xml:space="preserve"> </w:t>
      </w:r>
      <w:r w:rsidR="001D3FDB" w:rsidRPr="001D3FDB">
        <w:rPr>
          <w:rFonts w:ascii="Times New Roman" w:hAnsi="Times New Roman"/>
          <w:sz w:val="28"/>
          <w:szCs w:val="28"/>
          <w:lang w:eastAsia="ru-RU" w:bidi="ru-RU"/>
        </w:rPr>
        <w:t>1</w:t>
      </w:r>
      <w:r w:rsidRPr="00A80F2C">
        <w:rPr>
          <w:rFonts w:ascii="Times New Roman" w:hAnsi="Times New Roman"/>
          <w:sz w:val="28"/>
          <w:szCs w:val="28"/>
          <w:lang w:eastAsia="ru-RU" w:bidi="ru-RU"/>
        </w:rPr>
        <w:t xml:space="preserve"> [</w:t>
      </w:r>
      <w:r w:rsidR="00663758">
        <w:rPr>
          <w:rFonts w:ascii="Times New Roman" w:hAnsi="Times New Roman"/>
          <w:sz w:val="28"/>
          <w:szCs w:val="28"/>
          <w:lang w:eastAsia="ru-RU" w:bidi="ru-RU"/>
        </w:rPr>
        <w:t>8</w:t>
      </w:r>
      <w:r w:rsidRPr="00A80F2C">
        <w:rPr>
          <w:rFonts w:ascii="Times New Roman" w:hAnsi="Times New Roman"/>
          <w:sz w:val="28"/>
          <w:szCs w:val="28"/>
          <w:lang w:eastAsia="ru-RU" w:bidi="ru-RU"/>
        </w:rPr>
        <w:t>].</w:t>
      </w:r>
      <w:r w:rsidR="001B1DCF">
        <w:rPr>
          <w:rFonts w:ascii="Times New Roman" w:hAnsi="Times New Roman"/>
          <w:sz w:val="28"/>
          <w:szCs w:val="28"/>
          <w:lang w:val="kk-KZ" w:eastAsia="ru-RU" w:bidi="ru-RU"/>
        </w:rPr>
        <w:t xml:space="preserve"> </w:t>
      </w:r>
    </w:p>
    <w:p w14:paraId="67A94F02" w14:textId="77777777" w:rsidR="009F370D" w:rsidRDefault="009F370D" w:rsidP="00522D55">
      <w:pPr>
        <w:widowControl w:val="0"/>
        <w:shd w:val="clear" w:color="auto" w:fill="FFFFFF"/>
        <w:autoSpaceDE w:val="0"/>
        <w:autoSpaceDN w:val="0"/>
        <w:spacing w:after="0" w:line="240" w:lineRule="auto"/>
        <w:ind w:firstLine="709"/>
        <w:jc w:val="both"/>
        <w:rPr>
          <w:rFonts w:ascii="Times New Roman" w:hAnsi="Times New Roman"/>
          <w:sz w:val="28"/>
          <w:szCs w:val="28"/>
          <w:lang w:val="kk-KZ" w:eastAsia="ru-RU" w:bidi="ru-RU"/>
        </w:rPr>
      </w:pPr>
    </w:p>
    <w:p w14:paraId="6B507661" w14:textId="28E43518" w:rsidR="00185C63" w:rsidRPr="00A80F2C" w:rsidRDefault="00EC3A32" w:rsidP="00522D55">
      <w:pPr>
        <w:widowControl w:val="0"/>
        <w:shd w:val="clear" w:color="auto" w:fill="FFFFFF"/>
        <w:autoSpaceDE w:val="0"/>
        <w:autoSpaceDN w:val="0"/>
        <w:spacing w:after="0" w:line="240" w:lineRule="auto"/>
        <w:ind w:firstLine="709"/>
        <w:jc w:val="center"/>
        <w:rPr>
          <w:rFonts w:ascii="Times New Roman" w:hAnsi="Times New Roman"/>
          <w:sz w:val="28"/>
          <w:szCs w:val="28"/>
          <w:lang w:eastAsia="ru-RU" w:bidi="ru-RU"/>
        </w:rPr>
      </w:pPr>
      <w:r>
        <w:rPr>
          <w:noProof/>
        </w:rPr>
        <w:drawing>
          <wp:inline distT="0" distB="0" distL="0" distR="0" wp14:anchorId="47374555" wp14:editId="1D4C22F5">
            <wp:extent cx="5003800" cy="2946400"/>
            <wp:effectExtent l="0" t="0" r="6350" b="6350"/>
            <wp:docPr id="1863957415" name="Диаграмма 1">
              <a:extLst xmlns:a="http://schemas.openxmlformats.org/drawingml/2006/main">
                <a:ext uri="{FF2B5EF4-FFF2-40B4-BE49-F238E27FC236}">
                  <a16:creationId xmlns:a16="http://schemas.microsoft.com/office/drawing/2014/main" id="{0B3B5785-AF7E-8E06-932C-3A576683B5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08DA47F9" w14:textId="6565FBC3" w:rsidR="00185C63" w:rsidRPr="001A100B" w:rsidRDefault="00185C63" w:rsidP="00522D55">
      <w:pPr>
        <w:widowControl w:val="0"/>
        <w:shd w:val="clear" w:color="auto" w:fill="FFFFFF"/>
        <w:autoSpaceDE w:val="0"/>
        <w:autoSpaceDN w:val="0"/>
        <w:spacing w:after="0" w:line="240" w:lineRule="auto"/>
        <w:ind w:firstLine="709"/>
        <w:jc w:val="center"/>
        <w:rPr>
          <w:rFonts w:ascii="Times New Roman" w:hAnsi="Times New Roman"/>
          <w:sz w:val="28"/>
          <w:szCs w:val="28"/>
          <w:lang w:eastAsia="ru-RU" w:bidi="ru-RU"/>
        </w:rPr>
      </w:pPr>
      <w:r w:rsidRPr="00A80F2C">
        <w:rPr>
          <w:rFonts w:ascii="Times New Roman" w:hAnsi="Times New Roman"/>
          <w:sz w:val="28"/>
          <w:szCs w:val="28"/>
          <w:lang w:eastAsia="ru-RU" w:bidi="ru-RU"/>
        </w:rPr>
        <w:t xml:space="preserve">Рисунок </w:t>
      </w:r>
      <w:r w:rsidR="001D3FDB" w:rsidRPr="001D3FDB">
        <w:rPr>
          <w:rFonts w:ascii="Times New Roman" w:hAnsi="Times New Roman"/>
          <w:sz w:val="28"/>
          <w:szCs w:val="28"/>
          <w:lang w:eastAsia="ru-RU" w:bidi="ru-RU"/>
        </w:rPr>
        <w:t>1</w:t>
      </w:r>
      <w:r w:rsidRPr="00A80F2C">
        <w:rPr>
          <w:rFonts w:ascii="Times New Roman" w:hAnsi="Times New Roman"/>
          <w:sz w:val="28"/>
          <w:szCs w:val="28"/>
          <w:lang w:eastAsia="ru-RU" w:bidi="ru-RU"/>
        </w:rPr>
        <w:t xml:space="preserve"> – Статистические данные по </w:t>
      </w:r>
      <w:r w:rsidR="001E2C32">
        <w:rPr>
          <w:rFonts w:ascii="Times New Roman" w:hAnsi="Times New Roman"/>
          <w:sz w:val="28"/>
          <w:szCs w:val="28"/>
          <w:lang w:eastAsia="ru-RU" w:bidi="ru-RU"/>
        </w:rPr>
        <w:t>переработке</w:t>
      </w:r>
      <w:r w:rsidRPr="00A80F2C">
        <w:rPr>
          <w:rFonts w:ascii="Times New Roman" w:hAnsi="Times New Roman"/>
          <w:sz w:val="28"/>
          <w:szCs w:val="28"/>
          <w:lang w:eastAsia="ru-RU" w:bidi="ru-RU"/>
        </w:rPr>
        <w:t xml:space="preserve"> молочной сыворотки в мире</w:t>
      </w:r>
    </w:p>
    <w:p w14:paraId="1B276332" w14:textId="77777777" w:rsidR="001D3FDB" w:rsidRPr="001A100B" w:rsidRDefault="001D3FDB"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p>
    <w:p w14:paraId="5113DC70" w14:textId="6471F6A2" w:rsidR="00185C63" w:rsidRPr="001A100B" w:rsidRDefault="007879D3"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7879D3">
        <w:rPr>
          <w:rFonts w:ascii="Times New Roman" w:hAnsi="Times New Roman"/>
          <w:sz w:val="28"/>
          <w:szCs w:val="28"/>
          <w:lang w:eastAsia="ru-RU" w:bidi="ru-RU"/>
        </w:rPr>
        <w:t xml:space="preserve">В Европе действуют специализированные заводы по переработке сыворотки, на которые доставляется как натуральная, так и </w:t>
      </w:r>
      <w:r w:rsidRPr="007879D3">
        <w:rPr>
          <w:rFonts w:ascii="Times New Roman" w:hAnsi="Times New Roman"/>
          <w:sz w:val="28"/>
          <w:szCs w:val="28"/>
          <w:lang w:eastAsia="ru-RU" w:bidi="ru-RU"/>
        </w:rPr>
        <w:lastRenderedPageBreak/>
        <w:t>концентрированная сыворотка</w:t>
      </w:r>
      <w:r>
        <w:rPr>
          <w:rFonts w:ascii="Times New Roman" w:hAnsi="Times New Roman"/>
          <w:sz w:val="28"/>
          <w:szCs w:val="28"/>
          <w:lang w:eastAsia="ru-RU" w:bidi="ru-RU"/>
        </w:rPr>
        <w:t xml:space="preserve"> </w:t>
      </w:r>
      <w:r w:rsidRPr="00A80F2C">
        <w:rPr>
          <w:rFonts w:ascii="Times New Roman" w:hAnsi="Times New Roman"/>
          <w:sz w:val="28"/>
          <w:szCs w:val="28"/>
          <w:lang w:eastAsia="ru-RU" w:bidi="ru-RU"/>
        </w:rPr>
        <w:t>[</w:t>
      </w:r>
      <w:r w:rsidR="00E470C9" w:rsidRPr="00E470C9">
        <w:rPr>
          <w:rFonts w:ascii="Times New Roman" w:hAnsi="Times New Roman"/>
          <w:sz w:val="28"/>
          <w:szCs w:val="28"/>
          <w:lang w:eastAsia="ru-RU" w:bidi="ru-RU"/>
        </w:rPr>
        <w:t>1</w:t>
      </w:r>
      <w:r w:rsidRPr="00A80F2C">
        <w:rPr>
          <w:rFonts w:ascii="Times New Roman" w:hAnsi="Times New Roman"/>
          <w:sz w:val="28"/>
          <w:szCs w:val="28"/>
          <w:lang w:eastAsia="ru-RU" w:bidi="ru-RU"/>
        </w:rPr>
        <w:t>]</w:t>
      </w:r>
      <w:r w:rsidRPr="007879D3">
        <w:rPr>
          <w:rFonts w:ascii="Times New Roman" w:hAnsi="Times New Roman"/>
          <w:sz w:val="28"/>
          <w:szCs w:val="28"/>
          <w:lang w:eastAsia="ru-RU" w:bidi="ru-RU"/>
        </w:rPr>
        <w:t>. Например, в Италии за слив сыворотки предусмотрены высокие штрафы и даже уголовная ответственность. Перерабатывающие предприятия принимают сыворотку от других заводов только при строгом соблюдении установленных параметров (свойств) и имеют право отказать в переработке в случае несоответствия этим требованиям</w:t>
      </w:r>
      <w:r>
        <w:rPr>
          <w:rFonts w:ascii="Times New Roman" w:hAnsi="Times New Roman"/>
          <w:sz w:val="28"/>
          <w:szCs w:val="28"/>
          <w:lang w:eastAsia="ru-RU" w:bidi="ru-RU"/>
        </w:rPr>
        <w:t xml:space="preserve"> </w:t>
      </w:r>
      <w:r w:rsidRPr="00A80F2C">
        <w:rPr>
          <w:rFonts w:ascii="Times New Roman" w:hAnsi="Times New Roman"/>
          <w:sz w:val="28"/>
          <w:szCs w:val="28"/>
          <w:lang w:eastAsia="ru-RU" w:bidi="ru-RU"/>
        </w:rPr>
        <w:t>[</w:t>
      </w:r>
      <w:r w:rsidR="00E470C9" w:rsidRPr="00E470C9">
        <w:rPr>
          <w:rFonts w:ascii="Times New Roman" w:hAnsi="Times New Roman"/>
          <w:sz w:val="28"/>
          <w:szCs w:val="28"/>
          <w:lang w:eastAsia="ru-RU" w:bidi="ru-RU"/>
        </w:rPr>
        <w:t>9</w:t>
      </w:r>
      <w:r w:rsidRPr="00A80F2C">
        <w:rPr>
          <w:rFonts w:ascii="Times New Roman" w:hAnsi="Times New Roman"/>
          <w:sz w:val="28"/>
          <w:szCs w:val="28"/>
          <w:lang w:eastAsia="ru-RU" w:bidi="ru-RU"/>
        </w:rPr>
        <w:t>]</w:t>
      </w:r>
      <w:r w:rsidR="001D3FDB" w:rsidRPr="00A80F2C">
        <w:rPr>
          <w:rFonts w:ascii="Times New Roman" w:hAnsi="Times New Roman"/>
          <w:sz w:val="28"/>
          <w:szCs w:val="28"/>
          <w:lang w:eastAsia="ru-RU" w:bidi="ru-RU"/>
        </w:rPr>
        <w:t>.</w:t>
      </w:r>
    </w:p>
    <w:p w14:paraId="79F5E53C" w14:textId="692080B5" w:rsidR="00A80F2C" w:rsidRPr="00EB15E1" w:rsidRDefault="001B1DCF" w:rsidP="00EB15E1">
      <w:pPr>
        <w:widowControl w:val="0"/>
        <w:shd w:val="clear" w:color="auto" w:fill="FFFFFF"/>
        <w:autoSpaceDE w:val="0"/>
        <w:autoSpaceDN w:val="0"/>
        <w:spacing w:after="0" w:line="240" w:lineRule="auto"/>
        <w:ind w:firstLine="709"/>
        <w:jc w:val="both"/>
        <w:rPr>
          <w:rFonts w:ascii="Times New Roman" w:hAnsi="Times New Roman"/>
          <w:sz w:val="28"/>
          <w:szCs w:val="28"/>
          <w:lang w:val="kk-KZ" w:eastAsia="ru-RU" w:bidi="ru-RU"/>
        </w:rPr>
      </w:pPr>
      <w:r>
        <w:rPr>
          <w:rFonts w:ascii="Times New Roman" w:hAnsi="Times New Roman"/>
          <w:sz w:val="28"/>
          <w:szCs w:val="28"/>
          <w:lang w:val="kk-KZ" w:eastAsia="ru-RU" w:bidi="ru-RU"/>
        </w:rPr>
        <w:t>В развитых странах хорошо известно о</w:t>
      </w:r>
      <w:r w:rsidR="00F448FA">
        <w:rPr>
          <w:rFonts w:ascii="Times New Roman" w:hAnsi="Times New Roman"/>
          <w:sz w:val="28"/>
          <w:szCs w:val="28"/>
          <w:lang w:val="kk-KZ" w:eastAsia="ru-RU" w:bidi="ru-RU"/>
        </w:rPr>
        <w:t xml:space="preserve"> многочисленных способах</w:t>
      </w:r>
      <w:r w:rsidR="00A80F2C" w:rsidRPr="00A80F2C">
        <w:rPr>
          <w:rFonts w:ascii="Times New Roman" w:hAnsi="Times New Roman"/>
          <w:sz w:val="28"/>
          <w:szCs w:val="28"/>
          <w:lang w:eastAsia="ru-RU" w:bidi="ru-RU"/>
        </w:rPr>
        <w:t xml:space="preserve"> использования молочной сыворотки в пищевой отрасли. </w:t>
      </w:r>
      <w:r w:rsidR="00A80F2C" w:rsidRPr="00A80F2C">
        <w:rPr>
          <w:rFonts w:ascii="Times New Roman" w:hAnsi="Times New Roman"/>
          <w:sz w:val="28"/>
          <w:szCs w:val="28"/>
          <w:lang w:val="kk-KZ" w:eastAsia="ru-RU" w:bidi="ru-RU"/>
        </w:rPr>
        <w:t>Сыворотка обладает высокой питательной ценностью и легко переваривается и</w:t>
      </w:r>
      <w:r w:rsidR="00A80F2C" w:rsidRPr="00A80F2C">
        <w:rPr>
          <w:rFonts w:ascii="Times New Roman" w:hAnsi="Times New Roman"/>
          <w:sz w:val="28"/>
          <w:szCs w:val="28"/>
          <w:lang w:eastAsia="ru-RU" w:bidi="ru-RU"/>
        </w:rPr>
        <w:t xml:space="preserve"> </w:t>
      </w:r>
      <w:r w:rsidR="00A80F2C" w:rsidRPr="00A80F2C">
        <w:rPr>
          <w:rFonts w:ascii="Times New Roman" w:hAnsi="Times New Roman"/>
          <w:sz w:val="28"/>
          <w:szCs w:val="28"/>
          <w:lang w:val="kk-KZ" w:eastAsia="ru-RU" w:bidi="ru-RU"/>
        </w:rPr>
        <w:t>усваивается организмом. Это богатый источник минералов (кальция, фосфора,</w:t>
      </w:r>
      <w:r w:rsidR="00A80F2C" w:rsidRPr="00A80F2C">
        <w:rPr>
          <w:rFonts w:ascii="Times New Roman" w:hAnsi="Times New Roman"/>
          <w:sz w:val="28"/>
          <w:szCs w:val="28"/>
          <w:lang w:eastAsia="ru-RU" w:bidi="ru-RU"/>
        </w:rPr>
        <w:t xml:space="preserve"> </w:t>
      </w:r>
      <w:r w:rsidR="00A80F2C" w:rsidRPr="00A80F2C">
        <w:rPr>
          <w:rFonts w:ascii="Times New Roman" w:hAnsi="Times New Roman"/>
          <w:sz w:val="28"/>
          <w:szCs w:val="28"/>
          <w:lang w:val="kk-KZ" w:eastAsia="ru-RU" w:bidi="ru-RU"/>
        </w:rPr>
        <w:t>натрия, калия, хлора, железа, меди, цинка, магния), а</w:t>
      </w:r>
      <w:r w:rsidR="00A80F2C" w:rsidRPr="00A80F2C">
        <w:rPr>
          <w:rFonts w:ascii="Times New Roman" w:hAnsi="Times New Roman"/>
          <w:sz w:val="28"/>
          <w:szCs w:val="28"/>
          <w:lang w:eastAsia="ru-RU" w:bidi="ru-RU"/>
        </w:rPr>
        <w:t xml:space="preserve"> </w:t>
      </w:r>
      <w:r w:rsidR="00A80F2C" w:rsidRPr="00A80F2C">
        <w:rPr>
          <w:rFonts w:ascii="Times New Roman" w:hAnsi="Times New Roman"/>
          <w:sz w:val="28"/>
          <w:szCs w:val="28"/>
          <w:lang w:val="kk-KZ" w:eastAsia="ru-RU" w:bidi="ru-RU"/>
        </w:rPr>
        <w:t xml:space="preserve">также витаминов </w:t>
      </w:r>
      <w:r w:rsidR="00587593">
        <w:rPr>
          <w:rFonts w:ascii="Times New Roman" w:hAnsi="Times New Roman"/>
          <w:sz w:val="28"/>
          <w:szCs w:val="28"/>
          <w:lang w:val="kk-KZ" w:eastAsia="ru-RU" w:bidi="ru-RU"/>
        </w:rPr>
        <w:t>г</w:t>
      </w:r>
      <w:r w:rsidR="00A80F2C" w:rsidRPr="00A80F2C">
        <w:rPr>
          <w:rFonts w:ascii="Times New Roman" w:hAnsi="Times New Roman"/>
          <w:sz w:val="28"/>
          <w:szCs w:val="28"/>
          <w:lang w:val="kk-KZ" w:eastAsia="ru-RU" w:bidi="ru-RU"/>
        </w:rPr>
        <w:t>уппы В</w:t>
      </w:r>
      <w:r w:rsidR="00A80F2C" w:rsidRPr="00A80F2C">
        <w:rPr>
          <w:rFonts w:ascii="Times New Roman" w:hAnsi="Times New Roman"/>
          <w:sz w:val="28"/>
          <w:szCs w:val="28"/>
          <w:lang w:eastAsia="ru-RU" w:bidi="ru-RU"/>
        </w:rPr>
        <w:t xml:space="preserve"> [</w:t>
      </w:r>
      <w:r w:rsidR="00663758">
        <w:rPr>
          <w:rFonts w:ascii="Times New Roman" w:hAnsi="Times New Roman"/>
          <w:sz w:val="28"/>
          <w:szCs w:val="28"/>
          <w:lang w:eastAsia="ru-RU" w:bidi="ru-RU"/>
        </w:rPr>
        <w:t>9</w:t>
      </w:r>
      <w:r w:rsidR="00A80F2C" w:rsidRPr="00A80F2C">
        <w:rPr>
          <w:rFonts w:ascii="Times New Roman" w:hAnsi="Times New Roman"/>
          <w:sz w:val="28"/>
          <w:szCs w:val="28"/>
          <w:lang w:eastAsia="ru-RU" w:bidi="ru-RU"/>
        </w:rPr>
        <w:t>-</w:t>
      </w:r>
      <w:r w:rsidR="00663758">
        <w:rPr>
          <w:rFonts w:ascii="Times New Roman" w:hAnsi="Times New Roman"/>
          <w:sz w:val="28"/>
          <w:szCs w:val="28"/>
          <w:lang w:eastAsia="ru-RU" w:bidi="ru-RU"/>
        </w:rPr>
        <w:t>10</w:t>
      </w:r>
      <w:r w:rsidR="00A80F2C" w:rsidRPr="00A80F2C">
        <w:rPr>
          <w:rFonts w:ascii="Times New Roman" w:hAnsi="Times New Roman"/>
          <w:sz w:val="28"/>
          <w:szCs w:val="28"/>
          <w:lang w:eastAsia="ru-RU" w:bidi="ru-RU"/>
        </w:rPr>
        <w:t>]</w:t>
      </w:r>
      <w:r w:rsidR="00A80F2C" w:rsidRPr="00A80F2C">
        <w:rPr>
          <w:rFonts w:ascii="Times New Roman" w:hAnsi="Times New Roman"/>
          <w:sz w:val="28"/>
          <w:szCs w:val="28"/>
          <w:lang w:val="kk-KZ" w:eastAsia="ru-RU" w:bidi="ru-RU"/>
        </w:rPr>
        <w:t>.  Следует отметить, что  на сегодняшний день самым актуальным из всех компонентов для изучения являются именно белки молочной сыворотки [</w:t>
      </w:r>
      <w:r w:rsidR="00A80F2C" w:rsidRPr="00A80F2C">
        <w:rPr>
          <w:rFonts w:ascii="Times New Roman" w:hAnsi="Times New Roman"/>
          <w:sz w:val="28"/>
          <w:szCs w:val="28"/>
          <w:lang w:eastAsia="ru-RU" w:bidi="ru-RU"/>
        </w:rPr>
        <w:t>1</w:t>
      </w:r>
      <w:r w:rsidR="00663758">
        <w:rPr>
          <w:rFonts w:ascii="Times New Roman" w:hAnsi="Times New Roman"/>
          <w:sz w:val="28"/>
          <w:szCs w:val="28"/>
          <w:lang w:eastAsia="ru-RU" w:bidi="ru-RU"/>
        </w:rPr>
        <w:t>1</w:t>
      </w:r>
      <w:r w:rsidR="00A80F2C" w:rsidRPr="00A80F2C">
        <w:rPr>
          <w:rFonts w:ascii="Times New Roman" w:hAnsi="Times New Roman"/>
          <w:sz w:val="28"/>
          <w:szCs w:val="28"/>
          <w:lang w:val="kk-KZ" w:eastAsia="ru-RU" w:bidi="ru-RU"/>
        </w:rPr>
        <w:t xml:space="preserve">]. </w:t>
      </w:r>
      <w:r w:rsidR="00E470C9" w:rsidRPr="00E470C9">
        <w:rPr>
          <w:rFonts w:ascii="Times New Roman" w:hAnsi="Times New Roman"/>
          <w:sz w:val="28"/>
          <w:szCs w:val="28"/>
          <w:lang w:eastAsia="ru-RU" w:bidi="ru-RU"/>
        </w:rPr>
        <w:t>Благодаря своему ценному составу продукты, созданные на основе молочной сыворотки, относятся к категории функциональных продуктов. Регулярное употребление таких функциональных и бифидогенных продуктов в повседневном рационе способствует восполнению дефицита эссенциальных питательных веществ, поддержанию иммунной системы, а также повышению общей устойчивости организма к неблагоприятным экологическим факторам</w:t>
      </w:r>
      <w:r w:rsidR="00A80F2C" w:rsidRPr="00A80F2C">
        <w:rPr>
          <w:rFonts w:ascii="Times New Roman" w:hAnsi="Times New Roman"/>
          <w:sz w:val="28"/>
          <w:szCs w:val="28"/>
          <w:lang w:eastAsia="ru-RU" w:bidi="ru-RU"/>
        </w:rPr>
        <w:t xml:space="preserve"> </w:t>
      </w:r>
      <w:r w:rsidR="00A80F2C" w:rsidRPr="00A80F2C">
        <w:rPr>
          <w:rFonts w:ascii="Times New Roman" w:hAnsi="Times New Roman"/>
          <w:sz w:val="28"/>
          <w:szCs w:val="28"/>
          <w:lang w:val="kk-KZ" w:eastAsia="ru-RU" w:bidi="ru-RU"/>
        </w:rPr>
        <w:t>[</w:t>
      </w:r>
      <w:r w:rsidR="00663758">
        <w:rPr>
          <w:rFonts w:ascii="Times New Roman" w:hAnsi="Times New Roman"/>
          <w:sz w:val="28"/>
          <w:szCs w:val="28"/>
          <w:lang w:eastAsia="ru-RU" w:bidi="ru-RU"/>
        </w:rPr>
        <w:t>9</w:t>
      </w:r>
      <w:r w:rsidR="00A80F2C" w:rsidRPr="00A80F2C">
        <w:rPr>
          <w:rFonts w:ascii="Times New Roman" w:hAnsi="Times New Roman"/>
          <w:sz w:val="28"/>
          <w:szCs w:val="28"/>
          <w:lang w:val="kk-KZ" w:eastAsia="ru-RU" w:bidi="ru-RU"/>
        </w:rPr>
        <w:t>].</w:t>
      </w:r>
      <w:r w:rsidR="00EB15E1">
        <w:rPr>
          <w:rFonts w:ascii="Times New Roman" w:hAnsi="Times New Roman"/>
          <w:sz w:val="28"/>
          <w:szCs w:val="28"/>
          <w:lang w:val="kk-KZ" w:eastAsia="ru-RU" w:bidi="ru-RU"/>
        </w:rPr>
        <w:t xml:space="preserve"> </w:t>
      </w:r>
      <w:r w:rsidR="00726FE4" w:rsidRPr="00DC2043">
        <w:rPr>
          <w:rFonts w:ascii="Times New Roman" w:hAnsi="Times New Roman"/>
          <w:sz w:val="28"/>
          <w:szCs w:val="28"/>
          <w:lang w:eastAsia="ru-RU" w:bidi="ru-RU"/>
        </w:rPr>
        <w:t>Молочная сыворотка может</w:t>
      </w:r>
      <w:r w:rsidR="00DC2043">
        <w:rPr>
          <w:rFonts w:ascii="Times New Roman" w:hAnsi="Times New Roman"/>
          <w:sz w:val="28"/>
          <w:szCs w:val="28"/>
          <w:lang w:eastAsia="ru-RU" w:bidi="ru-RU"/>
        </w:rPr>
        <w:t xml:space="preserve"> быть использована</w:t>
      </w:r>
      <w:r w:rsidR="00726FE4" w:rsidRPr="00DC2043">
        <w:rPr>
          <w:rFonts w:ascii="Times New Roman" w:hAnsi="Times New Roman"/>
          <w:sz w:val="28"/>
          <w:szCs w:val="28"/>
          <w:lang w:eastAsia="ru-RU" w:bidi="ru-RU"/>
        </w:rPr>
        <w:t xml:space="preserve"> для производства как алкогольных напитков </w:t>
      </w:r>
      <w:r w:rsidR="00A80F2C" w:rsidRPr="00DC2043">
        <w:rPr>
          <w:rFonts w:ascii="Times New Roman" w:hAnsi="Times New Roman"/>
          <w:sz w:val="28"/>
          <w:szCs w:val="28"/>
          <w:lang w:eastAsia="ru-RU" w:bidi="ru-RU"/>
        </w:rPr>
        <w:t>[1</w:t>
      </w:r>
      <w:r w:rsidR="004766E5">
        <w:rPr>
          <w:rFonts w:ascii="Times New Roman" w:hAnsi="Times New Roman"/>
          <w:sz w:val="28"/>
          <w:szCs w:val="28"/>
          <w:lang w:eastAsia="ru-RU" w:bidi="ru-RU"/>
        </w:rPr>
        <w:t>2</w:t>
      </w:r>
      <w:r w:rsidR="00A510B3" w:rsidRPr="00A510B3">
        <w:rPr>
          <w:rFonts w:ascii="Times New Roman" w:hAnsi="Times New Roman"/>
          <w:sz w:val="28"/>
          <w:szCs w:val="28"/>
          <w:lang w:eastAsia="ru-RU" w:bidi="ru-RU"/>
        </w:rPr>
        <w:t>-1</w:t>
      </w:r>
      <w:r w:rsidR="0064762D">
        <w:rPr>
          <w:rFonts w:ascii="Times New Roman" w:hAnsi="Times New Roman"/>
          <w:sz w:val="28"/>
          <w:szCs w:val="28"/>
          <w:lang w:eastAsia="ru-RU" w:bidi="ru-RU"/>
        </w:rPr>
        <w:t>3</w:t>
      </w:r>
      <w:r w:rsidR="00A80F2C" w:rsidRPr="00DC2043">
        <w:rPr>
          <w:rFonts w:ascii="Times New Roman" w:hAnsi="Times New Roman"/>
          <w:sz w:val="28"/>
          <w:szCs w:val="28"/>
          <w:lang w:eastAsia="ru-RU" w:bidi="ru-RU"/>
        </w:rPr>
        <w:t>]</w:t>
      </w:r>
      <w:r w:rsidR="00726FE4" w:rsidRPr="00DC2043">
        <w:rPr>
          <w:rFonts w:ascii="Times New Roman" w:hAnsi="Times New Roman"/>
          <w:sz w:val="28"/>
          <w:szCs w:val="28"/>
          <w:lang w:eastAsia="ru-RU" w:bidi="ru-RU"/>
        </w:rPr>
        <w:t xml:space="preserve">, так и </w:t>
      </w:r>
      <w:r w:rsidR="00A510B3">
        <w:rPr>
          <w:rFonts w:ascii="Times New Roman" w:hAnsi="Times New Roman"/>
          <w:sz w:val="28"/>
          <w:szCs w:val="28"/>
          <w:lang w:eastAsia="ru-RU" w:bidi="ru-RU"/>
        </w:rPr>
        <w:t>без</w:t>
      </w:r>
      <w:r w:rsidR="00A80F2C" w:rsidRPr="00DC2043">
        <w:rPr>
          <w:rFonts w:ascii="Times New Roman" w:hAnsi="Times New Roman"/>
          <w:sz w:val="28"/>
          <w:szCs w:val="28"/>
          <w:lang w:eastAsia="ru-RU" w:bidi="ru-RU"/>
        </w:rPr>
        <w:t>алкогольных напитков</w:t>
      </w:r>
      <w:r w:rsidR="0064762D" w:rsidRPr="00DC2043">
        <w:rPr>
          <w:rFonts w:ascii="Times New Roman" w:hAnsi="Times New Roman"/>
          <w:sz w:val="28"/>
          <w:szCs w:val="28"/>
          <w:lang w:eastAsia="ru-RU" w:bidi="ru-RU"/>
        </w:rPr>
        <w:t>[1</w:t>
      </w:r>
      <w:r w:rsidR="0064762D">
        <w:rPr>
          <w:rFonts w:ascii="Times New Roman" w:hAnsi="Times New Roman"/>
          <w:sz w:val="28"/>
          <w:szCs w:val="28"/>
          <w:lang w:eastAsia="ru-RU" w:bidi="ru-RU"/>
        </w:rPr>
        <w:t>4</w:t>
      </w:r>
      <w:r w:rsidR="0064762D" w:rsidRPr="00A510B3">
        <w:rPr>
          <w:rFonts w:ascii="Times New Roman" w:hAnsi="Times New Roman"/>
          <w:sz w:val="28"/>
          <w:szCs w:val="28"/>
          <w:lang w:eastAsia="ru-RU" w:bidi="ru-RU"/>
        </w:rPr>
        <w:t>-1</w:t>
      </w:r>
      <w:r w:rsidR="0064762D">
        <w:rPr>
          <w:rFonts w:ascii="Times New Roman" w:hAnsi="Times New Roman"/>
          <w:sz w:val="28"/>
          <w:szCs w:val="28"/>
          <w:lang w:eastAsia="ru-RU" w:bidi="ru-RU"/>
        </w:rPr>
        <w:t>6</w:t>
      </w:r>
      <w:r w:rsidR="0064762D" w:rsidRPr="00DC2043">
        <w:rPr>
          <w:rFonts w:ascii="Times New Roman" w:hAnsi="Times New Roman"/>
          <w:sz w:val="28"/>
          <w:szCs w:val="28"/>
          <w:lang w:eastAsia="ru-RU" w:bidi="ru-RU"/>
        </w:rPr>
        <w:t>]</w:t>
      </w:r>
      <w:r w:rsidR="00726FE4" w:rsidRPr="00DC2043">
        <w:rPr>
          <w:rFonts w:ascii="Times New Roman" w:hAnsi="Times New Roman"/>
          <w:sz w:val="28"/>
          <w:szCs w:val="28"/>
          <w:lang w:eastAsia="ru-RU" w:bidi="ru-RU"/>
        </w:rPr>
        <w:t>,</w:t>
      </w:r>
      <w:r w:rsidR="00A80F2C" w:rsidRPr="00DC2043">
        <w:rPr>
          <w:rFonts w:ascii="Times New Roman" w:hAnsi="Times New Roman"/>
          <w:sz w:val="28"/>
          <w:szCs w:val="28"/>
          <w:lang w:eastAsia="ru-RU" w:bidi="ru-RU"/>
        </w:rPr>
        <w:t xml:space="preserve"> благодаря большому содержанию лактозы (~70%) в сухих веществах. </w:t>
      </w:r>
      <w:r w:rsidR="00726FE4" w:rsidRPr="00A510B3">
        <w:rPr>
          <w:rFonts w:ascii="Times New Roman" w:hAnsi="Times New Roman"/>
          <w:sz w:val="28"/>
          <w:szCs w:val="28"/>
          <w:lang w:val="kk-KZ" w:eastAsia="ru-RU" w:bidi="ru-RU"/>
        </w:rPr>
        <w:t>Среди безалкогольных напитков из сыворотки</w:t>
      </w:r>
      <w:r w:rsidR="00A72C77" w:rsidRPr="00A510B3">
        <w:rPr>
          <w:rFonts w:ascii="Times New Roman" w:hAnsi="Times New Roman"/>
          <w:sz w:val="28"/>
          <w:szCs w:val="28"/>
          <w:lang w:val="kk-KZ" w:eastAsia="ru-RU" w:bidi="ru-RU"/>
        </w:rPr>
        <w:t xml:space="preserve"> набирают популярность</w:t>
      </w:r>
      <w:r w:rsidR="0075211D" w:rsidRPr="00A510B3">
        <w:rPr>
          <w:rFonts w:ascii="Times New Roman" w:hAnsi="Times New Roman"/>
          <w:sz w:val="28"/>
          <w:szCs w:val="28"/>
          <w:lang w:val="kk-KZ" w:eastAsia="ru-RU" w:bidi="ru-RU"/>
        </w:rPr>
        <w:t xml:space="preserve"> </w:t>
      </w:r>
      <w:r w:rsidR="00726FE4" w:rsidRPr="00A510B3">
        <w:rPr>
          <w:rFonts w:ascii="Times New Roman" w:hAnsi="Times New Roman"/>
          <w:sz w:val="28"/>
          <w:szCs w:val="28"/>
          <w:lang w:val="kk-KZ" w:eastAsia="ru-RU" w:bidi="ru-RU"/>
        </w:rPr>
        <w:t xml:space="preserve"> кисломолочные напитки</w:t>
      </w:r>
      <w:r w:rsidR="00A510B3">
        <w:rPr>
          <w:rFonts w:ascii="Times New Roman" w:hAnsi="Times New Roman"/>
          <w:sz w:val="28"/>
          <w:szCs w:val="28"/>
          <w:lang w:val="kk-KZ" w:eastAsia="ru-RU" w:bidi="ru-RU"/>
        </w:rPr>
        <w:t xml:space="preserve"> </w:t>
      </w:r>
      <w:r w:rsidR="00A80F2C" w:rsidRPr="00A510B3">
        <w:rPr>
          <w:rFonts w:ascii="Times New Roman" w:hAnsi="Times New Roman"/>
          <w:sz w:val="28"/>
          <w:szCs w:val="28"/>
          <w:lang w:eastAsia="ru-RU" w:bidi="ru-RU"/>
        </w:rPr>
        <w:t>[</w:t>
      </w:r>
      <w:r w:rsidR="004766E5">
        <w:rPr>
          <w:rFonts w:ascii="Times New Roman" w:hAnsi="Times New Roman"/>
          <w:sz w:val="28"/>
          <w:szCs w:val="28"/>
          <w:lang w:eastAsia="ru-RU" w:bidi="ru-RU"/>
        </w:rPr>
        <w:t>17</w:t>
      </w:r>
      <w:r w:rsidR="00A80F2C" w:rsidRPr="00A510B3">
        <w:rPr>
          <w:rFonts w:ascii="Times New Roman" w:hAnsi="Times New Roman"/>
          <w:sz w:val="28"/>
          <w:szCs w:val="28"/>
          <w:lang w:eastAsia="ru-RU" w:bidi="ru-RU"/>
        </w:rPr>
        <w:t>].</w:t>
      </w:r>
      <w:r w:rsidR="00E84C22" w:rsidRPr="00A510B3">
        <w:rPr>
          <w:rFonts w:ascii="Times New Roman" w:hAnsi="Times New Roman"/>
          <w:sz w:val="28"/>
          <w:szCs w:val="28"/>
          <w:lang w:eastAsia="ru-RU" w:bidi="ru-RU"/>
        </w:rPr>
        <w:t xml:space="preserve"> </w:t>
      </w:r>
    </w:p>
    <w:p w14:paraId="69681E10" w14:textId="2513D73C" w:rsidR="00A80F2C" w:rsidRPr="00A80F2C" w:rsidRDefault="00726FE4"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В последние год</w:t>
      </w:r>
      <w:r w:rsidR="0075211D">
        <w:rPr>
          <w:rFonts w:ascii="Times New Roman" w:hAnsi="Times New Roman"/>
          <w:sz w:val="28"/>
          <w:szCs w:val="28"/>
          <w:lang w:eastAsia="ru-RU" w:bidi="ru-RU"/>
        </w:rPr>
        <w:t>ы</w:t>
      </w:r>
      <w:r>
        <w:rPr>
          <w:rFonts w:ascii="Times New Roman" w:hAnsi="Times New Roman"/>
          <w:sz w:val="28"/>
          <w:szCs w:val="28"/>
          <w:lang w:eastAsia="ru-RU" w:bidi="ru-RU"/>
        </w:rPr>
        <w:t xml:space="preserve"> повышается спрос </w:t>
      </w:r>
      <w:r w:rsidRPr="00A80F2C">
        <w:rPr>
          <w:rFonts w:ascii="Times New Roman" w:hAnsi="Times New Roman"/>
          <w:sz w:val="28"/>
          <w:szCs w:val="28"/>
          <w:lang w:eastAsia="ru-RU" w:bidi="ru-RU"/>
        </w:rPr>
        <w:t xml:space="preserve">на потребление йогурта </w:t>
      </w:r>
      <w:r>
        <w:rPr>
          <w:rFonts w:ascii="Times New Roman" w:hAnsi="Times New Roman"/>
          <w:sz w:val="28"/>
          <w:szCs w:val="28"/>
          <w:lang w:eastAsia="ru-RU" w:bidi="ru-RU"/>
        </w:rPr>
        <w:t>с</w:t>
      </w:r>
      <w:r w:rsidR="00A80F2C" w:rsidRPr="00A80F2C">
        <w:rPr>
          <w:rFonts w:ascii="Times New Roman" w:hAnsi="Times New Roman"/>
          <w:sz w:val="28"/>
          <w:szCs w:val="28"/>
          <w:lang w:eastAsia="ru-RU" w:bidi="ru-RU"/>
        </w:rPr>
        <w:t xml:space="preserve">реди </w:t>
      </w:r>
      <w:r w:rsidRPr="00A80F2C">
        <w:rPr>
          <w:rFonts w:ascii="Times New Roman" w:hAnsi="Times New Roman"/>
          <w:sz w:val="28"/>
          <w:szCs w:val="28"/>
          <w:lang w:eastAsia="ru-RU" w:bidi="ru-RU"/>
        </w:rPr>
        <w:t>сегмента</w:t>
      </w:r>
      <w:r w:rsidR="00A80F2C" w:rsidRPr="00A80F2C">
        <w:rPr>
          <w:rFonts w:ascii="Times New Roman" w:hAnsi="Times New Roman"/>
          <w:sz w:val="28"/>
          <w:szCs w:val="28"/>
          <w:lang w:eastAsia="ru-RU" w:bidi="ru-RU"/>
        </w:rPr>
        <w:t xml:space="preserve"> кисломолочных про</w:t>
      </w:r>
      <w:r>
        <w:rPr>
          <w:rFonts w:ascii="Times New Roman" w:hAnsi="Times New Roman"/>
          <w:sz w:val="28"/>
          <w:szCs w:val="28"/>
          <w:lang w:eastAsia="ru-RU" w:bidi="ru-RU"/>
        </w:rPr>
        <w:t>дуктов</w:t>
      </w:r>
      <w:r w:rsidR="00A80F2C" w:rsidRPr="00A80F2C">
        <w:rPr>
          <w:rFonts w:ascii="Times New Roman" w:hAnsi="Times New Roman"/>
          <w:sz w:val="28"/>
          <w:szCs w:val="28"/>
          <w:lang w:eastAsia="ru-RU" w:bidi="ru-RU"/>
        </w:rPr>
        <w:t xml:space="preserve"> из-за осознания общественностью положительн</w:t>
      </w:r>
      <w:r w:rsidR="00A72C77">
        <w:rPr>
          <w:rFonts w:ascii="Times New Roman" w:hAnsi="Times New Roman"/>
          <w:sz w:val="28"/>
          <w:szCs w:val="28"/>
          <w:lang w:eastAsia="ru-RU" w:bidi="ru-RU"/>
        </w:rPr>
        <w:t>ых свойств</w:t>
      </w:r>
      <w:r w:rsidR="00A80F2C" w:rsidRPr="00A80F2C">
        <w:rPr>
          <w:rFonts w:ascii="Times New Roman" w:hAnsi="Times New Roman"/>
          <w:sz w:val="28"/>
          <w:szCs w:val="28"/>
          <w:lang w:eastAsia="ru-RU" w:bidi="ru-RU"/>
        </w:rPr>
        <w:t xml:space="preserve"> для здоровья от потребления </w:t>
      </w:r>
      <w:r w:rsidR="00A72C77">
        <w:rPr>
          <w:rFonts w:ascii="Times New Roman" w:hAnsi="Times New Roman"/>
          <w:sz w:val="28"/>
          <w:szCs w:val="28"/>
          <w:lang w:eastAsia="ru-RU" w:bidi="ru-RU"/>
        </w:rPr>
        <w:t>данного продукта</w:t>
      </w:r>
      <w:r w:rsidR="00A80F2C" w:rsidRPr="00A80F2C">
        <w:rPr>
          <w:rFonts w:ascii="Times New Roman" w:hAnsi="Times New Roman"/>
          <w:sz w:val="28"/>
          <w:szCs w:val="28"/>
          <w:lang w:eastAsia="ru-RU" w:bidi="ru-RU"/>
        </w:rPr>
        <w:t xml:space="preserve">, как это было предложено Мечниковым </w:t>
      </w:r>
      <w:r w:rsidR="00A72C77">
        <w:rPr>
          <w:rFonts w:ascii="Times New Roman" w:hAnsi="Times New Roman"/>
          <w:sz w:val="28"/>
          <w:szCs w:val="28"/>
          <w:lang w:eastAsia="ru-RU" w:bidi="ru-RU"/>
        </w:rPr>
        <w:t xml:space="preserve">еще </w:t>
      </w:r>
      <w:r w:rsidR="00A80F2C" w:rsidRPr="00A80F2C">
        <w:rPr>
          <w:rFonts w:ascii="Times New Roman" w:hAnsi="Times New Roman"/>
          <w:sz w:val="28"/>
          <w:szCs w:val="28"/>
          <w:lang w:eastAsia="ru-RU" w:bidi="ru-RU"/>
        </w:rPr>
        <w:t>в 1990-х годах [</w:t>
      </w:r>
      <w:r w:rsidR="00663758">
        <w:rPr>
          <w:rFonts w:ascii="Times New Roman" w:hAnsi="Times New Roman"/>
          <w:sz w:val="28"/>
          <w:szCs w:val="28"/>
          <w:lang w:eastAsia="ru-RU" w:bidi="ru-RU"/>
        </w:rPr>
        <w:t>1</w:t>
      </w:r>
      <w:r w:rsidR="004766E5">
        <w:rPr>
          <w:rFonts w:ascii="Times New Roman" w:hAnsi="Times New Roman"/>
          <w:sz w:val="28"/>
          <w:szCs w:val="28"/>
          <w:lang w:eastAsia="ru-RU" w:bidi="ru-RU"/>
        </w:rPr>
        <w:t>8</w:t>
      </w:r>
      <w:r w:rsidR="00A80F2C" w:rsidRPr="00A80F2C">
        <w:rPr>
          <w:rFonts w:ascii="Times New Roman" w:hAnsi="Times New Roman"/>
          <w:sz w:val="28"/>
          <w:szCs w:val="28"/>
          <w:lang w:eastAsia="ru-RU" w:bidi="ru-RU"/>
        </w:rPr>
        <w:t>]. Таким образом, для удовлетворения потребностей потребителей разрабатываются самые разнообразные виды йогурта. Йогурт, как правило, считается отличным источником высококачественного белка, кальция, калия и витамина В [</w:t>
      </w:r>
      <w:r w:rsidR="004766E5">
        <w:rPr>
          <w:rFonts w:ascii="Times New Roman" w:hAnsi="Times New Roman"/>
          <w:sz w:val="28"/>
          <w:szCs w:val="28"/>
          <w:lang w:eastAsia="ru-RU" w:bidi="ru-RU"/>
        </w:rPr>
        <w:t>19</w:t>
      </w:r>
      <w:r w:rsidR="00A80F2C" w:rsidRPr="00A80F2C">
        <w:rPr>
          <w:rFonts w:ascii="Times New Roman" w:hAnsi="Times New Roman"/>
          <w:sz w:val="28"/>
          <w:szCs w:val="28"/>
          <w:lang w:eastAsia="ru-RU" w:bidi="ru-RU"/>
        </w:rPr>
        <w:t xml:space="preserve">]. Употребление йогурта в пищу </w:t>
      </w:r>
      <w:r w:rsidR="0075211D">
        <w:rPr>
          <w:rFonts w:ascii="Times New Roman" w:hAnsi="Times New Roman"/>
          <w:sz w:val="28"/>
          <w:szCs w:val="28"/>
          <w:lang w:eastAsia="ru-RU" w:bidi="ru-RU"/>
        </w:rPr>
        <w:t>благотворно влияет на</w:t>
      </w:r>
      <w:r w:rsidR="00A80F2C" w:rsidRPr="00A80F2C">
        <w:rPr>
          <w:rFonts w:ascii="Times New Roman" w:hAnsi="Times New Roman"/>
          <w:sz w:val="28"/>
          <w:szCs w:val="28"/>
          <w:lang w:eastAsia="ru-RU" w:bidi="ru-RU"/>
        </w:rPr>
        <w:t xml:space="preserve"> здоровь</w:t>
      </w:r>
      <w:r w:rsidR="0075211D">
        <w:rPr>
          <w:rFonts w:ascii="Times New Roman" w:hAnsi="Times New Roman"/>
          <w:sz w:val="28"/>
          <w:szCs w:val="28"/>
          <w:lang w:eastAsia="ru-RU" w:bidi="ru-RU"/>
        </w:rPr>
        <w:t>е</w:t>
      </w:r>
      <w:r w:rsidR="00A80F2C" w:rsidRPr="00A80F2C">
        <w:rPr>
          <w:rFonts w:ascii="Times New Roman" w:hAnsi="Times New Roman"/>
          <w:sz w:val="28"/>
          <w:szCs w:val="28"/>
          <w:lang w:eastAsia="ru-RU" w:bidi="ru-RU"/>
        </w:rPr>
        <w:t>, улучш</w:t>
      </w:r>
      <w:r w:rsidR="0075211D">
        <w:rPr>
          <w:rFonts w:ascii="Times New Roman" w:hAnsi="Times New Roman"/>
          <w:sz w:val="28"/>
          <w:szCs w:val="28"/>
          <w:lang w:eastAsia="ru-RU" w:bidi="ru-RU"/>
        </w:rPr>
        <w:t>ается</w:t>
      </w:r>
      <w:r w:rsidR="00A80F2C" w:rsidRPr="00A80F2C">
        <w:rPr>
          <w:rFonts w:ascii="Times New Roman" w:hAnsi="Times New Roman"/>
          <w:sz w:val="28"/>
          <w:szCs w:val="28"/>
          <w:lang w:eastAsia="ru-RU" w:bidi="ru-RU"/>
        </w:rPr>
        <w:t xml:space="preserve"> метаболизм, </w:t>
      </w:r>
      <w:r w:rsidR="00DF26AC">
        <w:rPr>
          <w:rFonts w:ascii="Times New Roman" w:hAnsi="Times New Roman"/>
          <w:sz w:val="28"/>
          <w:szCs w:val="28"/>
          <w:lang w:eastAsia="ru-RU" w:bidi="ru-RU"/>
        </w:rPr>
        <w:t xml:space="preserve">стимулируются </w:t>
      </w:r>
      <w:r w:rsidR="00A80F2C" w:rsidRPr="00A80F2C">
        <w:rPr>
          <w:rFonts w:ascii="Times New Roman" w:hAnsi="Times New Roman"/>
          <w:sz w:val="28"/>
          <w:szCs w:val="28"/>
          <w:lang w:eastAsia="ru-RU" w:bidi="ru-RU"/>
        </w:rPr>
        <w:t xml:space="preserve">антимутагенные </w:t>
      </w:r>
      <w:r w:rsidR="00DF26AC">
        <w:rPr>
          <w:rFonts w:ascii="Times New Roman" w:hAnsi="Times New Roman"/>
          <w:sz w:val="28"/>
          <w:szCs w:val="28"/>
          <w:lang w:eastAsia="ru-RU" w:bidi="ru-RU"/>
        </w:rPr>
        <w:t>и</w:t>
      </w:r>
      <w:r w:rsidR="00A80F2C" w:rsidRPr="00A80F2C">
        <w:rPr>
          <w:rFonts w:ascii="Times New Roman" w:hAnsi="Times New Roman"/>
          <w:sz w:val="28"/>
          <w:szCs w:val="28"/>
          <w:lang w:eastAsia="ru-RU" w:bidi="ru-RU"/>
        </w:rPr>
        <w:t xml:space="preserve"> антиканцерогенные свойства</w:t>
      </w:r>
      <w:r w:rsidR="00DF26AC">
        <w:rPr>
          <w:rFonts w:ascii="Times New Roman" w:hAnsi="Times New Roman"/>
          <w:sz w:val="28"/>
          <w:szCs w:val="28"/>
          <w:lang w:eastAsia="ru-RU" w:bidi="ru-RU"/>
        </w:rPr>
        <w:t xml:space="preserve"> клеток организма</w:t>
      </w:r>
      <w:r w:rsidR="00A80F2C" w:rsidRPr="00A80F2C">
        <w:rPr>
          <w:rFonts w:ascii="Times New Roman" w:hAnsi="Times New Roman"/>
          <w:sz w:val="28"/>
          <w:szCs w:val="28"/>
          <w:lang w:eastAsia="ru-RU" w:bidi="ru-RU"/>
        </w:rPr>
        <w:t xml:space="preserve">, </w:t>
      </w:r>
      <w:r w:rsidR="00DF26AC">
        <w:rPr>
          <w:rFonts w:ascii="Times New Roman" w:hAnsi="Times New Roman"/>
          <w:sz w:val="28"/>
          <w:szCs w:val="28"/>
          <w:lang w:eastAsia="ru-RU" w:bidi="ru-RU"/>
        </w:rPr>
        <w:t>повышается</w:t>
      </w:r>
      <w:r w:rsidR="00A80F2C" w:rsidRPr="00A80F2C">
        <w:rPr>
          <w:rFonts w:ascii="Times New Roman" w:hAnsi="Times New Roman"/>
          <w:sz w:val="28"/>
          <w:szCs w:val="28"/>
          <w:lang w:eastAsia="ru-RU" w:bidi="ru-RU"/>
        </w:rPr>
        <w:t xml:space="preserve"> иммунн</w:t>
      </w:r>
      <w:r w:rsidR="00DF26AC">
        <w:rPr>
          <w:rFonts w:ascii="Times New Roman" w:hAnsi="Times New Roman"/>
          <w:sz w:val="28"/>
          <w:szCs w:val="28"/>
          <w:lang w:eastAsia="ru-RU" w:bidi="ru-RU"/>
        </w:rPr>
        <w:t>ая</w:t>
      </w:r>
      <w:r w:rsidR="00A80F2C" w:rsidRPr="00A80F2C">
        <w:rPr>
          <w:rFonts w:ascii="Times New Roman" w:hAnsi="Times New Roman"/>
          <w:sz w:val="28"/>
          <w:szCs w:val="28"/>
          <w:lang w:eastAsia="ru-RU" w:bidi="ru-RU"/>
        </w:rPr>
        <w:t xml:space="preserve"> систем</w:t>
      </w:r>
      <w:r w:rsidR="00DF26AC">
        <w:rPr>
          <w:rFonts w:ascii="Times New Roman" w:hAnsi="Times New Roman"/>
          <w:sz w:val="28"/>
          <w:szCs w:val="28"/>
          <w:lang w:eastAsia="ru-RU" w:bidi="ru-RU"/>
        </w:rPr>
        <w:t>а</w:t>
      </w:r>
      <w:r w:rsidR="00A80F2C" w:rsidRPr="00A80F2C">
        <w:rPr>
          <w:rFonts w:ascii="Times New Roman" w:hAnsi="Times New Roman"/>
          <w:sz w:val="28"/>
          <w:szCs w:val="28"/>
          <w:lang w:eastAsia="ru-RU" w:bidi="ru-RU"/>
        </w:rPr>
        <w:t xml:space="preserve"> и улучш</w:t>
      </w:r>
      <w:r w:rsidR="00DF26AC">
        <w:rPr>
          <w:rFonts w:ascii="Times New Roman" w:hAnsi="Times New Roman"/>
          <w:sz w:val="28"/>
          <w:szCs w:val="28"/>
          <w:lang w:eastAsia="ru-RU" w:bidi="ru-RU"/>
        </w:rPr>
        <w:t>ается общее состояние организма</w:t>
      </w:r>
      <w:r w:rsidR="00A80F2C" w:rsidRPr="00A80F2C">
        <w:rPr>
          <w:rFonts w:ascii="Times New Roman" w:hAnsi="Times New Roman"/>
          <w:sz w:val="28"/>
          <w:szCs w:val="28"/>
          <w:lang w:eastAsia="ru-RU" w:bidi="ru-RU"/>
        </w:rPr>
        <w:t xml:space="preserve"> при воспалительных заболеваниях кишечника [2</w:t>
      </w:r>
      <w:r w:rsidR="004766E5">
        <w:rPr>
          <w:rFonts w:ascii="Times New Roman" w:hAnsi="Times New Roman"/>
          <w:sz w:val="28"/>
          <w:szCs w:val="28"/>
          <w:lang w:eastAsia="ru-RU" w:bidi="ru-RU"/>
        </w:rPr>
        <w:t>0</w:t>
      </w:r>
      <w:r w:rsidR="00A80F2C" w:rsidRPr="00A80F2C">
        <w:rPr>
          <w:rFonts w:ascii="Times New Roman" w:hAnsi="Times New Roman"/>
          <w:sz w:val="28"/>
          <w:szCs w:val="28"/>
          <w:lang w:eastAsia="ru-RU" w:bidi="ru-RU"/>
        </w:rPr>
        <w:t>]. Благотворное воздействие йогурта на здоровье</w:t>
      </w:r>
      <w:r w:rsidR="00DF26AC">
        <w:rPr>
          <w:rFonts w:ascii="Times New Roman" w:hAnsi="Times New Roman"/>
          <w:sz w:val="28"/>
          <w:szCs w:val="28"/>
          <w:lang w:eastAsia="ru-RU" w:bidi="ru-RU"/>
        </w:rPr>
        <w:t xml:space="preserve"> человека</w:t>
      </w:r>
      <w:r w:rsidR="00A80F2C" w:rsidRPr="00A80F2C">
        <w:rPr>
          <w:rFonts w:ascii="Times New Roman" w:hAnsi="Times New Roman"/>
          <w:sz w:val="28"/>
          <w:szCs w:val="28"/>
          <w:lang w:eastAsia="ru-RU" w:bidi="ru-RU"/>
        </w:rPr>
        <w:t xml:space="preserve"> частично связано с продуктами протеолиза, образующимися в процессе ферментации и</w:t>
      </w:r>
      <w:r w:rsidR="005A7685">
        <w:rPr>
          <w:rFonts w:ascii="Times New Roman" w:hAnsi="Times New Roman"/>
          <w:sz w:val="28"/>
          <w:szCs w:val="28"/>
          <w:lang w:eastAsia="ru-RU" w:bidi="ru-RU"/>
        </w:rPr>
        <w:t xml:space="preserve"> его</w:t>
      </w:r>
      <w:r w:rsidR="00A80F2C" w:rsidRPr="00A80F2C">
        <w:rPr>
          <w:rFonts w:ascii="Times New Roman" w:hAnsi="Times New Roman"/>
          <w:sz w:val="28"/>
          <w:szCs w:val="28"/>
          <w:lang w:eastAsia="ru-RU" w:bidi="ru-RU"/>
        </w:rPr>
        <w:t xml:space="preserve"> хранения</w:t>
      </w:r>
      <w:r w:rsidR="000B1A41">
        <w:rPr>
          <w:rFonts w:ascii="Times New Roman" w:hAnsi="Times New Roman"/>
          <w:sz w:val="28"/>
          <w:szCs w:val="28"/>
          <w:lang w:eastAsia="ru-RU" w:bidi="ru-RU"/>
        </w:rPr>
        <w:t xml:space="preserve"> </w:t>
      </w:r>
      <w:r w:rsidR="00A80F2C" w:rsidRPr="00A80F2C">
        <w:rPr>
          <w:rFonts w:ascii="Times New Roman" w:hAnsi="Times New Roman"/>
          <w:sz w:val="28"/>
          <w:szCs w:val="28"/>
          <w:lang w:eastAsia="ru-RU" w:bidi="ru-RU"/>
        </w:rPr>
        <w:t>[2</w:t>
      </w:r>
      <w:r w:rsidR="004766E5">
        <w:rPr>
          <w:rFonts w:ascii="Times New Roman" w:hAnsi="Times New Roman"/>
          <w:sz w:val="28"/>
          <w:szCs w:val="28"/>
          <w:lang w:eastAsia="ru-RU" w:bidi="ru-RU"/>
        </w:rPr>
        <w:t>1</w:t>
      </w:r>
      <w:r w:rsidR="00A80F2C" w:rsidRPr="00A80F2C">
        <w:rPr>
          <w:rFonts w:ascii="Times New Roman" w:hAnsi="Times New Roman"/>
          <w:sz w:val="28"/>
          <w:szCs w:val="28"/>
          <w:lang w:eastAsia="ru-RU" w:bidi="ru-RU"/>
        </w:rPr>
        <w:t>].</w:t>
      </w:r>
    </w:p>
    <w:p w14:paraId="35BC3B7B" w14:textId="065E43FD" w:rsidR="00E640E2" w:rsidRPr="00E640E2" w:rsidRDefault="00E640E2" w:rsidP="00522D55">
      <w:pPr>
        <w:pStyle w:val="ac"/>
        <w:ind w:firstLine="709"/>
        <w:jc w:val="both"/>
        <w:rPr>
          <w:sz w:val="28"/>
          <w:szCs w:val="28"/>
        </w:rPr>
      </w:pPr>
      <w:r w:rsidRPr="00E640E2">
        <w:rPr>
          <w:sz w:val="28"/>
          <w:szCs w:val="28"/>
        </w:rPr>
        <w:t xml:space="preserve">В РК переработка молочной сыворотки </w:t>
      </w:r>
      <w:r w:rsidRPr="00E640E2">
        <w:rPr>
          <w:sz w:val="28"/>
          <w:szCs w:val="28"/>
          <w:lang w:val="kk-KZ"/>
        </w:rPr>
        <w:t>находится</w:t>
      </w:r>
      <w:r w:rsidRPr="00E640E2">
        <w:rPr>
          <w:sz w:val="28"/>
          <w:szCs w:val="28"/>
        </w:rPr>
        <w:t xml:space="preserve"> на стадии разработки подходящих для производства технологий и коммерциализации новых молочных продуктов. </w:t>
      </w:r>
      <w:r w:rsidR="007879D3" w:rsidRPr="007879D3">
        <w:rPr>
          <w:sz w:val="28"/>
          <w:szCs w:val="28"/>
        </w:rPr>
        <w:t>На данный момент отечественные продукты из молочной сыворотки представлены пастеризованной сывороткой, выпускаемой такими компаниями, как ТОО «Родина», ТОО «Амиран» и ТОО «Зенченко КТ»</w:t>
      </w:r>
      <w:r w:rsidR="007879D3">
        <w:rPr>
          <w:sz w:val="28"/>
          <w:szCs w:val="28"/>
        </w:rPr>
        <w:t xml:space="preserve">. </w:t>
      </w:r>
      <w:r w:rsidRPr="00E640E2">
        <w:rPr>
          <w:sz w:val="28"/>
          <w:szCs w:val="28"/>
        </w:rPr>
        <w:t xml:space="preserve">В РК продукты переработки сыворотки не пользуются популярностью из-за малого ассортимента и специфического вкуса, </w:t>
      </w:r>
      <w:r w:rsidRPr="00E640E2">
        <w:rPr>
          <w:sz w:val="28"/>
          <w:szCs w:val="28"/>
        </w:rPr>
        <w:lastRenderedPageBreak/>
        <w:t>неосведомленности населения о полезных свойствах данного продукта. Однако при рациональной переработке питательных компонентов молочной сыворотки можно увеличить производительность молокоперерабатывающих производств; повысить интерес к продуктам с молочной сывороткой среди потребителей; расширить ассортимент новыми полезными для здоровья молочными продуктами.</w:t>
      </w:r>
    </w:p>
    <w:p w14:paraId="53771E10" w14:textId="1DDADBC0" w:rsidR="003B107F" w:rsidRDefault="00643A1A" w:rsidP="00522D55">
      <w:pPr>
        <w:pStyle w:val="ac"/>
        <w:ind w:firstLine="709"/>
        <w:jc w:val="both"/>
        <w:rPr>
          <w:color w:val="FF0000"/>
          <w:sz w:val="28"/>
          <w:szCs w:val="28"/>
          <w:lang w:val="kk-KZ"/>
        </w:rPr>
      </w:pPr>
      <w:r w:rsidRPr="00643A1A">
        <w:rPr>
          <w:sz w:val="28"/>
          <w:szCs w:val="28"/>
        </w:rPr>
        <w:t>В связи с вышеизложенным</w:t>
      </w:r>
      <w:r w:rsidR="006D5F12" w:rsidRPr="00643A1A">
        <w:rPr>
          <w:sz w:val="28"/>
          <w:szCs w:val="28"/>
        </w:rPr>
        <w:t xml:space="preserve"> </w:t>
      </w:r>
      <w:r w:rsidR="00E640E2">
        <w:rPr>
          <w:sz w:val="28"/>
          <w:szCs w:val="28"/>
        </w:rPr>
        <w:t>производство молочных продуктов с применением молочной сыворотки является актуальной задачей перед молокоперерабатывающими предприятиями РК. Р</w:t>
      </w:r>
      <w:r w:rsidR="006D5F12" w:rsidRPr="00E640E2">
        <w:rPr>
          <w:sz w:val="28"/>
          <w:szCs w:val="28"/>
        </w:rPr>
        <w:t>азработк</w:t>
      </w:r>
      <w:r w:rsidR="00E640E2" w:rsidRPr="00E640E2">
        <w:rPr>
          <w:sz w:val="28"/>
          <w:szCs w:val="28"/>
        </w:rPr>
        <w:t>а</w:t>
      </w:r>
      <w:r w:rsidR="006D5F12" w:rsidRPr="00E640E2">
        <w:rPr>
          <w:sz w:val="28"/>
          <w:szCs w:val="28"/>
        </w:rPr>
        <w:t xml:space="preserve"> </w:t>
      </w:r>
      <w:r w:rsidR="00215218" w:rsidRPr="00E640E2">
        <w:rPr>
          <w:sz w:val="28"/>
          <w:szCs w:val="28"/>
        </w:rPr>
        <w:t xml:space="preserve">безотходной </w:t>
      </w:r>
      <w:r w:rsidR="006D5F12" w:rsidRPr="00E640E2">
        <w:rPr>
          <w:sz w:val="28"/>
          <w:szCs w:val="28"/>
        </w:rPr>
        <w:t xml:space="preserve">технологии </w:t>
      </w:r>
      <w:r w:rsidR="00E640E2">
        <w:rPr>
          <w:sz w:val="28"/>
          <w:szCs w:val="28"/>
        </w:rPr>
        <w:t xml:space="preserve">производства </w:t>
      </w:r>
      <w:r w:rsidR="006D5F12" w:rsidRPr="00E640E2">
        <w:rPr>
          <w:sz w:val="28"/>
          <w:szCs w:val="28"/>
        </w:rPr>
        <w:t xml:space="preserve">молочных продуктов с применением </w:t>
      </w:r>
      <w:r w:rsidR="004B04EC" w:rsidRPr="00E640E2">
        <w:rPr>
          <w:sz w:val="28"/>
          <w:szCs w:val="28"/>
        </w:rPr>
        <w:t xml:space="preserve">творожной </w:t>
      </w:r>
      <w:r w:rsidR="006D5F12" w:rsidRPr="00E640E2">
        <w:rPr>
          <w:sz w:val="28"/>
          <w:szCs w:val="28"/>
        </w:rPr>
        <w:t>сыворотки реш</w:t>
      </w:r>
      <w:r w:rsidR="00E640E2">
        <w:rPr>
          <w:sz w:val="28"/>
          <w:szCs w:val="28"/>
        </w:rPr>
        <w:t>ит</w:t>
      </w:r>
      <w:r w:rsidR="006D5F12" w:rsidRPr="00E640E2">
        <w:rPr>
          <w:sz w:val="28"/>
          <w:szCs w:val="28"/>
        </w:rPr>
        <w:t xml:space="preserve"> </w:t>
      </w:r>
      <w:r w:rsidR="00074216" w:rsidRPr="00E640E2">
        <w:rPr>
          <w:sz w:val="28"/>
          <w:szCs w:val="28"/>
        </w:rPr>
        <w:t xml:space="preserve">экологическую </w:t>
      </w:r>
      <w:r w:rsidR="006D5F12" w:rsidRPr="00E640E2">
        <w:rPr>
          <w:sz w:val="28"/>
          <w:szCs w:val="28"/>
        </w:rPr>
        <w:t>проблем</w:t>
      </w:r>
      <w:r w:rsidR="00215218" w:rsidRPr="00E640E2">
        <w:rPr>
          <w:sz w:val="28"/>
          <w:szCs w:val="28"/>
        </w:rPr>
        <w:t>у</w:t>
      </w:r>
      <w:r w:rsidR="006D5F12" w:rsidRPr="00E640E2">
        <w:rPr>
          <w:sz w:val="28"/>
          <w:szCs w:val="28"/>
        </w:rPr>
        <w:t xml:space="preserve"> ее </w:t>
      </w:r>
      <w:r w:rsidR="00074216" w:rsidRPr="00E640E2">
        <w:rPr>
          <w:sz w:val="28"/>
          <w:szCs w:val="28"/>
        </w:rPr>
        <w:t>слива в сточные воды.</w:t>
      </w:r>
      <w:r w:rsidR="006D5F12" w:rsidRPr="00E640E2">
        <w:rPr>
          <w:sz w:val="28"/>
          <w:szCs w:val="28"/>
        </w:rPr>
        <w:t xml:space="preserve"> </w:t>
      </w:r>
      <w:r w:rsidR="00E640E2">
        <w:rPr>
          <w:sz w:val="28"/>
          <w:szCs w:val="28"/>
        </w:rPr>
        <w:t>Использование с</w:t>
      </w:r>
      <w:r w:rsidR="00074216" w:rsidRPr="00E640E2">
        <w:rPr>
          <w:sz w:val="28"/>
          <w:szCs w:val="28"/>
        </w:rPr>
        <w:t>ывороточны</w:t>
      </w:r>
      <w:r w:rsidR="00E640E2">
        <w:rPr>
          <w:sz w:val="28"/>
          <w:szCs w:val="28"/>
        </w:rPr>
        <w:t>х</w:t>
      </w:r>
      <w:r w:rsidR="00074216" w:rsidRPr="00E640E2">
        <w:rPr>
          <w:sz w:val="28"/>
          <w:szCs w:val="28"/>
        </w:rPr>
        <w:t xml:space="preserve"> белк</w:t>
      </w:r>
      <w:r w:rsidR="00E640E2">
        <w:rPr>
          <w:sz w:val="28"/>
          <w:szCs w:val="28"/>
        </w:rPr>
        <w:t>ов</w:t>
      </w:r>
      <w:r w:rsidR="00904571" w:rsidRPr="00E640E2">
        <w:rPr>
          <w:sz w:val="28"/>
          <w:szCs w:val="28"/>
        </w:rPr>
        <w:t xml:space="preserve"> (СБ)</w:t>
      </w:r>
      <w:r w:rsidR="00E640E2">
        <w:rPr>
          <w:sz w:val="28"/>
          <w:szCs w:val="28"/>
        </w:rPr>
        <w:t xml:space="preserve"> и ягод</w:t>
      </w:r>
      <w:r w:rsidR="00074216" w:rsidRPr="00E640E2">
        <w:rPr>
          <w:sz w:val="28"/>
          <w:szCs w:val="28"/>
        </w:rPr>
        <w:t xml:space="preserve"> в производстве молочных продуктов</w:t>
      </w:r>
      <w:r w:rsidR="00E640E2">
        <w:rPr>
          <w:sz w:val="28"/>
          <w:szCs w:val="28"/>
        </w:rPr>
        <w:t xml:space="preserve"> </w:t>
      </w:r>
      <w:r w:rsidR="006E394F" w:rsidRPr="00E640E2">
        <w:rPr>
          <w:sz w:val="28"/>
          <w:szCs w:val="28"/>
        </w:rPr>
        <w:t>позволит</w:t>
      </w:r>
      <w:r w:rsidR="00074216" w:rsidRPr="00E640E2">
        <w:rPr>
          <w:sz w:val="28"/>
          <w:szCs w:val="28"/>
        </w:rPr>
        <w:t xml:space="preserve"> </w:t>
      </w:r>
      <w:r w:rsidR="00215218" w:rsidRPr="00E640E2">
        <w:rPr>
          <w:sz w:val="28"/>
          <w:szCs w:val="28"/>
        </w:rPr>
        <w:t>расши</w:t>
      </w:r>
      <w:r w:rsidR="006E394F" w:rsidRPr="00E640E2">
        <w:rPr>
          <w:sz w:val="28"/>
          <w:szCs w:val="28"/>
        </w:rPr>
        <w:t>рить</w:t>
      </w:r>
      <w:r w:rsidR="00215218" w:rsidRPr="00E640E2">
        <w:rPr>
          <w:sz w:val="28"/>
          <w:szCs w:val="28"/>
        </w:rPr>
        <w:t xml:space="preserve"> ассортимент </w:t>
      </w:r>
      <w:r w:rsidR="006D5F12" w:rsidRPr="00E640E2">
        <w:rPr>
          <w:sz w:val="28"/>
          <w:szCs w:val="28"/>
        </w:rPr>
        <w:t>продуктов функционального назначения.</w:t>
      </w:r>
      <w:r w:rsidR="003B107F" w:rsidRPr="00E640E2">
        <w:rPr>
          <w:sz w:val="28"/>
          <w:szCs w:val="28"/>
          <w:lang w:val="kk-KZ"/>
        </w:rPr>
        <w:t xml:space="preserve"> </w:t>
      </w:r>
    </w:p>
    <w:p w14:paraId="13BF2032" w14:textId="3606E9FA" w:rsidR="0028039F" w:rsidRPr="00DC2043" w:rsidRDefault="0028039F" w:rsidP="00522D55">
      <w:pPr>
        <w:pStyle w:val="ac"/>
        <w:ind w:firstLine="709"/>
        <w:jc w:val="both"/>
        <w:rPr>
          <w:rFonts w:cs="Times New Roman"/>
          <w:color w:val="FF0000"/>
          <w:sz w:val="28"/>
          <w:szCs w:val="28"/>
        </w:rPr>
      </w:pPr>
      <w:bookmarkStart w:id="4" w:name="_Hlk179318000"/>
      <w:r w:rsidRPr="00F94778">
        <w:rPr>
          <w:rFonts w:cs="Times New Roman"/>
          <w:sz w:val="28"/>
          <w:szCs w:val="28"/>
        </w:rPr>
        <w:t>Д</w:t>
      </w:r>
      <w:r w:rsidRPr="0028039F">
        <w:rPr>
          <w:rFonts w:cs="Times New Roman"/>
          <w:sz w:val="28"/>
          <w:szCs w:val="28"/>
        </w:rPr>
        <w:t>ан</w:t>
      </w:r>
      <w:r>
        <w:rPr>
          <w:rFonts w:cs="Times New Roman"/>
          <w:sz w:val="28"/>
          <w:szCs w:val="28"/>
        </w:rPr>
        <w:t>ная д</w:t>
      </w:r>
      <w:r w:rsidR="00DC2043">
        <w:rPr>
          <w:rFonts w:cs="Times New Roman"/>
          <w:sz w:val="28"/>
          <w:szCs w:val="28"/>
        </w:rPr>
        <w:t>иссертационная работа была</w:t>
      </w:r>
      <w:r w:rsidRPr="00F94778">
        <w:rPr>
          <w:rFonts w:cs="Times New Roman"/>
          <w:sz w:val="28"/>
          <w:szCs w:val="28"/>
        </w:rPr>
        <w:t xml:space="preserve"> выполнена в рамках</w:t>
      </w:r>
      <w:r w:rsidRPr="003D386C">
        <w:rPr>
          <w:rFonts w:cs="Times New Roman"/>
          <w:color w:val="FF0000"/>
          <w:sz w:val="28"/>
          <w:szCs w:val="28"/>
        </w:rPr>
        <w:t xml:space="preserve"> </w:t>
      </w:r>
      <w:r w:rsidR="00BB0469" w:rsidRPr="00643A1A">
        <w:rPr>
          <w:rFonts w:cs="Times New Roman"/>
          <w:sz w:val="28"/>
          <w:szCs w:val="28"/>
        </w:rPr>
        <w:t>ПЦФ/МСХ</w:t>
      </w:r>
      <w:r w:rsidR="00BB0469">
        <w:rPr>
          <w:rFonts w:cs="Times New Roman"/>
          <w:sz w:val="28"/>
          <w:szCs w:val="28"/>
        </w:rPr>
        <w:t xml:space="preserve"> </w:t>
      </w:r>
      <w:r w:rsidR="00BB0469" w:rsidRPr="0066070E">
        <w:rPr>
          <w:rFonts w:cs="Times New Roman"/>
          <w:sz w:val="28"/>
          <w:szCs w:val="28"/>
        </w:rPr>
        <w:t xml:space="preserve">ИРН </w:t>
      </w:r>
      <w:r w:rsidR="00BB0469" w:rsidRPr="0066070E">
        <w:rPr>
          <w:rFonts w:cs="Times New Roman"/>
          <w:sz w:val="28"/>
          <w:szCs w:val="28"/>
          <w:lang w:val="en-US"/>
        </w:rPr>
        <w:t>BR</w:t>
      </w:r>
      <w:r w:rsidR="00BB0469" w:rsidRPr="0066070E">
        <w:rPr>
          <w:rFonts w:cs="Times New Roman"/>
          <w:sz w:val="28"/>
          <w:szCs w:val="28"/>
        </w:rPr>
        <w:t>10764998</w:t>
      </w:r>
      <w:r w:rsidR="00BB0469" w:rsidRPr="00643A1A">
        <w:rPr>
          <w:rFonts w:cs="Times New Roman"/>
          <w:sz w:val="28"/>
          <w:szCs w:val="28"/>
        </w:rPr>
        <w:t xml:space="preserve"> </w:t>
      </w:r>
      <w:r w:rsidRPr="0066070E">
        <w:rPr>
          <w:rFonts w:cs="Times New Roman"/>
          <w:sz w:val="28"/>
          <w:szCs w:val="28"/>
        </w:rPr>
        <w:t xml:space="preserve">по </w:t>
      </w:r>
      <w:r w:rsidRPr="00F94778">
        <w:rPr>
          <w:rFonts w:cs="Times New Roman"/>
          <w:sz w:val="28"/>
          <w:szCs w:val="28"/>
        </w:rPr>
        <w:t>программе</w:t>
      </w:r>
      <w:r w:rsidRPr="003D386C">
        <w:rPr>
          <w:rFonts w:cs="Times New Roman"/>
          <w:color w:val="FF0000"/>
          <w:sz w:val="28"/>
          <w:szCs w:val="28"/>
        </w:rPr>
        <w:t xml:space="preserve"> </w:t>
      </w:r>
      <w:r w:rsidRPr="0066070E">
        <w:rPr>
          <w:rFonts w:cs="Times New Roman"/>
          <w:sz w:val="28"/>
          <w:szCs w:val="28"/>
        </w:rPr>
        <w:t>«Разработка технологий с использованием новых штаммов полезных микроорганизмов, ферментов, нутриентов и других комплектов при производстве специальных диетических продуктов питания»</w:t>
      </w:r>
      <w:r>
        <w:rPr>
          <w:rFonts w:cs="Times New Roman"/>
          <w:sz w:val="28"/>
          <w:szCs w:val="28"/>
        </w:rPr>
        <w:t xml:space="preserve"> </w:t>
      </w:r>
      <w:r w:rsidR="00BB0469" w:rsidRPr="0066070E">
        <w:rPr>
          <w:rFonts w:cs="Times New Roman"/>
          <w:sz w:val="28"/>
          <w:szCs w:val="28"/>
        </w:rPr>
        <w:t>подпроект</w:t>
      </w:r>
      <w:r w:rsidR="00BB0469">
        <w:rPr>
          <w:rFonts w:cs="Times New Roman"/>
          <w:sz w:val="28"/>
          <w:szCs w:val="28"/>
        </w:rPr>
        <w:t>а</w:t>
      </w:r>
      <w:r w:rsidR="00BB0469" w:rsidRPr="0066070E">
        <w:rPr>
          <w:rFonts w:cs="Times New Roman"/>
          <w:sz w:val="28"/>
          <w:szCs w:val="28"/>
        </w:rPr>
        <w:t xml:space="preserve"> «Разработка ресурсосберегающей технологии молочных продуктов эконом-класса из сыворотки (сывороточный сыр, освежающие и тонизирующие напитки</w:t>
      </w:r>
      <w:r w:rsidR="00BB0469" w:rsidRPr="000171CE">
        <w:rPr>
          <w:rFonts w:cs="Times New Roman"/>
          <w:sz w:val="28"/>
          <w:szCs w:val="28"/>
        </w:rPr>
        <w:t>)»</w:t>
      </w:r>
      <w:bookmarkEnd w:id="4"/>
      <w:r w:rsidR="009F370D" w:rsidRPr="000171CE">
        <w:rPr>
          <w:rFonts w:cs="Times New Roman"/>
          <w:sz w:val="28"/>
          <w:szCs w:val="28"/>
        </w:rPr>
        <w:t xml:space="preserve"> (П</w:t>
      </w:r>
      <w:r w:rsidR="00643A1A" w:rsidRPr="000171CE">
        <w:rPr>
          <w:rFonts w:cs="Times New Roman"/>
          <w:sz w:val="28"/>
          <w:szCs w:val="28"/>
        </w:rPr>
        <w:t>риложени</w:t>
      </w:r>
      <w:r w:rsidR="009F370D" w:rsidRPr="000171CE">
        <w:rPr>
          <w:rFonts w:cs="Times New Roman"/>
          <w:sz w:val="28"/>
          <w:szCs w:val="28"/>
        </w:rPr>
        <w:t>е</w:t>
      </w:r>
      <w:r w:rsidR="00643A1A" w:rsidRPr="000171CE">
        <w:rPr>
          <w:rFonts w:cs="Times New Roman"/>
          <w:sz w:val="28"/>
          <w:szCs w:val="28"/>
        </w:rPr>
        <w:t xml:space="preserve"> А</w:t>
      </w:r>
      <w:r w:rsidR="009F370D" w:rsidRPr="000171CE">
        <w:rPr>
          <w:rFonts w:cs="Times New Roman"/>
          <w:sz w:val="28"/>
          <w:szCs w:val="28"/>
        </w:rPr>
        <w:t>)</w:t>
      </w:r>
      <w:r w:rsidR="00643A1A" w:rsidRPr="000171CE">
        <w:rPr>
          <w:rFonts w:cs="Times New Roman"/>
          <w:sz w:val="28"/>
          <w:szCs w:val="28"/>
        </w:rPr>
        <w:t>.</w:t>
      </w:r>
      <w:r w:rsidR="004B04EC" w:rsidRPr="000171CE">
        <w:rPr>
          <w:rFonts w:cs="Times New Roman"/>
          <w:sz w:val="28"/>
          <w:szCs w:val="28"/>
        </w:rPr>
        <w:t xml:space="preserve"> </w:t>
      </w:r>
    </w:p>
    <w:p w14:paraId="25378961" w14:textId="5ADC6FD5" w:rsidR="000171CE" w:rsidRDefault="00582F77" w:rsidP="00522D55">
      <w:pPr>
        <w:tabs>
          <w:tab w:val="left" w:pos="284"/>
        </w:tabs>
        <w:spacing w:after="0" w:line="240" w:lineRule="auto"/>
        <w:ind w:firstLine="709"/>
        <w:jc w:val="both"/>
        <w:rPr>
          <w:rFonts w:ascii="Times New Roman" w:hAnsi="Times New Roman"/>
          <w:sz w:val="28"/>
          <w:szCs w:val="28"/>
        </w:rPr>
      </w:pPr>
      <w:r>
        <w:rPr>
          <w:rFonts w:ascii="Times New Roman" w:hAnsi="Times New Roman"/>
          <w:b/>
          <w:bCs/>
          <w:spacing w:val="2"/>
          <w:sz w:val="28"/>
          <w:szCs w:val="28"/>
          <w:lang w:eastAsia="ru-RU" w:bidi="ru-RU"/>
        </w:rPr>
        <w:tab/>
      </w:r>
      <w:r w:rsidR="00A80F2C" w:rsidRPr="00191F8C">
        <w:rPr>
          <w:rFonts w:ascii="Times New Roman" w:hAnsi="Times New Roman"/>
          <w:b/>
          <w:bCs/>
          <w:spacing w:val="2"/>
          <w:sz w:val="28"/>
          <w:szCs w:val="28"/>
          <w:lang w:eastAsia="ru-RU" w:bidi="ru-RU"/>
        </w:rPr>
        <w:t xml:space="preserve">Цель </w:t>
      </w:r>
      <w:r w:rsidR="006506B8" w:rsidRPr="00191F8C">
        <w:rPr>
          <w:rFonts w:ascii="Times New Roman" w:hAnsi="Times New Roman"/>
          <w:b/>
          <w:bCs/>
          <w:spacing w:val="2"/>
          <w:sz w:val="28"/>
          <w:szCs w:val="28"/>
          <w:lang w:eastAsia="ru-RU" w:bidi="ru-RU"/>
        </w:rPr>
        <w:t>данной</w:t>
      </w:r>
      <w:r w:rsidR="00A80F2C" w:rsidRPr="00191F8C">
        <w:rPr>
          <w:rFonts w:ascii="Times New Roman" w:hAnsi="Times New Roman"/>
          <w:b/>
          <w:bCs/>
          <w:spacing w:val="2"/>
          <w:sz w:val="28"/>
          <w:szCs w:val="28"/>
          <w:lang w:eastAsia="ru-RU" w:bidi="ru-RU"/>
        </w:rPr>
        <w:t xml:space="preserve"> работы</w:t>
      </w:r>
      <w:r w:rsidR="00A80F2C" w:rsidRPr="00191F8C">
        <w:rPr>
          <w:rFonts w:ascii="Times New Roman" w:hAnsi="Times New Roman"/>
          <w:spacing w:val="2"/>
          <w:sz w:val="28"/>
          <w:szCs w:val="28"/>
          <w:lang w:eastAsia="ru-RU" w:bidi="ru-RU"/>
        </w:rPr>
        <w:t xml:space="preserve"> </w:t>
      </w:r>
      <w:r w:rsidRPr="00582F77">
        <w:rPr>
          <w:rFonts w:ascii="Times New Roman" w:hAnsi="Times New Roman"/>
          <w:spacing w:val="2"/>
          <w:sz w:val="28"/>
          <w:szCs w:val="28"/>
          <w:lang w:eastAsia="ru-RU" w:bidi="ru-RU"/>
        </w:rPr>
        <w:t>заключается в</w:t>
      </w:r>
      <w:r w:rsidR="000171CE" w:rsidRPr="00582F77">
        <w:rPr>
          <w:rFonts w:ascii="Times New Roman" w:hAnsi="Times New Roman"/>
          <w:spacing w:val="2"/>
          <w:sz w:val="28"/>
          <w:szCs w:val="28"/>
          <w:lang w:eastAsia="ru-RU" w:bidi="ru-RU"/>
        </w:rPr>
        <w:t xml:space="preserve"> </w:t>
      </w:r>
      <w:r w:rsidR="000171CE" w:rsidRPr="00582F77">
        <w:rPr>
          <w:rFonts w:ascii="Times New Roman" w:hAnsi="Times New Roman"/>
          <w:sz w:val="28"/>
          <w:szCs w:val="28"/>
        </w:rPr>
        <w:t>разработка ресурсосберегающей технологии переработки творожной сыворотки для производства молочных продуктов с использованием сывороточных белков и дикорастущих ягод Северного Казахстана.</w:t>
      </w:r>
    </w:p>
    <w:p w14:paraId="2299DC82" w14:textId="5E9E04B6" w:rsidR="00A80F2C" w:rsidRDefault="00695D4F"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Для достижения поставленной цели определены следующие задачи:</w:t>
      </w:r>
    </w:p>
    <w:p w14:paraId="3B6A996E" w14:textId="77777777" w:rsidR="00BB0469" w:rsidRPr="00BB0469" w:rsidRDefault="00BB0469"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BB0469">
        <w:rPr>
          <w:rFonts w:ascii="Times New Roman" w:hAnsi="Times New Roman"/>
          <w:sz w:val="28"/>
          <w:szCs w:val="28"/>
          <w:lang w:eastAsia="ru-RU" w:bidi="ru-RU"/>
        </w:rPr>
        <w:t>- обосновать выбор способа переработки творожной сыворотки для получения сывороточных белков;</w:t>
      </w:r>
    </w:p>
    <w:p w14:paraId="038CE2DD" w14:textId="77777777" w:rsidR="00BB0469" w:rsidRPr="00BB0469" w:rsidRDefault="00BB0469"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BB0469">
        <w:rPr>
          <w:rFonts w:ascii="Times New Roman" w:hAnsi="Times New Roman"/>
          <w:sz w:val="28"/>
          <w:szCs w:val="28"/>
          <w:lang w:eastAsia="ru-RU" w:bidi="ru-RU"/>
        </w:rPr>
        <w:t>- исследовать физико-химический, аминокислотный и витаминный состав творожной сыворотки, сывороточных белков, ягод черноплодной рябины и ирги, и их выжимок;</w:t>
      </w:r>
    </w:p>
    <w:p w14:paraId="4EE7D9DA" w14:textId="77777777" w:rsidR="00BB0469" w:rsidRPr="00BB0469" w:rsidRDefault="00BB0469"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BB0469">
        <w:rPr>
          <w:rFonts w:ascii="Times New Roman" w:hAnsi="Times New Roman"/>
          <w:sz w:val="28"/>
          <w:szCs w:val="28"/>
          <w:lang w:eastAsia="ru-RU" w:bidi="ru-RU"/>
        </w:rPr>
        <w:t>- обосновать подбор оптимальной заквасочной культуры для производства йогурта с использованием сывороточных белков;</w:t>
      </w:r>
    </w:p>
    <w:p w14:paraId="2F9D686C" w14:textId="77777777" w:rsidR="00BB0469" w:rsidRPr="00BB0469" w:rsidRDefault="00BB0469"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BB0469">
        <w:rPr>
          <w:rFonts w:ascii="Times New Roman" w:hAnsi="Times New Roman"/>
          <w:sz w:val="28"/>
          <w:szCs w:val="28"/>
          <w:lang w:eastAsia="ru-RU" w:bidi="ru-RU"/>
        </w:rPr>
        <w:t xml:space="preserve">- изучить влияние сывороточных белков и выжимок на физико-химические, структурно-механические показатели и хранимоспособность йогурта;  </w:t>
      </w:r>
    </w:p>
    <w:p w14:paraId="44BBC41C" w14:textId="6EDA44AA" w:rsidR="00BB0469" w:rsidRPr="00BB0469" w:rsidRDefault="00BB0469"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BB0469">
        <w:rPr>
          <w:rFonts w:ascii="Times New Roman" w:hAnsi="Times New Roman"/>
          <w:sz w:val="28"/>
          <w:szCs w:val="28"/>
          <w:lang w:eastAsia="ru-RU" w:bidi="ru-RU"/>
        </w:rPr>
        <w:t xml:space="preserve">- изучить влияние ягодных соков на химические показатели и хранимоспособности сывороточных напитков;  </w:t>
      </w:r>
    </w:p>
    <w:p w14:paraId="18F4E094" w14:textId="2655B2FD" w:rsidR="00BB0469" w:rsidRDefault="00BB0469"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BB0469">
        <w:rPr>
          <w:rFonts w:ascii="Times New Roman" w:hAnsi="Times New Roman"/>
          <w:sz w:val="28"/>
          <w:szCs w:val="28"/>
          <w:lang w:eastAsia="ru-RU" w:bidi="ru-RU"/>
        </w:rPr>
        <w:t>- разработать рецептуры и технологии, нормативно-техническую документацию для производства йогурта, сывороточных напитков</w:t>
      </w:r>
      <w:r>
        <w:rPr>
          <w:rFonts w:ascii="Times New Roman" w:hAnsi="Times New Roman"/>
          <w:sz w:val="28"/>
          <w:szCs w:val="28"/>
          <w:lang w:eastAsia="ru-RU" w:bidi="ru-RU"/>
        </w:rPr>
        <w:t>.</w:t>
      </w:r>
    </w:p>
    <w:p w14:paraId="0598C550" w14:textId="3C67E1AB" w:rsidR="000171CE" w:rsidRDefault="00107E98" w:rsidP="00522D55">
      <w:pPr>
        <w:tabs>
          <w:tab w:val="left" w:pos="284"/>
        </w:tabs>
        <w:spacing w:after="0" w:line="240" w:lineRule="auto"/>
        <w:ind w:firstLine="709"/>
        <w:jc w:val="both"/>
        <w:rPr>
          <w:rFonts w:ascii="Times New Roman" w:hAnsi="Times New Roman"/>
          <w:sz w:val="28"/>
          <w:szCs w:val="28"/>
        </w:rPr>
      </w:pPr>
      <w:r>
        <w:rPr>
          <w:rFonts w:ascii="Times New Roman" w:hAnsi="Times New Roman"/>
          <w:b/>
          <w:bCs/>
          <w:sz w:val="28"/>
          <w:szCs w:val="28"/>
          <w:lang w:eastAsia="ru-RU" w:bidi="ru-RU"/>
        </w:rPr>
        <w:tab/>
      </w:r>
      <w:r w:rsidR="008B08FA" w:rsidRPr="00234172">
        <w:rPr>
          <w:rFonts w:ascii="Times New Roman" w:hAnsi="Times New Roman"/>
          <w:b/>
          <w:bCs/>
          <w:sz w:val="28"/>
          <w:szCs w:val="28"/>
          <w:lang w:eastAsia="ru-RU" w:bidi="ru-RU"/>
        </w:rPr>
        <w:t>Н</w:t>
      </w:r>
      <w:r w:rsidR="00C42E0F">
        <w:rPr>
          <w:rFonts w:ascii="Times New Roman" w:hAnsi="Times New Roman"/>
          <w:b/>
          <w:bCs/>
          <w:sz w:val="28"/>
          <w:szCs w:val="28"/>
          <w:lang w:eastAsia="ru-RU" w:bidi="ru-RU"/>
        </w:rPr>
        <w:t xml:space="preserve">аучная новизна. </w:t>
      </w:r>
      <w:bookmarkStart w:id="5" w:name="_Hlk179317975"/>
      <w:r w:rsidR="000171CE" w:rsidRPr="000A61F3">
        <w:rPr>
          <w:rFonts w:ascii="Times New Roman" w:hAnsi="Times New Roman"/>
          <w:sz w:val="28"/>
          <w:szCs w:val="28"/>
        </w:rPr>
        <w:t xml:space="preserve">Разработка </w:t>
      </w:r>
      <w:r w:rsidR="000171CE">
        <w:rPr>
          <w:rFonts w:ascii="Times New Roman" w:hAnsi="Times New Roman"/>
          <w:sz w:val="28"/>
          <w:szCs w:val="28"/>
        </w:rPr>
        <w:t>ресурсосберегающей</w:t>
      </w:r>
      <w:r w:rsidR="000171CE" w:rsidRPr="000A61F3">
        <w:rPr>
          <w:rFonts w:ascii="Times New Roman" w:hAnsi="Times New Roman"/>
          <w:sz w:val="28"/>
          <w:szCs w:val="28"/>
        </w:rPr>
        <w:t xml:space="preserve"> технологии </w:t>
      </w:r>
      <w:r w:rsidR="000171CE">
        <w:rPr>
          <w:rFonts w:ascii="Times New Roman" w:hAnsi="Times New Roman"/>
          <w:sz w:val="28"/>
          <w:szCs w:val="28"/>
        </w:rPr>
        <w:t xml:space="preserve">производства </w:t>
      </w:r>
      <w:r w:rsidR="00582F77">
        <w:rPr>
          <w:rFonts w:ascii="Times New Roman" w:hAnsi="Times New Roman"/>
          <w:sz w:val="28"/>
          <w:szCs w:val="28"/>
        </w:rPr>
        <w:t>молочных продуктов,</w:t>
      </w:r>
      <w:r w:rsidR="000171CE">
        <w:rPr>
          <w:rFonts w:ascii="Times New Roman" w:hAnsi="Times New Roman"/>
          <w:sz w:val="28"/>
          <w:szCs w:val="28"/>
        </w:rPr>
        <w:t xml:space="preserve"> обогащенных сывороточными белками, полученных методом ультрафильтрации, и ягодами ирги и черноплодной рябины, </w:t>
      </w:r>
      <w:r w:rsidR="000171CE" w:rsidRPr="000A61F3">
        <w:rPr>
          <w:rFonts w:ascii="Times New Roman" w:hAnsi="Times New Roman"/>
          <w:sz w:val="28"/>
          <w:szCs w:val="28"/>
        </w:rPr>
        <w:t>способству</w:t>
      </w:r>
      <w:r w:rsidR="000171CE">
        <w:rPr>
          <w:rFonts w:ascii="Times New Roman" w:hAnsi="Times New Roman"/>
          <w:sz w:val="28"/>
          <w:szCs w:val="28"/>
        </w:rPr>
        <w:t>ющих</w:t>
      </w:r>
      <w:r w:rsidR="000171CE" w:rsidRPr="000A61F3">
        <w:rPr>
          <w:rFonts w:ascii="Times New Roman" w:hAnsi="Times New Roman"/>
          <w:sz w:val="28"/>
          <w:szCs w:val="28"/>
        </w:rPr>
        <w:t xml:space="preserve"> повышению антиоксидантных свойств</w:t>
      </w:r>
      <w:r w:rsidR="000171CE">
        <w:rPr>
          <w:rFonts w:ascii="Times New Roman" w:hAnsi="Times New Roman"/>
          <w:sz w:val="28"/>
          <w:szCs w:val="28"/>
        </w:rPr>
        <w:t xml:space="preserve">.  </w:t>
      </w:r>
    </w:p>
    <w:bookmarkEnd w:id="5"/>
    <w:p w14:paraId="50D64429" w14:textId="5D5E41D0" w:rsidR="000171CE" w:rsidRPr="00201A06" w:rsidRDefault="000171CE" w:rsidP="00522D55">
      <w:pPr>
        <w:tabs>
          <w:tab w:val="left" w:pos="284"/>
        </w:tabs>
        <w:spacing w:after="0" w:line="240" w:lineRule="auto"/>
        <w:ind w:firstLine="709"/>
        <w:jc w:val="both"/>
        <w:rPr>
          <w:rFonts w:ascii="Times New Roman" w:hAnsi="Times New Roman"/>
          <w:sz w:val="28"/>
          <w:szCs w:val="28"/>
        </w:rPr>
      </w:pPr>
      <w:r w:rsidRPr="000A61F3">
        <w:rPr>
          <w:rFonts w:ascii="Times New Roman" w:hAnsi="Times New Roman"/>
          <w:sz w:val="28"/>
          <w:szCs w:val="28"/>
        </w:rPr>
        <w:lastRenderedPageBreak/>
        <w:t xml:space="preserve">Новизна данной работы подтверждена полученными патентами на полезную модель №8817 Способ получения йогурта, №9021 Способ получения сывороточного напитка (варианты). </w:t>
      </w:r>
    </w:p>
    <w:p w14:paraId="2977B8A3" w14:textId="4701B847" w:rsidR="003B4393" w:rsidRDefault="002A0D5D" w:rsidP="00522D55">
      <w:pPr>
        <w:widowControl w:val="0"/>
        <w:shd w:val="clear" w:color="auto" w:fill="FFFFFF"/>
        <w:autoSpaceDE w:val="0"/>
        <w:autoSpaceDN w:val="0"/>
        <w:spacing w:after="0" w:line="240" w:lineRule="auto"/>
        <w:ind w:firstLine="709"/>
        <w:jc w:val="both"/>
        <w:rPr>
          <w:rFonts w:ascii="Times New Roman" w:hAnsi="Times New Roman"/>
          <w:b/>
          <w:bCs/>
          <w:sz w:val="28"/>
          <w:szCs w:val="28"/>
          <w:lang w:eastAsia="ru-RU" w:bidi="ru-RU"/>
        </w:rPr>
      </w:pPr>
      <w:r w:rsidRPr="002A0D5D">
        <w:rPr>
          <w:rFonts w:ascii="Times New Roman" w:hAnsi="Times New Roman"/>
          <w:b/>
          <w:bCs/>
          <w:sz w:val="28"/>
          <w:szCs w:val="28"/>
          <w:lang w:eastAsia="ru-RU" w:bidi="ru-RU"/>
        </w:rPr>
        <w:t>Теоретическая и практическая значимость работы</w:t>
      </w:r>
    </w:p>
    <w:p w14:paraId="39AFB484" w14:textId="59CB0A7D" w:rsidR="00C70356" w:rsidRPr="00EB15E1" w:rsidRDefault="00F448FA" w:rsidP="00EB15E1">
      <w:pPr>
        <w:widowControl w:val="0"/>
        <w:shd w:val="clear" w:color="auto" w:fill="FFFFFF"/>
        <w:autoSpaceDE w:val="0"/>
        <w:autoSpaceDN w:val="0"/>
        <w:spacing w:after="0" w:line="240" w:lineRule="auto"/>
        <w:ind w:firstLine="709"/>
        <w:jc w:val="both"/>
        <w:rPr>
          <w:rFonts w:ascii="Times New Roman" w:hAnsi="Times New Roman"/>
          <w:color w:val="FF0000"/>
          <w:sz w:val="28"/>
          <w:szCs w:val="28"/>
          <w:lang w:eastAsia="ru-RU" w:bidi="ru-RU"/>
        </w:rPr>
      </w:pPr>
      <w:r>
        <w:rPr>
          <w:rFonts w:ascii="Times New Roman" w:hAnsi="Times New Roman"/>
          <w:sz w:val="28"/>
          <w:szCs w:val="28"/>
          <w:lang w:eastAsia="ru-RU" w:bidi="ru-RU"/>
        </w:rPr>
        <w:t>П</w:t>
      </w:r>
      <w:r w:rsidR="009C3EDD">
        <w:rPr>
          <w:rFonts w:ascii="Times New Roman" w:hAnsi="Times New Roman"/>
          <w:sz w:val="28"/>
          <w:szCs w:val="28"/>
          <w:lang w:eastAsia="ru-RU" w:bidi="ru-RU"/>
        </w:rPr>
        <w:t>олученны</w:t>
      </w:r>
      <w:r>
        <w:rPr>
          <w:rFonts w:ascii="Times New Roman" w:hAnsi="Times New Roman"/>
          <w:sz w:val="28"/>
          <w:szCs w:val="28"/>
          <w:lang w:eastAsia="ru-RU" w:bidi="ru-RU"/>
        </w:rPr>
        <w:t>е</w:t>
      </w:r>
      <w:r w:rsidR="009C3EDD">
        <w:rPr>
          <w:rFonts w:ascii="Times New Roman" w:hAnsi="Times New Roman"/>
          <w:sz w:val="28"/>
          <w:szCs w:val="28"/>
          <w:lang w:eastAsia="ru-RU" w:bidi="ru-RU"/>
        </w:rPr>
        <w:t xml:space="preserve"> результат</w:t>
      </w:r>
      <w:r>
        <w:rPr>
          <w:rFonts w:ascii="Times New Roman" w:hAnsi="Times New Roman"/>
          <w:sz w:val="28"/>
          <w:szCs w:val="28"/>
          <w:lang w:eastAsia="ru-RU" w:bidi="ru-RU"/>
        </w:rPr>
        <w:t>ы</w:t>
      </w:r>
      <w:r w:rsidR="009C3EDD">
        <w:rPr>
          <w:rFonts w:ascii="Times New Roman" w:hAnsi="Times New Roman"/>
          <w:sz w:val="28"/>
          <w:szCs w:val="28"/>
          <w:lang w:eastAsia="ru-RU" w:bidi="ru-RU"/>
        </w:rPr>
        <w:t xml:space="preserve"> проведенных исследований, отраженны</w:t>
      </w:r>
      <w:r w:rsidR="00807420">
        <w:rPr>
          <w:rFonts w:ascii="Times New Roman" w:hAnsi="Times New Roman"/>
          <w:sz w:val="28"/>
          <w:szCs w:val="28"/>
          <w:lang w:eastAsia="ru-RU" w:bidi="ru-RU"/>
        </w:rPr>
        <w:t>е</w:t>
      </w:r>
      <w:r w:rsidR="009C3EDD">
        <w:rPr>
          <w:rFonts w:ascii="Times New Roman" w:hAnsi="Times New Roman"/>
          <w:sz w:val="28"/>
          <w:szCs w:val="28"/>
          <w:lang w:eastAsia="ru-RU" w:bidi="ru-RU"/>
        </w:rPr>
        <w:t xml:space="preserve"> </w:t>
      </w:r>
      <w:r w:rsidR="00A1661D">
        <w:rPr>
          <w:rFonts w:ascii="Times New Roman" w:hAnsi="Times New Roman"/>
          <w:sz w:val="28"/>
          <w:szCs w:val="28"/>
          <w:lang w:eastAsia="ru-RU" w:bidi="ru-RU"/>
        </w:rPr>
        <w:t>в д</w:t>
      </w:r>
      <w:r w:rsidR="00A1661D" w:rsidRPr="006A3C27">
        <w:rPr>
          <w:rFonts w:ascii="Times New Roman" w:hAnsi="Times New Roman"/>
          <w:sz w:val="28"/>
          <w:szCs w:val="28"/>
          <w:lang w:eastAsia="ru-RU" w:bidi="ru-RU"/>
        </w:rPr>
        <w:t>иссертационн</w:t>
      </w:r>
      <w:r w:rsidR="00A1661D">
        <w:rPr>
          <w:rFonts w:ascii="Times New Roman" w:hAnsi="Times New Roman"/>
          <w:sz w:val="28"/>
          <w:szCs w:val="28"/>
          <w:lang w:eastAsia="ru-RU" w:bidi="ru-RU"/>
        </w:rPr>
        <w:t>ой</w:t>
      </w:r>
      <w:r w:rsidR="00A1661D" w:rsidRPr="006A3C27">
        <w:rPr>
          <w:rFonts w:ascii="Times New Roman" w:hAnsi="Times New Roman"/>
          <w:sz w:val="28"/>
          <w:szCs w:val="28"/>
          <w:lang w:eastAsia="ru-RU" w:bidi="ru-RU"/>
        </w:rPr>
        <w:t xml:space="preserve"> работ</w:t>
      </w:r>
      <w:r w:rsidR="00A1661D">
        <w:rPr>
          <w:rFonts w:ascii="Times New Roman" w:hAnsi="Times New Roman"/>
          <w:sz w:val="28"/>
          <w:szCs w:val="28"/>
          <w:lang w:eastAsia="ru-RU" w:bidi="ru-RU"/>
        </w:rPr>
        <w:t>е,</w:t>
      </w:r>
      <w:r w:rsidR="006A3C27" w:rsidRPr="006A3C27">
        <w:rPr>
          <w:rFonts w:ascii="Times New Roman" w:hAnsi="Times New Roman"/>
          <w:sz w:val="28"/>
          <w:szCs w:val="28"/>
          <w:lang w:eastAsia="ru-RU" w:bidi="ru-RU"/>
        </w:rPr>
        <w:t xml:space="preserve"> име</w:t>
      </w:r>
      <w:r>
        <w:rPr>
          <w:rFonts w:ascii="Times New Roman" w:hAnsi="Times New Roman"/>
          <w:sz w:val="28"/>
          <w:szCs w:val="28"/>
          <w:lang w:eastAsia="ru-RU" w:bidi="ru-RU"/>
        </w:rPr>
        <w:t>ю</w:t>
      </w:r>
      <w:r w:rsidR="006A3C27" w:rsidRPr="006A3C27">
        <w:rPr>
          <w:rFonts w:ascii="Times New Roman" w:hAnsi="Times New Roman"/>
          <w:sz w:val="28"/>
          <w:szCs w:val="28"/>
          <w:lang w:eastAsia="ru-RU" w:bidi="ru-RU"/>
        </w:rPr>
        <w:t xml:space="preserve">т </w:t>
      </w:r>
      <w:r w:rsidR="00880283">
        <w:rPr>
          <w:rFonts w:ascii="Times New Roman" w:hAnsi="Times New Roman"/>
          <w:sz w:val="28"/>
          <w:szCs w:val="28"/>
          <w:lang w:eastAsia="ru-RU" w:bidi="ru-RU"/>
        </w:rPr>
        <w:t>весомое</w:t>
      </w:r>
      <w:r w:rsidR="006A3C27" w:rsidRPr="006A3C27">
        <w:rPr>
          <w:rFonts w:ascii="Times New Roman" w:hAnsi="Times New Roman"/>
          <w:sz w:val="28"/>
          <w:szCs w:val="28"/>
          <w:lang w:eastAsia="ru-RU" w:bidi="ru-RU"/>
        </w:rPr>
        <w:t xml:space="preserve"> теоретическое значение</w:t>
      </w:r>
      <w:r w:rsidR="000171CE" w:rsidRPr="000171CE">
        <w:rPr>
          <w:rFonts w:ascii="Times New Roman" w:hAnsi="Times New Roman"/>
          <w:sz w:val="28"/>
          <w:szCs w:val="28"/>
          <w:lang w:eastAsia="ru-RU" w:bidi="ru-RU"/>
        </w:rPr>
        <w:t>.</w:t>
      </w:r>
      <w:r w:rsidR="00EB15E1">
        <w:rPr>
          <w:rFonts w:ascii="Times New Roman" w:hAnsi="Times New Roman"/>
          <w:color w:val="FF0000"/>
          <w:sz w:val="28"/>
          <w:szCs w:val="28"/>
          <w:lang w:val="kk-KZ" w:eastAsia="ru-RU" w:bidi="ru-RU"/>
        </w:rPr>
        <w:t xml:space="preserve"> </w:t>
      </w:r>
      <w:r w:rsidR="000171CE" w:rsidRPr="006A3C27">
        <w:rPr>
          <w:rFonts w:ascii="Times New Roman" w:hAnsi="Times New Roman"/>
          <w:sz w:val="28"/>
          <w:szCs w:val="28"/>
          <w:lang w:eastAsia="ru-RU" w:bidi="ru-RU"/>
        </w:rPr>
        <w:t xml:space="preserve">Результаты диссертационной работы </w:t>
      </w:r>
      <w:r w:rsidR="000171CE">
        <w:rPr>
          <w:rFonts w:ascii="Times New Roman" w:hAnsi="Times New Roman"/>
          <w:sz w:val="28"/>
          <w:szCs w:val="28"/>
          <w:lang w:eastAsia="ru-RU" w:bidi="ru-RU"/>
        </w:rPr>
        <w:t>были</w:t>
      </w:r>
      <w:r w:rsidR="000171CE" w:rsidRPr="006A3C27">
        <w:rPr>
          <w:rFonts w:ascii="Times New Roman" w:hAnsi="Times New Roman"/>
          <w:sz w:val="28"/>
          <w:szCs w:val="28"/>
          <w:lang w:eastAsia="ru-RU" w:bidi="ru-RU"/>
        </w:rPr>
        <w:t xml:space="preserve"> использованы и воспроизведены в промышленных масштабах</w:t>
      </w:r>
      <w:r w:rsidR="000171CE">
        <w:rPr>
          <w:rFonts w:ascii="Times New Roman" w:hAnsi="Times New Roman"/>
          <w:sz w:val="28"/>
          <w:szCs w:val="28"/>
          <w:lang w:eastAsia="ru-RU" w:bidi="ru-RU"/>
        </w:rPr>
        <w:t xml:space="preserve"> </w:t>
      </w:r>
      <w:r w:rsidR="000171CE" w:rsidRPr="00201A06">
        <w:rPr>
          <w:rFonts w:ascii="Times New Roman" w:hAnsi="Times New Roman"/>
          <w:sz w:val="28"/>
          <w:szCs w:val="28"/>
          <w:lang w:eastAsia="ru-RU" w:bidi="ru-RU"/>
        </w:rPr>
        <w:t>на предприятии ТОО «Моя Ферма»</w:t>
      </w:r>
      <w:r w:rsidR="000171CE">
        <w:rPr>
          <w:rFonts w:ascii="Times New Roman" w:hAnsi="Times New Roman"/>
          <w:sz w:val="28"/>
          <w:szCs w:val="28"/>
          <w:lang w:eastAsia="ru-RU" w:bidi="ru-RU"/>
        </w:rPr>
        <w:t xml:space="preserve"> и в экспериментально-производственном цеху по переработке молока кафедры «ТПиПП» технического факультета НАО «Казахский агротехнический исследовательский университет имени Сакена Сейфуллина».</w:t>
      </w:r>
      <w:r w:rsidR="000171CE">
        <w:rPr>
          <w:rFonts w:ascii="Times New Roman" w:hAnsi="Times New Roman"/>
          <w:color w:val="FF0000"/>
          <w:sz w:val="28"/>
          <w:szCs w:val="28"/>
          <w:lang w:eastAsia="ru-RU" w:bidi="ru-RU"/>
        </w:rPr>
        <w:t xml:space="preserve"> </w:t>
      </w:r>
      <w:r w:rsidR="000171CE" w:rsidRPr="003B4393">
        <w:rPr>
          <w:rFonts w:ascii="Times New Roman" w:hAnsi="Times New Roman"/>
          <w:sz w:val="28"/>
          <w:szCs w:val="28"/>
          <w:lang w:eastAsia="ru-RU" w:bidi="ru-RU"/>
        </w:rPr>
        <w:t xml:space="preserve">В ходе исследований были разработаны такие нормативно-технические документы, как рекомендации к производству сывороточных напитков с соками ягод, получен акт </w:t>
      </w:r>
      <w:r w:rsidR="000171CE">
        <w:rPr>
          <w:rFonts w:ascii="Times New Roman" w:hAnsi="Times New Roman"/>
          <w:sz w:val="28"/>
          <w:szCs w:val="28"/>
          <w:lang w:eastAsia="ru-RU" w:bidi="ru-RU"/>
        </w:rPr>
        <w:t>выработки полупромышленной апробации технологии производства йогурта с добавлением сывороточного белка, выжимок ягод ирги и черноплодной рябины, акт о внедрении результатов НИР в производстве</w:t>
      </w:r>
      <w:r w:rsidR="00582F77">
        <w:rPr>
          <w:rFonts w:ascii="Times New Roman" w:hAnsi="Times New Roman"/>
          <w:sz w:val="28"/>
          <w:szCs w:val="28"/>
          <w:lang w:eastAsia="ru-RU" w:bidi="ru-RU"/>
        </w:rPr>
        <w:t xml:space="preserve"> ТОО «Моя Ферма»</w:t>
      </w:r>
      <w:r w:rsidR="00D25438">
        <w:rPr>
          <w:rFonts w:ascii="Times New Roman" w:hAnsi="Times New Roman"/>
          <w:sz w:val="28"/>
          <w:szCs w:val="28"/>
          <w:lang w:eastAsia="ru-RU" w:bidi="ru-RU"/>
        </w:rPr>
        <w:t xml:space="preserve"> сывороточные напитки с добавлением соков ягод ирги и черноплодной рябины</w:t>
      </w:r>
      <w:r w:rsidR="000171CE">
        <w:rPr>
          <w:rFonts w:ascii="Times New Roman" w:hAnsi="Times New Roman"/>
          <w:sz w:val="28"/>
          <w:szCs w:val="28"/>
          <w:lang w:eastAsia="ru-RU" w:bidi="ru-RU"/>
        </w:rPr>
        <w:t>,</w:t>
      </w:r>
      <w:r w:rsidR="000171CE" w:rsidRPr="003B4393">
        <w:rPr>
          <w:rFonts w:ascii="Times New Roman" w:hAnsi="Times New Roman"/>
          <w:sz w:val="28"/>
          <w:szCs w:val="28"/>
          <w:lang w:eastAsia="ru-RU" w:bidi="ru-RU"/>
        </w:rPr>
        <w:t xml:space="preserve"> стандарт организации </w:t>
      </w:r>
      <w:r w:rsidR="000171CE">
        <w:rPr>
          <w:rFonts w:ascii="Times New Roman" w:hAnsi="Times New Roman"/>
          <w:sz w:val="28"/>
          <w:szCs w:val="28"/>
        </w:rPr>
        <w:t xml:space="preserve">СТ ТОО 230840004682-002-2024 </w:t>
      </w:r>
      <w:r w:rsidR="000171CE">
        <w:rPr>
          <w:rFonts w:ascii="Times New Roman" w:hAnsi="Times New Roman"/>
          <w:sz w:val="28"/>
          <w:szCs w:val="28"/>
          <w:lang w:eastAsia="ru-RU" w:bidi="ru-RU"/>
        </w:rPr>
        <w:t>Н</w:t>
      </w:r>
      <w:r w:rsidR="000171CE" w:rsidRPr="004E7163">
        <w:rPr>
          <w:rFonts w:ascii="Times New Roman" w:hAnsi="Times New Roman"/>
          <w:sz w:val="28"/>
          <w:szCs w:val="28"/>
          <w:lang w:eastAsia="ru-RU" w:bidi="ru-RU"/>
        </w:rPr>
        <w:t>апитки на основе творожной сыворотки, обогащенные соками ягод ирги и черноплодной рябины</w:t>
      </w:r>
      <w:r w:rsidR="000171CE">
        <w:rPr>
          <w:rFonts w:ascii="Times New Roman" w:hAnsi="Times New Roman"/>
          <w:sz w:val="28"/>
          <w:szCs w:val="28"/>
          <w:lang w:eastAsia="ru-RU" w:bidi="ru-RU"/>
        </w:rPr>
        <w:t>, ТИ по производству напитков на основе творожной сыворотки, обогащенные соками ягод ирги и черноплодной рябины</w:t>
      </w:r>
      <w:r w:rsidR="00EB15E1">
        <w:rPr>
          <w:rFonts w:ascii="Times New Roman" w:hAnsi="Times New Roman"/>
          <w:sz w:val="28"/>
          <w:szCs w:val="28"/>
          <w:lang w:eastAsia="ru-RU" w:bidi="ru-RU"/>
        </w:rPr>
        <w:t>, Проект стандарта организации «Йогурт с применением сывороточных белков творожной сыворотки «Н</w:t>
      </w:r>
      <w:r w:rsidR="00EB15E1">
        <w:rPr>
          <w:rFonts w:ascii="Times New Roman" w:hAnsi="Times New Roman"/>
          <w:sz w:val="28"/>
          <w:szCs w:val="28"/>
          <w:lang w:val="kk-KZ" w:eastAsia="ru-RU" w:bidi="ru-RU"/>
        </w:rPr>
        <w:t>әрлі</w:t>
      </w:r>
      <w:r w:rsidR="00EB15E1">
        <w:rPr>
          <w:rFonts w:ascii="Times New Roman" w:hAnsi="Times New Roman"/>
          <w:sz w:val="28"/>
          <w:szCs w:val="28"/>
          <w:lang w:eastAsia="ru-RU" w:bidi="ru-RU"/>
        </w:rPr>
        <w:t>»</w:t>
      </w:r>
      <w:r w:rsidR="000171CE">
        <w:rPr>
          <w:rFonts w:ascii="Times New Roman" w:hAnsi="Times New Roman"/>
          <w:sz w:val="28"/>
          <w:szCs w:val="28"/>
          <w:lang w:eastAsia="ru-RU" w:bidi="ru-RU"/>
        </w:rPr>
        <w:t xml:space="preserve"> </w:t>
      </w:r>
      <w:r w:rsidR="000171CE" w:rsidRPr="00C5275C">
        <w:rPr>
          <w:rFonts w:ascii="Times New Roman" w:hAnsi="Times New Roman"/>
          <w:sz w:val="28"/>
          <w:szCs w:val="28"/>
          <w:lang w:eastAsia="ru-RU" w:bidi="ru-RU"/>
        </w:rPr>
        <w:t>(Приложение Б).</w:t>
      </w:r>
      <w:r w:rsidR="00EB15E1">
        <w:rPr>
          <w:rFonts w:ascii="Times New Roman" w:hAnsi="Times New Roman"/>
          <w:sz w:val="28"/>
          <w:szCs w:val="28"/>
          <w:lang w:val="kk-KZ" w:eastAsia="ru-RU" w:bidi="ru-RU"/>
        </w:rPr>
        <w:t xml:space="preserve"> </w:t>
      </w:r>
      <w:r w:rsidR="00C70356" w:rsidRPr="003B4393">
        <w:rPr>
          <w:rFonts w:ascii="Times New Roman" w:hAnsi="Times New Roman"/>
          <w:sz w:val="28"/>
          <w:szCs w:val="28"/>
          <w:lang w:eastAsia="ru-RU" w:bidi="ru-RU"/>
        </w:rPr>
        <w:t xml:space="preserve">Данные документы являются свидетельством технической уникальности и практической значимости разработанных продуктов с применением </w:t>
      </w:r>
      <w:r w:rsidR="001E0868" w:rsidRPr="003B4393">
        <w:rPr>
          <w:rFonts w:ascii="Times New Roman" w:hAnsi="Times New Roman"/>
          <w:sz w:val="28"/>
          <w:szCs w:val="28"/>
          <w:lang w:eastAsia="ru-RU" w:bidi="ru-RU"/>
        </w:rPr>
        <w:t>творожной</w:t>
      </w:r>
      <w:r w:rsidR="00C70356" w:rsidRPr="003B4393">
        <w:rPr>
          <w:rFonts w:ascii="Times New Roman" w:hAnsi="Times New Roman"/>
          <w:sz w:val="28"/>
          <w:szCs w:val="28"/>
          <w:lang w:eastAsia="ru-RU" w:bidi="ru-RU"/>
        </w:rPr>
        <w:t xml:space="preserve"> сыворотки и показаны в приложении.</w:t>
      </w:r>
      <w:r w:rsidR="005B1228" w:rsidRPr="003B4393">
        <w:rPr>
          <w:rFonts w:ascii="Times New Roman" w:hAnsi="Times New Roman"/>
          <w:sz w:val="28"/>
          <w:szCs w:val="28"/>
          <w:lang w:eastAsia="ru-RU" w:bidi="ru-RU"/>
        </w:rPr>
        <w:t xml:space="preserve"> </w:t>
      </w:r>
    </w:p>
    <w:p w14:paraId="78756ECA" w14:textId="3A7E9912" w:rsidR="00612F38" w:rsidRDefault="00612F38"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DD1247">
        <w:rPr>
          <w:rFonts w:ascii="Times New Roman" w:hAnsi="Times New Roman"/>
          <w:b/>
          <w:bCs/>
          <w:sz w:val="28"/>
          <w:szCs w:val="28"/>
          <w:lang w:eastAsia="ru-RU" w:bidi="ru-RU"/>
        </w:rPr>
        <w:t>Личный вклад автора</w:t>
      </w:r>
      <w:r w:rsidR="00DD1247">
        <w:rPr>
          <w:rFonts w:ascii="Times New Roman" w:hAnsi="Times New Roman"/>
          <w:sz w:val="28"/>
          <w:szCs w:val="28"/>
          <w:lang w:eastAsia="ru-RU" w:bidi="ru-RU"/>
        </w:rPr>
        <w:t xml:space="preserve"> в</w:t>
      </w:r>
      <w:r w:rsidR="00DD1247" w:rsidRPr="00DD1247">
        <w:rPr>
          <w:rFonts w:ascii="Times New Roman" w:hAnsi="Times New Roman"/>
          <w:sz w:val="28"/>
          <w:szCs w:val="28"/>
          <w:lang w:eastAsia="ru-RU" w:bidi="ru-RU"/>
        </w:rPr>
        <w:t>ключает в себя теоретические и экспериментальные исследования, обработку полученных данных, проведение научно-промышленных испытаний и практическое применение полученных результатов</w:t>
      </w:r>
      <w:r w:rsidR="00DD1247">
        <w:rPr>
          <w:rFonts w:ascii="Times New Roman" w:hAnsi="Times New Roman"/>
          <w:sz w:val="28"/>
          <w:szCs w:val="28"/>
          <w:lang w:eastAsia="ru-RU" w:bidi="ru-RU"/>
        </w:rPr>
        <w:t xml:space="preserve">, </w:t>
      </w:r>
      <w:r w:rsidR="00DD1247" w:rsidRPr="00DD1247">
        <w:rPr>
          <w:rFonts w:ascii="Times New Roman" w:hAnsi="Times New Roman"/>
          <w:sz w:val="28"/>
          <w:szCs w:val="28"/>
          <w:lang w:eastAsia="ru-RU" w:bidi="ru-RU"/>
        </w:rPr>
        <w:t xml:space="preserve">разработка нормативной документации. </w:t>
      </w:r>
    </w:p>
    <w:p w14:paraId="175E349F" w14:textId="211919E4" w:rsidR="000B149E" w:rsidRPr="000B149E" w:rsidRDefault="000B149E" w:rsidP="00522D55">
      <w:pPr>
        <w:widowControl w:val="0"/>
        <w:shd w:val="clear" w:color="auto" w:fill="FFFFFF"/>
        <w:tabs>
          <w:tab w:val="left" w:pos="851"/>
          <w:tab w:val="left" w:pos="1134"/>
        </w:tabs>
        <w:autoSpaceDE w:val="0"/>
        <w:autoSpaceDN w:val="0"/>
        <w:spacing w:after="0" w:line="240" w:lineRule="auto"/>
        <w:ind w:firstLine="709"/>
        <w:jc w:val="both"/>
        <w:rPr>
          <w:rFonts w:ascii="Times New Roman" w:hAnsi="Times New Roman"/>
          <w:b/>
          <w:bCs/>
          <w:sz w:val="28"/>
          <w:szCs w:val="28"/>
          <w:lang w:eastAsia="ru-RU" w:bidi="ru-RU"/>
        </w:rPr>
      </w:pPr>
      <w:r w:rsidRPr="000B149E">
        <w:rPr>
          <w:rFonts w:ascii="Times New Roman" w:hAnsi="Times New Roman"/>
          <w:b/>
          <w:bCs/>
          <w:sz w:val="28"/>
          <w:szCs w:val="28"/>
          <w:lang w:eastAsia="ru-RU" w:bidi="ru-RU"/>
        </w:rPr>
        <w:t>Научные положения, выносимые на защиту:</w:t>
      </w:r>
    </w:p>
    <w:p w14:paraId="1BFA2C82" w14:textId="77777777" w:rsidR="00BB0469" w:rsidRPr="00BB0469" w:rsidRDefault="00BB0469"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BB0469">
        <w:rPr>
          <w:rFonts w:ascii="Times New Roman" w:hAnsi="Times New Roman"/>
          <w:sz w:val="28"/>
          <w:szCs w:val="28"/>
          <w:lang w:eastAsia="ru-RU" w:bidi="ru-RU"/>
        </w:rPr>
        <w:t xml:space="preserve">- Использование метода ультрафильтрации при переработке творожной сыворотки позволяет эффективно извлекать сывороточные белки и получать осветленную сыворотку, что повышает их питательную ценность и расширяет возможности применения в пищевой промышленности. </w:t>
      </w:r>
    </w:p>
    <w:p w14:paraId="678A3DA8" w14:textId="0C5ADFEA" w:rsidR="00BB0469" w:rsidRPr="00BB0469" w:rsidRDefault="00BB0469"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 xml:space="preserve">- </w:t>
      </w:r>
      <w:r w:rsidRPr="00BB0469">
        <w:rPr>
          <w:rFonts w:ascii="Times New Roman" w:hAnsi="Times New Roman"/>
          <w:sz w:val="28"/>
          <w:szCs w:val="28"/>
          <w:lang w:eastAsia="ru-RU" w:bidi="ru-RU"/>
        </w:rPr>
        <w:t>Добавление соков ягод ирги и черноплодной рябины в технологию производства сывороточных напитков улучшает их антиоксидантную активность и органолептические свойства, что способствует повышению пищевой ценности и расширению ассортимента функциональных продуктов.</w:t>
      </w:r>
    </w:p>
    <w:p w14:paraId="3D6C4C58" w14:textId="3D9C1113" w:rsidR="00BB0469" w:rsidRPr="00BB0469" w:rsidRDefault="00BB0469"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 xml:space="preserve">- </w:t>
      </w:r>
      <w:r w:rsidRPr="00BB0469">
        <w:rPr>
          <w:rFonts w:ascii="Times New Roman" w:hAnsi="Times New Roman"/>
          <w:sz w:val="28"/>
          <w:szCs w:val="28"/>
          <w:lang w:eastAsia="ru-RU" w:bidi="ru-RU"/>
        </w:rPr>
        <w:t>Разработанная технология производства йогуртов с добавлением сывороточных белков и выжимок ягод ирги и черноплодной рябины повышает питательную и биологическую ценность продукта, что способствует его улучшенным функциональным свойствам.</w:t>
      </w:r>
    </w:p>
    <w:p w14:paraId="462BF527" w14:textId="0837920A" w:rsidR="00BB0469" w:rsidRDefault="00BB0469"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 xml:space="preserve">- </w:t>
      </w:r>
      <w:r w:rsidRPr="00BB0469">
        <w:rPr>
          <w:rFonts w:ascii="Times New Roman" w:hAnsi="Times New Roman"/>
          <w:sz w:val="28"/>
          <w:szCs w:val="28"/>
          <w:lang w:eastAsia="ru-RU" w:bidi="ru-RU"/>
        </w:rPr>
        <w:t xml:space="preserve">Исследование пищевой и биологической ценности, а также срока </w:t>
      </w:r>
      <w:r w:rsidRPr="00BB0469">
        <w:rPr>
          <w:rFonts w:ascii="Times New Roman" w:hAnsi="Times New Roman"/>
          <w:sz w:val="28"/>
          <w:szCs w:val="28"/>
          <w:lang w:eastAsia="ru-RU" w:bidi="ru-RU"/>
        </w:rPr>
        <w:lastRenderedPageBreak/>
        <w:t>хранения йогуртов с добавлением сывороточных белков и выжимок ягод ирги и черноплодной рябины, а также сывороточных напитков с добавлением соков этих ягод, демонстрирует их высокую биологическую ценность и стабильность при хранении, что подтверждает целесообразность их использования в функциональном питании.</w:t>
      </w:r>
    </w:p>
    <w:p w14:paraId="127E8D8B" w14:textId="7831BAFB" w:rsidR="004E1CC0" w:rsidRDefault="00C91DBD" w:rsidP="00EB15E1">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C91DBD">
        <w:rPr>
          <w:rFonts w:ascii="Times New Roman" w:hAnsi="Times New Roman"/>
          <w:b/>
          <w:bCs/>
          <w:sz w:val="28"/>
          <w:szCs w:val="28"/>
          <w:lang w:eastAsia="ru-RU" w:bidi="ru-RU"/>
        </w:rPr>
        <w:t xml:space="preserve">Апробация работы. </w:t>
      </w:r>
      <w:r w:rsidRPr="00C91DBD">
        <w:rPr>
          <w:rFonts w:ascii="Times New Roman" w:hAnsi="Times New Roman"/>
          <w:sz w:val="28"/>
          <w:szCs w:val="28"/>
          <w:lang w:eastAsia="ru-RU" w:bidi="ru-RU"/>
        </w:rPr>
        <w:t xml:space="preserve">Все </w:t>
      </w:r>
      <w:r>
        <w:rPr>
          <w:rFonts w:ascii="Times New Roman" w:hAnsi="Times New Roman"/>
          <w:sz w:val="28"/>
          <w:szCs w:val="28"/>
          <w:lang w:eastAsia="ru-RU" w:bidi="ru-RU"/>
        </w:rPr>
        <w:t xml:space="preserve">полученные данные были проверены в аккредитованных лабораториях, а также была проведена апробация разработанных технологий в промышленных условиях. </w:t>
      </w:r>
      <w:r w:rsidR="004E1CC0" w:rsidRPr="004E1CC0">
        <w:rPr>
          <w:rFonts w:ascii="Times New Roman" w:hAnsi="Times New Roman"/>
          <w:sz w:val="28"/>
          <w:szCs w:val="28"/>
          <w:lang w:eastAsia="ru-RU" w:bidi="ru-RU"/>
        </w:rPr>
        <w:t>На основании результатов исследования были опубликованы статьи, представленные на ряде международных конференций, включая международную научно-практическую конференцию «Сейфуллинские чтения-19», посвящённую 110-летию М.А. Гендельмана (г. Астана, КазАТИУ им. С. Сейфуллина, 17 марта 2023 г.), международную научно-практическую конференцию «Современные тенденции развития химической технологии и инженерии в пищевой и лёгкой промышленности» (г. Алматы, Алматинский технологический университет, 23 февраля 2023 г.), международную научно-практическую конференцию «Инновационное развитие пищевой, лёгкой промышленности и индустрии гостеприимства» (г. Алматы, Алматинский технологический университет, 21-22 октября 2021 г.), международную научно-практическую конференцию «Научные инновации в развитии отраслей АПК» (г. Ижевск, РФ, ФГБОУ ВО Ижевская ГСХА, 18-21 февраля 2020 г.), XII Национальную научно-практическую конференцию с международным участием «Технологии и продукты здорового питания» (г. Саратов, 17-18 декабря 2020 г.) и VII Международную научно-практическую конференцию «Актуальные проблемы инновационного развития и кадрового обеспечения АПК» (г. Минск, БГАТУ, 4-5 июня 2020 г.).</w:t>
      </w:r>
    </w:p>
    <w:p w14:paraId="10998DC0" w14:textId="02F40162" w:rsidR="002A0D5D" w:rsidRDefault="00C70356"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167E8E">
        <w:rPr>
          <w:rFonts w:ascii="Times New Roman" w:hAnsi="Times New Roman"/>
          <w:b/>
          <w:bCs/>
          <w:sz w:val="28"/>
          <w:szCs w:val="28"/>
          <w:lang w:eastAsia="ru-RU" w:bidi="ru-RU"/>
        </w:rPr>
        <w:t>Публикации</w:t>
      </w:r>
      <w:r w:rsidR="00167E8E" w:rsidRPr="00167E8E">
        <w:rPr>
          <w:rFonts w:ascii="Times New Roman" w:hAnsi="Times New Roman"/>
          <w:b/>
          <w:bCs/>
          <w:sz w:val="28"/>
          <w:szCs w:val="28"/>
          <w:lang w:eastAsia="ru-RU" w:bidi="ru-RU"/>
        </w:rPr>
        <w:t xml:space="preserve">. </w:t>
      </w:r>
      <w:r w:rsidR="001010E5" w:rsidRPr="001010E5">
        <w:rPr>
          <w:rFonts w:ascii="Times New Roman" w:hAnsi="Times New Roman"/>
          <w:sz w:val="28"/>
          <w:szCs w:val="28"/>
          <w:lang w:eastAsia="ru-RU" w:bidi="ru-RU"/>
        </w:rPr>
        <w:t>Основные результаты диссертационного исследования изложены в 19 публикациях, включая одну статью в международном рецензируемом научном журнале с ненулевым импакт-фактором, две статьи в журналах, индексируемых в базе Scopus с процентилями 40 и 63, семь статей в изданиях, рекомендованных Комитетом по контролю в сфере образования и науки Министерства науки и высшего образования Республики Казахстан, и девять статей в материалах конференций. Кроме того, были получены два патента Республики Казахстан на полезную модель, разработаны</w:t>
      </w:r>
      <w:r w:rsidR="00EB15E1">
        <w:rPr>
          <w:rFonts w:ascii="Times New Roman" w:hAnsi="Times New Roman"/>
          <w:sz w:val="28"/>
          <w:szCs w:val="28"/>
          <w:lang w:val="kk-KZ" w:eastAsia="ru-RU" w:bidi="ru-RU"/>
        </w:rPr>
        <w:t xml:space="preserve"> </w:t>
      </w:r>
      <w:r w:rsidR="001010E5" w:rsidRPr="001010E5">
        <w:rPr>
          <w:rFonts w:ascii="Times New Roman" w:hAnsi="Times New Roman"/>
          <w:sz w:val="28"/>
          <w:szCs w:val="28"/>
          <w:lang w:eastAsia="ru-RU" w:bidi="ru-RU"/>
        </w:rPr>
        <w:t>проект стандарта организации</w:t>
      </w:r>
      <w:r w:rsidR="00EB15E1">
        <w:rPr>
          <w:rFonts w:ascii="Times New Roman" w:hAnsi="Times New Roman"/>
          <w:sz w:val="28"/>
          <w:szCs w:val="28"/>
          <w:lang w:val="kk-KZ" w:eastAsia="ru-RU" w:bidi="ru-RU"/>
        </w:rPr>
        <w:t>, проект организации,</w:t>
      </w:r>
      <w:r w:rsidR="001010E5" w:rsidRPr="001010E5">
        <w:rPr>
          <w:rFonts w:ascii="Times New Roman" w:hAnsi="Times New Roman"/>
          <w:sz w:val="28"/>
          <w:szCs w:val="28"/>
          <w:lang w:eastAsia="ru-RU" w:bidi="ru-RU"/>
        </w:rPr>
        <w:t xml:space="preserve"> рекомендация по производству продукта.</w:t>
      </w:r>
    </w:p>
    <w:p w14:paraId="5CA5E739" w14:textId="041CEEFA" w:rsidR="008B08FA" w:rsidRPr="00D50D3D" w:rsidRDefault="008B08FA"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281298">
        <w:rPr>
          <w:rFonts w:ascii="Times New Roman" w:hAnsi="Times New Roman"/>
          <w:b/>
          <w:bCs/>
          <w:sz w:val="28"/>
          <w:szCs w:val="28"/>
          <w:lang w:eastAsia="ru-RU" w:bidi="ru-RU"/>
        </w:rPr>
        <w:t xml:space="preserve">Объем и структура диссертации. </w:t>
      </w:r>
      <w:r w:rsidR="007879D3" w:rsidRPr="007879D3">
        <w:rPr>
          <w:rFonts w:ascii="Times New Roman" w:hAnsi="Times New Roman"/>
          <w:sz w:val="28"/>
          <w:szCs w:val="28"/>
          <w:lang w:eastAsia="ru-RU" w:bidi="ru-RU"/>
        </w:rPr>
        <w:t>Диссертационная работа включает пять основных разделов: введение, литературный обзор, методология проведения исследований, результаты исследования с их анализом и выводы. Также работа содержит содержание, список нормативных ссылок, обозначения и сокращения, а также приложения.</w:t>
      </w:r>
      <w:r w:rsidR="007879D3">
        <w:rPr>
          <w:rFonts w:ascii="Times New Roman" w:hAnsi="Times New Roman"/>
          <w:sz w:val="28"/>
          <w:szCs w:val="28"/>
          <w:lang w:eastAsia="ru-RU" w:bidi="ru-RU"/>
        </w:rPr>
        <w:t xml:space="preserve"> </w:t>
      </w:r>
      <w:r w:rsidRPr="00D50D3D">
        <w:rPr>
          <w:rFonts w:ascii="Times New Roman" w:hAnsi="Times New Roman"/>
          <w:sz w:val="28"/>
          <w:szCs w:val="28"/>
          <w:lang w:eastAsia="ru-RU" w:bidi="ru-RU"/>
        </w:rPr>
        <w:t xml:space="preserve">Работа состоит из напечатанного текста объемом </w:t>
      </w:r>
      <w:r w:rsidR="009C79C6" w:rsidRPr="00D50D3D">
        <w:rPr>
          <w:rFonts w:ascii="Times New Roman" w:hAnsi="Times New Roman"/>
          <w:sz w:val="28"/>
          <w:szCs w:val="28"/>
          <w:lang w:eastAsia="ru-RU" w:bidi="ru-RU"/>
        </w:rPr>
        <w:t xml:space="preserve">в </w:t>
      </w:r>
      <w:r w:rsidR="00E96D84" w:rsidRPr="00D50D3D">
        <w:rPr>
          <w:rFonts w:ascii="Times New Roman" w:hAnsi="Times New Roman"/>
          <w:sz w:val="28"/>
          <w:szCs w:val="28"/>
          <w:lang w:eastAsia="ru-RU" w:bidi="ru-RU"/>
        </w:rPr>
        <w:t>1</w:t>
      </w:r>
      <w:r w:rsidR="0066758B" w:rsidRPr="00D50D3D">
        <w:rPr>
          <w:rFonts w:ascii="Times New Roman" w:hAnsi="Times New Roman"/>
          <w:sz w:val="28"/>
          <w:szCs w:val="28"/>
          <w:lang w:eastAsia="ru-RU" w:bidi="ru-RU"/>
        </w:rPr>
        <w:t>1</w:t>
      </w:r>
      <w:r w:rsidR="00D50D3D">
        <w:rPr>
          <w:rFonts w:ascii="Times New Roman" w:hAnsi="Times New Roman"/>
          <w:sz w:val="28"/>
          <w:szCs w:val="28"/>
          <w:lang w:eastAsia="ru-RU" w:bidi="ru-RU"/>
        </w:rPr>
        <w:t>8</w:t>
      </w:r>
      <w:r w:rsidR="009C79C6" w:rsidRPr="00D50D3D">
        <w:rPr>
          <w:rFonts w:ascii="Times New Roman" w:hAnsi="Times New Roman"/>
          <w:sz w:val="28"/>
          <w:szCs w:val="28"/>
          <w:lang w:eastAsia="ru-RU" w:bidi="ru-RU"/>
        </w:rPr>
        <w:t xml:space="preserve"> </w:t>
      </w:r>
      <w:r w:rsidRPr="00D50D3D">
        <w:rPr>
          <w:rFonts w:ascii="Times New Roman" w:hAnsi="Times New Roman"/>
          <w:sz w:val="28"/>
          <w:szCs w:val="28"/>
          <w:lang w:eastAsia="ru-RU" w:bidi="ru-RU"/>
        </w:rPr>
        <w:t xml:space="preserve">страниц, </w:t>
      </w:r>
      <w:r w:rsidR="0022072D" w:rsidRPr="00D50D3D">
        <w:rPr>
          <w:rFonts w:ascii="Times New Roman" w:hAnsi="Times New Roman"/>
          <w:sz w:val="28"/>
          <w:szCs w:val="28"/>
          <w:lang w:eastAsia="ru-RU" w:bidi="ru-RU"/>
        </w:rPr>
        <w:t>5</w:t>
      </w:r>
      <w:r w:rsidR="007C3DBA" w:rsidRPr="00D50D3D">
        <w:rPr>
          <w:rFonts w:ascii="Times New Roman" w:hAnsi="Times New Roman"/>
          <w:sz w:val="28"/>
          <w:szCs w:val="28"/>
          <w:lang w:eastAsia="ru-RU" w:bidi="ru-RU"/>
        </w:rPr>
        <w:t>1</w:t>
      </w:r>
      <w:r w:rsidRPr="00D50D3D">
        <w:rPr>
          <w:rFonts w:ascii="Times New Roman" w:hAnsi="Times New Roman"/>
          <w:sz w:val="28"/>
          <w:szCs w:val="28"/>
          <w:lang w:eastAsia="ru-RU" w:bidi="ru-RU"/>
        </w:rPr>
        <w:t xml:space="preserve"> таблиц, </w:t>
      </w:r>
      <w:r w:rsidR="00D50D3D">
        <w:rPr>
          <w:rFonts w:ascii="Times New Roman" w:hAnsi="Times New Roman"/>
          <w:sz w:val="28"/>
          <w:szCs w:val="28"/>
          <w:lang w:eastAsia="ru-RU" w:bidi="ru-RU"/>
        </w:rPr>
        <w:t>31</w:t>
      </w:r>
      <w:r w:rsidR="001C40B0" w:rsidRPr="00D50D3D">
        <w:rPr>
          <w:rFonts w:ascii="Times New Roman" w:hAnsi="Times New Roman"/>
          <w:sz w:val="28"/>
          <w:szCs w:val="28"/>
          <w:lang w:eastAsia="ru-RU" w:bidi="ru-RU"/>
        </w:rPr>
        <w:t xml:space="preserve"> </w:t>
      </w:r>
      <w:r w:rsidRPr="00D50D3D">
        <w:rPr>
          <w:rFonts w:ascii="Times New Roman" w:hAnsi="Times New Roman"/>
          <w:sz w:val="28"/>
          <w:szCs w:val="28"/>
          <w:lang w:eastAsia="ru-RU" w:bidi="ru-RU"/>
        </w:rPr>
        <w:t>рисунк</w:t>
      </w:r>
      <w:r w:rsidR="00B92825" w:rsidRPr="00D50D3D">
        <w:rPr>
          <w:rFonts w:ascii="Times New Roman" w:hAnsi="Times New Roman"/>
          <w:sz w:val="28"/>
          <w:szCs w:val="28"/>
          <w:lang w:eastAsia="ru-RU" w:bidi="ru-RU"/>
        </w:rPr>
        <w:t>ов</w:t>
      </w:r>
      <w:r w:rsidR="00560DA8" w:rsidRPr="00D50D3D">
        <w:rPr>
          <w:rFonts w:ascii="Times New Roman" w:hAnsi="Times New Roman"/>
          <w:sz w:val="28"/>
          <w:szCs w:val="28"/>
          <w:lang w:eastAsia="ru-RU" w:bidi="ru-RU"/>
        </w:rPr>
        <w:t xml:space="preserve"> и приложений от А до </w:t>
      </w:r>
      <w:r w:rsidR="007E7177" w:rsidRPr="00D50D3D">
        <w:rPr>
          <w:rFonts w:ascii="Times New Roman" w:hAnsi="Times New Roman"/>
          <w:sz w:val="28"/>
          <w:szCs w:val="28"/>
          <w:lang w:eastAsia="ru-RU" w:bidi="ru-RU"/>
        </w:rPr>
        <w:t>Д</w:t>
      </w:r>
      <w:r w:rsidRPr="00D50D3D">
        <w:rPr>
          <w:rFonts w:ascii="Times New Roman" w:hAnsi="Times New Roman"/>
          <w:sz w:val="28"/>
          <w:szCs w:val="28"/>
          <w:lang w:eastAsia="ru-RU" w:bidi="ru-RU"/>
        </w:rPr>
        <w:t xml:space="preserve">. Список использованной литературы состоит из </w:t>
      </w:r>
      <w:r w:rsidR="009C79C6" w:rsidRPr="00D50D3D">
        <w:rPr>
          <w:rFonts w:ascii="Times New Roman" w:hAnsi="Times New Roman"/>
          <w:sz w:val="28"/>
          <w:szCs w:val="28"/>
          <w:lang w:eastAsia="ru-RU" w:bidi="ru-RU"/>
        </w:rPr>
        <w:t>1</w:t>
      </w:r>
      <w:r w:rsidR="001C40B0" w:rsidRPr="00D50D3D">
        <w:rPr>
          <w:rFonts w:ascii="Times New Roman" w:hAnsi="Times New Roman"/>
          <w:sz w:val="28"/>
          <w:szCs w:val="28"/>
          <w:lang w:eastAsia="ru-RU" w:bidi="ru-RU"/>
        </w:rPr>
        <w:t>6</w:t>
      </w:r>
      <w:r w:rsidR="00D50D3D">
        <w:rPr>
          <w:rFonts w:ascii="Times New Roman" w:hAnsi="Times New Roman"/>
          <w:sz w:val="28"/>
          <w:szCs w:val="28"/>
          <w:lang w:eastAsia="ru-RU" w:bidi="ru-RU"/>
        </w:rPr>
        <w:t>9</w:t>
      </w:r>
      <w:r w:rsidRPr="00D50D3D">
        <w:rPr>
          <w:rFonts w:ascii="Times New Roman" w:hAnsi="Times New Roman"/>
          <w:sz w:val="28"/>
          <w:szCs w:val="28"/>
          <w:lang w:eastAsia="ru-RU" w:bidi="ru-RU"/>
        </w:rPr>
        <w:t xml:space="preserve"> источников.</w:t>
      </w:r>
    </w:p>
    <w:p w14:paraId="58AD07F9" w14:textId="5B53BFDA" w:rsidR="00BD6A70" w:rsidRPr="000171CE" w:rsidRDefault="00BD6A70" w:rsidP="0007008A">
      <w:pPr>
        <w:widowControl w:val="0"/>
        <w:autoSpaceDE w:val="0"/>
        <w:autoSpaceDN w:val="0"/>
        <w:spacing w:after="0" w:line="240" w:lineRule="auto"/>
        <w:jc w:val="both"/>
        <w:rPr>
          <w:rFonts w:ascii="Times New Roman" w:hAnsi="Times New Roman"/>
          <w:b/>
          <w:bCs/>
          <w:sz w:val="28"/>
          <w:szCs w:val="28"/>
          <w:lang w:eastAsia="ru-RU" w:bidi="ru-RU"/>
        </w:rPr>
      </w:pPr>
      <w:r w:rsidRPr="00BD6A70">
        <w:rPr>
          <w:rFonts w:ascii="Times New Roman" w:hAnsi="Times New Roman"/>
          <w:b/>
          <w:sz w:val="28"/>
          <w:szCs w:val="28"/>
          <w:lang w:eastAsia="ru-RU" w:bidi="ru-RU"/>
        </w:rPr>
        <w:lastRenderedPageBreak/>
        <w:t xml:space="preserve">ГЛАВА 1. </w:t>
      </w:r>
      <w:r w:rsidR="00244DA1" w:rsidRPr="008E3052">
        <w:rPr>
          <w:rFonts w:ascii="Times New Roman" w:hAnsi="Times New Roman"/>
          <w:b/>
          <w:bCs/>
          <w:sz w:val="28"/>
          <w:szCs w:val="28"/>
          <w:lang w:eastAsia="ru-RU" w:bidi="ru-RU"/>
        </w:rPr>
        <w:t xml:space="preserve">РЕСУРСНЫЙ ПОТЕНЦИАЛ МОЛОЧНОЙ ПРОМЫШЛЕННОСТИ СЕВЕРНОГО КАЗАХСТАНА: ИСПОЛЬЗОВАНИЕ МОЛОЧНОЙ СЫВОРОТКИ И </w:t>
      </w:r>
      <w:r w:rsidR="00244DA1" w:rsidRPr="000171CE">
        <w:rPr>
          <w:rFonts w:ascii="Times New Roman" w:hAnsi="Times New Roman"/>
          <w:b/>
          <w:bCs/>
          <w:sz w:val="28"/>
          <w:szCs w:val="28"/>
          <w:lang w:eastAsia="ru-RU" w:bidi="ru-RU"/>
        </w:rPr>
        <w:t>ДИКОРАСТУЩЕГО ЯГОДНОГО СЫРЬЯ ДЛЯ ПРОИЗВОДСТВА ВЫСОКОКАЧЕСТВЕННЫХ МОЛОЧНЫХ ПРОДУКТОВ</w:t>
      </w:r>
    </w:p>
    <w:p w14:paraId="2EEC9258" w14:textId="77777777" w:rsidR="00BD6A70" w:rsidRPr="00BD6A70" w:rsidRDefault="00BD6A70" w:rsidP="00BD6A70">
      <w:pPr>
        <w:widowControl w:val="0"/>
        <w:autoSpaceDE w:val="0"/>
        <w:autoSpaceDN w:val="0"/>
        <w:spacing w:after="0" w:line="240" w:lineRule="auto"/>
        <w:ind w:firstLine="709"/>
        <w:jc w:val="both"/>
        <w:rPr>
          <w:rFonts w:ascii="Times New Roman" w:hAnsi="Times New Roman"/>
          <w:b/>
          <w:sz w:val="28"/>
          <w:szCs w:val="28"/>
          <w:lang w:eastAsia="ru-RU" w:bidi="ru-RU"/>
        </w:rPr>
      </w:pPr>
    </w:p>
    <w:p w14:paraId="07678134" w14:textId="435A6D61" w:rsidR="00BD6A70" w:rsidRPr="00A8324F" w:rsidRDefault="00244DA1" w:rsidP="00522D55">
      <w:pPr>
        <w:pStyle w:val="aa"/>
        <w:numPr>
          <w:ilvl w:val="1"/>
          <w:numId w:val="18"/>
        </w:numPr>
        <w:tabs>
          <w:tab w:val="left" w:pos="993"/>
        </w:tabs>
        <w:ind w:left="0" w:firstLine="709"/>
        <w:jc w:val="both"/>
        <w:rPr>
          <w:b/>
          <w:bCs/>
          <w:sz w:val="28"/>
          <w:szCs w:val="28"/>
        </w:rPr>
      </w:pPr>
      <w:r w:rsidRPr="00A8324F">
        <w:rPr>
          <w:b/>
          <w:bCs/>
          <w:sz w:val="28"/>
          <w:szCs w:val="28"/>
        </w:rPr>
        <w:t xml:space="preserve">Роль молочной сыворотки в </w:t>
      </w:r>
      <w:r w:rsidR="00186E5D" w:rsidRPr="00A8324F">
        <w:rPr>
          <w:b/>
          <w:bCs/>
          <w:sz w:val="28"/>
          <w:szCs w:val="28"/>
        </w:rPr>
        <w:t>молочной промышленности</w:t>
      </w:r>
      <w:r w:rsidRPr="00A8324F">
        <w:rPr>
          <w:b/>
          <w:bCs/>
          <w:sz w:val="28"/>
          <w:szCs w:val="28"/>
        </w:rPr>
        <w:t xml:space="preserve">: </w:t>
      </w:r>
      <w:r w:rsidR="00186E5D" w:rsidRPr="00A8324F">
        <w:rPr>
          <w:b/>
          <w:bCs/>
          <w:sz w:val="28"/>
          <w:szCs w:val="28"/>
        </w:rPr>
        <w:t xml:space="preserve">производство, </w:t>
      </w:r>
      <w:r w:rsidRPr="00A8324F">
        <w:rPr>
          <w:b/>
          <w:bCs/>
          <w:sz w:val="28"/>
          <w:szCs w:val="28"/>
        </w:rPr>
        <w:t>питательные свойства и потенциальные преимущества для здоровья</w:t>
      </w:r>
    </w:p>
    <w:p w14:paraId="1965D284" w14:textId="77777777" w:rsidR="002D2922" w:rsidRPr="00A25D71" w:rsidRDefault="002D2922" w:rsidP="002D2922">
      <w:pPr>
        <w:pStyle w:val="aa"/>
        <w:tabs>
          <w:tab w:val="left" w:pos="993"/>
        </w:tabs>
        <w:ind w:left="567" w:firstLine="0"/>
        <w:jc w:val="both"/>
        <w:rPr>
          <w:b/>
          <w:bCs/>
          <w:sz w:val="28"/>
          <w:szCs w:val="28"/>
        </w:rPr>
      </w:pPr>
    </w:p>
    <w:p w14:paraId="28D46DBA" w14:textId="060F72B2" w:rsidR="00BD6A70" w:rsidRPr="00BD6A70" w:rsidRDefault="00842C23" w:rsidP="00BD6A70">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 xml:space="preserve">Процесс разработки и внедрения функциональных продуктов питания непрерывно развивается </w:t>
      </w:r>
      <w:r w:rsidR="00720CD1">
        <w:rPr>
          <w:rFonts w:ascii="Times New Roman" w:hAnsi="Times New Roman"/>
          <w:sz w:val="28"/>
          <w:szCs w:val="28"/>
          <w:lang w:eastAsia="ru-RU" w:bidi="ru-RU"/>
        </w:rPr>
        <w:t>в</w:t>
      </w:r>
      <w:r w:rsidRPr="00BD6A70">
        <w:rPr>
          <w:rFonts w:ascii="Times New Roman" w:hAnsi="Times New Roman"/>
          <w:sz w:val="28"/>
          <w:szCs w:val="28"/>
          <w:lang w:eastAsia="ru-RU" w:bidi="ru-RU"/>
        </w:rPr>
        <w:t>о вс</w:t>
      </w:r>
      <w:r w:rsidR="00720CD1">
        <w:rPr>
          <w:rFonts w:ascii="Times New Roman" w:hAnsi="Times New Roman"/>
          <w:sz w:val="28"/>
          <w:szCs w:val="28"/>
          <w:lang w:eastAsia="ru-RU" w:bidi="ru-RU"/>
        </w:rPr>
        <w:t>ем</w:t>
      </w:r>
      <w:r w:rsidR="005B1228">
        <w:rPr>
          <w:rFonts w:ascii="Times New Roman" w:hAnsi="Times New Roman"/>
          <w:sz w:val="28"/>
          <w:szCs w:val="28"/>
          <w:lang w:eastAsia="ru-RU" w:bidi="ru-RU"/>
        </w:rPr>
        <w:t xml:space="preserve"> мире</w:t>
      </w:r>
      <w:r w:rsidRPr="00BD6A70">
        <w:rPr>
          <w:rFonts w:ascii="Times New Roman" w:hAnsi="Times New Roman"/>
          <w:sz w:val="28"/>
          <w:szCs w:val="28"/>
          <w:lang w:eastAsia="ru-RU" w:bidi="ru-RU"/>
        </w:rPr>
        <w:t xml:space="preserve"> </w:t>
      </w:r>
      <w:r>
        <w:rPr>
          <w:rFonts w:ascii="Times New Roman" w:hAnsi="Times New Roman"/>
          <w:sz w:val="28"/>
          <w:szCs w:val="28"/>
          <w:lang w:eastAsia="ru-RU" w:bidi="ru-RU"/>
        </w:rPr>
        <w:t>и</w:t>
      </w:r>
      <w:r w:rsidR="007823F4">
        <w:rPr>
          <w:rFonts w:ascii="Times New Roman" w:hAnsi="Times New Roman"/>
          <w:sz w:val="28"/>
          <w:szCs w:val="28"/>
          <w:lang w:eastAsia="ru-RU" w:bidi="ru-RU"/>
        </w:rPr>
        <w:t>з-за пагубного влияния экологических и экономических сфер</w:t>
      </w:r>
      <w:r w:rsidR="00720CD1">
        <w:rPr>
          <w:rFonts w:ascii="Times New Roman" w:hAnsi="Times New Roman"/>
          <w:sz w:val="28"/>
          <w:szCs w:val="28"/>
          <w:lang w:eastAsia="ru-RU" w:bidi="ru-RU"/>
        </w:rPr>
        <w:t xml:space="preserve"> жизни</w:t>
      </w:r>
      <w:r w:rsidR="007823F4">
        <w:rPr>
          <w:rFonts w:ascii="Times New Roman" w:hAnsi="Times New Roman"/>
          <w:sz w:val="28"/>
          <w:szCs w:val="28"/>
          <w:lang w:eastAsia="ru-RU" w:bidi="ru-RU"/>
        </w:rPr>
        <w:t xml:space="preserve"> на благосостояние людей</w:t>
      </w:r>
      <w:r w:rsidR="00720CD1">
        <w:rPr>
          <w:rFonts w:ascii="Times New Roman" w:hAnsi="Times New Roman"/>
          <w:sz w:val="28"/>
          <w:szCs w:val="28"/>
          <w:lang w:eastAsia="ru-RU" w:bidi="ru-RU"/>
        </w:rPr>
        <w:t>.</w:t>
      </w:r>
      <w:r>
        <w:rPr>
          <w:rFonts w:ascii="Times New Roman" w:hAnsi="Times New Roman"/>
          <w:sz w:val="28"/>
          <w:szCs w:val="28"/>
          <w:lang w:eastAsia="ru-RU" w:bidi="ru-RU"/>
        </w:rPr>
        <w:t xml:space="preserve"> </w:t>
      </w:r>
      <w:r w:rsidR="005B1228">
        <w:rPr>
          <w:rFonts w:ascii="Times New Roman" w:hAnsi="Times New Roman"/>
          <w:sz w:val="28"/>
          <w:szCs w:val="28"/>
          <w:lang w:eastAsia="ru-RU" w:bidi="ru-RU"/>
        </w:rPr>
        <w:t>Уче</w:t>
      </w:r>
      <w:r w:rsidR="00720CD1">
        <w:rPr>
          <w:rFonts w:ascii="Times New Roman" w:hAnsi="Times New Roman"/>
          <w:sz w:val="28"/>
          <w:szCs w:val="28"/>
          <w:lang w:eastAsia="ru-RU" w:bidi="ru-RU"/>
        </w:rPr>
        <w:t>ные стараются</w:t>
      </w:r>
      <w:r w:rsidR="00BD6A70" w:rsidRPr="00BD6A70">
        <w:rPr>
          <w:rFonts w:ascii="Times New Roman" w:hAnsi="Times New Roman"/>
          <w:sz w:val="28"/>
          <w:szCs w:val="28"/>
          <w:lang w:eastAsia="ru-RU" w:bidi="ru-RU"/>
        </w:rPr>
        <w:t xml:space="preserve"> </w:t>
      </w:r>
      <w:r w:rsidR="007823F4">
        <w:rPr>
          <w:rFonts w:ascii="Times New Roman" w:hAnsi="Times New Roman"/>
          <w:sz w:val="28"/>
          <w:szCs w:val="28"/>
          <w:lang w:eastAsia="ru-RU" w:bidi="ru-RU"/>
        </w:rPr>
        <w:t xml:space="preserve">компенсировать данное негативное влияние на здоровье человека путем </w:t>
      </w:r>
      <w:r w:rsidR="00BD6A70" w:rsidRPr="00BD6A70">
        <w:rPr>
          <w:rFonts w:ascii="Times New Roman" w:hAnsi="Times New Roman"/>
          <w:sz w:val="28"/>
          <w:szCs w:val="28"/>
          <w:lang w:eastAsia="ru-RU" w:bidi="ru-RU"/>
        </w:rPr>
        <w:t>улучш</w:t>
      </w:r>
      <w:r w:rsidR="007823F4">
        <w:rPr>
          <w:rFonts w:ascii="Times New Roman" w:hAnsi="Times New Roman"/>
          <w:sz w:val="28"/>
          <w:szCs w:val="28"/>
          <w:lang w:eastAsia="ru-RU" w:bidi="ru-RU"/>
        </w:rPr>
        <w:t>ения</w:t>
      </w:r>
      <w:r w:rsidR="00BD6A70" w:rsidRPr="00BD6A70">
        <w:rPr>
          <w:rFonts w:ascii="Times New Roman" w:hAnsi="Times New Roman"/>
          <w:sz w:val="28"/>
          <w:szCs w:val="28"/>
          <w:lang w:eastAsia="ru-RU" w:bidi="ru-RU"/>
        </w:rPr>
        <w:t xml:space="preserve"> качеств</w:t>
      </w:r>
      <w:r w:rsidR="007823F4">
        <w:rPr>
          <w:rFonts w:ascii="Times New Roman" w:hAnsi="Times New Roman"/>
          <w:sz w:val="28"/>
          <w:szCs w:val="28"/>
          <w:lang w:eastAsia="ru-RU" w:bidi="ru-RU"/>
        </w:rPr>
        <w:t>а</w:t>
      </w:r>
      <w:r w:rsidR="00BD6A70" w:rsidRPr="00BD6A70">
        <w:rPr>
          <w:rFonts w:ascii="Times New Roman" w:hAnsi="Times New Roman"/>
          <w:sz w:val="28"/>
          <w:szCs w:val="28"/>
          <w:lang w:eastAsia="ru-RU" w:bidi="ru-RU"/>
        </w:rPr>
        <w:t xml:space="preserve"> продуктов питания</w:t>
      </w:r>
      <w:r w:rsidR="007823F4">
        <w:rPr>
          <w:rFonts w:ascii="Times New Roman" w:hAnsi="Times New Roman"/>
          <w:sz w:val="28"/>
          <w:szCs w:val="28"/>
          <w:lang w:eastAsia="ru-RU" w:bidi="ru-RU"/>
        </w:rPr>
        <w:t xml:space="preserve">. </w:t>
      </w:r>
      <w:r w:rsidR="00A06116">
        <w:rPr>
          <w:rFonts w:ascii="Times New Roman" w:hAnsi="Times New Roman"/>
          <w:sz w:val="28"/>
          <w:szCs w:val="28"/>
          <w:lang w:eastAsia="ru-RU" w:bidi="ru-RU"/>
        </w:rPr>
        <w:t xml:space="preserve"> </w:t>
      </w:r>
      <w:r w:rsidR="00BC0F4B">
        <w:rPr>
          <w:rFonts w:ascii="Times New Roman" w:hAnsi="Times New Roman"/>
          <w:sz w:val="28"/>
          <w:szCs w:val="28"/>
          <w:lang w:eastAsia="ru-RU" w:bidi="ru-RU"/>
        </w:rPr>
        <w:t>Для продвижения данной цели используются разные подходы, такие как</w:t>
      </w:r>
      <w:r w:rsidR="00BD6A70" w:rsidRPr="00BD6A70">
        <w:rPr>
          <w:rFonts w:ascii="Times New Roman" w:hAnsi="Times New Roman"/>
          <w:sz w:val="28"/>
          <w:szCs w:val="28"/>
          <w:lang w:eastAsia="ru-RU" w:bidi="ru-RU"/>
        </w:rPr>
        <w:t xml:space="preserve"> улучшение качества основного сырья, разработка </w:t>
      </w:r>
      <w:r w:rsidR="007338DC">
        <w:rPr>
          <w:rFonts w:ascii="Times New Roman" w:hAnsi="Times New Roman"/>
          <w:sz w:val="28"/>
          <w:szCs w:val="28"/>
          <w:lang w:eastAsia="ru-RU" w:bidi="ru-RU"/>
        </w:rPr>
        <w:t>новых</w:t>
      </w:r>
      <w:r w:rsidR="00BD6A70" w:rsidRPr="00BD6A70">
        <w:rPr>
          <w:rFonts w:ascii="Times New Roman" w:hAnsi="Times New Roman"/>
          <w:sz w:val="28"/>
          <w:szCs w:val="28"/>
          <w:lang w:eastAsia="ru-RU" w:bidi="ru-RU"/>
        </w:rPr>
        <w:t xml:space="preserve"> методов переработки сырья для получения продуктов высокого качества, а также обогащение продуктов растительными продуктами или</w:t>
      </w:r>
      <w:r w:rsidR="00BC0F4B">
        <w:rPr>
          <w:rFonts w:ascii="Times New Roman" w:hAnsi="Times New Roman"/>
          <w:sz w:val="28"/>
          <w:szCs w:val="28"/>
          <w:lang w:eastAsia="ru-RU" w:bidi="ru-RU"/>
        </w:rPr>
        <w:t xml:space="preserve"> </w:t>
      </w:r>
      <w:r w:rsidR="007338DC">
        <w:rPr>
          <w:rFonts w:ascii="Times New Roman" w:hAnsi="Times New Roman"/>
          <w:sz w:val="28"/>
          <w:szCs w:val="28"/>
          <w:lang w:eastAsia="ru-RU" w:bidi="ru-RU"/>
        </w:rPr>
        <w:t xml:space="preserve">их </w:t>
      </w:r>
      <w:r w:rsidR="00BC0F4B">
        <w:rPr>
          <w:rFonts w:ascii="Times New Roman" w:hAnsi="Times New Roman"/>
          <w:sz w:val="28"/>
          <w:szCs w:val="28"/>
          <w:lang w:eastAsia="ru-RU" w:bidi="ru-RU"/>
        </w:rPr>
        <w:t>метаболитами</w:t>
      </w:r>
      <w:r w:rsidR="00BD6A70" w:rsidRPr="00BD6A70">
        <w:rPr>
          <w:rFonts w:ascii="Times New Roman" w:hAnsi="Times New Roman"/>
          <w:sz w:val="28"/>
          <w:szCs w:val="28"/>
          <w:lang w:eastAsia="ru-RU" w:bidi="ru-RU"/>
        </w:rPr>
        <w:t xml:space="preserve">. </w:t>
      </w:r>
      <w:r w:rsidR="00BC0F4B">
        <w:rPr>
          <w:rFonts w:ascii="Times New Roman" w:hAnsi="Times New Roman"/>
          <w:sz w:val="28"/>
          <w:szCs w:val="28"/>
          <w:lang w:eastAsia="ru-RU" w:bidi="ru-RU"/>
        </w:rPr>
        <w:t>Как итог</w:t>
      </w:r>
      <w:r w:rsidR="00BC0F4B" w:rsidRPr="00BC0F4B">
        <w:rPr>
          <w:rFonts w:ascii="Times New Roman" w:hAnsi="Times New Roman"/>
          <w:sz w:val="28"/>
          <w:szCs w:val="28"/>
          <w:lang w:eastAsia="ru-RU" w:bidi="ru-RU"/>
        </w:rPr>
        <w:t xml:space="preserve"> </w:t>
      </w:r>
      <w:r w:rsidR="007338DC">
        <w:rPr>
          <w:rFonts w:ascii="Times New Roman" w:hAnsi="Times New Roman"/>
          <w:sz w:val="28"/>
          <w:szCs w:val="28"/>
          <w:lang w:eastAsia="ru-RU" w:bidi="ru-RU"/>
        </w:rPr>
        <w:t xml:space="preserve">ожидается </w:t>
      </w:r>
      <w:r w:rsidR="00873A15">
        <w:rPr>
          <w:rFonts w:ascii="Times New Roman" w:hAnsi="Times New Roman"/>
          <w:sz w:val="28"/>
          <w:szCs w:val="28"/>
          <w:lang w:eastAsia="ru-RU" w:bidi="ru-RU"/>
        </w:rPr>
        <w:t>рост</w:t>
      </w:r>
      <w:r w:rsidR="00BC0F4B">
        <w:rPr>
          <w:rFonts w:ascii="Times New Roman" w:hAnsi="Times New Roman"/>
          <w:sz w:val="28"/>
          <w:szCs w:val="28"/>
          <w:lang w:eastAsia="ru-RU" w:bidi="ru-RU"/>
        </w:rPr>
        <w:t xml:space="preserve"> уров</w:t>
      </w:r>
      <w:r w:rsidR="00873A15">
        <w:rPr>
          <w:rFonts w:ascii="Times New Roman" w:hAnsi="Times New Roman"/>
          <w:sz w:val="28"/>
          <w:szCs w:val="28"/>
          <w:lang w:eastAsia="ru-RU" w:bidi="ru-RU"/>
        </w:rPr>
        <w:t>ня</w:t>
      </w:r>
      <w:r w:rsidR="00BC0F4B" w:rsidRPr="00BC0F4B">
        <w:rPr>
          <w:rFonts w:ascii="Times New Roman" w:hAnsi="Times New Roman"/>
          <w:sz w:val="28"/>
          <w:szCs w:val="28"/>
          <w:lang w:eastAsia="ru-RU" w:bidi="ru-RU"/>
        </w:rPr>
        <w:t xml:space="preserve"> осознан</w:t>
      </w:r>
      <w:r w:rsidR="00BC0F4B">
        <w:rPr>
          <w:rFonts w:ascii="Times New Roman" w:hAnsi="Times New Roman"/>
          <w:sz w:val="28"/>
          <w:szCs w:val="28"/>
          <w:lang w:eastAsia="ru-RU" w:bidi="ru-RU"/>
        </w:rPr>
        <w:t>ности</w:t>
      </w:r>
      <w:r w:rsidR="00BC0F4B" w:rsidRPr="00BC0F4B">
        <w:rPr>
          <w:rFonts w:ascii="Times New Roman" w:hAnsi="Times New Roman"/>
          <w:sz w:val="28"/>
          <w:szCs w:val="28"/>
          <w:lang w:eastAsia="ru-RU" w:bidi="ru-RU"/>
        </w:rPr>
        <w:t xml:space="preserve"> населени</w:t>
      </w:r>
      <w:r w:rsidR="00BC0F4B">
        <w:rPr>
          <w:rFonts w:ascii="Times New Roman" w:hAnsi="Times New Roman"/>
          <w:sz w:val="28"/>
          <w:szCs w:val="28"/>
          <w:lang w:eastAsia="ru-RU" w:bidi="ru-RU"/>
        </w:rPr>
        <w:t>я в</w:t>
      </w:r>
      <w:r w:rsidR="00BC0F4B" w:rsidRPr="00BC0F4B">
        <w:rPr>
          <w:rFonts w:ascii="Times New Roman" w:hAnsi="Times New Roman"/>
          <w:sz w:val="28"/>
          <w:szCs w:val="28"/>
          <w:lang w:eastAsia="ru-RU" w:bidi="ru-RU"/>
        </w:rPr>
        <w:t xml:space="preserve"> важности употребления натуральных продуктов для </w:t>
      </w:r>
      <w:r w:rsidR="00BC0F4B">
        <w:rPr>
          <w:rFonts w:ascii="Times New Roman" w:hAnsi="Times New Roman"/>
          <w:sz w:val="28"/>
          <w:szCs w:val="28"/>
          <w:lang w:eastAsia="ru-RU" w:bidi="ru-RU"/>
        </w:rPr>
        <w:t>профилактики</w:t>
      </w:r>
      <w:r w:rsidR="00BC0F4B" w:rsidRPr="00BC0F4B">
        <w:rPr>
          <w:rFonts w:ascii="Times New Roman" w:hAnsi="Times New Roman"/>
          <w:sz w:val="28"/>
          <w:szCs w:val="28"/>
          <w:lang w:eastAsia="ru-RU" w:bidi="ru-RU"/>
        </w:rPr>
        <w:t xml:space="preserve"> здоровья и </w:t>
      </w:r>
      <w:r w:rsidR="00BC0F4B">
        <w:rPr>
          <w:rFonts w:ascii="Times New Roman" w:hAnsi="Times New Roman"/>
          <w:sz w:val="28"/>
          <w:szCs w:val="28"/>
          <w:lang w:eastAsia="ru-RU" w:bidi="ru-RU"/>
        </w:rPr>
        <w:t>повышени</w:t>
      </w:r>
      <w:r w:rsidR="00873A15">
        <w:rPr>
          <w:rFonts w:ascii="Times New Roman" w:hAnsi="Times New Roman"/>
          <w:sz w:val="28"/>
          <w:szCs w:val="28"/>
          <w:lang w:eastAsia="ru-RU" w:bidi="ru-RU"/>
        </w:rPr>
        <w:t xml:space="preserve">е коллективного </w:t>
      </w:r>
      <w:r w:rsidR="00BC0F4B" w:rsidRPr="00BC0F4B">
        <w:rPr>
          <w:rFonts w:ascii="Times New Roman" w:hAnsi="Times New Roman"/>
          <w:sz w:val="28"/>
          <w:szCs w:val="28"/>
          <w:lang w:eastAsia="ru-RU" w:bidi="ru-RU"/>
        </w:rPr>
        <w:t>иммунитета.</w:t>
      </w:r>
      <w:r w:rsidR="00BD6A70" w:rsidRPr="00BD6A70">
        <w:rPr>
          <w:rFonts w:ascii="Times New Roman" w:hAnsi="Times New Roman"/>
          <w:sz w:val="28"/>
          <w:szCs w:val="28"/>
          <w:lang w:eastAsia="ru-RU" w:bidi="ru-RU"/>
        </w:rPr>
        <w:t xml:space="preserve"> В связи с этим перед пищевой промышленностью стоит задача в разработке комбинированных продуктов питания, которые будут полностью соответствовать сбалансированному питанию и укреплять защитные функции организма</w:t>
      </w:r>
      <w:r w:rsidR="00BC0F4B" w:rsidRPr="00BC0F4B">
        <w:rPr>
          <w:rFonts w:ascii="Times New Roman" w:hAnsi="Times New Roman"/>
          <w:sz w:val="28"/>
          <w:szCs w:val="28"/>
          <w:lang w:eastAsia="ru-RU" w:bidi="ru-RU"/>
        </w:rPr>
        <w:t xml:space="preserve"> [</w:t>
      </w:r>
      <w:r w:rsidR="00885C9A">
        <w:rPr>
          <w:rFonts w:ascii="Times New Roman" w:hAnsi="Times New Roman"/>
          <w:sz w:val="28"/>
          <w:szCs w:val="28"/>
          <w:lang w:eastAsia="ru-RU" w:bidi="ru-RU"/>
        </w:rPr>
        <w:t>1</w:t>
      </w:r>
      <w:r w:rsidR="004766E5">
        <w:rPr>
          <w:rFonts w:ascii="Times New Roman" w:hAnsi="Times New Roman"/>
          <w:sz w:val="28"/>
          <w:szCs w:val="28"/>
          <w:lang w:eastAsia="ru-RU" w:bidi="ru-RU"/>
        </w:rPr>
        <w:t>8</w:t>
      </w:r>
      <w:r w:rsidR="004D317C">
        <w:rPr>
          <w:rFonts w:ascii="Times New Roman" w:hAnsi="Times New Roman"/>
          <w:sz w:val="28"/>
          <w:szCs w:val="28"/>
          <w:lang w:eastAsia="ru-RU" w:bidi="ru-RU"/>
        </w:rPr>
        <w:t>, 22</w:t>
      </w:r>
      <w:r w:rsidR="00BC0F4B" w:rsidRPr="00BC0F4B">
        <w:rPr>
          <w:rFonts w:ascii="Times New Roman" w:hAnsi="Times New Roman"/>
          <w:sz w:val="28"/>
          <w:szCs w:val="28"/>
          <w:lang w:eastAsia="ru-RU" w:bidi="ru-RU"/>
        </w:rPr>
        <w:t>]</w:t>
      </w:r>
      <w:r w:rsidR="00BD6A70" w:rsidRPr="00BD6A70">
        <w:rPr>
          <w:rFonts w:ascii="Times New Roman" w:hAnsi="Times New Roman"/>
          <w:sz w:val="28"/>
          <w:szCs w:val="28"/>
          <w:lang w:eastAsia="ru-RU" w:bidi="ru-RU"/>
        </w:rPr>
        <w:t xml:space="preserve">.   </w:t>
      </w:r>
    </w:p>
    <w:p w14:paraId="310C10BD" w14:textId="151A8C2E" w:rsidR="00736764" w:rsidRPr="004A5CD9" w:rsidRDefault="00BD6A70" w:rsidP="00F15DF6">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eastAsia="ru-RU" w:bidi="ru-RU"/>
        </w:rPr>
        <w:t>Популярность</w:t>
      </w:r>
      <w:r w:rsidR="00A25D71">
        <w:rPr>
          <w:rFonts w:ascii="Times New Roman" w:hAnsi="Times New Roman"/>
          <w:sz w:val="28"/>
          <w:szCs w:val="28"/>
          <w:lang w:eastAsia="ru-RU" w:bidi="ru-RU"/>
        </w:rPr>
        <w:t xml:space="preserve"> высокобелковых </w:t>
      </w:r>
      <w:r w:rsidRPr="00BD6A70">
        <w:rPr>
          <w:rFonts w:ascii="Times New Roman" w:hAnsi="Times New Roman"/>
          <w:sz w:val="28"/>
          <w:szCs w:val="28"/>
          <w:lang w:eastAsia="ru-RU" w:bidi="ru-RU"/>
        </w:rPr>
        <w:t>молочных продуктов растет с каждым годом</w:t>
      </w:r>
      <w:r w:rsidR="00A25D71">
        <w:rPr>
          <w:rFonts w:ascii="Times New Roman" w:hAnsi="Times New Roman"/>
          <w:sz w:val="28"/>
          <w:szCs w:val="28"/>
          <w:lang w:eastAsia="ru-RU" w:bidi="ru-RU"/>
        </w:rPr>
        <w:t xml:space="preserve">. По данным бюро национальной статистики объемы реализации </w:t>
      </w:r>
      <w:r w:rsidR="00736764">
        <w:rPr>
          <w:rFonts w:ascii="Times New Roman" w:hAnsi="Times New Roman"/>
          <w:sz w:val="28"/>
          <w:szCs w:val="28"/>
          <w:lang w:eastAsia="ru-RU" w:bidi="ru-RU"/>
        </w:rPr>
        <w:t xml:space="preserve">сыров и творога </w:t>
      </w:r>
      <w:r w:rsidR="00A25D71">
        <w:rPr>
          <w:rFonts w:ascii="Times New Roman" w:hAnsi="Times New Roman"/>
          <w:sz w:val="28"/>
          <w:szCs w:val="28"/>
          <w:lang w:eastAsia="ru-RU" w:bidi="ru-RU"/>
        </w:rPr>
        <w:t xml:space="preserve">на рынке увеличилось на 22%, а производство </w:t>
      </w:r>
      <w:r w:rsidR="00736764">
        <w:rPr>
          <w:rFonts w:ascii="Times New Roman" w:hAnsi="Times New Roman"/>
          <w:sz w:val="28"/>
          <w:szCs w:val="28"/>
          <w:lang w:eastAsia="ru-RU" w:bidi="ru-RU"/>
        </w:rPr>
        <w:t xml:space="preserve">данных продуктов </w:t>
      </w:r>
      <w:r w:rsidR="00A25D71">
        <w:rPr>
          <w:rFonts w:ascii="Times New Roman" w:hAnsi="Times New Roman"/>
          <w:sz w:val="28"/>
          <w:szCs w:val="28"/>
          <w:lang w:eastAsia="ru-RU" w:bidi="ru-RU"/>
        </w:rPr>
        <w:t xml:space="preserve">выросло на 20% в период января-май 2024 года по сравнению с прошлым годом, и составляет 21 507 тонн готовой продукции </w:t>
      </w:r>
      <w:r w:rsidR="00A25D71" w:rsidRPr="00A25D71">
        <w:rPr>
          <w:rFonts w:ascii="Times New Roman" w:hAnsi="Times New Roman"/>
          <w:sz w:val="28"/>
          <w:szCs w:val="28"/>
          <w:lang w:eastAsia="ru-RU" w:bidi="ru-RU"/>
        </w:rPr>
        <w:t>[2</w:t>
      </w:r>
      <w:r w:rsidR="00F91875">
        <w:rPr>
          <w:rFonts w:ascii="Times New Roman" w:hAnsi="Times New Roman"/>
          <w:sz w:val="28"/>
          <w:szCs w:val="28"/>
          <w:lang w:eastAsia="ru-RU" w:bidi="ru-RU"/>
        </w:rPr>
        <w:t>3</w:t>
      </w:r>
      <w:r w:rsidR="00A25D71" w:rsidRPr="00A25D71">
        <w:rPr>
          <w:rFonts w:ascii="Times New Roman" w:hAnsi="Times New Roman"/>
          <w:sz w:val="28"/>
          <w:szCs w:val="28"/>
          <w:lang w:eastAsia="ru-RU" w:bidi="ru-RU"/>
        </w:rPr>
        <w:t>]</w:t>
      </w:r>
      <w:r w:rsidR="00F15DF6">
        <w:rPr>
          <w:rFonts w:ascii="Times New Roman" w:hAnsi="Times New Roman"/>
          <w:sz w:val="28"/>
          <w:szCs w:val="28"/>
          <w:lang w:eastAsia="ru-RU" w:bidi="ru-RU"/>
        </w:rPr>
        <w:t xml:space="preserve">. Данные по реализации сыра и творога на </w:t>
      </w:r>
      <w:r w:rsidR="00736764">
        <w:rPr>
          <w:rFonts w:ascii="Times New Roman" w:hAnsi="Times New Roman"/>
          <w:sz w:val="28"/>
          <w:szCs w:val="28"/>
          <w:lang w:eastAsia="ru-RU" w:bidi="ru-RU"/>
        </w:rPr>
        <w:t>рисунк</w:t>
      </w:r>
      <w:r w:rsidR="00F15DF6">
        <w:rPr>
          <w:rFonts w:ascii="Times New Roman" w:hAnsi="Times New Roman"/>
          <w:sz w:val="28"/>
          <w:szCs w:val="28"/>
          <w:lang w:eastAsia="ru-RU" w:bidi="ru-RU"/>
        </w:rPr>
        <w:t>е</w:t>
      </w:r>
      <w:r w:rsidR="00736764">
        <w:rPr>
          <w:rFonts w:ascii="Times New Roman" w:hAnsi="Times New Roman"/>
          <w:sz w:val="28"/>
          <w:szCs w:val="28"/>
          <w:lang w:eastAsia="ru-RU" w:bidi="ru-RU"/>
        </w:rPr>
        <w:t xml:space="preserve"> 2</w:t>
      </w:r>
      <w:r w:rsidR="00A25D71">
        <w:rPr>
          <w:rFonts w:ascii="Times New Roman" w:hAnsi="Times New Roman"/>
          <w:sz w:val="28"/>
          <w:szCs w:val="28"/>
          <w:lang w:eastAsia="ru-RU" w:bidi="ru-RU"/>
        </w:rPr>
        <w:t>.</w:t>
      </w:r>
    </w:p>
    <w:p w14:paraId="2A41720D" w14:textId="77777777" w:rsidR="004A5CD9" w:rsidRPr="004A5CD9" w:rsidRDefault="004A5CD9" w:rsidP="0006635B">
      <w:pPr>
        <w:widowControl w:val="0"/>
        <w:autoSpaceDE w:val="0"/>
        <w:autoSpaceDN w:val="0"/>
        <w:spacing w:after="0" w:line="240" w:lineRule="auto"/>
        <w:ind w:firstLine="709"/>
        <w:jc w:val="both"/>
        <w:rPr>
          <w:rFonts w:ascii="Times New Roman" w:hAnsi="Times New Roman"/>
          <w:sz w:val="28"/>
          <w:szCs w:val="28"/>
          <w:lang w:eastAsia="ru-RU" w:bidi="ru-RU"/>
        </w:rPr>
      </w:pPr>
    </w:p>
    <w:p w14:paraId="47E84027" w14:textId="6D72B10B" w:rsidR="00D97E6C" w:rsidRPr="000F13DE" w:rsidRDefault="000171CE" w:rsidP="000F13DE">
      <w:pPr>
        <w:widowControl w:val="0"/>
        <w:autoSpaceDE w:val="0"/>
        <w:autoSpaceDN w:val="0"/>
        <w:spacing w:after="0" w:line="240" w:lineRule="auto"/>
        <w:jc w:val="center"/>
        <w:rPr>
          <w:rFonts w:ascii="Times New Roman" w:hAnsi="Times New Roman"/>
          <w:sz w:val="28"/>
          <w:szCs w:val="28"/>
          <w:lang w:val="en-US" w:eastAsia="ru-RU" w:bidi="ru-RU"/>
        </w:rPr>
      </w:pPr>
      <w:r>
        <w:rPr>
          <w:noProof/>
          <w:lang w:eastAsia="ru-RU"/>
        </w:rPr>
        <w:drawing>
          <wp:inline distT="0" distB="0" distL="0" distR="0" wp14:anchorId="3D62D925" wp14:editId="0FBB6CB1">
            <wp:extent cx="4997513" cy="2353901"/>
            <wp:effectExtent l="0" t="0" r="12700" b="8890"/>
            <wp:docPr id="2012775982" name="Диаграмма 1">
              <a:extLst xmlns:a="http://schemas.openxmlformats.org/drawingml/2006/main">
                <a:ext uri="{FF2B5EF4-FFF2-40B4-BE49-F238E27FC236}">
                  <a16:creationId xmlns:a16="http://schemas.microsoft.com/office/drawing/2014/main" id="{76F5F807-D45E-51ED-0FB6-7296CABC2B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7AF6A4C4" w14:textId="24AF78B8" w:rsidR="0011034B" w:rsidRPr="00D25438" w:rsidRDefault="00D97E6C" w:rsidP="000F13DE">
      <w:pPr>
        <w:widowControl w:val="0"/>
        <w:autoSpaceDE w:val="0"/>
        <w:autoSpaceDN w:val="0"/>
        <w:spacing w:after="0" w:line="240" w:lineRule="auto"/>
        <w:ind w:firstLine="709"/>
        <w:jc w:val="center"/>
        <w:rPr>
          <w:rFonts w:ascii="Times New Roman" w:hAnsi="Times New Roman"/>
          <w:sz w:val="28"/>
          <w:szCs w:val="28"/>
          <w:lang w:eastAsia="ru-RU" w:bidi="ru-RU"/>
        </w:rPr>
      </w:pPr>
      <w:r>
        <w:rPr>
          <w:rFonts w:ascii="Times New Roman" w:hAnsi="Times New Roman"/>
          <w:sz w:val="28"/>
          <w:szCs w:val="28"/>
          <w:lang w:eastAsia="ru-RU" w:bidi="ru-RU"/>
        </w:rPr>
        <w:t>Рисунок 2 – Данные по реализации сыра и творога</w:t>
      </w:r>
    </w:p>
    <w:p w14:paraId="498A2D62" w14:textId="229C0ECB" w:rsidR="00F916DD" w:rsidRDefault="00BD6A70" w:rsidP="00522D55">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eastAsia="ru-RU" w:bidi="ru-RU"/>
        </w:rPr>
        <w:lastRenderedPageBreak/>
        <w:t xml:space="preserve">При производстве </w:t>
      </w:r>
      <w:r w:rsidR="008F58E5">
        <w:rPr>
          <w:rFonts w:ascii="Times New Roman" w:hAnsi="Times New Roman"/>
          <w:sz w:val="28"/>
          <w:szCs w:val="28"/>
          <w:lang w:eastAsia="ru-RU" w:bidi="ru-RU"/>
        </w:rPr>
        <w:t xml:space="preserve">высокобелковых молочных </w:t>
      </w:r>
      <w:r w:rsidRPr="00BD6A70">
        <w:rPr>
          <w:rFonts w:ascii="Times New Roman" w:hAnsi="Times New Roman"/>
          <w:sz w:val="28"/>
          <w:szCs w:val="28"/>
          <w:lang w:eastAsia="ru-RU" w:bidi="ru-RU"/>
        </w:rPr>
        <w:t>продуктов значительная часть воды и водорастворимых компонентов молока</w:t>
      </w:r>
      <w:r w:rsidR="0006635B" w:rsidRPr="0006635B">
        <w:rPr>
          <w:rFonts w:ascii="Times New Roman" w:hAnsi="Times New Roman"/>
          <w:sz w:val="28"/>
          <w:szCs w:val="28"/>
          <w:lang w:eastAsia="ru-RU" w:bidi="ru-RU"/>
        </w:rPr>
        <w:t xml:space="preserve"> </w:t>
      </w:r>
      <w:r w:rsidR="0075105F">
        <w:rPr>
          <w:rFonts w:ascii="Times New Roman" w:hAnsi="Times New Roman"/>
          <w:sz w:val="28"/>
          <w:szCs w:val="28"/>
          <w:lang w:eastAsia="ru-RU" w:bidi="ru-RU"/>
        </w:rPr>
        <w:t xml:space="preserve">переходит </w:t>
      </w:r>
      <w:r w:rsidRPr="00BD6A70">
        <w:rPr>
          <w:rFonts w:ascii="Times New Roman" w:hAnsi="Times New Roman"/>
          <w:sz w:val="28"/>
          <w:szCs w:val="28"/>
          <w:lang w:eastAsia="ru-RU" w:bidi="ru-RU"/>
        </w:rPr>
        <w:t xml:space="preserve">в </w:t>
      </w:r>
      <w:r w:rsidR="0075105F">
        <w:rPr>
          <w:rFonts w:ascii="Times New Roman" w:hAnsi="Times New Roman"/>
          <w:sz w:val="28"/>
          <w:szCs w:val="28"/>
          <w:lang w:eastAsia="ru-RU" w:bidi="ru-RU"/>
        </w:rPr>
        <w:t>состав</w:t>
      </w:r>
      <w:r w:rsidRPr="00BD6A70">
        <w:rPr>
          <w:rFonts w:ascii="Times New Roman" w:hAnsi="Times New Roman"/>
          <w:sz w:val="28"/>
          <w:szCs w:val="28"/>
          <w:lang w:eastAsia="ru-RU" w:bidi="ru-RU"/>
        </w:rPr>
        <w:t xml:space="preserve"> </w:t>
      </w:r>
      <w:r w:rsidR="0075105F">
        <w:rPr>
          <w:rFonts w:ascii="Times New Roman" w:hAnsi="Times New Roman"/>
          <w:sz w:val="28"/>
          <w:szCs w:val="28"/>
          <w:lang w:eastAsia="ru-RU" w:bidi="ru-RU"/>
        </w:rPr>
        <w:t xml:space="preserve">молочной </w:t>
      </w:r>
      <w:r w:rsidRPr="00BD6A70">
        <w:rPr>
          <w:rFonts w:ascii="Times New Roman" w:hAnsi="Times New Roman"/>
          <w:sz w:val="28"/>
          <w:szCs w:val="28"/>
          <w:lang w:eastAsia="ru-RU" w:bidi="ru-RU"/>
        </w:rPr>
        <w:t>сыворотки</w:t>
      </w:r>
      <w:r w:rsidR="00207B2D">
        <w:rPr>
          <w:rFonts w:ascii="Times New Roman" w:hAnsi="Times New Roman"/>
          <w:sz w:val="28"/>
          <w:szCs w:val="28"/>
          <w:lang w:eastAsia="ru-RU" w:bidi="ru-RU"/>
        </w:rPr>
        <w:t xml:space="preserve"> </w:t>
      </w:r>
      <w:r w:rsidR="00207B2D" w:rsidRPr="00207B2D">
        <w:rPr>
          <w:rFonts w:ascii="Times New Roman" w:hAnsi="Times New Roman"/>
          <w:sz w:val="28"/>
          <w:szCs w:val="28"/>
          <w:lang w:eastAsia="ru-RU" w:bidi="ru-RU"/>
        </w:rPr>
        <w:t>[2</w:t>
      </w:r>
      <w:r w:rsidR="00F91875">
        <w:rPr>
          <w:rFonts w:ascii="Times New Roman" w:hAnsi="Times New Roman"/>
          <w:sz w:val="28"/>
          <w:szCs w:val="28"/>
          <w:lang w:eastAsia="ru-RU" w:bidi="ru-RU"/>
        </w:rPr>
        <w:t>4</w:t>
      </w:r>
      <w:r w:rsidR="00207B2D" w:rsidRPr="00207B2D">
        <w:rPr>
          <w:rFonts w:ascii="Times New Roman" w:hAnsi="Times New Roman"/>
          <w:sz w:val="28"/>
          <w:szCs w:val="28"/>
          <w:lang w:eastAsia="ru-RU" w:bidi="ru-RU"/>
        </w:rPr>
        <w:t>-2</w:t>
      </w:r>
      <w:r w:rsidR="00F91875">
        <w:rPr>
          <w:rFonts w:ascii="Times New Roman" w:hAnsi="Times New Roman"/>
          <w:sz w:val="28"/>
          <w:szCs w:val="28"/>
          <w:lang w:eastAsia="ru-RU" w:bidi="ru-RU"/>
        </w:rPr>
        <w:t>5</w:t>
      </w:r>
      <w:r w:rsidR="00207B2D" w:rsidRPr="00207B2D">
        <w:rPr>
          <w:rFonts w:ascii="Times New Roman" w:hAnsi="Times New Roman"/>
          <w:sz w:val="28"/>
          <w:szCs w:val="28"/>
          <w:lang w:eastAsia="ru-RU" w:bidi="ru-RU"/>
        </w:rPr>
        <w:t>].</w:t>
      </w:r>
      <w:r w:rsidRPr="00BD6A70">
        <w:rPr>
          <w:rFonts w:ascii="Times New Roman" w:hAnsi="Times New Roman"/>
          <w:sz w:val="28"/>
          <w:szCs w:val="28"/>
          <w:lang w:val="kk-KZ" w:eastAsia="ru-RU" w:bidi="ru-RU"/>
        </w:rPr>
        <w:t xml:space="preserve"> </w:t>
      </w:r>
      <w:r w:rsidR="001A100B" w:rsidRPr="001A100B">
        <w:rPr>
          <w:rFonts w:ascii="Times New Roman" w:hAnsi="Times New Roman"/>
          <w:sz w:val="28"/>
          <w:szCs w:val="28"/>
          <w:lang w:eastAsia="ru-RU" w:bidi="ru-RU"/>
        </w:rPr>
        <w:t>Однако, информации о точном количестве остатков молочной сыворотки в Казахстане не было найдено.</w:t>
      </w:r>
      <w:r w:rsidR="001A100B">
        <w:rPr>
          <w:rFonts w:ascii="Times New Roman" w:hAnsi="Times New Roman"/>
          <w:sz w:val="28"/>
          <w:szCs w:val="28"/>
          <w:lang w:eastAsia="ru-RU" w:bidi="ru-RU"/>
        </w:rPr>
        <w:t xml:space="preserve"> </w:t>
      </w:r>
      <w:r w:rsidR="00D97E6C">
        <w:rPr>
          <w:rFonts w:ascii="Times New Roman" w:hAnsi="Times New Roman"/>
          <w:sz w:val="28"/>
          <w:szCs w:val="28"/>
          <w:lang w:val="kk-KZ" w:eastAsia="ru-RU" w:bidi="ru-RU"/>
        </w:rPr>
        <w:t>Учитывая данные по реализации сыра и творога за 2024 год</w:t>
      </w:r>
      <w:r w:rsidR="001A100B">
        <w:rPr>
          <w:rFonts w:ascii="Times New Roman" w:hAnsi="Times New Roman"/>
          <w:sz w:val="28"/>
          <w:szCs w:val="28"/>
          <w:lang w:val="kk-KZ" w:eastAsia="ru-RU" w:bidi="ru-RU"/>
        </w:rPr>
        <w:t xml:space="preserve"> можно подсчитать</w:t>
      </w:r>
      <w:r w:rsidR="00D97E6C">
        <w:rPr>
          <w:rFonts w:ascii="Times New Roman" w:hAnsi="Times New Roman"/>
          <w:sz w:val="28"/>
          <w:szCs w:val="28"/>
          <w:lang w:val="kk-KZ" w:eastAsia="ru-RU" w:bidi="ru-RU"/>
        </w:rPr>
        <w:t xml:space="preserve"> производство подсырной и творожной сыворотки</w:t>
      </w:r>
      <w:r w:rsidR="001A100B">
        <w:rPr>
          <w:rFonts w:ascii="Times New Roman" w:hAnsi="Times New Roman"/>
          <w:sz w:val="28"/>
          <w:szCs w:val="28"/>
          <w:lang w:val="kk-KZ" w:eastAsia="ru-RU" w:bidi="ru-RU"/>
        </w:rPr>
        <w:t>, что</w:t>
      </w:r>
      <w:r w:rsidR="00D97E6C">
        <w:rPr>
          <w:rFonts w:ascii="Times New Roman" w:hAnsi="Times New Roman"/>
          <w:sz w:val="28"/>
          <w:szCs w:val="28"/>
          <w:lang w:val="kk-KZ" w:eastAsia="ru-RU" w:bidi="ru-RU"/>
        </w:rPr>
        <w:t xml:space="preserve"> составило примерно 32260,5 тонн. </w:t>
      </w:r>
      <w:r w:rsidR="00FA4283">
        <w:rPr>
          <w:rFonts w:ascii="Times New Roman" w:hAnsi="Times New Roman"/>
          <w:sz w:val="28"/>
          <w:szCs w:val="28"/>
          <w:lang w:eastAsia="ru-RU" w:bidi="ru-RU"/>
        </w:rPr>
        <w:t>Производители молокоперерабатывающих заводов</w:t>
      </w:r>
      <w:r w:rsidR="00FA4283" w:rsidRPr="000447AE">
        <w:rPr>
          <w:rFonts w:ascii="Times New Roman" w:hAnsi="Times New Roman"/>
          <w:sz w:val="28"/>
          <w:szCs w:val="28"/>
          <w:lang w:eastAsia="ru-RU" w:bidi="ru-RU"/>
        </w:rPr>
        <w:t xml:space="preserve"> </w:t>
      </w:r>
      <w:r w:rsidR="004E540E">
        <w:rPr>
          <w:rFonts w:ascii="Times New Roman" w:hAnsi="Times New Roman"/>
          <w:sz w:val="28"/>
          <w:szCs w:val="28"/>
          <w:lang w:val="kk-KZ" w:eastAsia="ru-RU" w:bidi="ru-RU"/>
        </w:rPr>
        <w:t xml:space="preserve">полностью </w:t>
      </w:r>
      <w:r w:rsidR="00FA4283">
        <w:rPr>
          <w:rFonts w:ascii="Times New Roman" w:hAnsi="Times New Roman"/>
          <w:sz w:val="28"/>
          <w:szCs w:val="28"/>
          <w:lang w:eastAsia="ru-RU" w:bidi="ru-RU"/>
        </w:rPr>
        <w:t xml:space="preserve">не </w:t>
      </w:r>
      <w:r w:rsidR="00FA4283">
        <w:rPr>
          <w:rFonts w:ascii="Times New Roman" w:hAnsi="Times New Roman"/>
          <w:sz w:val="28"/>
          <w:szCs w:val="28"/>
          <w:lang w:val="kk-KZ" w:eastAsia="ru-RU" w:bidi="ru-RU"/>
        </w:rPr>
        <w:t>перерабатывают</w:t>
      </w:r>
      <w:r w:rsidR="00FA4283">
        <w:rPr>
          <w:rFonts w:ascii="Times New Roman" w:hAnsi="Times New Roman"/>
          <w:sz w:val="28"/>
          <w:szCs w:val="28"/>
          <w:lang w:eastAsia="ru-RU" w:bidi="ru-RU"/>
        </w:rPr>
        <w:t xml:space="preserve"> молочную сыворотку в виду ее трудоемкой и энергозатратной переработки</w:t>
      </w:r>
      <w:r w:rsidR="008F58E5">
        <w:rPr>
          <w:rFonts w:ascii="Times New Roman" w:hAnsi="Times New Roman"/>
          <w:sz w:val="28"/>
          <w:szCs w:val="28"/>
          <w:lang w:eastAsia="ru-RU" w:bidi="ru-RU"/>
        </w:rPr>
        <w:t>, нехватки соответствующих современных промышленных оборудований</w:t>
      </w:r>
      <w:r w:rsidR="00FA4283">
        <w:rPr>
          <w:rFonts w:ascii="Times New Roman" w:hAnsi="Times New Roman"/>
          <w:sz w:val="28"/>
          <w:szCs w:val="28"/>
          <w:lang w:eastAsia="ru-RU" w:bidi="ru-RU"/>
        </w:rPr>
        <w:t xml:space="preserve"> </w:t>
      </w:r>
      <w:r w:rsidR="00FA4283" w:rsidRPr="00EB7EE1">
        <w:rPr>
          <w:rFonts w:ascii="Times New Roman" w:hAnsi="Times New Roman"/>
          <w:sz w:val="28"/>
          <w:szCs w:val="28"/>
          <w:lang w:eastAsia="ru-RU" w:bidi="ru-RU"/>
        </w:rPr>
        <w:t>[2</w:t>
      </w:r>
      <w:r w:rsidR="00F91875">
        <w:rPr>
          <w:rFonts w:ascii="Times New Roman" w:hAnsi="Times New Roman"/>
          <w:sz w:val="28"/>
          <w:szCs w:val="28"/>
          <w:lang w:eastAsia="ru-RU" w:bidi="ru-RU"/>
        </w:rPr>
        <w:t>6</w:t>
      </w:r>
      <w:r w:rsidR="00FA4283" w:rsidRPr="00EB7EE1">
        <w:rPr>
          <w:rFonts w:ascii="Times New Roman" w:hAnsi="Times New Roman"/>
          <w:sz w:val="28"/>
          <w:szCs w:val="28"/>
          <w:lang w:eastAsia="ru-RU" w:bidi="ru-RU"/>
        </w:rPr>
        <w:t>]</w:t>
      </w:r>
      <w:r w:rsidR="00FA4283">
        <w:rPr>
          <w:rFonts w:ascii="Times New Roman" w:hAnsi="Times New Roman"/>
          <w:sz w:val="28"/>
          <w:szCs w:val="28"/>
          <w:lang w:eastAsia="ru-RU" w:bidi="ru-RU"/>
        </w:rPr>
        <w:t>. Э</w:t>
      </w:r>
      <w:r w:rsidR="00FA4283" w:rsidRPr="00BD6A70">
        <w:rPr>
          <w:rFonts w:ascii="Times New Roman" w:hAnsi="Times New Roman"/>
          <w:sz w:val="28"/>
          <w:szCs w:val="28"/>
          <w:lang w:eastAsia="ru-RU" w:bidi="ru-RU"/>
        </w:rPr>
        <w:t>ти потоки</w:t>
      </w:r>
      <w:r w:rsidR="00FA4283">
        <w:rPr>
          <w:rFonts w:ascii="Times New Roman" w:hAnsi="Times New Roman"/>
          <w:sz w:val="28"/>
          <w:szCs w:val="28"/>
          <w:lang w:eastAsia="ru-RU" w:bidi="ru-RU"/>
        </w:rPr>
        <w:t>, к сожалению,</w:t>
      </w:r>
      <w:r w:rsidR="00FA4283" w:rsidRPr="00BD6A70">
        <w:rPr>
          <w:rFonts w:ascii="Times New Roman" w:hAnsi="Times New Roman"/>
          <w:sz w:val="28"/>
          <w:szCs w:val="28"/>
          <w:lang w:eastAsia="ru-RU" w:bidi="ru-RU"/>
        </w:rPr>
        <w:t xml:space="preserve"> </w:t>
      </w:r>
      <w:r w:rsidR="00FA4283">
        <w:rPr>
          <w:rFonts w:ascii="Times New Roman" w:hAnsi="Times New Roman"/>
          <w:sz w:val="28"/>
          <w:szCs w:val="28"/>
          <w:lang w:eastAsia="ru-RU" w:bidi="ru-RU"/>
        </w:rPr>
        <w:t>часто</w:t>
      </w:r>
      <w:r w:rsidR="00FA4283" w:rsidRPr="00BD6A70">
        <w:rPr>
          <w:rFonts w:ascii="Times New Roman" w:hAnsi="Times New Roman"/>
          <w:sz w:val="28"/>
          <w:szCs w:val="28"/>
          <w:lang w:eastAsia="ru-RU" w:bidi="ru-RU"/>
        </w:rPr>
        <w:t xml:space="preserve"> утилизир</w:t>
      </w:r>
      <w:r w:rsidR="00FA4283">
        <w:rPr>
          <w:rFonts w:ascii="Times New Roman" w:hAnsi="Times New Roman"/>
          <w:sz w:val="28"/>
          <w:szCs w:val="28"/>
          <w:lang w:eastAsia="ru-RU" w:bidi="ru-RU"/>
        </w:rPr>
        <w:t>уются путем слива в канализационные стоки</w:t>
      </w:r>
      <w:r w:rsidR="00FA4283" w:rsidRPr="00BD6A70">
        <w:rPr>
          <w:rFonts w:ascii="Times New Roman" w:hAnsi="Times New Roman"/>
          <w:sz w:val="28"/>
          <w:szCs w:val="28"/>
          <w:lang w:eastAsia="ru-RU" w:bidi="ru-RU"/>
        </w:rPr>
        <w:t xml:space="preserve">. </w:t>
      </w:r>
      <w:r w:rsidR="00FA4283">
        <w:rPr>
          <w:rFonts w:ascii="Times New Roman" w:hAnsi="Times New Roman"/>
          <w:sz w:val="28"/>
          <w:szCs w:val="28"/>
          <w:lang w:eastAsia="ru-RU" w:bidi="ru-RU"/>
        </w:rPr>
        <w:t>Т</w:t>
      </w:r>
      <w:r w:rsidR="00FA4283" w:rsidRPr="00BD6A70">
        <w:rPr>
          <w:rFonts w:ascii="Times New Roman" w:hAnsi="Times New Roman"/>
          <w:sz w:val="28"/>
          <w:szCs w:val="28"/>
          <w:lang w:eastAsia="ru-RU" w:bidi="ru-RU"/>
        </w:rPr>
        <w:t>акие потоки могут представлять о</w:t>
      </w:r>
      <w:r w:rsidR="00FA4283">
        <w:rPr>
          <w:rFonts w:ascii="Times New Roman" w:hAnsi="Times New Roman"/>
          <w:sz w:val="28"/>
          <w:szCs w:val="28"/>
          <w:lang w:eastAsia="ru-RU" w:bidi="ru-RU"/>
        </w:rPr>
        <w:t>гр</w:t>
      </w:r>
      <w:r w:rsidR="00FA4283" w:rsidRPr="00BD6A70">
        <w:rPr>
          <w:rFonts w:ascii="Times New Roman" w:hAnsi="Times New Roman"/>
          <w:sz w:val="28"/>
          <w:szCs w:val="28"/>
          <w:lang w:eastAsia="ru-RU" w:bidi="ru-RU"/>
        </w:rPr>
        <w:t xml:space="preserve">омную экологическую проблему и привести к истощению кислорода в водных </w:t>
      </w:r>
      <w:r w:rsidR="00FA4283">
        <w:rPr>
          <w:rFonts w:ascii="Times New Roman" w:hAnsi="Times New Roman"/>
          <w:sz w:val="28"/>
          <w:szCs w:val="28"/>
          <w:lang w:eastAsia="ru-RU" w:bidi="ru-RU"/>
        </w:rPr>
        <w:t>ресурсах</w:t>
      </w:r>
      <w:r w:rsidR="00FA4283" w:rsidRPr="00207B2D">
        <w:rPr>
          <w:rFonts w:ascii="Times New Roman" w:hAnsi="Times New Roman"/>
          <w:sz w:val="28"/>
          <w:szCs w:val="28"/>
          <w:lang w:eastAsia="ru-RU" w:bidi="ru-RU"/>
        </w:rPr>
        <w:t xml:space="preserve"> [2</w:t>
      </w:r>
      <w:r w:rsidR="00F91875">
        <w:rPr>
          <w:rFonts w:ascii="Times New Roman" w:hAnsi="Times New Roman"/>
          <w:sz w:val="28"/>
          <w:szCs w:val="28"/>
          <w:lang w:eastAsia="ru-RU" w:bidi="ru-RU"/>
        </w:rPr>
        <w:t>5</w:t>
      </w:r>
      <w:r w:rsidR="006D5115" w:rsidRPr="006D5115">
        <w:rPr>
          <w:rFonts w:ascii="Times New Roman" w:hAnsi="Times New Roman"/>
          <w:sz w:val="28"/>
          <w:szCs w:val="28"/>
          <w:lang w:eastAsia="ru-RU" w:bidi="ru-RU"/>
        </w:rPr>
        <w:t xml:space="preserve">, </w:t>
      </w:r>
      <w:r w:rsidR="00FA4283" w:rsidRPr="00207B2D">
        <w:rPr>
          <w:rFonts w:ascii="Times New Roman" w:hAnsi="Times New Roman"/>
          <w:sz w:val="28"/>
          <w:szCs w:val="28"/>
          <w:lang w:eastAsia="ru-RU" w:bidi="ru-RU"/>
        </w:rPr>
        <w:t>2</w:t>
      </w:r>
      <w:r w:rsidR="00F91875">
        <w:rPr>
          <w:rFonts w:ascii="Times New Roman" w:hAnsi="Times New Roman"/>
          <w:sz w:val="28"/>
          <w:szCs w:val="28"/>
          <w:lang w:eastAsia="ru-RU" w:bidi="ru-RU"/>
        </w:rPr>
        <w:t>7</w:t>
      </w:r>
      <w:r w:rsidR="00FA4283" w:rsidRPr="00207B2D">
        <w:rPr>
          <w:rFonts w:ascii="Times New Roman" w:hAnsi="Times New Roman"/>
          <w:sz w:val="28"/>
          <w:szCs w:val="28"/>
          <w:lang w:eastAsia="ru-RU" w:bidi="ru-RU"/>
        </w:rPr>
        <w:t>].</w:t>
      </w:r>
      <w:r w:rsidR="00FA4283" w:rsidRPr="00BD6A70">
        <w:rPr>
          <w:rFonts w:ascii="Times New Roman" w:hAnsi="Times New Roman"/>
          <w:sz w:val="28"/>
          <w:szCs w:val="28"/>
          <w:lang w:eastAsia="ru-RU" w:bidi="ru-RU"/>
        </w:rPr>
        <w:t xml:space="preserve"> </w:t>
      </w:r>
    </w:p>
    <w:p w14:paraId="581731A2" w14:textId="38475A13" w:rsidR="001D48D8" w:rsidRDefault="004E540E" w:rsidP="00522D55">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val="kk-KZ" w:eastAsia="ru-RU" w:bidi="ru-RU"/>
        </w:rPr>
        <w:t>В молочной промышленности м</w:t>
      </w:r>
      <w:r w:rsidR="002211FD">
        <w:rPr>
          <w:rFonts w:ascii="Times New Roman" w:hAnsi="Times New Roman"/>
          <w:sz w:val="28"/>
          <w:szCs w:val="28"/>
          <w:lang w:eastAsia="ru-RU" w:bidi="ru-RU"/>
        </w:rPr>
        <w:t xml:space="preserve">олочная сыворотка считается </w:t>
      </w:r>
      <w:r w:rsidR="00420F0E">
        <w:rPr>
          <w:rFonts w:ascii="Times New Roman" w:hAnsi="Times New Roman"/>
          <w:sz w:val="28"/>
          <w:szCs w:val="28"/>
          <w:lang w:eastAsia="ru-RU" w:bidi="ru-RU"/>
        </w:rPr>
        <w:t>ценным вторичным сырьем,</w:t>
      </w:r>
      <w:r w:rsidR="00BD6A70" w:rsidRPr="00BD6A70">
        <w:rPr>
          <w:rFonts w:ascii="Times New Roman" w:hAnsi="Times New Roman"/>
          <w:sz w:val="28"/>
          <w:szCs w:val="28"/>
          <w:lang w:eastAsia="ru-RU" w:bidi="ru-RU"/>
        </w:rPr>
        <w:t xml:space="preserve"> полезны</w:t>
      </w:r>
      <w:r>
        <w:rPr>
          <w:rFonts w:ascii="Times New Roman" w:hAnsi="Times New Roman"/>
          <w:sz w:val="28"/>
          <w:szCs w:val="28"/>
          <w:lang w:eastAsia="ru-RU" w:bidi="ru-RU"/>
        </w:rPr>
        <w:t>е</w:t>
      </w:r>
      <w:r w:rsidR="00BD6A70" w:rsidRPr="00BD6A70">
        <w:rPr>
          <w:rFonts w:ascii="Times New Roman" w:hAnsi="Times New Roman"/>
          <w:sz w:val="28"/>
          <w:szCs w:val="28"/>
          <w:lang w:eastAsia="ru-RU" w:bidi="ru-RU"/>
        </w:rPr>
        <w:t xml:space="preserve"> свойства</w:t>
      </w:r>
      <w:r w:rsidR="00420F0E">
        <w:rPr>
          <w:rFonts w:ascii="Times New Roman" w:hAnsi="Times New Roman"/>
          <w:sz w:val="28"/>
          <w:szCs w:val="28"/>
          <w:lang w:eastAsia="ru-RU" w:bidi="ru-RU"/>
        </w:rPr>
        <w:t xml:space="preserve"> которого</w:t>
      </w:r>
      <w:r w:rsidR="00BD6A70" w:rsidRPr="00BD6A70">
        <w:rPr>
          <w:rFonts w:ascii="Times New Roman" w:hAnsi="Times New Roman"/>
          <w:sz w:val="28"/>
          <w:szCs w:val="28"/>
          <w:lang w:eastAsia="ru-RU" w:bidi="ru-RU"/>
        </w:rPr>
        <w:t xml:space="preserve"> был</w:t>
      </w:r>
      <w:r>
        <w:rPr>
          <w:rFonts w:ascii="Times New Roman" w:hAnsi="Times New Roman"/>
          <w:sz w:val="28"/>
          <w:szCs w:val="28"/>
          <w:lang w:eastAsia="ru-RU" w:bidi="ru-RU"/>
        </w:rPr>
        <w:t>и</w:t>
      </w:r>
      <w:r w:rsidR="00BD6A70" w:rsidRPr="00BD6A70">
        <w:rPr>
          <w:rFonts w:ascii="Times New Roman" w:hAnsi="Times New Roman"/>
          <w:sz w:val="28"/>
          <w:szCs w:val="28"/>
          <w:lang w:eastAsia="ru-RU" w:bidi="ru-RU"/>
        </w:rPr>
        <w:t xml:space="preserve"> известн</w:t>
      </w:r>
      <w:r>
        <w:rPr>
          <w:rFonts w:ascii="Times New Roman" w:hAnsi="Times New Roman"/>
          <w:sz w:val="28"/>
          <w:szCs w:val="28"/>
          <w:lang w:eastAsia="ru-RU" w:bidi="ru-RU"/>
        </w:rPr>
        <w:t>ы</w:t>
      </w:r>
      <w:r w:rsidR="00BD6A70" w:rsidRPr="00BD6A70">
        <w:rPr>
          <w:rFonts w:ascii="Times New Roman" w:hAnsi="Times New Roman"/>
          <w:sz w:val="28"/>
          <w:szCs w:val="28"/>
          <w:lang w:eastAsia="ru-RU" w:bidi="ru-RU"/>
        </w:rPr>
        <w:t xml:space="preserve"> еще в древние времена. </w:t>
      </w:r>
      <w:r w:rsidR="00420F0E">
        <w:rPr>
          <w:rFonts w:ascii="Times New Roman" w:hAnsi="Times New Roman"/>
          <w:sz w:val="28"/>
          <w:szCs w:val="28"/>
          <w:lang w:eastAsia="ru-RU" w:bidi="ru-RU"/>
        </w:rPr>
        <w:t>Согласно некоторым данным, м</w:t>
      </w:r>
      <w:r w:rsidR="00207B2D">
        <w:rPr>
          <w:rFonts w:ascii="Times New Roman" w:hAnsi="Times New Roman"/>
          <w:sz w:val="28"/>
          <w:szCs w:val="28"/>
          <w:lang w:eastAsia="ru-RU" w:bidi="ru-RU"/>
        </w:rPr>
        <w:t>олочная</w:t>
      </w:r>
      <w:r w:rsidR="00BD6A70" w:rsidRPr="00BD6A70">
        <w:rPr>
          <w:rFonts w:ascii="Times New Roman" w:hAnsi="Times New Roman"/>
          <w:sz w:val="28"/>
          <w:szCs w:val="28"/>
          <w:lang w:eastAsia="ru-RU" w:bidi="ru-RU"/>
        </w:rPr>
        <w:t xml:space="preserve"> сыворотка имеет противомикробные, антиканцерогенные, иммуностимулирующие и другие стимулирующие здоровье действия</w:t>
      </w:r>
      <w:r w:rsidR="0057143B">
        <w:rPr>
          <w:rFonts w:ascii="Times New Roman" w:hAnsi="Times New Roman"/>
          <w:sz w:val="28"/>
          <w:szCs w:val="28"/>
          <w:lang w:eastAsia="ru-RU" w:bidi="ru-RU"/>
        </w:rPr>
        <w:t xml:space="preserve"> за счет своего состава</w:t>
      </w:r>
      <w:r w:rsidR="00207B2D">
        <w:rPr>
          <w:rFonts w:ascii="Times New Roman" w:hAnsi="Times New Roman"/>
          <w:sz w:val="28"/>
          <w:szCs w:val="28"/>
          <w:lang w:eastAsia="ru-RU" w:bidi="ru-RU"/>
        </w:rPr>
        <w:t xml:space="preserve"> </w:t>
      </w:r>
      <w:r w:rsidR="00207B2D" w:rsidRPr="00207B2D">
        <w:rPr>
          <w:rFonts w:ascii="Times New Roman" w:hAnsi="Times New Roman"/>
          <w:sz w:val="28"/>
          <w:szCs w:val="28"/>
          <w:lang w:eastAsia="ru-RU" w:bidi="ru-RU"/>
        </w:rPr>
        <w:t>[</w:t>
      </w:r>
      <w:r w:rsidR="0011413E">
        <w:rPr>
          <w:rFonts w:ascii="Times New Roman" w:hAnsi="Times New Roman"/>
          <w:sz w:val="28"/>
          <w:szCs w:val="28"/>
          <w:lang w:eastAsia="ru-RU" w:bidi="ru-RU"/>
        </w:rPr>
        <w:t>2</w:t>
      </w:r>
      <w:r w:rsidR="00F91875">
        <w:rPr>
          <w:rFonts w:ascii="Times New Roman" w:hAnsi="Times New Roman"/>
          <w:sz w:val="28"/>
          <w:szCs w:val="28"/>
          <w:lang w:eastAsia="ru-RU" w:bidi="ru-RU"/>
        </w:rPr>
        <w:t>8</w:t>
      </w:r>
      <w:r w:rsidR="00207B2D" w:rsidRPr="00207B2D">
        <w:rPr>
          <w:rFonts w:ascii="Times New Roman" w:hAnsi="Times New Roman"/>
          <w:sz w:val="28"/>
          <w:szCs w:val="28"/>
          <w:lang w:eastAsia="ru-RU" w:bidi="ru-RU"/>
        </w:rPr>
        <w:t>].</w:t>
      </w:r>
      <w:r w:rsidR="00BD6A70" w:rsidRPr="00BD6A70">
        <w:rPr>
          <w:rFonts w:ascii="Times New Roman" w:hAnsi="Times New Roman"/>
          <w:sz w:val="28"/>
          <w:szCs w:val="28"/>
          <w:lang w:eastAsia="ru-RU" w:bidi="ru-RU"/>
        </w:rPr>
        <w:t xml:space="preserve"> </w:t>
      </w:r>
    </w:p>
    <w:p w14:paraId="0CD7F663" w14:textId="2E4D149F" w:rsidR="001D48D8" w:rsidRPr="00BD6A70" w:rsidRDefault="001010E5" w:rsidP="00522D55">
      <w:pPr>
        <w:widowControl w:val="0"/>
        <w:autoSpaceDE w:val="0"/>
        <w:autoSpaceDN w:val="0"/>
        <w:spacing w:after="0" w:line="240" w:lineRule="auto"/>
        <w:ind w:firstLine="709"/>
        <w:jc w:val="both"/>
        <w:rPr>
          <w:rFonts w:ascii="Times New Roman" w:hAnsi="Times New Roman"/>
          <w:sz w:val="28"/>
          <w:szCs w:val="28"/>
          <w:lang w:eastAsia="ru-RU" w:bidi="ru-RU"/>
        </w:rPr>
      </w:pPr>
      <w:r w:rsidRPr="001010E5">
        <w:rPr>
          <w:rFonts w:ascii="Times New Roman" w:hAnsi="Times New Roman"/>
          <w:sz w:val="28"/>
          <w:szCs w:val="28"/>
          <w:lang w:eastAsia="ru-RU" w:bidi="ru-RU"/>
        </w:rPr>
        <w:t>Состав молочной сыворотки в значительной степени определяется видом и составом основного продукта (сыра, творога или казеина), из которого она образуется. Молочная сыворотка содержит до 50 % сухих веществ молока и включает около 200 различных соединений, среди которых сывороточные белки, лактоза, мелкодисперсный молочный жир, растворимые азотистые вещества, минеральные соли, витамины, ферменты и органические кислоты</w:t>
      </w:r>
      <w:r w:rsidR="00A67701" w:rsidRPr="00A67701">
        <w:rPr>
          <w:rFonts w:ascii="Times New Roman" w:hAnsi="Times New Roman"/>
          <w:sz w:val="28"/>
          <w:szCs w:val="28"/>
          <w:lang w:eastAsia="ru-RU" w:bidi="ru-RU"/>
        </w:rPr>
        <w:t xml:space="preserve"> </w:t>
      </w:r>
      <w:r w:rsidR="00A67701" w:rsidRPr="00F91875">
        <w:rPr>
          <w:rFonts w:ascii="Times New Roman" w:hAnsi="Times New Roman"/>
          <w:sz w:val="28"/>
          <w:szCs w:val="28"/>
          <w:lang w:eastAsia="ru-RU" w:bidi="ru-RU"/>
        </w:rPr>
        <w:t>[2</w:t>
      </w:r>
      <w:r w:rsidR="00F91875" w:rsidRPr="00F91875">
        <w:rPr>
          <w:rFonts w:ascii="Times New Roman" w:hAnsi="Times New Roman"/>
          <w:sz w:val="28"/>
          <w:szCs w:val="28"/>
          <w:lang w:eastAsia="ru-RU" w:bidi="ru-RU"/>
        </w:rPr>
        <w:t>9</w:t>
      </w:r>
      <w:r w:rsidR="00A67701" w:rsidRPr="00F91875">
        <w:rPr>
          <w:rFonts w:ascii="Times New Roman" w:hAnsi="Times New Roman"/>
          <w:sz w:val="28"/>
          <w:szCs w:val="28"/>
          <w:lang w:eastAsia="ru-RU" w:bidi="ru-RU"/>
        </w:rPr>
        <w:t>]</w:t>
      </w:r>
      <w:r w:rsidRPr="00F91875">
        <w:rPr>
          <w:rFonts w:ascii="Times New Roman" w:hAnsi="Times New Roman"/>
          <w:sz w:val="28"/>
          <w:szCs w:val="28"/>
          <w:lang w:eastAsia="ru-RU" w:bidi="ru-RU"/>
        </w:rPr>
        <w:t>.</w:t>
      </w:r>
      <w:r w:rsidRPr="001010E5">
        <w:rPr>
          <w:rFonts w:ascii="Times New Roman" w:hAnsi="Times New Roman"/>
          <w:sz w:val="28"/>
          <w:szCs w:val="28"/>
          <w:lang w:eastAsia="ru-RU" w:bidi="ru-RU"/>
        </w:rPr>
        <w:t xml:space="preserve"> Благодаря богатому составу полезных веществ молочная сыворотка обладает высоким потенциалом для использования в производстве продуктов лечебного и диетического назначения </w:t>
      </w:r>
      <w:r w:rsidR="001D48D8" w:rsidRPr="00B9307A">
        <w:rPr>
          <w:rFonts w:ascii="Times New Roman" w:hAnsi="Times New Roman"/>
          <w:sz w:val="28"/>
          <w:szCs w:val="28"/>
          <w:lang w:eastAsia="ru-RU" w:bidi="ru-RU"/>
        </w:rPr>
        <w:t>[</w:t>
      </w:r>
      <w:r w:rsidR="00F91875">
        <w:rPr>
          <w:rFonts w:ascii="Times New Roman" w:hAnsi="Times New Roman"/>
          <w:sz w:val="28"/>
          <w:szCs w:val="28"/>
          <w:lang w:eastAsia="ru-RU" w:bidi="ru-RU"/>
        </w:rPr>
        <w:t>30</w:t>
      </w:r>
      <w:r w:rsidR="001D48D8" w:rsidRPr="00B9307A">
        <w:rPr>
          <w:rFonts w:ascii="Times New Roman" w:hAnsi="Times New Roman"/>
          <w:sz w:val="28"/>
          <w:szCs w:val="28"/>
          <w:lang w:eastAsia="ru-RU" w:bidi="ru-RU"/>
        </w:rPr>
        <w:t xml:space="preserve">]. </w:t>
      </w:r>
      <w:r w:rsidR="001D48D8" w:rsidRPr="00BD6A70">
        <w:rPr>
          <w:rFonts w:ascii="Times New Roman" w:hAnsi="Times New Roman"/>
          <w:sz w:val="28"/>
          <w:szCs w:val="28"/>
          <w:lang w:eastAsia="ru-RU" w:bidi="ru-RU"/>
        </w:rPr>
        <w:t xml:space="preserve"> </w:t>
      </w:r>
    </w:p>
    <w:p w14:paraId="2464F936" w14:textId="2D53F9F4" w:rsidR="0083097C" w:rsidRPr="002E54A1" w:rsidRDefault="00F26807" w:rsidP="00522D55">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 xml:space="preserve">Белки молочной сыворотки в основном состоят из сывороточных белков. </w:t>
      </w:r>
      <w:r w:rsidR="0057143B">
        <w:rPr>
          <w:rFonts w:ascii="Times New Roman" w:hAnsi="Times New Roman"/>
          <w:sz w:val="28"/>
          <w:szCs w:val="28"/>
          <w:lang w:eastAsia="ru-RU" w:bidi="ru-RU"/>
        </w:rPr>
        <w:t xml:space="preserve">Сывороточный белок состоит из таких глобулярных фракций, как </w:t>
      </w:r>
      <w:r w:rsidR="004E2322">
        <w:rPr>
          <w:rFonts w:ascii="Times New Roman" w:hAnsi="Times New Roman"/>
          <w:sz w:val="28"/>
          <w:szCs w:val="28"/>
          <w:lang w:eastAsia="ru-RU" w:bidi="ru-RU"/>
        </w:rPr>
        <w:t>α</w:t>
      </w:r>
      <w:r w:rsidR="0057143B" w:rsidRPr="0057143B">
        <w:rPr>
          <w:rFonts w:ascii="Times New Roman" w:hAnsi="Times New Roman"/>
          <w:sz w:val="28"/>
          <w:szCs w:val="28"/>
          <w:lang w:eastAsia="ru-RU" w:bidi="ru-RU"/>
        </w:rPr>
        <w:t xml:space="preserve">-лактоальбумин, </w:t>
      </w:r>
      <w:r w:rsidR="004E2322">
        <w:rPr>
          <w:rFonts w:ascii="Times New Roman" w:hAnsi="Times New Roman"/>
          <w:sz w:val="28"/>
          <w:szCs w:val="28"/>
          <w:lang w:eastAsia="ru-RU" w:bidi="ru-RU"/>
        </w:rPr>
        <w:t>β</w:t>
      </w:r>
      <w:r w:rsidR="0057143B" w:rsidRPr="0057143B">
        <w:rPr>
          <w:rFonts w:ascii="Times New Roman" w:hAnsi="Times New Roman"/>
          <w:sz w:val="28"/>
          <w:szCs w:val="28"/>
          <w:lang w:eastAsia="ru-RU" w:bidi="ru-RU"/>
        </w:rPr>
        <w:t>-лактоглобулин, иммуноглобулины, альбумин сыворотки крови, гликомакропептиды, лактоферрин</w:t>
      </w:r>
      <w:r w:rsidR="0057143B">
        <w:rPr>
          <w:rFonts w:ascii="Times New Roman" w:hAnsi="Times New Roman"/>
          <w:sz w:val="28"/>
          <w:szCs w:val="28"/>
          <w:lang w:eastAsia="ru-RU" w:bidi="ru-RU"/>
        </w:rPr>
        <w:t xml:space="preserve"> </w:t>
      </w:r>
      <w:r w:rsidR="0057143B" w:rsidRPr="0057143B">
        <w:rPr>
          <w:rFonts w:ascii="Times New Roman" w:hAnsi="Times New Roman"/>
          <w:sz w:val="28"/>
          <w:szCs w:val="28"/>
          <w:lang w:eastAsia="ru-RU" w:bidi="ru-RU"/>
        </w:rPr>
        <w:t>[</w:t>
      </w:r>
      <w:r w:rsidR="00D44012">
        <w:rPr>
          <w:rFonts w:ascii="Times New Roman" w:hAnsi="Times New Roman"/>
          <w:sz w:val="28"/>
          <w:szCs w:val="28"/>
          <w:lang w:eastAsia="ru-RU" w:bidi="ru-RU"/>
        </w:rPr>
        <w:t>31</w:t>
      </w:r>
      <w:r w:rsidR="0057143B" w:rsidRPr="0057143B">
        <w:rPr>
          <w:rFonts w:ascii="Times New Roman" w:hAnsi="Times New Roman"/>
          <w:sz w:val="28"/>
          <w:szCs w:val="28"/>
          <w:lang w:eastAsia="ru-RU" w:bidi="ru-RU"/>
        </w:rPr>
        <w:t>]</w:t>
      </w:r>
      <w:r w:rsidR="0057143B">
        <w:rPr>
          <w:rFonts w:ascii="Times New Roman" w:hAnsi="Times New Roman"/>
          <w:sz w:val="28"/>
          <w:szCs w:val="28"/>
          <w:lang w:eastAsia="ru-RU" w:bidi="ru-RU"/>
        </w:rPr>
        <w:t xml:space="preserve">. </w:t>
      </w:r>
      <w:r w:rsidR="0083097C">
        <w:rPr>
          <w:rFonts w:ascii="Times New Roman" w:hAnsi="Times New Roman"/>
          <w:sz w:val="28"/>
          <w:szCs w:val="28"/>
          <w:lang w:eastAsia="ru-RU" w:bidi="ru-RU"/>
        </w:rPr>
        <w:t>Больше половины сывороточного белка состоит из β-лактоглобулина. Их биологическая роль не до конца изучена. Известно, что они участвуют в транспортировке жирорастворимых витаминов в кишечник.</w:t>
      </w:r>
      <w:r w:rsidR="0083097C" w:rsidRPr="0083097C">
        <w:rPr>
          <w:rFonts w:ascii="Times New Roman" w:hAnsi="Times New Roman"/>
          <w:sz w:val="28"/>
          <w:szCs w:val="28"/>
          <w:lang w:eastAsia="ru-RU" w:bidi="ru-RU"/>
        </w:rPr>
        <w:t xml:space="preserve"> </w:t>
      </w:r>
      <w:r w:rsidR="0083097C">
        <w:rPr>
          <w:rFonts w:ascii="Times New Roman" w:hAnsi="Times New Roman"/>
          <w:sz w:val="28"/>
          <w:szCs w:val="28"/>
          <w:lang w:eastAsia="ru-RU" w:bidi="ru-RU"/>
        </w:rPr>
        <w:t>α-лактоглобулины занимают четверть состава сывороточных белков. За счет высокого содержания триптофана в своем составе проявляют противораковую активност</w:t>
      </w:r>
      <w:r w:rsidR="00925BA1">
        <w:rPr>
          <w:rFonts w:ascii="Times New Roman" w:hAnsi="Times New Roman"/>
          <w:sz w:val="28"/>
          <w:szCs w:val="28"/>
          <w:lang w:eastAsia="ru-RU" w:bidi="ru-RU"/>
        </w:rPr>
        <w:t>ь</w:t>
      </w:r>
      <w:r w:rsidR="0083097C">
        <w:rPr>
          <w:rFonts w:ascii="Times New Roman" w:hAnsi="Times New Roman"/>
          <w:sz w:val="28"/>
          <w:szCs w:val="28"/>
          <w:lang w:eastAsia="ru-RU" w:bidi="ru-RU"/>
        </w:rPr>
        <w:t>.</w:t>
      </w:r>
      <w:r w:rsidR="00925BA1">
        <w:rPr>
          <w:rFonts w:ascii="Times New Roman" w:hAnsi="Times New Roman"/>
          <w:sz w:val="28"/>
          <w:szCs w:val="28"/>
          <w:lang w:eastAsia="ru-RU" w:bidi="ru-RU"/>
        </w:rPr>
        <w:t xml:space="preserve"> </w:t>
      </w:r>
      <w:r w:rsidR="0083097C">
        <w:rPr>
          <w:rFonts w:ascii="Times New Roman" w:hAnsi="Times New Roman"/>
          <w:sz w:val="28"/>
          <w:szCs w:val="28"/>
          <w:lang w:eastAsia="ru-RU" w:bidi="ru-RU"/>
        </w:rPr>
        <w:t>α- и β-лактоглобулины является источниками незаменимых аминокислот и аминокислот с разветвленными цепочками</w:t>
      </w:r>
      <w:r w:rsidR="00925BA1">
        <w:rPr>
          <w:rFonts w:ascii="Times New Roman" w:hAnsi="Times New Roman"/>
          <w:sz w:val="28"/>
          <w:szCs w:val="28"/>
          <w:lang w:eastAsia="ru-RU" w:bidi="ru-RU"/>
        </w:rPr>
        <w:t>. Около 10-15 % в сывороточных белках занимают иммуноглобулины. Они имеют выраженную иммуномодулирующую активность за счет своих свойств агглютинации- склеиванию микробов и других чужеродных клеток</w:t>
      </w:r>
      <w:r w:rsidR="00925BA1" w:rsidRPr="00925BA1">
        <w:rPr>
          <w:rFonts w:ascii="Times New Roman" w:hAnsi="Times New Roman"/>
          <w:sz w:val="28"/>
          <w:szCs w:val="28"/>
          <w:lang w:eastAsia="ru-RU" w:bidi="ru-RU"/>
        </w:rPr>
        <w:t xml:space="preserve"> </w:t>
      </w:r>
      <w:r w:rsidR="00DF7151" w:rsidRPr="00925BA1">
        <w:rPr>
          <w:rFonts w:ascii="Times New Roman" w:hAnsi="Times New Roman"/>
          <w:sz w:val="28"/>
          <w:szCs w:val="28"/>
          <w:lang w:eastAsia="ru-RU" w:bidi="ru-RU"/>
        </w:rPr>
        <w:t>[</w:t>
      </w:r>
      <w:r w:rsidR="00DF7151" w:rsidRPr="006D5115">
        <w:rPr>
          <w:rFonts w:ascii="Times New Roman" w:hAnsi="Times New Roman"/>
          <w:sz w:val="28"/>
          <w:szCs w:val="28"/>
          <w:lang w:eastAsia="ru-RU" w:bidi="ru-RU"/>
        </w:rPr>
        <w:t>3</w:t>
      </w:r>
      <w:r w:rsidR="00D44012">
        <w:rPr>
          <w:rFonts w:ascii="Times New Roman" w:hAnsi="Times New Roman"/>
          <w:sz w:val="28"/>
          <w:szCs w:val="28"/>
          <w:lang w:eastAsia="ru-RU" w:bidi="ru-RU"/>
        </w:rPr>
        <w:t>2</w:t>
      </w:r>
      <w:r w:rsidR="006D5115" w:rsidRPr="006D5115">
        <w:rPr>
          <w:rFonts w:ascii="Times New Roman" w:hAnsi="Times New Roman"/>
          <w:sz w:val="28"/>
          <w:szCs w:val="28"/>
          <w:lang w:eastAsia="ru-RU" w:bidi="ru-RU"/>
        </w:rPr>
        <w:t>-3</w:t>
      </w:r>
      <w:r w:rsidR="00D44012">
        <w:rPr>
          <w:rFonts w:ascii="Times New Roman" w:hAnsi="Times New Roman"/>
          <w:sz w:val="28"/>
          <w:szCs w:val="28"/>
          <w:lang w:eastAsia="ru-RU" w:bidi="ru-RU"/>
        </w:rPr>
        <w:t>3</w:t>
      </w:r>
      <w:r w:rsidR="00925BA1" w:rsidRPr="002E54A1">
        <w:rPr>
          <w:rFonts w:ascii="Times New Roman" w:hAnsi="Times New Roman"/>
          <w:sz w:val="28"/>
          <w:szCs w:val="28"/>
          <w:lang w:eastAsia="ru-RU" w:bidi="ru-RU"/>
        </w:rPr>
        <w:t>].</w:t>
      </w:r>
    </w:p>
    <w:p w14:paraId="3A68848A" w14:textId="631BE697" w:rsidR="00D24AEC" w:rsidRDefault="00F26807" w:rsidP="00522D55">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val="kk-KZ" w:eastAsia="ru-RU" w:bidi="ru-RU"/>
        </w:rPr>
        <w:t>Известно</w:t>
      </w:r>
      <w:r w:rsidR="0011034B">
        <w:rPr>
          <w:rFonts w:ascii="Times New Roman" w:hAnsi="Times New Roman"/>
          <w:sz w:val="28"/>
          <w:szCs w:val="28"/>
          <w:lang w:val="kk-KZ" w:eastAsia="ru-RU" w:bidi="ru-RU"/>
        </w:rPr>
        <w:t>,</w:t>
      </w:r>
      <w:r>
        <w:rPr>
          <w:rFonts w:ascii="Times New Roman" w:hAnsi="Times New Roman"/>
          <w:sz w:val="28"/>
          <w:szCs w:val="28"/>
          <w:lang w:val="kk-KZ" w:eastAsia="ru-RU" w:bidi="ru-RU"/>
        </w:rPr>
        <w:t xml:space="preserve"> что </w:t>
      </w:r>
      <w:r w:rsidR="00F83345">
        <w:rPr>
          <w:rFonts w:ascii="Times New Roman" w:hAnsi="Times New Roman"/>
          <w:sz w:val="28"/>
          <w:szCs w:val="28"/>
          <w:lang w:val="kk-KZ" w:eastAsia="ru-RU" w:bidi="ru-RU"/>
        </w:rPr>
        <w:t>с</w:t>
      </w:r>
      <w:r w:rsidR="00D24AEC" w:rsidRPr="00D24AEC">
        <w:rPr>
          <w:rFonts w:ascii="Times New Roman" w:hAnsi="Times New Roman"/>
          <w:sz w:val="28"/>
          <w:szCs w:val="28"/>
          <w:lang w:eastAsia="ru-RU" w:bidi="ru-RU"/>
        </w:rPr>
        <w:t xml:space="preserve">ывороточные </w:t>
      </w:r>
      <w:r w:rsidR="00D24AEC">
        <w:rPr>
          <w:rFonts w:ascii="Times New Roman" w:hAnsi="Times New Roman"/>
          <w:sz w:val="28"/>
          <w:szCs w:val="28"/>
          <w:lang w:eastAsia="ru-RU" w:bidi="ru-RU"/>
        </w:rPr>
        <w:t>белки</w:t>
      </w:r>
      <w:r w:rsidR="00D24AEC" w:rsidRPr="00D24AEC">
        <w:rPr>
          <w:rFonts w:ascii="Times New Roman" w:hAnsi="Times New Roman"/>
          <w:sz w:val="28"/>
          <w:szCs w:val="28"/>
          <w:lang w:eastAsia="ru-RU" w:bidi="ru-RU"/>
        </w:rPr>
        <w:t xml:space="preserve"> значительно снижают уровень холестерина в крови и обладают защитными функциями, в частности, лактоферрин обладает железо связывающей способностью. Лактоферрин </w:t>
      </w:r>
      <w:r w:rsidR="00D24AEC" w:rsidRPr="00D24AEC">
        <w:rPr>
          <w:rFonts w:ascii="Times New Roman" w:hAnsi="Times New Roman"/>
          <w:sz w:val="28"/>
          <w:szCs w:val="28"/>
          <w:lang w:eastAsia="ru-RU" w:bidi="ru-RU"/>
        </w:rPr>
        <w:lastRenderedPageBreak/>
        <w:t xml:space="preserve">важен для развития новорожденных, так как он предотвращает рост кишечной палочки, стафилококков, </w:t>
      </w:r>
      <w:r w:rsidR="00D24AEC" w:rsidRPr="00D44012">
        <w:rPr>
          <w:rFonts w:ascii="Times New Roman" w:hAnsi="Times New Roman"/>
          <w:i/>
          <w:iCs/>
          <w:sz w:val="28"/>
          <w:szCs w:val="28"/>
          <w:lang w:eastAsia="ru-RU" w:bidi="ru-RU"/>
        </w:rPr>
        <w:t>Candida albicans</w:t>
      </w:r>
      <w:r w:rsidR="00D24AEC" w:rsidRPr="00D24AEC">
        <w:rPr>
          <w:rFonts w:ascii="Times New Roman" w:hAnsi="Times New Roman"/>
          <w:sz w:val="28"/>
          <w:szCs w:val="28"/>
          <w:lang w:eastAsia="ru-RU" w:bidi="ru-RU"/>
        </w:rPr>
        <w:t xml:space="preserve"> в организме и транспортирует необходимые ребенку ионы железа</w:t>
      </w:r>
      <w:r w:rsidR="00925BA1">
        <w:rPr>
          <w:rFonts w:ascii="Times New Roman" w:hAnsi="Times New Roman"/>
          <w:sz w:val="28"/>
          <w:szCs w:val="28"/>
          <w:lang w:eastAsia="ru-RU" w:bidi="ru-RU"/>
        </w:rPr>
        <w:t xml:space="preserve"> </w:t>
      </w:r>
      <w:r w:rsidR="00D24AEC" w:rsidRPr="00D24AEC">
        <w:rPr>
          <w:rFonts w:ascii="Times New Roman" w:hAnsi="Times New Roman"/>
          <w:sz w:val="28"/>
          <w:szCs w:val="28"/>
          <w:lang w:eastAsia="ru-RU" w:bidi="ru-RU"/>
        </w:rPr>
        <w:t>[</w:t>
      </w:r>
      <w:r w:rsidR="006D5115" w:rsidRPr="006D5115">
        <w:rPr>
          <w:rFonts w:ascii="Times New Roman" w:hAnsi="Times New Roman"/>
          <w:sz w:val="28"/>
          <w:szCs w:val="28"/>
          <w:lang w:eastAsia="ru-RU" w:bidi="ru-RU"/>
        </w:rPr>
        <w:t>3</w:t>
      </w:r>
      <w:r w:rsidR="00D44012">
        <w:rPr>
          <w:rFonts w:ascii="Times New Roman" w:hAnsi="Times New Roman"/>
          <w:sz w:val="28"/>
          <w:szCs w:val="28"/>
          <w:lang w:eastAsia="ru-RU" w:bidi="ru-RU"/>
        </w:rPr>
        <w:t>4</w:t>
      </w:r>
      <w:r w:rsidR="00D24AEC" w:rsidRPr="00D24AEC">
        <w:rPr>
          <w:rFonts w:ascii="Times New Roman" w:hAnsi="Times New Roman"/>
          <w:sz w:val="28"/>
          <w:szCs w:val="28"/>
          <w:lang w:eastAsia="ru-RU" w:bidi="ru-RU"/>
        </w:rPr>
        <w:t>].</w:t>
      </w:r>
    </w:p>
    <w:p w14:paraId="5A893731" w14:textId="406A2491" w:rsidR="00925BA1" w:rsidRDefault="00925BA1" w:rsidP="00522D55">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В</w:t>
      </w:r>
      <w:r w:rsidRPr="00F83345">
        <w:rPr>
          <w:rFonts w:ascii="Times New Roman" w:hAnsi="Times New Roman"/>
          <w:sz w:val="28"/>
          <w:szCs w:val="28"/>
          <w:lang w:eastAsia="ru-RU" w:bidi="ru-RU"/>
        </w:rPr>
        <w:t>се необходимые незаменимые аминокислоты</w:t>
      </w:r>
      <w:r>
        <w:rPr>
          <w:rFonts w:ascii="Times New Roman" w:hAnsi="Times New Roman"/>
          <w:sz w:val="28"/>
          <w:szCs w:val="28"/>
          <w:lang w:eastAsia="ru-RU" w:bidi="ru-RU"/>
        </w:rPr>
        <w:t xml:space="preserve"> содержатся</w:t>
      </w:r>
      <w:r w:rsidRPr="00F83345">
        <w:rPr>
          <w:rFonts w:ascii="Times New Roman" w:hAnsi="Times New Roman"/>
          <w:sz w:val="28"/>
          <w:szCs w:val="28"/>
          <w:lang w:eastAsia="ru-RU" w:bidi="ru-RU"/>
        </w:rPr>
        <w:t xml:space="preserve"> в оптимальном соотношении, что делает </w:t>
      </w:r>
      <w:r>
        <w:rPr>
          <w:rFonts w:ascii="Times New Roman" w:hAnsi="Times New Roman"/>
          <w:sz w:val="28"/>
          <w:szCs w:val="28"/>
          <w:lang w:eastAsia="ru-RU" w:bidi="ru-RU"/>
        </w:rPr>
        <w:t>сывороточные белки</w:t>
      </w:r>
      <w:r w:rsidRPr="00F83345">
        <w:rPr>
          <w:rFonts w:ascii="Times New Roman" w:hAnsi="Times New Roman"/>
          <w:sz w:val="28"/>
          <w:szCs w:val="28"/>
          <w:lang w:eastAsia="ru-RU" w:bidi="ru-RU"/>
        </w:rPr>
        <w:t xml:space="preserve"> биологически ценным и легкоусваиваемым</w:t>
      </w:r>
      <w:r>
        <w:rPr>
          <w:rFonts w:ascii="Times New Roman" w:hAnsi="Times New Roman"/>
          <w:sz w:val="28"/>
          <w:szCs w:val="28"/>
          <w:lang w:eastAsia="ru-RU" w:bidi="ru-RU"/>
        </w:rPr>
        <w:t xml:space="preserve"> продуктом</w:t>
      </w:r>
      <w:r w:rsidRPr="00F83345">
        <w:rPr>
          <w:rFonts w:ascii="Times New Roman" w:hAnsi="Times New Roman"/>
          <w:sz w:val="28"/>
          <w:szCs w:val="28"/>
          <w:lang w:eastAsia="ru-RU" w:bidi="ru-RU"/>
        </w:rPr>
        <w:t>.</w:t>
      </w:r>
      <w:r>
        <w:rPr>
          <w:rFonts w:ascii="Times New Roman" w:hAnsi="Times New Roman"/>
          <w:sz w:val="28"/>
          <w:szCs w:val="28"/>
          <w:lang w:val="kk-KZ" w:eastAsia="ru-RU" w:bidi="ru-RU"/>
        </w:rPr>
        <w:t xml:space="preserve"> Среди остальных нативных белков сывороточные </w:t>
      </w:r>
      <w:r w:rsidRPr="00337E4B">
        <w:rPr>
          <w:rFonts w:ascii="Times New Roman" w:hAnsi="Times New Roman"/>
          <w:sz w:val="28"/>
          <w:szCs w:val="28"/>
          <w:lang w:val="kk-KZ" w:eastAsia="ru-RU" w:bidi="ru-RU"/>
        </w:rPr>
        <w:t>белки</w:t>
      </w:r>
      <w:r w:rsidRPr="00337E4B">
        <w:rPr>
          <w:rFonts w:ascii="Times New Roman" w:hAnsi="Times New Roman"/>
          <w:sz w:val="28"/>
          <w:szCs w:val="28"/>
          <w:lang w:eastAsia="ru-RU" w:bidi="ru-RU"/>
        </w:rPr>
        <w:t xml:space="preserve"> имеют наивысшую скорость расщепления. Концентрация аминокислот и пептидов в крови резко возрастает уже в течение первого часа после приема питания на основе белков молочной сыворотки</w:t>
      </w:r>
      <w:r>
        <w:rPr>
          <w:rFonts w:ascii="Times New Roman" w:hAnsi="Times New Roman"/>
          <w:sz w:val="28"/>
          <w:szCs w:val="28"/>
          <w:lang w:val="kk-KZ" w:eastAsia="ru-RU" w:bidi="ru-RU"/>
        </w:rPr>
        <w:t xml:space="preserve"> </w:t>
      </w:r>
      <w:r w:rsidRPr="00337E4B">
        <w:rPr>
          <w:rFonts w:ascii="Times New Roman" w:hAnsi="Times New Roman"/>
          <w:sz w:val="28"/>
          <w:szCs w:val="28"/>
          <w:lang w:eastAsia="ru-RU" w:bidi="ru-RU"/>
        </w:rPr>
        <w:t>[</w:t>
      </w:r>
      <w:r w:rsidR="006D5115" w:rsidRPr="006D5115">
        <w:rPr>
          <w:rFonts w:ascii="Times New Roman" w:hAnsi="Times New Roman"/>
          <w:sz w:val="28"/>
          <w:szCs w:val="28"/>
          <w:lang w:eastAsia="ru-RU" w:bidi="ru-RU"/>
        </w:rPr>
        <w:t>3</w:t>
      </w:r>
      <w:r w:rsidR="00D44012">
        <w:rPr>
          <w:rFonts w:ascii="Times New Roman" w:hAnsi="Times New Roman"/>
          <w:sz w:val="28"/>
          <w:szCs w:val="28"/>
          <w:lang w:eastAsia="ru-RU" w:bidi="ru-RU"/>
        </w:rPr>
        <w:t>5</w:t>
      </w:r>
      <w:r w:rsidRPr="00337E4B">
        <w:rPr>
          <w:rFonts w:ascii="Times New Roman" w:hAnsi="Times New Roman"/>
          <w:sz w:val="28"/>
          <w:szCs w:val="28"/>
          <w:lang w:eastAsia="ru-RU" w:bidi="ru-RU"/>
        </w:rPr>
        <w:t>].</w:t>
      </w:r>
      <w:r w:rsidRPr="00F83345">
        <w:rPr>
          <w:rFonts w:ascii="Times New Roman" w:hAnsi="Times New Roman"/>
          <w:sz w:val="28"/>
          <w:szCs w:val="28"/>
          <w:lang w:eastAsia="ru-RU" w:bidi="ru-RU"/>
        </w:rPr>
        <w:t xml:space="preserve"> </w:t>
      </w:r>
    </w:p>
    <w:p w14:paraId="66675AE0" w14:textId="2D99EEE1" w:rsidR="001D276D" w:rsidRPr="001D276D" w:rsidRDefault="001010E5" w:rsidP="00522D55">
      <w:pPr>
        <w:widowControl w:val="0"/>
        <w:autoSpaceDE w:val="0"/>
        <w:autoSpaceDN w:val="0"/>
        <w:spacing w:after="0" w:line="240" w:lineRule="auto"/>
        <w:ind w:firstLine="709"/>
        <w:jc w:val="both"/>
        <w:rPr>
          <w:rFonts w:ascii="Times New Roman" w:hAnsi="Times New Roman"/>
          <w:bCs/>
          <w:sz w:val="28"/>
          <w:szCs w:val="28"/>
          <w:lang w:eastAsia="ru-RU" w:bidi="ru-RU"/>
        </w:rPr>
      </w:pPr>
      <w:r w:rsidRPr="001010E5">
        <w:rPr>
          <w:rFonts w:ascii="Times New Roman" w:hAnsi="Times New Roman"/>
          <w:bCs/>
          <w:sz w:val="28"/>
          <w:szCs w:val="28"/>
          <w:lang w:eastAsia="ru-RU" w:bidi="ru-RU"/>
        </w:rPr>
        <w:t>Молочная сыворотка обладает высокой физиологической ценностью и в своем нативном виде оказывает положительное влияние на организм человека. Она благоприятно воздействует на пищеварительную, нервную и сердечно-сосудистую системы, а также повышает сопротивляемость организма к заболеваниям, что свидетельствует о её лечебных свойствах. Ферменты, витамины, фосфолипиды и другие биологически активные вещества, содержащиеся в молочной сыворотке, играют важную роль в питании</w:t>
      </w:r>
      <w:r>
        <w:rPr>
          <w:rFonts w:ascii="Times New Roman" w:hAnsi="Times New Roman"/>
          <w:bCs/>
          <w:sz w:val="28"/>
          <w:szCs w:val="28"/>
          <w:lang w:eastAsia="ru-RU" w:bidi="ru-RU"/>
        </w:rPr>
        <w:t xml:space="preserve"> </w:t>
      </w:r>
      <w:r w:rsidR="001D276D" w:rsidRPr="00065FF0">
        <w:rPr>
          <w:rFonts w:ascii="Times New Roman" w:hAnsi="Times New Roman"/>
          <w:bCs/>
          <w:sz w:val="28"/>
          <w:szCs w:val="28"/>
          <w:lang w:eastAsia="ru-RU" w:bidi="ru-RU"/>
        </w:rPr>
        <w:t>[</w:t>
      </w:r>
      <w:r w:rsidR="006D5115" w:rsidRPr="006D5115">
        <w:rPr>
          <w:rFonts w:ascii="Times New Roman" w:hAnsi="Times New Roman"/>
          <w:bCs/>
          <w:sz w:val="28"/>
          <w:szCs w:val="28"/>
          <w:lang w:eastAsia="ru-RU" w:bidi="ru-RU"/>
        </w:rPr>
        <w:t>3</w:t>
      </w:r>
      <w:r w:rsidR="00D44012">
        <w:rPr>
          <w:rFonts w:ascii="Times New Roman" w:hAnsi="Times New Roman"/>
          <w:bCs/>
          <w:sz w:val="28"/>
          <w:szCs w:val="28"/>
          <w:lang w:eastAsia="ru-RU" w:bidi="ru-RU"/>
        </w:rPr>
        <w:t>6</w:t>
      </w:r>
      <w:r w:rsidR="006D5115" w:rsidRPr="006D5115">
        <w:rPr>
          <w:rFonts w:ascii="Times New Roman" w:hAnsi="Times New Roman"/>
          <w:bCs/>
          <w:sz w:val="28"/>
          <w:szCs w:val="28"/>
          <w:lang w:eastAsia="ru-RU" w:bidi="ru-RU"/>
        </w:rPr>
        <w:t>-3</w:t>
      </w:r>
      <w:r w:rsidR="00D44012">
        <w:rPr>
          <w:rFonts w:ascii="Times New Roman" w:hAnsi="Times New Roman"/>
          <w:bCs/>
          <w:sz w:val="28"/>
          <w:szCs w:val="28"/>
          <w:lang w:eastAsia="ru-RU" w:bidi="ru-RU"/>
        </w:rPr>
        <w:t>7</w:t>
      </w:r>
      <w:r w:rsidR="001D276D" w:rsidRPr="00065FF0">
        <w:rPr>
          <w:rFonts w:ascii="Times New Roman" w:hAnsi="Times New Roman"/>
          <w:bCs/>
          <w:sz w:val="28"/>
          <w:szCs w:val="28"/>
          <w:lang w:eastAsia="ru-RU" w:bidi="ru-RU"/>
        </w:rPr>
        <w:t>].</w:t>
      </w:r>
      <w:r w:rsidR="001D276D" w:rsidRPr="00BD6A70">
        <w:rPr>
          <w:rFonts w:ascii="Times New Roman" w:hAnsi="Times New Roman"/>
          <w:bCs/>
          <w:sz w:val="28"/>
          <w:szCs w:val="28"/>
          <w:lang w:eastAsia="ru-RU" w:bidi="ru-RU"/>
        </w:rPr>
        <w:t xml:space="preserve"> </w:t>
      </w:r>
    </w:p>
    <w:p w14:paraId="0F63F332" w14:textId="266ECBED" w:rsidR="00BD6A70" w:rsidRDefault="00BD6A70" w:rsidP="00522D55">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eastAsia="ru-RU" w:bidi="ru-RU"/>
        </w:rPr>
        <w:t xml:space="preserve">В дополнение к питательным свойствам </w:t>
      </w:r>
      <w:r w:rsidR="00B9307A">
        <w:rPr>
          <w:rFonts w:ascii="Times New Roman" w:hAnsi="Times New Roman"/>
          <w:sz w:val="28"/>
          <w:szCs w:val="28"/>
          <w:lang w:eastAsia="ru-RU" w:bidi="ru-RU"/>
        </w:rPr>
        <w:t>они</w:t>
      </w:r>
      <w:r w:rsidRPr="00BD6A70">
        <w:rPr>
          <w:rFonts w:ascii="Times New Roman" w:hAnsi="Times New Roman"/>
          <w:sz w:val="28"/>
          <w:szCs w:val="28"/>
          <w:lang w:eastAsia="ru-RU" w:bidi="ru-RU"/>
        </w:rPr>
        <w:t xml:space="preserve"> обладает функциональными свойствами, которые придают полезные физические свойства при использовании в качестве ин</w:t>
      </w:r>
      <w:r w:rsidR="00587593">
        <w:rPr>
          <w:rFonts w:ascii="Times New Roman" w:hAnsi="Times New Roman"/>
          <w:sz w:val="28"/>
          <w:szCs w:val="28"/>
          <w:lang w:eastAsia="ru-RU" w:bidi="ru-RU"/>
        </w:rPr>
        <w:t>г</w:t>
      </w:r>
      <w:r w:rsidR="00F94778">
        <w:rPr>
          <w:rFonts w:ascii="Times New Roman" w:hAnsi="Times New Roman"/>
          <w:sz w:val="28"/>
          <w:szCs w:val="28"/>
          <w:lang w:eastAsia="ru-RU" w:bidi="ru-RU"/>
        </w:rPr>
        <w:t>р</w:t>
      </w:r>
      <w:r w:rsidRPr="00BD6A70">
        <w:rPr>
          <w:rFonts w:ascii="Times New Roman" w:hAnsi="Times New Roman"/>
          <w:sz w:val="28"/>
          <w:szCs w:val="28"/>
          <w:lang w:eastAsia="ru-RU" w:bidi="ru-RU"/>
        </w:rPr>
        <w:t>едиента в пищевых продуктах, главным образом благодаря его высокой растворимости, водопоглощению, желатинизации и эмульгирующей способности</w:t>
      </w:r>
      <w:r w:rsidR="00B9307A">
        <w:rPr>
          <w:rFonts w:ascii="Times New Roman" w:hAnsi="Times New Roman"/>
          <w:sz w:val="28"/>
          <w:szCs w:val="28"/>
          <w:lang w:eastAsia="ru-RU" w:bidi="ru-RU"/>
        </w:rPr>
        <w:t xml:space="preserve"> </w:t>
      </w:r>
      <w:r w:rsidR="00B9307A" w:rsidRPr="00B9307A">
        <w:rPr>
          <w:rFonts w:ascii="Times New Roman" w:hAnsi="Times New Roman"/>
          <w:sz w:val="28"/>
          <w:szCs w:val="28"/>
          <w:lang w:eastAsia="ru-RU" w:bidi="ru-RU"/>
        </w:rPr>
        <w:t>[</w:t>
      </w:r>
      <w:r w:rsidR="006D5115" w:rsidRPr="006D5115">
        <w:rPr>
          <w:rFonts w:ascii="Times New Roman" w:hAnsi="Times New Roman"/>
          <w:sz w:val="28"/>
          <w:szCs w:val="28"/>
          <w:lang w:eastAsia="ru-RU" w:bidi="ru-RU"/>
        </w:rPr>
        <w:t>3</w:t>
      </w:r>
      <w:r w:rsidR="00D44012">
        <w:rPr>
          <w:rFonts w:ascii="Times New Roman" w:hAnsi="Times New Roman"/>
          <w:sz w:val="28"/>
          <w:szCs w:val="28"/>
          <w:lang w:eastAsia="ru-RU" w:bidi="ru-RU"/>
        </w:rPr>
        <w:t>8</w:t>
      </w:r>
      <w:r w:rsidR="00B9307A" w:rsidRPr="00B9307A">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w:t>
      </w:r>
      <w:r w:rsidR="00DF7151">
        <w:rPr>
          <w:rFonts w:ascii="Times New Roman" w:hAnsi="Times New Roman"/>
          <w:sz w:val="28"/>
          <w:szCs w:val="28"/>
          <w:lang w:eastAsia="ru-RU" w:bidi="ru-RU"/>
        </w:rPr>
        <w:t>Сывороточные</w:t>
      </w:r>
      <w:r w:rsidR="00904E11" w:rsidRPr="00904E11">
        <w:rPr>
          <w:rFonts w:ascii="Times New Roman" w:hAnsi="Times New Roman"/>
          <w:sz w:val="28"/>
          <w:szCs w:val="28"/>
          <w:lang w:eastAsia="ru-RU" w:bidi="ru-RU"/>
        </w:rPr>
        <w:t xml:space="preserve"> белки и пептиды также улучшают биодоступность минералов и микроэлементов, таких как кальций, магний, марганец, цинк, селен и железо [</w:t>
      </w:r>
      <w:r w:rsidR="0011413E">
        <w:rPr>
          <w:rFonts w:ascii="Times New Roman" w:hAnsi="Times New Roman"/>
          <w:sz w:val="28"/>
          <w:szCs w:val="28"/>
          <w:lang w:eastAsia="ru-RU" w:bidi="ru-RU"/>
        </w:rPr>
        <w:t>3</w:t>
      </w:r>
      <w:r w:rsidR="00D44012">
        <w:rPr>
          <w:rFonts w:ascii="Times New Roman" w:hAnsi="Times New Roman"/>
          <w:sz w:val="28"/>
          <w:szCs w:val="28"/>
          <w:lang w:eastAsia="ru-RU" w:bidi="ru-RU"/>
        </w:rPr>
        <w:t>9</w:t>
      </w:r>
      <w:r w:rsidR="00904E11" w:rsidRPr="00904E11">
        <w:rPr>
          <w:rFonts w:ascii="Times New Roman" w:hAnsi="Times New Roman"/>
          <w:sz w:val="28"/>
          <w:szCs w:val="28"/>
          <w:lang w:eastAsia="ru-RU" w:bidi="ru-RU"/>
        </w:rPr>
        <w:t>].</w:t>
      </w:r>
    </w:p>
    <w:p w14:paraId="0828479A" w14:textId="3EA24407" w:rsidR="00C96FD9" w:rsidRDefault="00C96FD9" w:rsidP="00522D55">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 xml:space="preserve">Благодаря своему составу и полезным свойствам сывороточные белки рекомендуют к использованию ряда </w:t>
      </w:r>
      <w:r w:rsidR="007C01FC">
        <w:rPr>
          <w:rFonts w:ascii="Times New Roman" w:hAnsi="Times New Roman"/>
          <w:sz w:val="28"/>
          <w:szCs w:val="28"/>
          <w:lang w:eastAsia="ru-RU" w:bidi="ru-RU"/>
        </w:rPr>
        <w:t>диетических, функциональных продуктов питания</w:t>
      </w:r>
      <w:r w:rsidR="00D44012">
        <w:rPr>
          <w:rFonts w:ascii="Times New Roman" w:hAnsi="Times New Roman"/>
          <w:sz w:val="28"/>
          <w:szCs w:val="28"/>
          <w:lang w:eastAsia="ru-RU" w:bidi="ru-RU"/>
        </w:rPr>
        <w:t xml:space="preserve"> </w:t>
      </w:r>
      <w:r w:rsidR="00D44012" w:rsidRPr="00904E11">
        <w:rPr>
          <w:rFonts w:ascii="Times New Roman" w:hAnsi="Times New Roman"/>
          <w:sz w:val="28"/>
          <w:szCs w:val="28"/>
          <w:lang w:eastAsia="ru-RU" w:bidi="ru-RU"/>
        </w:rPr>
        <w:t>[</w:t>
      </w:r>
      <w:r w:rsidR="00D44012">
        <w:rPr>
          <w:rFonts w:ascii="Times New Roman" w:hAnsi="Times New Roman"/>
          <w:sz w:val="28"/>
          <w:szCs w:val="28"/>
          <w:lang w:eastAsia="ru-RU" w:bidi="ru-RU"/>
        </w:rPr>
        <w:t>40</w:t>
      </w:r>
      <w:r w:rsidR="00D44012" w:rsidRPr="00904E11">
        <w:rPr>
          <w:rFonts w:ascii="Times New Roman" w:hAnsi="Times New Roman"/>
          <w:sz w:val="28"/>
          <w:szCs w:val="28"/>
          <w:lang w:eastAsia="ru-RU" w:bidi="ru-RU"/>
        </w:rPr>
        <w:t>]</w:t>
      </w:r>
      <w:r w:rsidR="007C01FC">
        <w:rPr>
          <w:rFonts w:ascii="Times New Roman" w:hAnsi="Times New Roman"/>
          <w:sz w:val="28"/>
          <w:szCs w:val="28"/>
          <w:lang w:eastAsia="ru-RU" w:bidi="ru-RU"/>
        </w:rPr>
        <w:t xml:space="preserve">. Так как содержание сывороточных белков в молочной сыворотке низкое в технологии ее переработки используется методы сгущения и сушки </w:t>
      </w:r>
      <w:r w:rsidR="007C01FC" w:rsidRPr="007C01FC">
        <w:rPr>
          <w:rFonts w:ascii="Times New Roman" w:hAnsi="Times New Roman"/>
          <w:sz w:val="28"/>
          <w:szCs w:val="28"/>
          <w:lang w:eastAsia="ru-RU" w:bidi="ru-RU"/>
        </w:rPr>
        <w:t>[</w:t>
      </w:r>
      <w:r w:rsidR="0011413E">
        <w:rPr>
          <w:rFonts w:ascii="Times New Roman" w:hAnsi="Times New Roman"/>
          <w:sz w:val="28"/>
          <w:szCs w:val="28"/>
          <w:lang w:eastAsia="ru-RU" w:bidi="ru-RU"/>
        </w:rPr>
        <w:t>2</w:t>
      </w:r>
      <w:r w:rsidR="007C01FC" w:rsidRPr="007C01FC">
        <w:rPr>
          <w:rFonts w:ascii="Times New Roman" w:hAnsi="Times New Roman"/>
          <w:sz w:val="28"/>
          <w:szCs w:val="28"/>
          <w:lang w:eastAsia="ru-RU" w:bidi="ru-RU"/>
        </w:rPr>
        <w:t>]</w:t>
      </w:r>
      <w:r w:rsidR="007C01FC">
        <w:rPr>
          <w:rFonts w:ascii="Times New Roman" w:hAnsi="Times New Roman"/>
          <w:sz w:val="28"/>
          <w:szCs w:val="28"/>
          <w:lang w:eastAsia="ru-RU" w:bidi="ru-RU"/>
        </w:rPr>
        <w:t xml:space="preserve">. </w:t>
      </w:r>
    </w:p>
    <w:p w14:paraId="7188C76D" w14:textId="3C354715" w:rsidR="00BD6A70" w:rsidRDefault="00B105FF" w:rsidP="00522D55">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Учеными</w:t>
      </w:r>
      <w:r w:rsidR="00BD6A70" w:rsidRPr="00BD6A70">
        <w:rPr>
          <w:rFonts w:ascii="Times New Roman" w:hAnsi="Times New Roman"/>
          <w:sz w:val="28"/>
          <w:szCs w:val="28"/>
          <w:lang w:eastAsia="ru-RU" w:bidi="ru-RU"/>
        </w:rPr>
        <w:t xml:space="preserve"> из факультета пищевых наук К</w:t>
      </w:r>
      <w:r w:rsidR="00F15DF6">
        <w:rPr>
          <w:rFonts w:ascii="Times New Roman" w:hAnsi="Times New Roman"/>
          <w:sz w:val="28"/>
          <w:szCs w:val="28"/>
          <w:lang w:eastAsia="ru-RU" w:bidi="ru-RU"/>
        </w:rPr>
        <w:t>орнельского университета, Итака</w:t>
      </w:r>
      <w:r w:rsidR="00BD6A70" w:rsidRPr="00BD6A70">
        <w:rPr>
          <w:rFonts w:ascii="Times New Roman" w:hAnsi="Times New Roman"/>
          <w:sz w:val="28"/>
          <w:szCs w:val="28"/>
          <w:lang w:eastAsia="ru-RU" w:bidi="ru-RU"/>
        </w:rPr>
        <w:t xml:space="preserve"> </w:t>
      </w:r>
      <w:r w:rsidR="00F15DF6">
        <w:rPr>
          <w:rFonts w:ascii="Times New Roman" w:hAnsi="Times New Roman"/>
          <w:sz w:val="28"/>
          <w:szCs w:val="28"/>
          <w:lang w:eastAsia="ru-RU" w:bidi="ru-RU"/>
        </w:rPr>
        <w:t>(</w:t>
      </w:r>
      <w:r w:rsidR="00BD6A70" w:rsidRPr="00BD6A70">
        <w:rPr>
          <w:rFonts w:ascii="Times New Roman" w:hAnsi="Times New Roman"/>
          <w:sz w:val="28"/>
          <w:szCs w:val="28"/>
          <w:lang w:eastAsia="ru-RU" w:bidi="ru-RU"/>
        </w:rPr>
        <w:t>Нью-Йорк</w:t>
      </w:r>
      <w:r w:rsidR="00F15DF6">
        <w:rPr>
          <w:rFonts w:ascii="Times New Roman" w:hAnsi="Times New Roman"/>
          <w:sz w:val="28"/>
          <w:szCs w:val="28"/>
          <w:lang w:eastAsia="ru-RU" w:bidi="ru-RU"/>
        </w:rPr>
        <w:t>)</w:t>
      </w:r>
      <w:r w:rsidR="00BD6A70" w:rsidRPr="00BD6A70">
        <w:rPr>
          <w:rFonts w:ascii="Times New Roman" w:hAnsi="Times New Roman"/>
          <w:sz w:val="28"/>
          <w:szCs w:val="28"/>
          <w:lang w:eastAsia="ru-RU" w:bidi="ru-RU"/>
        </w:rPr>
        <w:t xml:space="preserve"> был исследован физико-химический состав творожной сыворотки</w:t>
      </w:r>
      <w:r w:rsidR="005B3BFF" w:rsidRPr="005B3BFF">
        <w:rPr>
          <w:rFonts w:ascii="Times New Roman" w:hAnsi="Times New Roman"/>
          <w:sz w:val="28"/>
          <w:szCs w:val="28"/>
          <w:lang w:eastAsia="ru-RU" w:bidi="ru-RU"/>
        </w:rPr>
        <w:t xml:space="preserve">. </w:t>
      </w:r>
      <w:r w:rsidR="005B3BFF">
        <w:rPr>
          <w:rFonts w:ascii="Times New Roman" w:hAnsi="Times New Roman"/>
          <w:sz w:val="28"/>
          <w:szCs w:val="28"/>
          <w:lang w:eastAsia="ru-RU" w:bidi="ru-RU"/>
        </w:rPr>
        <w:t>По результатам их исследования о</w:t>
      </w:r>
      <w:r w:rsidR="00BD6A70" w:rsidRPr="00BD6A70">
        <w:rPr>
          <w:rFonts w:ascii="Times New Roman" w:hAnsi="Times New Roman"/>
          <w:sz w:val="28"/>
          <w:szCs w:val="28"/>
          <w:lang w:eastAsia="ru-RU" w:bidi="ru-RU"/>
        </w:rPr>
        <w:t xml:space="preserve">сновными минералами, содержащимися в сыворотке, были </w:t>
      </w:r>
      <w:r w:rsidR="00BD6A70" w:rsidRPr="00BD6A70">
        <w:rPr>
          <w:rFonts w:ascii="Times New Roman" w:hAnsi="Times New Roman"/>
          <w:sz w:val="28"/>
          <w:szCs w:val="28"/>
          <w:lang w:val="en-US" w:eastAsia="ru-RU" w:bidi="ru-RU"/>
        </w:rPr>
        <w:t>K</w:t>
      </w:r>
      <w:r w:rsidR="00BD6A70" w:rsidRPr="00BD6A70">
        <w:rPr>
          <w:rFonts w:ascii="Times New Roman" w:hAnsi="Times New Roman"/>
          <w:sz w:val="28"/>
          <w:szCs w:val="28"/>
          <w:lang w:eastAsia="ru-RU" w:bidi="ru-RU"/>
        </w:rPr>
        <w:t xml:space="preserve"> (95</w:t>
      </w:r>
      <w:r w:rsidR="00DA6054">
        <w:rPr>
          <w:rFonts w:ascii="Times New Roman" w:hAnsi="Times New Roman"/>
          <w:sz w:val="28"/>
          <w:szCs w:val="28"/>
          <w:lang w:eastAsia="ru-RU" w:bidi="ru-RU"/>
        </w:rPr>
        <w:t>,</w:t>
      </w:r>
      <w:r w:rsidR="00BD6A70" w:rsidRPr="00BD6A70">
        <w:rPr>
          <w:rFonts w:ascii="Times New Roman" w:hAnsi="Times New Roman"/>
          <w:sz w:val="28"/>
          <w:szCs w:val="28"/>
          <w:lang w:eastAsia="ru-RU" w:bidi="ru-RU"/>
        </w:rPr>
        <w:t xml:space="preserve">2 мг/100 г) и </w:t>
      </w:r>
      <w:r w:rsidR="00BD6A70" w:rsidRPr="00BD6A70">
        <w:rPr>
          <w:rFonts w:ascii="Times New Roman" w:hAnsi="Times New Roman"/>
          <w:sz w:val="28"/>
          <w:szCs w:val="28"/>
          <w:lang w:val="en-US" w:eastAsia="ru-RU" w:bidi="ru-RU"/>
        </w:rPr>
        <w:t>Ca</w:t>
      </w:r>
      <w:r w:rsidR="00BD6A70" w:rsidRPr="00BD6A70">
        <w:rPr>
          <w:rFonts w:ascii="Times New Roman" w:hAnsi="Times New Roman"/>
          <w:sz w:val="28"/>
          <w:szCs w:val="28"/>
          <w:lang w:eastAsia="ru-RU" w:bidi="ru-RU"/>
        </w:rPr>
        <w:t xml:space="preserve"> (69</w:t>
      </w:r>
      <w:r w:rsidR="00DA6054">
        <w:rPr>
          <w:rFonts w:ascii="Times New Roman" w:hAnsi="Times New Roman"/>
          <w:sz w:val="28"/>
          <w:szCs w:val="28"/>
          <w:lang w:eastAsia="ru-RU" w:bidi="ru-RU"/>
        </w:rPr>
        <w:t>,</w:t>
      </w:r>
      <w:r w:rsidR="00BD6A70" w:rsidRPr="00BD6A70">
        <w:rPr>
          <w:rFonts w:ascii="Times New Roman" w:hAnsi="Times New Roman"/>
          <w:sz w:val="28"/>
          <w:szCs w:val="28"/>
          <w:lang w:eastAsia="ru-RU" w:bidi="ru-RU"/>
        </w:rPr>
        <w:t>9 мг/100 г). Ка</w:t>
      </w:r>
      <w:r w:rsidR="00DA6054">
        <w:rPr>
          <w:rFonts w:ascii="Times New Roman" w:hAnsi="Times New Roman"/>
          <w:sz w:val="28"/>
          <w:szCs w:val="28"/>
          <w:lang w:eastAsia="ru-RU" w:bidi="ru-RU"/>
        </w:rPr>
        <w:t>к известно, ка</w:t>
      </w:r>
      <w:r w:rsidR="00BD6A70" w:rsidRPr="00BD6A70">
        <w:rPr>
          <w:rFonts w:ascii="Times New Roman" w:hAnsi="Times New Roman"/>
          <w:sz w:val="28"/>
          <w:szCs w:val="28"/>
          <w:lang w:eastAsia="ru-RU" w:bidi="ru-RU"/>
        </w:rPr>
        <w:t xml:space="preserve">лий помогает организму усваивать больше кальция. Калий, как и кальций, помогает регулировать функцию сердца, а также значим для активности мышц и нервной системы. </w:t>
      </w:r>
      <w:r w:rsidR="00DA6054">
        <w:rPr>
          <w:rFonts w:ascii="Times New Roman" w:hAnsi="Times New Roman"/>
          <w:sz w:val="28"/>
          <w:szCs w:val="28"/>
          <w:lang w:eastAsia="ru-RU" w:bidi="ru-RU"/>
        </w:rPr>
        <w:t>Он</w:t>
      </w:r>
      <w:r w:rsidR="00BD6A70" w:rsidRPr="00BD6A70">
        <w:rPr>
          <w:rFonts w:ascii="Times New Roman" w:hAnsi="Times New Roman"/>
          <w:sz w:val="28"/>
          <w:szCs w:val="28"/>
          <w:lang w:eastAsia="ru-RU" w:bidi="ru-RU"/>
        </w:rPr>
        <w:t xml:space="preserve"> задействован в функционировании почек и важен для баланса жидкости в организме и выработки энергии</w:t>
      </w:r>
      <w:r w:rsidR="005B3BFF">
        <w:rPr>
          <w:rFonts w:ascii="Times New Roman" w:hAnsi="Times New Roman"/>
          <w:sz w:val="28"/>
          <w:szCs w:val="28"/>
          <w:lang w:eastAsia="ru-RU" w:bidi="ru-RU"/>
        </w:rPr>
        <w:t xml:space="preserve">. </w:t>
      </w:r>
      <w:r w:rsidR="00BD6A70" w:rsidRPr="00BD6A70">
        <w:rPr>
          <w:rFonts w:ascii="Times New Roman" w:hAnsi="Times New Roman"/>
          <w:sz w:val="28"/>
          <w:szCs w:val="28"/>
          <w:lang w:eastAsia="ru-RU" w:bidi="ru-RU"/>
        </w:rPr>
        <w:t>Основными витаминами, содержащимися в сыворотке, были пантотеновая кислота, ниацин, тиамин и рибофлавин, причем последний отвеча</w:t>
      </w:r>
      <w:r w:rsidR="005B3BFF">
        <w:rPr>
          <w:rFonts w:ascii="Times New Roman" w:hAnsi="Times New Roman"/>
          <w:sz w:val="28"/>
          <w:szCs w:val="28"/>
          <w:lang w:eastAsia="ru-RU" w:bidi="ru-RU"/>
        </w:rPr>
        <w:t>ет</w:t>
      </w:r>
      <w:r w:rsidR="00BD6A70" w:rsidRPr="00BD6A70">
        <w:rPr>
          <w:rFonts w:ascii="Times New Roman" w:hAnsi="Times New Roman"/>
          <w:sz w:val="28"/>
          <w:szCs w:val="28"/>
          <w:lang w:eastAsia="ru-RU" w:bidi="ru-RU"/>
        </w:rPr>
        <w:t xml:space="preserve"> за придание сыворотке характерного </w:t>
      </w:r>
      <w:r w:rsidR="005B3BFF">
        <w:rPr>
          <w:rFonts w:ascii="Times New Roman" w:hAnsi="Times New Roman"/>
          <w:sz w:val="28"/>
          <w:szCs w:val="28"/>
          <w:lang w:eastAsia="ru-RU" w:bidi="ru-RU"/>
        </w:rPr>
        <w:t xml:space="preserve">бледно </w:t>
      </w:r>
      <w:r w:rsidR="00BD6A70" w:rsidRPr="00BD6A70">
        <w:rPr>
          <w:rFonts w:ascii="Times New Roman" w:hAnsi="Times New Roman"/>
          <w:sz w:val="28"/>
          <w:szCs w:val="28"/>
          <w:lang w:eastAsia="ru-RU" w:bidi="ru-RU"/>
        </w:rPr>
        <w:t>желтовато-зеленого цвета</w:t>
      </w:r>
      <w:r w:rsidR="005B3BFF">
        <w:rPr>
          <w:rFonts w:ascii="Times New Roman" w:hAnsi="Times New Roman"/>
          <w:sz w:val="28"/>
          <w:szCs w:val="28"/>
          <w:lang w:eastAsia="ru-RU" w:bidi="ru-RU"/>
        </w:rPr>
        <w:t xml:space="preserve"> </w:t>
      </w:r>
      <w:r w:rsidR="005B3BFF" w:rsidRPr="00B9307A">
        <w:rPr>
          <w:rFonts w:ascii="Times New Roman" w:hAnsi="Times New Roman"/>
          <w:sz w:val="28"/>
          <w:szCs w:val="28"/>
          <w:lang w:eastAsia="ru-RU" w:bidi="ru-RU"/>
        </w:rPr>
        <w:t>[</w:t>
      </w:r>
      <w:r w:rsidR="00DA6054">
        <w:rPr>
          <w:rFonts w:ascii="Times New Roman" w:hAnsi="Times New Roman"/>
          <w:sz w:val="28"/>
          <w:szCs w:val="28"/>
          <w:lang w:eastAsia="ru-RU" w:bidi="ru-RU"/>
        </w:rPr>
        <w:t>41</w:t>
      </w:r>
      <w:r w:rsidR="005B3BFF" w:rsidRPr="00B9307A">
        <w:rPr>
          <w:rFonts w:ascii="Times New Roman" w:hAnsi="Times New Roman"/>
          <w:sz w:val="28"/>
          <w:szCs w:val="28"/>
          <w:lang w:eastAsia="ru-RU" w:bidi="ru-RU"/>
        </w:rPr>
        <w:t>].</w:t>
      </w:r>
      <w:r w:rsidR="00DF7151">
        <w:rPr>
          <w:rFonts w:ascii="Times New Roman" w:hAnsi="Times New Roman"/>
          <w:sz w:val="28"/>
          <w:szCs w:val="28"/>
          <w:lang w:eastAsia="ru-RU" w:bidi="ru-RU"/>
        </w:rPr>
        <w:t xml:space="preserve"> </w:t>
      </w:r>
    </w:p>
    <w:p w14:paraId="688BB471" w14:textId="0831D9EF" w:rsidR="000939F7" w:rsidRDefault="00001C30" w:rsidP="00522D55">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Среди отечественных ученых можно отметить Алимарданову М.К., Султанбекову А.Б., Смаилову М.Н., Какимову Ж.Х., Мирашева Г.О., Какимов</w:t>
      </w:r>
      <w:r w:rsidR="00DA6054">
        <w:rPr>
          <w:rFonts w:ascii="Times New Roman" w:hAnsi="Times New Roman"/>
          <w:sz w:val="28"/>
          <w:szCs w:val="28"/>
          <w:lang w:eastAsia="ru-RU" w:bidi="ru-RU"/>
        </w:rPr>
        <w:t>а</w:t>
      </w:r>
      <w:r>
        <w:rPr>
          <w:rFonts w:ascii="Times New Roman" w:hAnsi="Times New Roman"/>
          <w:sz w:val="28"/>
          <w:szCs w:val="28"/>
          <w:lang w:eastAsia="ru-RU" w:bidi="ru-RU"/>
        </w:rPr>
        <w:t xml:space="preserve"> А.К., Жакупов</w:t>
      </w:r>
      <w:r w:rsidR="00DA6054">
        <w:rPr>
          <w:rFonts w:ascii="Times New Roman" w:hAnsi="Times New Roman"/>
          <w:sz w:val="28"/>
          <w:szCs w:val="28"/>
          <w:lang w:eastAsia="ru-RU" w:bidi="ru-RU"/>
        </w:rPr>
        <w:t>у</w:t>
      </w:r>
      <w:r>
        <w:rPr>
          <w:rFonts w:ascii="Times New Roman" w:hAnsi="Times New Roman"/>
          <w:sz w:val="28"/>
          <w:szCs w:val="28"/>
          <w:lang w:eastAsia="ru-RU" w:bidi="ru-RU"/>
        </w:rPr>
        <w:t xml:space="preserve"> Г.Н., Тултабаев</w:t>
      </w:r>
      <w:r w:rsidR="00DA6054">
        <w:rPr>
          <w:rFonts w:ascii="Times New Roman" w:hAnsi="Times New Roman"/>
          <w:sz w:val="28"/>
          <w:szCs w:val="28"/>
          <w:lang w:eastAsia="ru-RU" w:bidi="ru-RU"/>
        </w:rPr>
        <w:t>у</w:t>
      </w:r>
      <w:r>
        <w:rPr>
          <w:rFonts w:ascii="Times New Roman" w:hAnsi="Times New Roman"/>
          <w:sz w:val="28"/>
          <w:szCs w:val="28"/>
          <w:lang w:eastAsia="ru-RU" w:bidi="ru-RU"/>
        </w:rPr>
        <w:t xml:space="preserve"> Т.Ч., Кундызбаев</w:t>
      </w:r>
      <w:r w:rsidR="00DA6054">
        <w:rPr>
          <w:rFonts w:ascii="Times New Roman" w:hAnsi="Times New Roman"/>
          <w:sz w:val="28"/>
          <w:szCs w:val="28"/>
          <w:lang w:eastAsia="ru-RU" w:bidi="ru-RU"/>
        </w:rPr>
        <w:t>у</w:t>
      </w:r>
      <w:r>
        <w:rPr>
          <w:rFonts w:ascii="Times New Roman" w:hAnsi="Times New Roman"/>
          <w:sz w:val="28"/>
          <w:szCs w:val="28"/>
          <w:lang w:eastAsia="ru-RU" w:bidi="ru-RU"/>
        </w:rPr>
        <w:t xml:space="preserve"> Н.Д., Мынбаева А.Б.  и др., которые изучают способы переработки молочной сыворотки и </w:t>
      </w:r>
      <w:r>
        <w:rPr>
          <w:rFonts w:ascii="Times New Roman" w:hAnsi="Times New Roman"/>
          <w:sz w:val="28"/>
          <w:szCs w:val="28"/>
          <w:lang w:eastAsia="ru-RU" w:bidi="ru-RU"/>
        </w:rPr>
        <w:lastRenderedPageBreak/>
        <w:t xml:space="preserve">производство молочных продуктов с ее применением. Данными </w:t>
      </w:r>
      <w:r w:rsidR="000939F7" w:rsidRPr="000939F7">
        <w:rPr>
          <w:rFonts w:ascii="Times New Roman" w:hAnsi="Times New Roman"/>
          <w:sz w:val="28"/>
          <w:szCs w:val="28"/>
          <w:lang w:eastAsia="ru-RU" w:bidi="ru-RU"/>
        </w:rPr>
        <w:t>учёными были запатентованы методы производства сывороточных напитков с использованием различных овощных и растительных добавок для создания функциональных молочных продуктов, что свидетельствует о высоком спросе на переработку молочной сыворотки.</w:t>
      </w:r>
    </w:p>
    <w:p w14:paraId="0F5D308A" w14:textId="7B6E32BC" w:rsidR="00DF7151" w:rsidRDefault="005E7A32" w:rsidP="00522D55">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Среди известных</w:t>
      </w:r>
      <w:r w:rsidRPr="00DF7151">
        <w:rPr>
          <w:rFonts w:ascii="Times New Roman" w:hAnsi="Times New Roman"/>
          <w:sz w:val="28"/>
          <w:szCs w:val="28"/>
          <w:lang w:eastAsia="ru-RU" w:bidi="ru-RU"/>
        </w:rPr>
        <w:t xml:space="preserve"> </w:t>
      </w:r>
      <w:r>
        <w:rPr>
          <w:rFonts w:ascii="Times New Roman" w:hAnsi="Times New Roman"/>
          <w:sz w:val="28"/>
          <w:szCs w:val="28"/>
          <w:lang w:eastAsia="ru-RU" w:bidi="ru-RU"/>
        </w:rPr>
        <w:t xml:space="preserve">российских </w:t>
      </w:r>
      <w:r w:rsidRPr="00DF7151">
        <w:rPr>
          <w:rFonts w:ascii="Times New Roman" w:hAnsi="Times New Roman"/>
          <w:sz w:val="28"/>
          <w:szCs w:val="28"/>
          <w:lang w:eastAsia="ru-RU" w:bidi="ru-RU"/>
        </w:rPr>
        <w:t>учен</w:t>
      </w:r>
      <w:r>
        <w:rPr>
          <w:rFonts w:ascii="Times New Roman" w:hAnsi="Times New Roman"/>
          <w:sz w:val="28"/>
          <w:szCs w:val="28"/>
          <w:lang w:eastAsia="ru-RU" w:bidi="ru-RU"/>
        </w:rPr>
        <w:t>ых</w:t>
      </w:r>
      <w:r w:rsidRPr="00DF7151">
        <w:rPr>
          <w:rFonts w:ascii="Times New Roman" w:hAnsi="Times New Roman"/>
          <w:sz w:val="28"/>
          <w:szCs w:val="28"/>
          <w:lang w:eastAsia="ru-RU" w:bidi="ru-RU"/>
        </w:rPr>
        <w:t xml:space="preserve"> в области молочной промышленности</w:t>
      </w:r>
      <w:r w:rsidR="00DF7151" w:rsidRPr="00DF7151">
        <w:rPr>
          <w:rFonts w:ascii="Times New Roman" w:hAnsi="Times New Roman"/>
          <w:sz w:val="28"/>
          <w:szCs w:val="28"/>
          <w:lang w:eastAsia="ru-RU" w:bidi="ru-RU"/>
        </w:rPr>
        <w:t xml:space="preserve"> </w:t>
      </w:r>
      <w:r w:rsidR="00B5169E">
        <w:rPr>
          <w:rFonts w:ascii="Times New Roman" w:hAnsi="Times New Roman"/>
          <w:sz w:val="28"/>
          <w:szCs w:val="28"/>
          <w:lang w:eastAsia="ru-RU" w:bidi="ru-RU"/>
        </w:rPr>
        <w:t>можно выделить</w:t>
      </w:r>
      <w:r w:rsidR="0009064E">
        <w:rPr>
          <w:rFonts w:ascii="Times New Roman" w:hAnsi="Times New Roman"/>
          <w:sz w:val="28"/>
          <w:szCs w:val="28"/>
          <w:lang w:eastAsia="ru-RU" w:bidi="ru-RU"/>
        </w:rPr>
        <w:t xml:space="preserve"> </w:t>
      </w:r>
      <w:r w:rsidR="00B25336">
        <w:rPr>
          <w:rFonts w:ascii="Times New Roman" w:hAnsi="Times New Roman"/>
          <w:sz w:val="28"/>
          <w:szCs w:val="28"/>
          <w:lang w:eastAsia="ru-RU" w:bidi="ru-RU"/>
        </w:rPr>
        <w:t>Липатов</w:t>
      </w:r>
      <w:r w:rsidR="00B5169E">
        <w:rPr>
          <w:rFonts w:ascii="Times New Roman" w:hAnsi="Times New Roman"/>
          <w:sz w:val="28"/>
          <w:szCs w:val="28"/>
          <w:lang w:eastAsia="ru-RU" w:bidi="ru-RU"/>
        </w:rPr>
        <w:t>а</w:t>
      </w:r>
      <w:r w:rsidR="00B25336">
        <w:rPr>
          <w:rFonts w:ascii="Times New Roman" w:hAnsi="Times New Roman"/>
          <w:sz w:val="28"/>
          <w:szCs w:val="28"/>
          <w:lang w:eastAsia="ru-RU" w:bidi="ru-RU"/>
        </w:rPr>
        <w:t xml:space="preserve"> Н.Н., </w:t>
      </w:r>
      <w:r w:rsidR="0009064E">
        <w:rPr>
          <w:rFonts w:ascii="Times New Roman" w:hAnsi="Times New Roman"/>
          <w:sz w:val="28"/>
          <w:szCs w:val="28"/>
          <w:lang w:eastAsia="ru-RU" w:bidi="ru-RU"/>
        </w:rPr>
        <w:t>Павлов</w:t>
      </w:r>
      <w:r w:rsidR="00B5169E">
        <w:rPr>
          <w:rFonts w:ascii="Times New Roman" w:hAnsi="Times New Roman"/>
          <w:sz w:val="28"/>
          <w:szCs w:val="28"/>
          <w:lang w:eastAsia="ru-RU" w:bidi="ru-RU"/>
        </w:rPr>
        <w:t>а</w:t>
      </w:r>
      <w:r w:rsidR="00B25336" w:rsidRPr="00B25336">
        <w:rPr>
          <w:rFonts w:ascii="Times New Roman" w:hAnsi="Times New Roman"/>
          <w:sz w:val="28"/>
          <w:szCs w:val="28"/>
          <w:lang w:eastAsia="ru-RU" w:bidi="ru-RU"/>
        </w:rPr>
        <w:t xml:space="preserve"> </w:t>
      </w:r>
      <w:r w:rsidR="00B25336">
        <w:rPr>
          <w:rFonts w:ascii="Times New Roman" w:hAnsi="Times New Roman"/>
          <w:sz w:val="28"/>
          <w:szCs w:val="28"/>
          <w:lang w:eastAsia="ru-RU" w:bidi="ru-RU"/>
        </w:rPr>
        <w:t>В.А.</w:t>
      </w:r>
      <w:r w:rsidR="0009064E">
        <w:rPr>
          <w:rFonts w:ascii="Times New Roman" w:hAnsi="Times New Roman"/>
          <w:sz w:val="28"/>
          <w:szCs w:val="28"/>
          <w:lang w:eastAsia="ru-RU" w:bidi="ru-RU"/>
        </w:rPr>
        <w:t>,</w:t>
      </w:r>
      <w:r w:rsidR="00DF7151">
        <w:rPr>
          <w:rFonts w:ascii="Times New Roman" w:hAnsi="Times New Roman"/>
          <w:sz w:val="28"/>
          <w:szCs w:val="28"/>
          <w:lang w:eastAsia="ru-RU" w:bidi="ru-RU"/>
        </w:rPr>
        <w:t xml:space="preserve"> Храмцов</w:t>
      </w:r>
      <w:r w:rsidR="00B5169E">
        <w:rPr>
          <w:rFonts w:ascii="Times New Roman" w:hAnsi="Times New Roman"/>
          <w:sz w:val="28"/>
          <w:szCs w:val="28"/>
          <w:lang w:eastAsia="ru-RU" w:bidi="ru-RU"/>
        </w:rPr>
        <w:t>а</w:t>
      </w:r>
      <w:r w:rsidR="00DF7151">
        <w:rPr>
          <w:rFonts w:ascii="Times New Roman" w:hAnsi="Times New Roman"/>
          <w:sz w:val="28"/>
          <w:szCs w:val="28"/>
          <w:lang w:eastAsia="ru-RU" w:bidi="ru-RU"/>
        </w:rPr>
        <w:t xml:space="preserve"> А.Г.</w:t>
      </w:r>
      <w:r w:rsidR="00B25336">
        <w:rPr>
          <w:rFonts w:ascii="Times New Roman" w:hAnsi="Times New Roman"/>
          <w:sz w:val="28"/>
          <w:szCs w:val="28"/>
          <w:lang w:eastAsia="ru-RU" w:bidi="ru-RU"/>
        </w:rPr>
        <w:t xml:space="preserve">, Нестеренко П.Г. </w:t>
      </w:r>
      <w:r w:rsidR="00B5169E">
        <w:rPr>
          <w:rFonts w:ascii="Times New Roman" w:hAnsi="Times New Roman"/>
          <w:sz w:val="28"/>
          <w:szCs w:val="28"/>
          <w:lang w:eastAsia="ru-RU" w:bidi="ru-RU"/>
        </w:rPr>
        <w:t xml:space="preserve">Они </w:t>
      </w:r>
      <w:r w:rsidR="00B25336">
        <w:rPr>
          <w:rFonts w:ascii="Times New Roman" w:hAnsi="Times New Roman"/>
          <w:sz w:val="28"/>
          <w:szCs w:val="28"/>
          <w:lang w:eastAsia="ru-RU" w:bidi="ru-RU"/>
        </w:rPr>
        <w:t>изучали проблемы глубокой переработки</w:t>
      </w:r>
      <w:r w:rsidR="00DF7151">
        <w:rPr>
          <w:rFonts w:ascii="Times New Roman" w:hAnsi="Times New Roman"/>
          <w:sz w:val="28"/>
          <w:szCs w:val="28"/>
          <w:lang w:eastAsia="ru-RU" w:bidi="ru-RU"/>
        </w:rPr>
        <w:t xml:space="preserve"> </w:t>
      </w:r>
      <w:r w:rsidR="00B25336">
        <w:rPr>
          <w:rFonts w:ascii="Times New Roman" w:hAnsi="Times New Roman"/>
          <w:sz w:val="28"/>
          <w:szCs w:val="28"/>
          <w:lang w:eastAsia="ru-RU" w:bidi="ru-RU"/>
        </w:rPr>
        <w:t>молочной сыворотки</w:t>
      </w:r>
      <w:r w:rsidR="00B5169E">
        <w:rPr>
          <w:rFonts w:ascii="Times New Roman" w:hAnsi="Times New Roman"/>
          <w:sz w:val="28"/>
          <w:szCs w:val="28"/>
          <w:lang w:eastAsia="ru-RU" w:bidi="ru-RU"/>
        </w:rPr>
        <w:t xml:space="preserve"> и </w:t>
      </w:r>
      <w:r w:rsidR="00B25336">
        <w:rPr>
          <w:rFonts w:ascii="Times New Roman" w:hAnsi="Times New Roman"/>
          <w:sz w:val="28"/>
          <w:szCs w:val="28"/>
          <w:lang w:eastAsia="ru-RU" w:bidi="ru-RU"/>
        </w:rPr>
        <w:t>считали переработку молочной сыворотки актуальной проблемой молочной промышленности, которая несмотря на имеющиеся разработки по глубокой переработки молочной сыворотки не решена в большинстве стран мира.</w:t>
      </w:r>
    </w:p>
    <w:p w14:paraId="1EFC36E3" w14:textId="6035E26F" w:rsidR="00E00ADC" w:rsidRDefault="00E00ADC" w:rsidP="00522D55">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Немалый вклад в развитие по переработке творожной сыворотки внесли специалисты ВНИМИ.</w:t>
      </w:r>
      <w:r w:rsidR="00F51817">
        <w:rPr>
          <w:rFonts w:ascii="Times New Roman" w:hAnsi="Times New Roman"/>
          <w:sz w:val="28"/>
          <w:szCs w:val="28"/>
          <w:lang w:eastAsia="ru-RU" w:bidi="ru-RU"/>
        </w:rPr>
        <w:t xml:space="preserve"> Ученные рассматривают функциональные свойства концентрата сывороточных белков,</w:t>
      </w:r>
      <w:r w:rsidR="00F51817" w:rsidRPr="00F51817">
        <w:rPr>
          <w:rFonts w:ascii="Times New Roman" w:hAnsi="Times New Roman"/>
          <w:sz w:val="28"/>
          <w:szCs w:val="28"/>
          <w:lang w:eastAsia="ru-RU" w:bidi="ru-RU"/>
        </w:rPr>
        <w:t xml:space="preserve"> </w:t>
      </w:r>
      <w:r w:rsidR="00F51817">
        <w:rPr>
          <w:rFonts w:ascii="Times New Roman" w:hAnsi="Times New Roman"/>
          <w:sz w:val="28"/>
          <w:szCs w:val="28"/>
          <w:lang w:eastAsia="ru-RU" w:bidi="ru-RU"/>
        </w:rPr>
        <w:t>получаемый методом ультрафильтрации</w:t>
      </w:r>
      <w:r w:rsidR="00F51817" w:rsidRPr="00F51817">
        <w:rPr>
          <w:rFonts w:ascii="Times New Roman" w:hAnsi="Times New Roman"/>
          <w:sz w:val="28"/>
          <w:szCs w:val="28"/>
          <w:lang w:eastAsia="ru-RU" w:bidi="ru-RU"/>
        </w:rPr>
        <w:t xml:space="preserve"> [</w:t>
      </w:r>
      <w:r w:rsidR="00DA6054">
        <w:rPr>
          <w:rFonts w:ascii="Times New Roman" w:hAnsi="Times New Roman"/>
          <w:sz w:val="28"/>
          <w:szCs w:val="28"/>
          <w:lang w:eastAsia="ru-RU" w:bidi="ru-RU"/>
        </w:rPr>
        <w:t>42</w:t>
      </w:r>
      <w:r w:rsidR="00F51817" w:rsidRPr="003741FF">
        <w:rPr>
          <w:rFonts w:ascii="Times New Roman" w:hAnsi="Times New Roman"/>
          <w:sz w:val="28"/>
          <w:szCs w:val="28"/>
          <w:lang w:eastAsia="ru-RU" w:bidi="ru-RU"/>
        </w:rPr>
        <w:t>].</w:t>
      </w:r>
      <w:r w:rsidR="00F51817">
        <w:rPr>
          <w:rFonts w:ascii="Times New Roman" w:hAnsi="Times New Roman"/>
          <w:sz w:val="28"/>
          <w:szCs w:val="28"/>
          <w:lang w:eastAsia="ru-RU" w:bidi="ru-RU"/>
        </w:rPr>
        <w:t xml:space="preserve"> </w:t>
      </w:r>
    </w:p>
    <w:p w14:paraId="409B1C01" w14:textId="0CB8F741" w:rsidR="001B30CF" w:rsidRPr="00A510B3" w:rsidRDefault="00EB3A46"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 xml:space="preserve">В развитых странах молочную сыворотку перерабатывают либо в пищевую лактозу, либо в сухую молочную сыворотку. Треть от объема получаемой молочной сыворотки перерабатывают в концентрат сывороточных белков (содержание белка ˃80%) или в изолят сывороточных белков (содержание белка ˂90%) </w:t>
      </w:r>
      <w:r w:rsidRPr="0018798D">
        <w:rPr>
          <w:rFonts w:ascii="Times New Roman" w:hAnsi="Times New Roman"/>
          <w:sz w:val="28"/>
          <w:szCs w:val="28"/>
        </w:rPr>
        <w:t>[</w:t>
      </w:r>
      <w:r w:rsidR="003741FF">
        <w:rPr>
          <w:rFonts w:ascii="Times New Roman" w:hAnsi="Times New Roman"/>
          <w:sz w:val="28"/>
          <w:szCs w:val="28"/>
        </w:rPr>
        <w:t>4</w:t>
      </w:r>
      <w:r w:rsidR="00DA6054">
        <w:rPr>
          <w:rFonts w:ascii="Times New Roman" w:hAnsi="Times New Roman"/>
          <w:sz w:val="28"/>
          <w:szCs w:val="28"/>
        </w:rPr>
        <w:t>3</w:t>
      </w:r>
      <w:r w:rsidRPr="0018798D">
        <w:rPr>
          <w:rFonts w:ascii="Times New Roman" w:hAnsi="Times New Roman"/>
          <w:sz w:val="28"/>
          <w:szCs w:val="28"/>
        </w:rPr>
        <w:t>]</w:t>
      </w:r>
      <w:r>
        <w:rPr>
          <w:rFonts w:ascii="Times New Roman" w:hAnsi="Times New Roman"/>
          <w:sz w:val="28"/>
          <w:szCs w:val="28"/>
          <w:lang w:eastAsia="ru-RU" w:bidi="ru-RU"/>
        </w:rPr>
        <w:t xml:space="preserve"> Больше половины перерабатываемой</w:t>
      </w:r>
      <w:r w:rsidR="001B30CF" w:rsidRPr="00A510B3">
        <w:rPr>
          <w:rFonts w:ascii="Times New Roman" w:hAnsi="Times New Roman"/>
          <w:sz w:val="28"/>
          <w:szCs w:val="28"/>
          <w:lang w:eastAsia="ru-RU" w:bidi="ru-RU"/>
        </w:rPr>
        <w:t xml:space="preserve"> молочной сыворотки в больших молочных комплексах использ</w:t>
      </w:r>
      <w:r>
        <w:rPr>
          <w:rFonts w:ascii="Times New Roman" w:hAnsi="Times New Roman"/>
          <w:sz w:val="28"/>
          <w:szCs w:val="28"/>
          <w:lang w:eastAsia="ru-RU" w:bidi="ru-RU"/>
        </w:rPr>
        <w:t>уется</w:t>
      </w:r>
      <w:r w:rsidR="001B30CF" w:rsidRPr="00A510B3">
        <w:rPr>
          <w:rFonts w:ascii="Times New Roman" w:hAnsi="Times New Roman"/>
          <w:sz w:val="28"/>
          <w:szCs w:val="28"/>
          <w:lang w:eastAsia="ru-RU" w:bidi="ru-RU"/>
        </w:rPr>
        <w:t xml:space="preserve"> в качестве корма для животных. В Голландии молочный субпродукт изготавливается на основе подсырной сыворотки с добавлением растительных жиров и белков. В этом случае белок имеет хорошо сбалансированный состав казеина и альбумина, который напоминает молозиво и больше подходит для телят по сравнению с российским субпродуктом для цельного молока [</w:t>
      </w:r>
      <w:r w:rsidR="00EF7AC7">
        <w:rPr>
          <w:rFonts w:ascii="Times New Roman" w:hAnsi="Times New Roman"/>
          <w:sz w:val="28"/>
          <w:szCs w:val="28"/>
          <w:lang w:eastAsia="ru-RU" w:bidi="ru-RU"/>
        </w:rPr>
        <w:t>4</w:t>
      </w:r>
      <w:r w:rsidR="00DA6054">
        <w:rPr>
          <w:rFonts w:ascii="Times New Roman" w:hAnsi="Times New Roman"/>
          <w:sz w:val="28"/>
          <w:szCs w:val="28"/>
          <w:lang w:eastAsia="ru-RU" w:bidi="ru-RU"/>
        </w:rPr>
        <w:t>4</w:t>
      </w:r>
      <w:r w:rsidR="001B30CF" w:rsidRPr="00A510B3">
        <w:rPr>
          <w:rFonts w:ascii="Times New Roman" w:hAnsi="Times New Roman"/>
          <w:sz w:val="28"/>
          <w:szCs w:val="28"/>
          <w:lang w:eastAsia="ru-RU" w:bidi="ru-RU"/>
        </w:rPr>
        <w:t xml:space="preserve">]. </w:t>
      </w:r>
    </w:p>
    <w:p w14:paraId="198E24DD" w14:textId="67FA00CE" w:rsidR="001B30CF" w:rsidRPr="00A510B3" w:rsidRDefault="00561662"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В последнее время к</w:t>
      </w:r>
      <w:r w:rsidR="001B30CF" w:rsidRPr="00A510B3">
        <w:rPr>
          <w:rFonts w:ascii="Times New Roman" w:hAnsi="Times New Roman"/>
          <w:sz w:val="28"/>
          <w:szCs w:val="28"/>
          <w:lang w:eastAsia="ru-RU" w:bidi="ru-RU"/>
        </w:rPr>
        <w:t>рупнейшие молочные компании мира разрабатывают новое поколение продуктов на основе молочной сыворотки.  Например, Arla Food Ingredients недавно разработала лечебный напиток с низким содержанием белка, который содержит 10 г высококачественного сывороточного белка</w:t>
      </w:r>
      <w:r w:rsidR="00DA6054">
        <w:rPr>
          <w:rFonts w:ascii="Times New Roman" w:hAnsi="Times New Roman"/>
          <w:sz w:val="28"/>
          <w:szCs w:val="28"/>
          <w:lang w:eastAsia="ru-RU" w:bidi="ru-RU"/>
        </w:rPr>
        <w:t xml:space="preserve"> на 100 г продукта,</w:t>
      </w:r>
      <w:r w:rsidR="001B30CF" w:rsidRPr="00A510B3">
        <w:rPr>
          <w:rFonts w:ascii="Times New Roman" w:hAnsi="Times New Roman"/>
          <w:sz w:val="28"/>
          <w:szCs w:val="28"/>
          <w:lang w:eastAsia="ru-RU" w:bidi="ru-RU"/>
        </w:rPr>
        <w:t xml:space="preserve"> и содержит мало лактозы. Этот продукт подходит для пациентов, восстанавливающихся после недоедания, благодаря малому объему диетического питания. </w:t>
      </w:r>
    </w:p>
    <w:p w14:paraId="03F786CD" w14:textId="1908F401" w:rsidR="001132EE" w:rsidRPr="00A510B3" w:rsidRDefault="001B30CF"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A510B3">
        <w:rPr>
          <w:rFonts w:ascii="Times New Roman" w:hAnsi="Times New Roman"/>
          <w:sz w:val="28"/>
          <w:szCs w:val="28"/>
          <w:lang w:eastAsia="ru-RU" w:bidi="ru-RU"/>
        </w:rPr>
        <w:t xml:space="preserve">Кроме того, Nestlé Health Science разработала сухую сыворотку под названием Resource Whey Protein powder, которая представляет собой растворимый белок на основе порошка, предназначенный для диетическое лечение пациентов с недостаточным питанием. Nestlé </w:t>
      </w:r>
      <w:r w:rsidR="00A77467" w:rsidRPr="00A510B3">
        <w:rPr>
          <w:rFonts w:ascii="Times New Roman" w:hAnsi="Times New Roman"/>
          <w:sz w:val="28"/>
          <w:szCs w:val="28"/>
          <w:lang w:eastAsia="ru-RU" w:bidi="ru-RU"/>
        </w:rPr>
        <w:t>Health Science</w:t>
      </w:r>
      <w:r w:rsidRPr="00A510B3">
        <w:rPr>
          <w:rFonts w:ascii="Times New Roman" w:hAnsi="Times New Roman"/>
          <w:sz w:val="28"/>
          <w:szCs w:val="28"/>
          <w:lang w:eastAsia="ru-RU" w:bidi="ru-RU"/>
        </w:rPr>
        <w:t xml:space="preserve"> также представила целую новую серию продуктов под названием Boost; серия включает линейку питательных напитков с высококачественным белком, витаминами и минералами, включая кальций и витамин D [1</w:t>
      </w:r>
      <w:r w:rsidR="00561662">
        <w:rPr>
          <w:rFonts w:ascii="Times New Roman" w:hAnsi="Times New Roman"/>
          <w:sz w:val="28"/>
          <w:szCs w:val="28"/>
          <w:lang w:eastAsia="ru-RU" w:bidi="ru-RU"/>
        </w:rPr>
        <w:t>5</w:t>
      </w:r>
      <w:r w:rsidRPr="00A510B3">
        <w:rPr>
          <w:rFonts w:ascii="Times New Roman" w:hAnsi="Times New Roman"/>
          <w:sz w:val="28"/>
          <w:szCs w:val="28"/>
          <w:lang w:eastAsia="ru-RU" w:bidi="ru-RU"/>
        </w:rPr>
        <w:t xml:space="preserve">]. </w:t>
      </w:r>
    </w:p>
    <w:p w14:paraId="7F36EC1D" w14:textId="62F4C838" w:rsidR="001132EE" w:rsidRPr="00A13FC6" w:rsidRDefault="001B30CF" w:rsidP="00522D55">
      <w:pPr>
        <w:widowControl w:val="0"/>
        <w:shd w:val="clear" w:color="auto" w:fill="FFFFFF"/>
        <w:autoSpaceDE w:val="0"/>
        <w:autoSpaceDN w:val="0"/>
        <w:spacing w:after="0" w:line="240" w:lineRule="auto"/>
        <w:ind w:firstLine="709"/>
        <w:jc w:val="both"/>
        <w:rPr>
          <w:rFonts w:ascii="Times New Roman" w:hAnsi="Times New Roman"/>
          <w:sz w:val="28"/>
          <w:szCs w:val="28"/>
          <w:lang w:eastAsia="ru-RU" w:bidi="ru-RU"/>
        </w:rPr>
      </w:pPr>
      <w:r w:rsidRPr="00A510B3">
        <w:rPr>
          <w:rFonts w:ascii="Times New Roman" w:hAnsi="Times New Roman"/>
          <w:sz w:val="28"/>
          <w:szCs w:val="28"/>
          <w:lang w:eastAsia="ru-RU" w:bidi="ru-RU"/>
        </w:rPr>
        <w:t xml:space="preserve">Благодаря своему богатому аминокислотному составу сывороточные белки используются в производстве детских смесей. </w:t>
      </w:r>
      <w:r w:rsidR="00A13FC6">
        <w:rPr>
          <w:rFonts w:ascii="Times New Roman" w:hAnsi="Times New Roman"/>
          <w:sz w:val="28"/>
          <w:szCs w:val="28"/>
          <w:lang w:eastAsia="ru-RU" w:bidi="ru-RU"/>
        </w:rPr>
        <w:t xml:space="preserve">Например, </w:t>
      </w:r>
      <w:r w:rsidR="00A77467">
        <w:rPr>
          <w:rFonts w:ascii="Times New Roman" w:hAnsi="Times New Roman"/>
          <w:sz w:val="28"/>
          <w:szCs w:val="28"/>
          <w:lang w:eastAsia="ru-RU" w:bidi="ru-RU"/>
        </w:rPr>
        <w:t>было изучено, что</w:t>
      </w:r>
      <w:r w:rsidR="00A13FC6">
        <w:rPr>
          <w:rFonts w:ascii="Times New Roman" w:hAnsi="Times New Roman"/>
          <w:sz w:val="28"/>
          <w:szCs w:val="28"/>
          <w:lang w:eastAsia="ru-RU" w:bidi="ru-RU"/>
        </w:rPr>
        <w:t xml:space="preserve"> </w:t>
      </w:r>
      <w:r w:rsidR="00A77467">
        <w:rPr>
          <w:rFonts w:ascii="Times New Roman" w:hAnsi="Times New Roman"/>
          <w:sz w:val="28"/>
          <w:szCs w:val="28"/>
          <w:lang w:eastAsia="ru-RU" w:bidi="ru-RU"/>
        </w:rPr>
        <w:t>с</w:t>
      </w:r>
      <w:r w:rsidRPr="00A510B3">
        <w:rPr>
          <w:rFonts w:ascii="Times New Roman" w:hAnsi="Times New Roman"/>
          <w:sz w:val="28"/>
          <w:szCs w:val="28"/>
          <w:lang w:eastAsia="ru-RU" w:bidi="ru-RU"/>
        </w:rPr>
        <w:t>ывороточные белки позволяют регулировать соотношение белок:</w:t>
      </w:r>
      <w:r w:rsidR="00F15DF6">
        <w:rPr>
          <w:rFonts w:ascii="Times New Roman" w:hAnsi="Times New Roman"/>
          <w:sz w:val="28"/>
          <w:szCs w:val="28"/>
          <w:lang w:eastAsia="ru-RU" w:bidi="ru-RU"/>
        </w:rPr>
        <w:t xml:space="preserve"> </w:t>
      </w:r>
      <w:r w:rsidRPr="00A510B3">
        <w:rPr>
          <w:rFonts w:ascii="Times New Roman" w:hAnsi="Times New Roman"/>
          <w:sz w:val="28"/>
          <w:szCs w:val="28"/>
          <w:lang w:eastAsia="ru-RU" w:bidi="ru-RU"/>
        </w:rPr>
        <w:t xml:space="preserve">казеин </w:t>
      </w:r>
      <w:r w:rsidRPr="00A510B3">
        <w:rPr>
          <w:rFonts w:ascii="Times New Roman" w:hAnsi="Times New Roman"/>
          <w:sz w:val="28"/>
          <w:szCs w:val="28"/>
          <w:lang w:eastAsia="ru-RU" w:bidi="ru-RU"/>
        </w:rPr>
        <w:lastRenderedPageBreak/>
        <w:t>(20:80) детской смеси на  основе коровьего молока аналогично материнскому молоку (60:40)</w:t>
      </w:r>
      <w:r w:rsidR="00EF7AC7">
        <w:rPr>
          <w:rFonts w:ascii="Times New Roman" w:hAnsi="Times New Roman"/>
          <w:sz w:val="28"/>
          <w:szCs w:val="28"/>
          <w:lang w:eastAsia="ru-RU" w:bidi="ru-RU"/>
        </w:rPr>
        <w:t xml:space="preserve"> </w:t>
      </w:r>
      <w:r w:rsidRPr="00A510B3">
        <w:rPr>
          <w:rFonts w:ascii="Times New Roman" w:hAnsi="Times New Roman"/>
          <w:sz w:val="28"/>
          <w:szCs w:val="28"/>
          <w:lang w:eastAsia="ru-RU" w:bidi="ru-RU"/>
        </w:rPr>
        <w:t>[1</w:t>
      </w:r>
      <w:r w:rsidR="00561662">
        <w:rPr>
          <w:rFonts w:ascii="Times New Roman" w:hAnsi="Times New Roman"/>
          <w:sz w:val="28"/>
          <w:szCs w:val="28"/>
          <w:lang w:eastAsia="ru-RU" w:bidi="ru-RU"/>
        </w:rPr>
        <w:t>6</w:t>
      </w:r>
      <w:r w:rsidRPr="00A510B3">
        <w:rPr>
          <w:rFonts w:ascii="Times New Roman" w:hAnsi="Times New Roman"/>
          <w:sz w:val="28"/>
          <w:szCs w:val="28"/>
          <w:lang w:eastAsia="ru-RU" w:bidi="ru-RU"/>
        </w:rPr>
        <w:t xml:space="preserve">]. </w:t>
      </w:r>
      <w:r w:rsidR="00A77467">
        <w:rPr>
          <w:rFonts w:ascii="Times New Roman" w:hAnsi="Times New Roman"/>
          <w:sz w:val="28"/>
          <w:szCs w:val="28"/>
          <w:lang w:eastAsia="ru-RU" w:bidi="ru-RU"/>
        </w:rPr>
        <w:t xml:space="preserve"> Также и</w:t>
      </w:r>
      <w:r w:rsidR="001132EE">
        <w:rPr>
          <w:rFonts w:ascii="Times New Roman" w:hAnsi="Times New Roman"/>
          <w:sz w:val="28"/>
          <w:szCs w:val="28"/>
          <w:lang w:eastAsia="ru-RU" w:bidi="ru-RU"/>
        </w:rPr>
        <w:t>звестен способ производства сывороточного изолята</w:t>
      </w:r>
      <w:r w:rsidR="00A13FC6" w:rsidRPr="00A13FC6">
        <w:rPr>
          <w:rFonts w:ascii="Times New Roman" w:hAnsi="Times New Roman"/>
          <w:sz w:val="28"/>
          <w:szCs w:val="28"/>
          <w:lang w:eastAsia="ru-RU" w:bidi="ru-RU"/>
        </w:rPr>
        <w:t xml:space="preserve"> </w:t>
      </w:r>
      <w:r w:rsidR="00A13FC6">
        <w:rPr>
          <w:rFonts w:ascii="Times New Roman" w:hAnsi="Times New Roman"/>
          <w:sz w:val="28"/>
          <w:szCs w:val="28"/>
          <w:lang w:eastAsia="ru-RU" w:bidi="ru-RU"/>
        </w:rPr>
        <w:t>для использования его в производстве детских смесей и заменителей грудного молока для повышения биологической ценности продукта</w:t>
      </w:r>
      <w:r w:rsidR="00EF7AC7">
        <w:rPr>
          <w:rFonts w:ascii="Times New Roman" w:hAnsi="Times New Roman"/>
          <w:sz w:val="28"/>
          <w:szCs w:val="28"/>
          <w:lang w:eastAsia="ru-RU" w:bidi="ru-RU"/>
        </w:rPr>
        <w:t xml:space="preserve"> </w:t>
      </w:r>
      <w:r w:rsidR="00A13FC6" w:rsidRPr="00A13FC6">
        <w:rPr>
          <w:rFonts w:ascii="Times New Roman" w:hAnsi="Times New Roman"/>
          <w:sz w:val="28"/>
          <w:szCs w:val="28"/>
          <w:lang w:eastAsia="ru-RU" w:bidi="ru-RU"/>
        </w:rPr>
        <w:t>[</w:t>
      </w:r>
      <w:r w:rsidR="00EF7AC7">
        <w:rPr>
          <w:rFonts w:ascii="Times New Roman" w:hAnsi="Times New Roman"/>
          <w:sz w:val="28"/>
          <w:szCs w:val="28"/>
          <w:lang w:eastAsia="ru-RU" w:bidi="ru-RU"/>
        </w:rPr>
        <w:t>4</w:t>
      </w:r>
      <w:r w:rsidR="00DA6054">
        <w:rPr>
          <w:rFonts w:ascii="Times New Roman" w:hAnsi="Times New Roman"/>
          <w:sz w:val="28"/>
          <w:szCs w:val="28"/>
          <w:lang w:eastAsia="ru-RU" w:bidi="ru-RU"/>
        </w:rPr>
        <w:t>5</w:t>
      </w:r>
      <w:r w:rsidR="00A13FC6" w:rsidRPr="00A13FC6">
        <w:rPr>
          <w:rFonts w:ascii="Times New Roman" w:hAnsi="Times New Roman"/>
          <w:sz w:val="28"/>
          <w:szCs w:val="28"/>
          <w:lang w:eastAsia="ru-RU" w:bidi="ru-RU"/>
        </w:rPr>
        <w:t>]</w:t>
      </w:r>
      <w:r w:rsidR="00A13FC6">
        <w:rPr>
          <w:rFonts w:ascii="Times New Roman" w:hAnsi="Times New Roman"/>
          <w:sz w:val="28"/>
          <w:szCs w:val="28"/>
          <w:lang w:eastAsia="ru-RU" w:bidi="ru-RU"/>
        </w:rPr>
        <w:t xml:space="preserve">. </w:t>
      </w:r>
      <w:r w:rsidR="00A77467">
        <w:rPr>
          <w:rFonts w:ascii="Times New Roman" w:hAnsi="Times New Roman"/>
          <w:sz w:val="28"/>
          <w:szCs w:val="28"/>
          <w:lang w:eastAsia="ru-RU" w:bidi="ru-RU"/>
        </w:rPr>
        <w:t xml:space="preserve"> </w:t>
      </w:r>
    </w:p>
    <w:p w14:paraId="637BB872" w14:textId="3422E65D" w:rsidR="002E15B1" w:rsidRDefault="00AB03FA" w:rsidP="00522D55">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М</w:t>
      </w:r>
      <w:r w:rsidR="001712C0">
        <w:rPr>
          <w:rFonts w:ascii="Times New Roman" w:hAnsi="Times New Roman"/>
          <w:sz w:val="28"/>
          <w:szCs w:val="28"/>
          <w:lang w:eastAsia="ru-RU" w:bidi="ru-RU"/>
        </w:rPr>
        <w:t xml:space="preserve">олочная сыворотка </w:t>
      </w:r>
      <w:r w:rsidR="003A0D84">
        <w:rPr>
          <w:rFonts w:ascii="Times New Roman" w:hAnsi="Times New Roman"/>
          <w:sz w:val="28"/>
          <w:szCs w:val="28"/>
          <w:lang w:eastAsia="ru-RU" w:bidi="ru-RU"/>
        </w:rPr>
        <w:t>является</w:t>
      </w:r>
      <w:r w:rsidR="001712C0">
        <w:rPr>
          <w:rFonts w:ascii="Times New Roman" w:hAnsi="Times New Roman"/>
          <w:sz w:val="28"/>
          <w:szCs w:val="28"/>
          <w:lang w:eastAsia="ru-RU" w:bidi="ru-RU"/>
        </w:rPr>
        <w:t xml:space="preserve"> сырьем</w:t>
      </w:r>
      <w:r w:rsidR="003A0D84">
        <w:rPr>
          <w:rFonts w:ascii="Times New Roman" w:hAnsi="Times New Roman"/>
          <w:sz w:val="28"/>
          <w:szCs w:val="28"/>
          <w:lang w:eastAsia="ru-RU" w:bidi="ru-RU"/>
        </w:rPr>
        <w:t xml:space="preserve"> </w:t>
      </w:r>
      <w:r w:rsidR="00BD6A70" w:rsidRPr="00BD6A70">
        <w:rPr>
          <w:rFonts w:ascii="Times New Roman" w:hAnsi="Times New Roman"/>
          <w:sz w:val="28"/>
          <w:szCs w:val="28"/>
          <w:lang w:eastAsia="ru-RU" w:bidi="ru-RU"/>
        </w:rPr>
        <w:t>для производства лактозы, минералов и некоторых азотистых соединений с малой молекулярной массой при его глубокой переработке</w:t>
      </w:r>
      <w:r>
        <w:rPr>
          <w:rFonts w:ascii="Times New Roman" w:hAnsi="Times New Roman"/>
          <w:sz w:val="28"/>
          <w:szCs w:val="28"/>
          <w:lang w:eastAsia="ru-RU" w:bidi="ru-RU"/>
        </w:rPr>
        <w:t xml:space="preserve"> </w:t>
      </w:r>
      <w:r w:rsidR="00532EE3" w:rsidRPr="00532EE3">
        <w:rPr>
          <w:rFonts w:ascii="Times New Roman" w:hAnsi="Times New Roman"/>
          <w:sz w:val="28"/>
          <w:szCs w:val="28"/>
          <w:lang w:eastAsia="ru-RU" w:bidi="ru-RU"/>
        </w:rPr>
        <w:t>[1,</w:t>
      </w:r>
      <w:r w:rsidR="00D85C1A">
        <w:rPr>
          <w:rFonts w:ascii="Times New Roman" w:hAnsi="Times New Roman"/>
          <w:sz w:val="28"/>
          <w:szCs w:val="28"/>
          <w:lang w:eastAsia="ru-RU" w:bidi="ru-RU"/>
        </w:rPr>
        <w:t>10</w:t>
      </w:r>
      <w:r w:rsidR="00532EE3" w:rsidRPr="00532EE3">
        <w:rPr>
          <w:rFonts w:ascii="Times New Roman" w:hAnsi="Times New Roman"/>
          <w:sz w:val="28"/>
          <w:szCs w:val="28"/>
          <w:lang w:eastAsia="ru-RU" w:bidi="ru-RU"/>
        </w:rPr>
        <w:t>,1</w:t>
      </w:r>
      <w:r w:rsidR="00D85C1A">
        <w:rPr>
          <w:rFonts w:ascii="Times New Roman" w:hAnsi="Times New Roman"/>
          <w:sz w:val="28"/>
          <w:szCs w:val="28"/>
          <w:lang w:eastAsia="ru-RU" w:bidi="ru-RU"/>
        </w:rPr>
        <w:t>2</w:t>
      </w:r>
      <w:r w:rsidR="00532EE3" w:rsidRPr="00532EE3">
        <w:rPr>
          <w:rFonts w:ascii="Times New Roman" w:hAnsi="Times New Roman"/>
          <w:sz w:val="28"/>
          <w:szCs w:val="28"/>
          <w:lang w:eastAsia="ru-RU" w:bidi="ru-RU"/>
        </w:rPr>
        <w:t>,1</w:t>
      </w:r>
      <w:r w:rsidR="00D85C1A">
        <w:rPr>
          <w:rFonts w:ascii="Times New Roman" w:hAnsi="Times New Roman"/>
          <w:sz w:val="28"/>
          <w:szCs w:val="28"/>
          <w:lang w:eastAsia="ru-RU" w:bidi="ru-RU"/>
        </w:rPr>
        <w:t>3</w:t>
      </w:r>
      <w:r w:rsidR="00532EE3" w:rsidRPr="00532EE3">
        <w:rPr>
          <w:rFonts w:ascii="Times New Roman" w:hAnsi="Times New Roman"/>
          <w:sz w:val="28"/>
          <w:szCs w:val="28"/>
          <w:lang w:eastAsia="ru-RU" w:bidi="ru-RU"/>
        </w:rPr>
        <w:t>]</w:t>
      </w:r>
      <w:r w:rsidR="00BD6A70" w:rsidRPr="00BD6A70">
        <w:rPr>
          <w:rFonts w:ascii="Times New Roman" w:hAnsi="Times New Roman"/>
          <w:sz w:val="28"/>
          <w:szCs w:val="28"/>
          <w:lang w:eastAsia="ru-RU" w:bidi="ru-RU"/>
        </w:rPr>
        <w:t xml:space="preserve">. </w:t>
      </w:r>
      <w:r w:rsidR="00825C95">
        <w:rPr>
          <w:rFonts w:ascii="Times New Roman" w:hAnsi="Times New Roman"/>
          <w:sz w:val="28"/>
          <w:szCs w:val="28"/>
          <w:lang w:eastAsia="ru-RU" w:bidi="ru-RU"/>
        </w:rPr>
        <w:t>Д</w:t>
      </w:r>
      <w:r w:rsidR="00BD6A70" w:rsidRPr="00BD6A70">
        <w:rPr>
          <w:rFonts w:ascii="Times New Roman" w:hAnsi="Times New Roman"/>
          <w:sz w:val="28"/>
          <w:szCs w:val="28"/>
          <w:lang w:eastAsia="ru-RU" w:bidi="ru-RU"/>
        </w:rPr>
        <w:t>анные технологии являются нерентабельными</w:t>
      </w:r>
      <w:r w:rsidR="00825C95">
        <w:rPr>
          <w:rFonts w:ascii="Times New Roman" w:hAnsi="Times New Roman"/>
          <w:sz w:val="28"/>
          <w:szCs w:val="28"/>
          <w:lang w:eastAsia="ru-RU" w:bidi="ru-RU"/>
        </w:rPr>
        <w:t>, так как</w:t>
      </w:r>
      <w:r w:rsidR="00BD6A70" w:rsidRPr="00BD6A70">
        <w:rPr>
          <w:rFonts w:ascii="Times New Roman" w:hAnsi="Times New Roman"/>
          <w:sz w:val="28"/>
          <w:szCs w:val="28"/>
          <w:lang w:eastAsia="ru-RU" w:bidi="ru-RU"/>
        </w:rPr>
        <w:t xml:space="preserve"> </w:t>
      </w:r>
      <w:r w:rsidR="00825C95">
        <w:rPr>
          <w:rFonts w:ascii="Times New Roman" w:hAnsi="Times New Roman"/>
          <w:sz w:val="28"/>
          <w:szCs w:val="28"/>
          <w:lang w:eastAsia="ru-RU" w:bidi="ru-RU"/>
        </w:rPr>
        <w:t>потребляют</w:t>
      </w:r>
      <w:r w:rsidR="00BD6A70" w:rsidRPr="00BD6A70">
        <w:rPr>
          <w:rFonts w:ascii="Times New Roman" w:hAnsi="Times New Roman"/>
          <w:sz w:val="28"/>
          <w:szCs w:val="28"/>
          <w:lang w:eastAsia="ru-RU" w:bidi="ru-RU"/>
        </w:rPr>
        <w:t xml:space="preserve"> </w:t>
      </w:r>
      <w:r w:rsidR="00825C95">
        <w:rPr>
          <w:rFonts w:ascii="Times New Roman" w:hAnsi="Times New Roman"/>
          <w:sz w:val="28"/>
          <w:szCs w:val="28"/>
          <w:lang w:eastAsia="ru-RU" w:bidi="ru-RU"/>
        </w:rPr>
        <w:t xml:space="preserve">много </w:t>
      </w:r>
      <w:r w:rsidR="00BD6A70" w:rsidRPr="00BD6A70">
        <w:rPr>
          <w:rFonts w:ascii="Times New Roman" w:hAnsi="Times New Roman"/>
          <w:sz w:val="28"/>
          <w:szCs w:val="28"/>
          <w:lang w:eastAsia="ru-RU" w:bidi="ru-RU"/>
        </w:rPr>
        <w:t>э</w:t>
      </w:r>
      <w:r w:rsidR="00825C95">
        <w:rPr>
          <w:rFonts w:ascii="Times New Roman" w:hAnsi="Times New Roman"/>
          <w:sz w:val="28"/>
          <w:szCs w:val="28"/>
          <w:lang w:eastAsia="ru-RU" w:bidi="ru-RU"/>
        </w:rPr>
        <w:t>лектроэнергии</w:t>
      </w:r>
      <w:r w:rsidR="001712C0">
        <w:rPr>
          <w:rFonts w:ascii="Times New Roman" w:hAnsi="Times New Roman"/>
          <w:sz w:val="28"/>
          <w:szCs w:val="28"/>
          <w:lang w:eastAsia="ru-RU" w:bidi="ru-RU"/>
        </w:rPr>
        <w:t>. Учитывая питательную и биологическую ценность молочной сыворотки, а также ее физические свойства</w:t>
      </w:r>
      <w:r w:rsidR="00BD6A70" w:rsidRPr="00BD6A70">
        <w:rPr>
          <w:rFonts w:ascii="Times New Roman" w:hAnsi="Times New Roman"/>
          <w:sz w:val="28"/>
          <w:szCs w:val="28"/>
          <w:lang w:eastAsia="ru-RU" w:bidi="ru-RU"/>
        </w:rPr>
        <w:t xml:space="preserve"> эффективнее было бы использование сыворотки как добавочное сырье при производстве ряда </w:t>
      </w:r>
      <w:r w:rsidR="001712C0">
        <w:rPr>
          <w:rFonts w:ascii="Times New Roman" w:hAnsi="Times New Roman"/>
          <w:sz w:val="28"/>
          <w:szCs w:val="28"/>
          <w:lang w:eastAsia="ru-RU" w:bidi="ru-RU"/>
        </w:rPr>
        <w:t>пищевых</w:t>
      </w:r>
      <w:r w:rsidR="00BD6A70" w:rsidRPr="00BD6A70">
        <w:rPr>
          <w:rFonts w:ascii="Times New Roman" w:hAnsi="Times New Roman"/>
          <w:sz w:val="28"/>
          <w:szCs w:val="28"/>
          <w:lang w:eastAsia="ru-RU" w:bidi="ru-RU"/>
        </w:rPr>
        <w:t xml:space="preserve"> продуктов</w:t>
      </w:r>
      <w:r w:rsidR="00DA6054">
        <w:rPr>
          <w:rFonts w:ascii="Times New Roman" w:hAnsi="Times New Roman"/>
          <w:sz w:val="28"/>
          <w:szCs w:val="28"/>
          <w:lang w:eastAsia="ru-RU" w:bidi="ru-RU"/>
        </w:rPr>
        <w:t xml:space="preserve"> </w:t>
      </w:r>
      <w:r w:rsidR="00DA6054" w:rsidRPr="00A13FC6">
        <w:rPr>
          <w:rFonts w:ascii="Times New Roman" w:hAnsi="Times New Roman"/>
          <w:sz w:val="28"/>
          <w:szCs w:val="28"/>
          <w:lang w:eastAsia="ru-RU" w:bidi="ru-RU"/>
        </w:rPr>
        <w:t>[</w:t>
      </w:r>
      <w:r w:rsidR="00DA6054">
        <w:rPr>
          <w:rFonts w:ascii="Times New Roman" w:hAnsi="Times New Roman"/>
          <w:sz w:val="28"/>
          <w:szCs w:val="28"/>
          <w:lang w:eastAsia="ru-RU" w:bidi="ru-RU"/>
        </w:rPr>
        <w:t>46-47</w:t>
      </w:r>
      <w:r w:rsidR="00DA6054" w:rsidRPr="00A13FC6">
        <w:rPr>
          <w:rFonts w:ascii="Times New Roman" w:hAnsi="Times New Roman"/>
          <w:sz w:val="28"/>
          <w:szCs w:val="28"/>
          <w:lang w:eastAsia="ru-RU" w:bidi="ru-RU"/>
        </w:rPr>
        <w:t>]</w:t>
      </w:r>
      <w:r w:rsidR="00BD6A70" w:rsidRPr="00BD6A70">
        <w:rPr>
          <w:rFonts w:ascii="Times New Roman" w:hAnsi="Times New Roman"/>
          <w:sz w:val="28"/>
          <w:szCs w:val="28"/>
          <w:lang w:eastAsia="ru-RU" w:bidi="ru-RU"/>
        </w:rPr>
        <w:t xml:space="preserve">. </w:t>
      </w:r>
    </w:p>
    <w:p w14:paraId="7985B0D7" w14:textId="77777777" w:rsidR="002E15B1" w:rsidRPr="001A100B" w:rsidRDefault="002E15B1" w:rsidP="002E15B1">
      <w:pPr>
        <w:widowControl w:val="0"/>
        <w:autoSpaceDE w:val="0"/>
        <w:autoSpaceDN w:val="0"/>
        <w:spacing w:after="0" w:line="240" w:lineRule="auto"/>
        <w:jc w:val="both"/>
        <w:rPr>
          <w:rFonts w:ascii="Times New Roman" w:hAnsi="Times New Roman"/>
          <w:b/>
          <w:bCs/>
          <w:sz w:val="28"/>
          <w:szCs w:val="28"/>
          <w:lang w:eastAsia="ru-RU" w:bidi="ru-RU"/>
        </w:rPr>
      </w:pPr>
    </w:p>
    <w:p w14:paraId="42D84D15" w14:textId="10038BD4" w:rsidR="00861099" w:rsidRPr="002E15B1" w:rsidRDefault="002E15B1" w:rsidP="002E15B1">
      <w:pPr>
        <w:widowControl w:val="0"/>
        <w:autoSpaceDE w:val="0"/>
        <w:autoSpaceDN w:val="0"/>
        <w:spacing w:after="0" w:line="240" w:lineRule="auto"/>
        <w:ind w:firstLine="708"/>
        <w:jc w:val="both"/>
        <w:rPr>
          <w:rFonts w:ascii="Times New Roman" w:hAnsi="Times New Roman"/>
          <w:sz w:val="28"/>
          <w:szCs w:val="28"/>
          <w:lang w:eastAsia="ru-RU" w:bidi="ru-RU"/>
        </w:rPr>
      </w:pPr>
      <w:r w:rsidRPr="002E15B1">
        <w:rPr>
          <w:rFonts w:ascii="Times New Roman" w:hAnsi="Times New Roman"/>
          <w:b/>
          <w:bCs/>
          <w:sz w:val="28"/>
          <w:szCs w:val="28"/>
          <w:lang w:eastAsia="ru-RU" w:bidi="ru-RU"/>
        </w:rPr>
        <w:t xml:space="preserve">1.2 </w:t>
      </w:r>
      <w:r w:rsidR="00244DA1" w:rsidRPr="00244DA1">
        <w:rPr>
          <w:rFonts w:ascii="Times New Roman" w:hAnsi="Times New Roman"/>
          <w:b/>
          <w:bCs/>
          <w:sz w:val="28"/>
          <w:szCs w:val="28"/>
          <w:lang w:eastAsia="ru-RU" w:bidi="ru-RU"/>
        </w:rPr>
        <w:t>Исследование возможных решений экологических проблем, связанных с утилизацией молочной сыворотки</w:t>
      </w:r>
    </w:p>
    <w:p w14:paraId="4046FD5B" w14:textId="5D2BF196" w:rsidR="009419E7" w:rsidRPr="009419E7" w:rsidRDefault="009419E7" w:rsidP="006512C1">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val="kk-KZ" w:eastAsia="ru-RU" w:bidi="ru-RU"/>
        </w:rPr>
        <w:t>Пищевая промышленность явлется одной из приоритетных отраслей в экономике страны. От состояния пищевой отрасли зависит уровень обеспечения в продуктах питания</w:t>
      </w:r>
      <w:r w:rsidR="00477425">
        <w:rPr>
          <w:rFonts w:ascii="Times New Roman" w:hAnsi="Times New Roman"/>
          <w:sz w:val="28"/>
          <w:szCs w:val="28"/>
          <w:lang w:eastAsia="ru-RU" w:bidi="ru-RU"/>
        </w:rPr>
        <w:t xml:space="preserve"> населения</w:t>
      </w:r>
      <w:r w:rsidRPr="00BD6A70">
        <w:rPr>
          <w:rFonts w:ascii="Times New Roman" w:hAnsi="Times New Roman"/>
          <w:sz w:val="28"/>
          <w:szCs w:val="28"/>
          <w:lang w:val="kk-KZ" w:eastAsia="ru-RU" w:bidi="ru-RU"/>
        </w:rPr>
        <w:t xml:space="preserve"> и здоровье людей в целом. Как показали нам события после ввода карантина от коронавируса благосостояние народа напрямую зависит от состояния пищевой промышленности страны</w:t>
      </w:r>
      <w:r w:rsidR="00AC4B79">
        <w:rPr>
          <w:rFonts w:ascii="Times New Roman" w:hAnsi="Times New Roman"/>
          <w:sz w:val="28"/>
          <w:szCs w:val="28"/>
          <w:lang w:val="kk-KZ" w:eastAsia="ru-RU" w:bidi="ru-RU"/>
        </w:rPr>
        <w:t>, в частности молочной промышленности</w:t>
      </w:r>
      <w:r w:rsidRPr="00BD6A70">
        <w:rPr>
          <w:rFonts w:ascii="Times New Roman" w:hAnsi="Times New Roman"/>
          <w:sz w:val="28"/>
          <w:szCs w:val="28"/>
          <w:lang w:val="kk-KZ" w:eastAsia="ru-RU" w:bidi="ru-RU"/>
        </w:rPr>
        <w:t>.</w:t>
      </w:r>
      <w:r w:rsidR="00AC4B79">
        <w:rPr>
          <w:rFonts w:ascii="Times New Roman" w:hAnsi="Times New Roman"/>
          <w:sz w:val="28"/>
          <w:szCs w:val="28"/>
          <w:lang w:val="kk-KZ" w:eastAsia="ru-RU" w:bidi="ru-RU"/>
        </w:rPr>
        <w:t xml:space="preserve"> Молоко и молочные продукты играют важную роль в питании людей. </w:t>
      </w:r>
      <w:r w:rsidRPr="00BD6A70">
        <w:rPr>
          <w:rFonts w:ascii="Times New Roman" w:hAnsi="Times New Roman"/>
          <w:sz w:val="28"/>
          <w:szCs w:val="28"/>
          <w:lang w:val="kk-KZ" w:eastAsia="ru-RU" w:bidi="ru-RU"/>
        </w:rPr>
        <w:t xml:space="preserve"> </w:t>
      </w:r>
    </w:p>
    <w:p w14:paraId="2C59D136" w14:textId="20A5CBCA" w:rsidR="00BD6A70" w:rsidRPr="00681EF1" w:rsidRDefault="00BD6A70" w:rsidP="00477425">
      <w:pPr>
        <w:spacing w:after="0"/>
        <w:ind w:firstLine="567"/>
        <w:jc w:val="both"/>
        <w:rPr>
          <w:rFonts w:ascii="Times New Roman" w:hAnsi="Times New Roman"/>
          <w:sz w:val="28"/>
          <w:szCs w:val="28"/>
          <w:lang w:eastAsia="ru-RU" w:bidi="ru-RU"/>
        </w:rPr>
      </w:pPr>
      <w:r w:rsidRPr="00861099">
        <w:rPr>
          <w:rFonts w:ascii="Times New Roman" w:hAnsi="Times New Roman"/>
          <w:sz w:val="28"/>
          <w:szCs w:val="28"/>
          <w:lang w:val="kk-KZ"/>
        </w:rPr>
        <w:t xml:space="preserve">Для разработки безопасных пищевых продуктов многие промышленные предприниматели стали уделять особое внимание экологическим параметрам переработки молочных продуктов. </w:t>
      </w:r>
      <w:r w:rsidR="00CE45EF">
        <w:rPr>
          <w:rFonts w:ascii="Times New Roman" w:hAnsi="Times New Roman"/>
          <w:sz w:val="28"/>
          <w:szCs w:val="28"/>
          <w:lang w:val="kk-KZ"/>
        </w:rPr>
        <w:t>С давних пор</w:t>
      </w:r>
      <w:r w:rsidRPr="00861099">
        <w:rPr>
          <w:rFonts w:ascii="Times New Roman" w:hAnsi="Times New Roman"/>
          <w:sz w:val="28"/>
          <w:szCs w:val="28"/>
          <w:lang w:val="kk-KZ"/>
        </w:rPr>
        <w:t xml:space="preserve"> одной из главных проблем молочной промышленности </w:t>
      </w:r>
      <w:r w:rsidR="00861099">
        <w:rPr>
          <w:rFonts w:ascii="Times New Roman" w:hAnsi="Times New Roman"/>
          <w:sz w:val="28"/>
          <w:szCs w:val="28"/>
          <w:lang w:val="kk-KZ"/>
        </w:rPr>
        <w:t xml:space="preserve">в мире </w:t>
      </w:r>
      <w:r w:rsidRPr="00861099">
        <w:rPr>
          <w:rFonts w:ascii="Times New Roman" w:hAnsi="Times New Roman"/>
          <w:sz w:val="28"/>
          <w:szCs w:val="28"/>
          <w:lang w:val="kk-KZ"/>
        </w:rPr>
        <w:t>является нерациональное использование молочной сыворотки.</w:t>
      </w:r>
      <w:r w:rsidRPr="00861099">
        <w:rPr>
          <w:rFonts w:ascii="Times New Roman" w:hAnsi="Times New Roman"/>
          <w:sz w:val="28"/>
          <w:szCs w:val="28"/>
        </w:rPr>
        <w:t xml:space="preserve"> </w:t>
      </w:r>
      <w:r w:rsidRPr="00861099">
        <w:rPr>
          <w:rFonts w:ascii="Times New Roman" w:hAnsi="Times New Roman"/>
          <w:sz w:val="28"/>
          <w:szCs w:val="28"/>
          <w:lang w:val="kk-KZ"/>
        </w:rPr>
        <w:t>С увеличением объема продуктов с высоким содержанием белка</w:t>
      </w:r>
      <w:r w:rsidR="00CE45EF">
        <w:rPr>
          <w:rFonts w:ascii="Times New Roman" w:hAnsi="Times New Roman"/>
          <w:sz w:val="28"/>
          <w:szCs w:val="28"/>
          <w:lang w:val="kk-KZ"/>
        </w:rPr>
        <w:t xml:space="preserve"> (сыр, творог, казеин)</w:t>
      </w:r>
      <w:r w:rsidRPr="00861099">
        <w:rPr>
          <w:rFonts w:ascii="Times New Roman" w:hAnsi="Times New Roman"/>
          <w:sz w:val="28"/>
          <w:szCs w:val="28"/>
          <w:lang w:val="kk-KZ"/>
        </w:rPr>
        <w:t xml:space="preserve"> также образуются большие объемы молочной сыворотки</w:t>
      </w:r>
      <w:r w:rsidR="00477425">
        <w:rPr>
          <w:rFonts w:ascii="Times New Roman" w:hAnsi="Times New Roman"/>
          <w:sz w:val="28"/>
          <w:szCs w:val="28"/>
          <w:lang w:val="kk-KZ"/>
        </w:rPr>
        <w:t xml:space="preserve"> </w:t>
      </w:r>
      <w:r w:rsidR="00861099" w:rsidRPr="00861099">
        <w:rPr>
          <w:rFonts w:ascii="Times New Roman" w:hAnsi="Times New Roman"/>
          <w:sz w:val="28"/>
          <w:szCs w:val="28"/>
        </w:rPr>
        <w:t>[</w:t>
      </w:r>
      <w:r w:rsidR="00E81C5D">
        <w:rPr>
          <w:rFonts w:ascii="Times New Roman" w:hAnsi="Times New Roman"/>
          <w:sz w:val="28"/>
          <w:szCs w:val="28"/>
        </w:rPr>
        <w:t>41</w:t>
      </w:r>
      <w:r w:rsidR="00861099" w:rsidRPr="00861099">
        <w:rPr>
          <w:rFonts w:ascii="Times New Roman" w:hAnsi="Times New Roman"/>
          <w:sz w:val="28"/>
          <w:szCs w:val="28"/>
        </w:rPr>
        <w:t>].</w:t>
      </w:r>
      <w:r w:rsidRPr="00861099">
        <w:rPr>
          <w:rFonts w:ascii="Times New Roman" w:hAnsi="Times New Roman"/>
          <w:sz w:val="28"/>
          <w:szCs w:val="28"/>
          <w:lang w:val="kk-KZ"/>
        </w:rPr>
        <w:t xml:space="preserve"> </w:t>
      </w:r>
      <w:r w:rsidR="005B7574" w:rsidRPr="005B7574">
        <w:rPr>
          <w:rFonts w:ascii="Times New Roman" w:hAnsi="Times New Roman"/>
          <w:sz w:val="28"/>
          <w:szCs w:val="28"/>
          <w:lang w:val="kk-KZ"/>
        </w:rPr>
        <w:t>Мировое производство молочной сыворотки оценивается примерно в 165 миллионов тонн</w:t>
      </w:r>
      <w:r w:rsidR="005B7574">
        <w:rPr>
          <w:rFonts w:ascii="Times New Roman" w:hAnsi="Times New Roman"/>
          <w:sz w:val="28"/>
          <w:szCs w:val="28"/>
          <w:lang w:val="kk-KZ"/>
        </w:rPr>
        <w:t xml:space="preserve"> </w:t>
      </w:r>
      <w:r w:rsidR="005B7574" w:rsidRPr="00EF7AC7">
        <w:rPr>
          <w:rFonts w:ascii="Times New Roman" w:hAnsi="Times New Roman"/>
          <w:sz w:val="28"/>
          <w:szCs w:val="28"/>
        </w:rPr>
        <w:t>[</w:t>
      </w:r>
      <w:r w:rsidR="003741FF">
        <w:rPr>
          <w:rFonts w:ascii="Times New Roman" w:hAnsi="Times New Roman"/>
          <w:sz w:val="28"/>
          <w:szCs w:val="28"/>
        </w:rPr>
        <w:t>4</w:t>
      </w:r>
      <w:r w:rsidR="00E81C5D">
        <w:rPr>
          <w:rFonts w:ascii="Times New Roman" w:hAnsi="Times New Roman"/>
          <w:sz w:val="28"/>
          <w:szCs w:val="28"/>
        </w:rPr>
        <w:t>3</w:t>
      </w:r>
      <w:r w:rsidR="005B7574" w:rsidRPr="00277A4F">
        <w:rPr>
          <w:rFonts w:ascii="Times New Roman" w:hAnsi="Times New Roman"/>
          <w:sz w:val="28"/>
          <w:szCs w:val="28"/>
        </w:rPr>
        <w:t>]</w:t>
      </w:r>
      <w:r w:rsidR="005B7574" w:rsidRPr="005B7574">
        <w:rPr>
          <w:rFonts w:ascii="Times New Roman" w:hAnsi="Times New Roman"/>
          <w:sz w:val="28"/>
          <w:szCs w:val="28"/>
          <w:lang w:val="kk-KZ"/>
        </w:rPr>
        <w:t>.</w:t>
      </w:r>
      <w:r w:rsidR="005B7574">
        <w:rPr>
          <w:rFonts w:ascii="Times New Roman" w:hAnsi="Times New Roman"/>
          <w:sz w:val="28"/>
          <w:szCs w:val="28"/>
          <w:lang w:val="kk-KZ"/>
        </w:rPr>
        <w:t xml:space="preserve"> </w:t>
      </w:r>
      <w:r w:rsidRPr="00BD6A70">
        <w:rPr>
          <w:rFonts w:ascii="Times New Roman" w:hAnsi="Times New Roman"/>
          <w:sz w:val="28"/>
          <w:szCs w:val="28"/>
          <w:lang w:val="kk-KZ" w:eastAsia="ru-RU" w:bidi="ru-RU"/>
        </w:rPr>
        <w:t>Примерно 47% из 1</w:t>
      </w:r>
      <w:r w:rsidR="005B7574">
        <w:rPr>
          <w:rFonts w:ascii="Times New Roman" w:hAnsi="Times New Roman"/>
          <w:sz w:val="28"/>
          <w:szCs w:val="28"/>
          <w:lang w:val="kk-KZ" w:eastAsia="ru-RU" w:bidi="ru-RU"/>
        </w:rPr>
        <w:t>6</w:t>
      </w:r>
      <w:r w:rsidRPr="00BD6A70">
        <w:rPr>
          <w:rFonts w:ascii="Times New Roman" w:hAnsi="Times New Roman"/>
          <w:sz w:val="28"/>
          <w:szCs w:val="28"/>
          <w:lang w:val="kk-KZ" w:eastAsia="ru-RU" w:bidi="ru-RU"/>
        </w:rPr>
        <w:t>5 миллионов тонн молочной сыворотки, производимого ежегодно в мире, выбрасывается в окружающую среду</w:t>
      </w:r>
      <w:r w:rsidR="00861099" w:rsidRPr="00861099">
        <w:rPr>
          <w:rFonts w:ascii="Times New Roman" w:hAnsi="Times New Roman"/>
          <w:sz w:val="28"/>
          <w:szCs w:val="28"/>
          <w:lang w:eastAsia="ru-RU" w:bidi="ru-RU"/>
        </w:rPr>
        <w:t xml:space="preserve"> [</w:t>
      </w:r>
      <w:r w:rsidR="00EF7AC7">
        <w:rPr>
          <w:rFonts w:ascii="Times New Roman" w:hAnsi="Times New Roman"/>
          <w:sz w:val="28"/>
          <w:szCs w:val="28"/>
          <w:lang w:eastAsia="ru-RU" w:bidi="ru-RU"/>
        </w:rPr>
        <w:t>4</w:t>
      </w:r>
      <w:r w:rsidR="00E81C5D">
        <w:rPr>
          <w:rFonts w:ascii="Times New Roman" w:hAnsi="Times New Roman"/>
          <w:sz w:val="28"/>
          <w:szCs w:val="28"/>
          <w:lang w:eastAsia="ru-RU" w:bidi="ru-RU"/>
        </w:rPr>
        <w:t>5</w:t>
      </w:r>
      <w:r w:rsidR="00861099" w:rsidRPr="00861099">
        <w:rPr>
          <w:rFonts w:ascii="Times New Roman" w:hAnsi="Times New Roman"/>
          <w:sz w:val="28"/>
          <w:szCs w:val="28"/>
          <w:lang w:eastAsia="ru-RU" w:bidi="ru-RU"/>
        </w:rPr>
        <w:t xml:space="preserve">]. </w:t>
      </w:r>
      <w:r w:rsidRPr="00BD6A70">
        <w:rPr>
          <w:rFonts w:ascii="Times New Roman" w:hAnsi="Times New Roman"/>
          <w:sz w:val="28"/>
          <w:szCs w:val="28"/>
          <w:lang w:val="kk-KZ" w:eastAsia="ru-RU" w:bidi="ru-RU"/>
        </w:rPr>
        <w:t xml:space="preserve"> Эта деятельность вызывает серьезные проблемы с за</w:t>
      </w:r>
      <w:r w:rsidR="00587593">
        <w:rPr>
          <w:rFonts w:ascii="Times New Roman" w:hAnsi="Times New Roman"/>
          <w:sz w:val="28"/>
          <w:szCs w:val="28"/>
          <w:lang w:val="kk-KZ" w:eastAsia="ru-RU" w:bidi="ru-RU"/>
        </w:rPr>
        <w:t>г</w:t>
      </w:r>
      <w:r w:rsidR="00477425">
        <w:rPr>
          <w:rFonts w:ascii="Times New Roman" w:hAnsi="Times New Roman"/>
          <w:sz w:val="28"/>
          <w:szCs w:val="28"/>
          <w:lang w:val="kk-KZ" w:eastAsia="ru-RU" w:bidi="ru-RU"/>
        </w:rPr>
        <w:t>р</w:t>
      </w:r>
      <w:r w:rsidRPr="00BD6A70">
        <w:rPr>
          <w:rFonts w:ascii="Times New Roman" w:hAnsi="Times New Roman"/>
          <w:sz w:val="28"/>
          <w:szCs w:val="28"/>
          <w:lang w:val="kk-KZ" w:eastAsia="ru-RU" w:bidi="ru-RU"/>
        </w:rPr>
        <w:t>язнением окружающей среды, поскольку сыворотка является сильным органическим за</w:t>
      </w:r>
      <w:r w:rsidR="00587593">
        <w:rPr>
          <w:rFonts w:ascii="Times New Roman" w:hAnsi="Times New Roman"/>
          <w:sz w:val="28"/>
          <w:szCs w:val="28"/>
          <w:lang w:val="kk-KZ" w:eastAsia="ru-RU" w:bidi="ru-RU"/>
        </w:rPr>
        <w:t>г</w:t>
      </w:r>
      <w:r w:rsidR="00477425">
        <w:rPr>
          <w:rFonts w:ascii="Times New Roman" w:hAnsi="Times New Roman"/>
          <w:sz w:val="28"/>
          <w:szCs w:val="28"/>
          <w:lang w:val="kk-KZ" w:eastAsia="ru-RU" w:bidi="ru-RU"/>
        </w:rPr>
        <w:t>р</w:t>
      </w:r>
      <w:r w:rsidRPr="00BD6A70">
        <w:rPr>
          <w:rFonts w:ascii="Times New Roman" w:hAnsi="Times New Roman"/>
          <w:sz w:val="28"/>
          <w:szCs w:val="28"/>
          <w:lang w:val="kk-KZ" w:eastAsia="ru-RU" w:bidi="ru-RU"/>
        </w:rPr>
        <w:t>язнителем с высокой химической потребностью в кислороде</w:t>
      </w:r>
      <w:r w:rsidR="00861099" w:rsidRPr="00861099">
        <w:rPr>
          <w:rFonts w:ascii="Times New Roman" w:hAnsi="Times New Roman"/>
          <w:sz w:val="28"/>
          <w:szCs w:val="28"/>
          <w:lang w:eastAsia="ru-RU" w:bidi="ru-RU"/>
        </w:rPr>
        <w:t xml:space="preserve"> [</w:t>
      </w:r>
      <w:r w:rsidR="00A42961">
        <w:rPr>
          <w:rFonts w:ascii="Times New Roman" w:hAnsi="Times New Roman"/>
          <w:sz w:val="28"/>
          <w:szCs w:val="28"/>
          <w:lang w:eastAsia="ru-RU" w:bidi="ru-RU"/>
        </w:rPr>
        <w:t>4</w:t>
      </w:r>
      <w:r w:rsidR="00E81C5D">
        <w:rPr>
          <w:rFonts w:ascii="Times New Roman" w:hAnsi="Times New Roman"/>
          <w:sz w:val="28"/>
          <w:szCs w:val="28"/>
          <w:lang w:eastAsia="ru-RU" w:bidi="ru-RU"/>
        </w:rPr>
        <w:t>8</w:t>
      </w:r>
      <w:r w:rsidR="00861099" w:rsidRPr="00861099">
        <w:rPr>
          <w:rFonts w:ascii="Times New Roman" w:hAnsi="Times New Roman"/>
          <w:sz w:val="28"/>
          <w:szCs w:val="28"/>
          <w:lang w:eastAsia="ru-RU" w:bidi="ru-RU"/>
        </w:rPr>
        <w:t xml:space="preserve">]. </w:t>
      </w:r>
      <w:r w:rsidRPr="00BD6A70">
        <w:rPr>
          <w:rFonts w:ascii="Times New Roman" w:hAnsi="Times New Roman"/>
          <w:sz w:val="28"/>
          <w:szCs w:val="28"/>
          <w:lang w:val="kk-KZ" w:eastAsia="ru-RU" w:bidi="ru-RU"/>
        </w:rPr>
        <w:t>Например, средняя биохимическая потребность в кислороде (БПК) для некоторых потоков молочной сыворотки составляет около 40 000 мг/л, что примерно в 30 раз превышает норму стока, предписанную для кисломолочных продуктов, и в 130 раз превышает норму стока для сырных продуктов</w:t>
      </w:r>
      <w:r w:rsidR="00477425">
        <w:rPr>
          <w:rFonts w:ascii="Times New Roman" w:hAnsi="Times New Roman"/>
          <w:sz w:val="28"/>
          <w:szCs w:val="28"/>
          <w:lang w:val="kk-KZ" w:eastAsia="ru-RU" w:bidi="ru-RU"/>
        </w:rPr>
        <w:t xml:space="preserve"> </w:t>
      </w:r>
      <w:r w:rsidR="00477425" w:rsidRPr="00C01358">
        <w:rPr>
          <w:rFonts w:ascii="Times New Roman" w:hAnsi="Times New Roman"/>
          <w:sz w:val="28"/>
          <w:szCs w:val="28"/>
          <w:lang w:eastAsia="ru-RU" w:bidi="ru-RU"/>
        </w:rPr>
        <w:t>[</w:t>
      </w:r>
      <w:r w:rsidR="00A42961">
        <w:rPr>
          <w:rFonts w:ascii="Times New Roman" w:hAnsi="Times New Roman"/>
          <w:sz w:val="28"/>
          <w:szCs w:val="28"/>
          <w:lang w:eastAsia="ru-RU" w:bidi="ru-RU"/>
        </w:rPr>
        <w:t>4</w:t>
      </w:r>
      <w:r w:rsidR="00E81C5D">
        <w:rPr>
          <w:rFonts w:ascii="Times New Roman" w:hAnsi="Times New Roman"/>
          <w:sz w:val="28"/>
          <w:szCs w:val="28"/>
          <w:lang w:eastAsia="ru-RU" w:bidi="ru-RU"/>
        </w:rPr>
        <w:t>9</w:t>
      </w:r>
      <w:r w:rsidR="00477425" w:rsidRPr="00C01358">
        <w:rPr>
          <w:rFonts w:ascii="Times New Roman" w:hAnsi="Times New Roman"/>
          <w:sz w:val="28"/>
          <w:szCs w:val="28"/>
          <w:lang w:eastAsia="ru-RU" w:bidi="ru-RU"/>
        </w:rPr>
        <w:t>]</w:t>
      </w:r>
      <w:r w:rsidRPr="00BD6A70">
        <w:rPr>
          <w:rFonts w:ascii="Times New Roman" w:hAnsi="Times New Roman"/>
          <w:sz w:val="28"/>
          <w:szCs w:val="28"/>
          <w:lang w:val="kk-KZ" w:eastAsia="ru-RU" w:bidi="ru-RU"/>
        </w:rPr>
        <w:t xml:space="preserve">. </w:t>
      </w:r>
      <w:r w:rsidR="00526B5B">
        <w:rPr>
          <w:rFonts w:ascii="Times New Roman" w:hAnsi="Times New Roman"/>
          <w:sz w:val="28"/>
          <w:szCs w:val="28"/>
          <w:lang w:val="kk-KZ" w:eastAsia="ru-RU" w:bidi="ru-RU"/>
        </w:rPr>
        <w:t>Данная ситуация</w:t>
      </w:r>
      <w:r w:rsidR="00526B5B" w:rsidRPr="005945CE">
        <w:rPr>
          <w:rFonts w:ascii="Times New Roman" w:hAnsi="Times New Roman"/>
          <w:sz w:val="28"/>
          <w:szCs w:val="28"/>
          <w:lang w:eastAsia="ru-RU" w:bidi="ru-RU"/>
        </w:rPr>
        <w:t xml:space="preserve"> ведет к непоправимым экологическим проблемам, связанным с водными ресурсами</w:t>
      </w:r>
      <w:r w:rsidR="00E029C2">
        <w:rPr>
          <w:rFonts w:ascii="Times New Roman" w:hAnsi="Times New Roman"/>
          <w:sz w:val="28"/>
          <w:szCs w:val="28"/>
          <w:lang w:eastAsia="ru-RU" w:bidi="ru-RU"/>
        </w:rPr>
        <w:t>, а именно к угрозе недостатка кислорода и нормальной жизнедеятельности для рыб</w:t>
      </w:r>
      <w:r w:rsidR="00526B5B" w:rsidRPr="005945CE">
        <w:rPr>
          <w:rFonts w:ascii="Times New Roman" w:hAnsi="Times New Roman"/>
          <w:sz w:val="28"/>
          <w:szCs w:val="28"/>
          <w:lang w:eastAsia="ru-RU" w:bidi="ru-RU"/>
        </w:rPr>
        <w:t>.</w:t>
      </w:r>
      <w:r w:rsidR="00C50B3A">
        <w:rPr>
          <w:rFonts w:ascii="Times New Roman" w:hAnsi="Times New Roman"/>
          <w:sz w:val="28"/>
          <w:szCs w:val="28"/>
          <w:lang w:eastAsia="ru-RU" w:bidi="ru-RU"/>
        </w:rPr>
        <w:t xml:space="preserve"> </w:t>
      </w:r>
      <w:r w:rsidRPr="00BD6A70">
        <w:rPr>
          <w:rFonts w:ascii="Times New Roman" w:hAnsi="Times New Roman"/>
          <w:sz w:val="28"/>
          <w:szCs w:val="28"/>
          <w:lang w:val="kk-KZ" w:eastAsia="ru-RU" w:bidi="ru-RU"/>
        </w:rPr>
        <w:t xml:space="preserve">Поэтому </w:t>
      </w:r>
      <w:r w:rsidR="00BA7173">
        <w:rPr>
          <w:rFonts w:ascii="Times New Roman" w:hAnsi="Times New Roman"/>
          <w:sz w:val="28"/>
          <w:szCs w:val="28"/>
          <w:lang w:val="kk-KZ" w:eastAsia="ru-RU" w:bidi="ru-RU"/>
        </w:rPr>
        <w:t>перед молочной</w:t>
      </w:r>
      <w:r w:rsidRPr="00BD6A70">
        <w:rPr>
          <w:rFonts w:ascii="Times New Roman" w:hAnsi="Times New Roman"/>
          <w:sz w:val="28"/>
          <w:szCs w:val="28"/>
          <w:lang w:val="kk-KZ" w:eastAsia="ru-RU" w:bidi="ru-RU"/>
        </w:rPr>
        <w:t xml:space="preserve"> промышленност</w:t>
      </w:r>
      <w:r w:rsidR="00BA7173">
        <w:rPr>
          <w:rFonts w:ascii="Times New Roman" w:hAnsi="Times New Roman"/>
          <w:sz w:val="28"/>
          <w:szCs w:val="28"/>
          <w:lang w:val="kk-KZ" w:eastAsia="ru-RU" w:bidi="ru-RU"/>
        </w:rPr>
        <w:t>ью назревает</w:t>
      </w:r>
      <w:r w:rsidRPr="00BD6A70">
        <w:rPr>
          <w:rFonts w:ascii="Times New Roman" w:hAnsi="Times New Roman"/>
          <w:sz w:val="28"/>
          <w:szCs w:val="28"/>
          <w:lang w:val="kk-KZ" w:eastAsia="ru-RU" w:bidi="ru-RU"/>
        </w:rPr>
        <w:t xml:space="preserve"> </w:t>
      </w:r>
      <w:r w:rsidR="00BA7173">
        <w:rPr>
          <w:rFonts w:ascii="Times New Roman" w:hAnsi="Times New Roman"/>
          <w:sz w:val="28"/>
          <w:szCs w:val="28"/>
          <w:lang w:val="kk-KZ" w:eastAsia="ru-RU" w:bidi="ru-RU"/>
        </w:rPr>
        <w:t>необходимость</w:t>
      </w:r>
      <w:r w:rsidRPr="00BD6A70">
        <w:rPr>
          <w:rFonts w:ascii="Times New Roman" w:hAnsi="Times New Roman"/>
          <w:sz w:val="28"/>
          <w:szCs w:val="28"/>
          <w:lang w:val="kk-KZ" w:eastAsia="ru-RU" w:bidi="ru-RU"/>
        </w:rPr>
        <w:t xml:space="preserve"> полно</w:t>
      </w:r>
      <w:r w:rsidR="00BA7173">
        <w:rPr>
          <w:rFonts w:ascii="Times New Roman" w:hAnsi="Times New Roman"/>
          <w:sz w:val="28"/>
          <w:szCs w:val="28"/>
          <w:lang w:val="kk-KZ" w:eastAsia="ru-RU" w:bidi="ru-RU"/>
        </w:rPr>
        <w:t>го</w:t>
      </w:r>
      <w:r w:rsidRPr="00BD6A70">
        <w:rPr>
          <w:rFonts w:ascii="Times New Roman" w:hAnsi="Times New Roman"/>
          <w:sz w:val="28"/>
          <w:szCs w:val="28"/>
          <w:lang w:val="kk-KZ" w:eastAsia="ru-RU" w:bidi="ru-RU"/>
        </w:rPr>
        <w:t xml:space="preserve"> использовани</w:t>
      </w:r>
      <w:r w:rsidR="00BA7173">
        <w:rPr>
          <w:rFonts w:ascii="Times New Roman" w:hAnsi="Times New Roman"/>
          <w:sz w:val="28"/>
          <w:szCs w:val="28"/>
          <w:lang w:val="kk-KZ" w:eastAsia="ru-RU" w:bidi="ru-RU"/>
        </w:rPr>
        <w:t>я</w:t>
      </w:r>
      <w:r w:rsidRPr="00BD6A70">
        <w:rPr>
          <w:rFonts w:ascii="Times New Roman" w:hAnsi="Times New Roman"/>
          <w:sz w:val="28"/>
          <w:szCs w:val="28"/>
          <w:lang w:val="kk-KZ" w:eastAsia="ru-RU" w:bidi="ru-RU"/>
        </w:rPr>
        <w:t xml:space="preserve"> всех компонентов молока, особенно молочной сыворотки</w:t>
      </w:r>
      <w:r w:rsidR="00C01358" w:rsidRPr="00C01358">
        <w:rPr>
          <w:rFonts w:ascii="Times New Roman" w:hAnsi="Times New Roman"/>
          <w:sz w:val="28"/>
          <w:szCs w:val="28"/>
          <w:lang w:eastAsia="ru-RU" w:bidi="ru-RU"/>
        </w:rPr>
        <w:t xml:space="preserve"> [</w:t>
      </w:r>
      <w:r w:rsidR="00E81C5D">
        <w:rPr>
          <w:rFonts w:ascii="Times New Roman" w:hAnsi="Times New Roman"/>
          <w:sz w:val="28"/>
          <w:szCs w:val="28"/>
          <w:lang w:eastAsia="ru-RU" w:bidi="ru-RU"/>
        </w:rPr>
        <w:t>50</w:t>
      </w:r>
      <w:r w:rsidR="00C01358" w:rsidRPr="00C01358">
        <w:rPr>
          <w:rFonts w:ascii="Times New Roman" w:hAnsi="Times New Roman"/>
          <w:sz w:val="28"/>
          <w:szCs w:val="28"/>
          <w:lang w:eastAsia="ru-RU" w:bidi="ru-RU"/>
        </w:rPr>
        <w:t>]</w:t>
      </w:r>
      <w:r w:rsidR="008E1A83" w:rsidRPr="008E1A83">
        <w:rPr>
          <w:rFonts w:ascii="Times New Roman" w:hAnsi="Times New Roman"/>
          <w:sz w:val="28"/>
          <w:szCs w:val="28"/>
          <w:lang w:eastAsia="ru-RU" w:bidi="ru-RU"/>
        </w:rPr>
        <w:t>.</w:t>
      </w:r>
      <w:r w:rsidR="005945CE" w:rsidRPr="005945CE">
        <w:rPr>
          <w:rFonts w:ascii="Times New Roman" w:hAnsi="Times New Roman"/>
          <w:sz w:val="28"/>
          <w:szCs w:val="28"/>
          <w:lang w:eastAsia="ru-RU" w:bidi="ru-RU"/>
        </w:rPr>
        <w:t xml:space="preserve"> </w:t>
      </w:r>
    </w:p>
    <w:p w14:paraId="36D899B0" w14:textId="5C70D8E1" w:rsidR="00C86FAF" w:rsidRPr="00C86FAF" w:rsidRDefault="00C86FAF" w:rsidP="00C86FAF">
      <w:pPr>
        <w:spacing w:after="0"/>
        <w:ind w:firstLine="567"/>
        <w:jc w:val="both"/>
        <w:rPr>
          <w:rFonts w:ascii="Times New Roman" w:hAnsi="Times New Roman"/>
          <w:sz w:val="28"/>
          <w:szCs w:val="28"/>
        </w:rPr>
      </w:pPr>
      <w:r w:rsidRPr="00C86FAF">
        <w:rPr>
          <w:rFonts w:ascii="Times New Roman" w:hAnsi="Times New Roman"/>
          <w:sz w:val="28"/>
          <w:szCs w:val="28"/>
        </w:rPr>
        <w:lastRenderedPageBreak/>
        <w:t>Переработка молочной сыворотки ограничена из-за м</w:t>
      </w:r>
      <w:r>
        <w:rPr>
          <w:rFonts w:ascii="Times New Roman" w:hAnsi="Times New Roman"/>
          <w:sz w:val="28"/>
          <w:szCs w:val="28"/>
        </w:rPr>
        <w:t>аленького</w:t>
      </w:r>
      <w:r w:rsidRPr="00C86FAF">
        <w:rPr>
          <w:rFonts w:ascii="Times New Roman" w:hAnsi="Times New Roman"/>
          <w:sz w:val="28"/>
          <w:szCs w:val="28"/>
        </w:rPr>
        <w:t xml:space="preserve"> спроса на сухую сыворотку и продукты дальнейшей переработки молочной сыворотки. </w:t>
      </w:r>
      <w:r>
        <w:rPr>
          <w:rFonts w:ascii="Times New Roman" w:hAnsi="Times New Roman"/>
          <w:sz w:val="28"/>
          <w:szCs w:val="28"/>
        </w:rPr>
        <w:t>Также</w:t>
      </w:r>
      <w:r w:rsidRPr="00C86FAF">
        <w:rPr>
          <w:rFonts w:ascii="Times New Roman" w:hAnsi="Times New Roman"/>
          <w:sz w:val="28"/>
          <w:szCs w:val="28"/>
        </w:rPr>
        <w:t xml:space="preserve"> процессы производства продуктов на основе молочной сыворотки экономически целесообразны только для крупномасштабных перерабатывающих предприятий с достаточным запасом неизменно высококачественной продукции при наличии соответствующего спроса на готовую продукцию</w:t>
      </w:r>
      <w:r>
        <w:rPr>
          <w:rFonts w:ascii="Times New Roman" w:hAnsi="Times New Roman"/>
          <w:sz w:val="28"/>
          <w:szCs w:val="28"/>
        </w:rPr>
        <w:t xml:space="preserve"> </w:t>
      </w:r>
      <w:r w:rsidRPr="0034447F">
        <w:rPr>
          <w:rFonts w:ascii="Times New Roman" w:hAnsi="Times New Roman"/>
          <w:sz w:val="28"/>
          <w:szCs w:val="28"/>
        </w:rPr>
        <w:t>[</w:t>
      </w:r>
      <w:r w:rsidR="003741FF">
        <w:rPr>
          <w:rFonts w:ascii="Times New Roman" w:hAnsi="Times New Roman"/>
          <w:sz w:val="28"/>
          <w:szCs w:val="28"/>
        </w:rPr>
        <w:t>4</w:t>
      </w:r>
      <w:r w:rsidR="00E81C5D">
        <w:rPr>
          <w:rFonts w:ascii="Times New Roman" w:hAnsi="Times New Roman"/>
          <w:sz w:val="28"/>
          <w:szCs w:val="28"/>
        </w:rPr>
        <w:t>4</w:t>
      </w:r>
      <w:r w:rsidRPr="00277A4F">
        <w:rPr>
          <w:rFonts w:ascii="Times New Roman" w:hAnsi="Times New Roman"/>
          <w:sz w:val="28"/>
          <w:szCs w:val="28"/>
        </w:rPr>
        <w:t>]</w:t>
      </w:r>
      <w:r w:rsidRPr="00C86FAF">
        <w:rPr>
          <w:rFonts w:ascii="Times New Roman" w:hAnsi="Times New Roman"/>
          <w:sz w:val="28"/>
          <w:szCs w:val="28"/>
        </w:rPr>
        <w:t>.</w:t>
      </w:r>
    </w:p>
    <w:p w14:paraId="199AB67F" w14:textId="77939690" w:rsidR="00BD6A70" w:rsidRDefault="00BD6A70" w:rsidP="00A05931">
      <w:pPr>
        <w:widowControl w:val="0"/>
        <w:autoSpaceDE w:val="0"/>
        <w:autoSpaceDN w:val="0"/>
        <w:spacing w:after="0" w:line="240" w:lineRule="auto"/>
        <w:ind w:firstLine="709"/>
        <w:jc w:val="both"/>
        <w:rPr>
          <w:rFonts w:ascii="Times New Roman" w:hAnsi="Times New Roman"/>
          <w:sz w:val="28"/>
          <w:szCs w:val="28"/>
          <w:lang w:val="kk-KZ" w:eastAsia="ru-RU" w:bidi="ru-RU"/>
        </w:rPr>
      </w:pPr>
      <w:r w:rsidRPr="00BD6A70">
        <w:rPr>
          <w:rFonts w:ascii="Times New Roman" w:hAnsi="Times New Roman"/>
          <w:sz w:val="28"/>
          <w:szCs w:val="28"/>
          <w:lang w:val="kk-KZ" w:eastAsia="ru-RU" w:bidi="ru-RU"/>
        </w:rPr>
        <w:t>Способность сыворотки к за</w:t>
      </w:r>
      <w:r w:rsidR="00587593">
        <w:rPr>
          <w:rFonts w:ascii="Times New Roman" w:hAnsi="Times New Roman"/>
          <w:sz w:val="28"/>
          <w:szCs w:val="28"/>
          <w:lang w:val="kk-KZ" w:eastAsia="ru-RU" w:bidi="ru-RU"/>
        </w:rPr>
        <w:t>г</w:t>
      </w:r>
      <w:r w:rsidR="00477425">
        <w:rPr>
          <w:rFonts w:ascii="Times New Roman" w:hAnsi="Times New Roman"/>
          <w:sz w:val="28"/>
          <w:szCs w:val="28"/>
          <w:lang w:val="kk-KZ" w:eastAsia="ru-RU" w:bidi="ru-RU"/>
        </w:rPr>
        <w:t>р</w:t>
      </w:r>
      <w:r w:rsidRPr="00BD6A70">
        <w:rPr>
          <w:rFonts w:ascii="Times New Roman" w:hAnsi="Times New Roman"/>
          <w:sz w:val="28"/>
          <w:szCs w:val="28"/>
          <w:lang w:val="kk-KZ" w:eastAsia="ru-RU" w:bidi="ru-RU"/>
        </w:rPr>
        <w:t>язнению побудила такие страны, как США, Канада, Австралия, Новая Зеландия и Европейский союз, ввести строгое законодательство по охране окружающей среды, запрещающее ненадлежащую утилизацию сыворотки и выступающее за ее устойчивое использование. В Европе утилизация сырной сыворотки на свалках также была отменена в связи с недавно развившимися рынками сывороточных белков и нормативными требованиями, основанными на Директиве ЕС о свалках 1999/31/EC</w:t>
      </w:r>
      <w:r w:rsidR="008E1A83" w:rsidRPr="008E1A83">
        <w:rPr>
          <w:rFonts w:ascii="Times New Roman" w:hAnsi="Times New Roman"/>
          <w:sz w:val="28"/>
          <w:szCs w:val="28"/>
          <w:lang w:eastAsia="ru-RU" w:bidi="ru-RU"/>
        </w:rPr>
        <w:t xml:space="preserve"> [1</w:t>
      </w:r>
      <w:r w:rsidR="00D85C1A">
        <w:rPr>
          <w:rFonts w:ascii="Times New Roman" w:hAnsi="Times New Roman"/>
          <w:sz w:val="28"/>
          <w:szCs w:val="28"/>
          <w:lang w:eastAsia="ru-RU" w:bidi="ru-RU"/>
        </w:rPr>
        <w:t>3</w:t>
      </w:r>
      <w:r w:rsidR="008E1A83" w:rsidRPr="008E1A83">
        <w:rPr>
          <w:rFonts w:ascii="Times New Roman" w:hAnsi="Times New Roman"/>
          <w:sz w:val="28"/>
          <w:szCs w:val="28"/>
          <w:lang w:eastAsia="ru-RU" w:bidi="ru-RU"/>
        </w:rPr>
        <w:t>].</w:t>
      </w:r>
      <w:r w:rsidR="00A05931" w:rsidRPr="00A05931">
        <w:rPr>
          <w:rFonts w:ascii="Times New Roman" w:hAnsi="Times New Roman"/>
          <w:sz w:val="28"/>
          <w:szCs w:val="28"/>
          <w:lang w:val="kk-KZ" w:eastAsia="ru-RU" w:bidi="ru-RU"/>
        </w:rPr>
        <w:t xml:space="preserve"> </w:t>
      </w:r>
      <w:r w:rsidR="00A05931">
        <w:rPr>
          <w:rFonts w:ascii="Times New Roman" w:hAnsi="Times New Roman"/>
          <w:sz w:val="28"/>
          <w:szCs w:val="28"/>
          <w:lang w:val="kk-KZ" w:eastAsia="ru-RU" w:bidi="ru-RU"/>
        </w:rPr>
        <w:t>Считается, что использование технологий глубокой переработки и п</w:t>
      </w:r>
      <w:r w:rsidR="00A05931" w:rsidRPr="00BD6A70">
        <w:rPr>
          <w:rFonts w:ascii="Times New Roman" w:hAnsi="Times New Roman"/>
          <w:sz w:val="28"/>
          <w:szCs w:val="28"/>
          <w:lang w:val="kk-KZ" w:eastAsia="ru-RU" w:bidi="ru-RU"/>
        </w:rPr>
        <w:t>овторно</w:t>
      </w:r>
      <w:r w:rsidR="00A05931">
        <w:rPr>
          <w:rFonts w:ascii="Times New Roman" w:hAnsi="Times New Roman"/>
          <w:sz w:val="28"/>
          <w:szCs w:val="28"/>
          <w:lang w:val="kk-KZ" w:eastAsia="ru-RU" w:bidi="ru-RU"/>
        </w:rPr>
        <w:t xml:space="preserve">е </w:t>
      </w:r>
      <w:r w:rsidR="00A05931" w:rsidRPr="00BD6A70">
        <w:rPr>
          <w:rFonts w:ascii="Times New Roman" w:hAnsi="Times New Roman"/>
          <w:sz w:val="28"/>
          <w:szCs w:val="28"/>
          <w:lang w:val="kk-KZ" w:eastAsia="ru-RU" w:bidi="ru-RU"/>
        </w:rPr>
        <w:t>использовани</w:t>
      </w:r>
      <w:r w:rsidR="00A05931">
        <w:rPr>
          <w:rFonts w:ascii="Times New Roman" w:hAnsi="Times New Roman"/>
          <w:sz w:val="28"/>
          <w:szCs w:val="28"/>
          <w:lang w:val="kk-KZ" w:eastAsia="ru-RU" w:bidi="ru-RU"/>
        </w:rPr>
        <w:t>е</w:t>
      </w:r>
      <w:r w:rsidR="00A05931" w:rsidRPr="00BD6A70">
        <w:rPr>
          <w:rFonts w:ascii="Times New Roman" w:hAnsi="Times New Roman"/>
          <w:sz w:val="28"/>
          <w:szCs w:val="28"/>
          <w:lang w:val="kk-KZ" w:eastAsia="ru-RU" w:bidi="ru-RU"/>
        </w:rPr>
        <w:t xml:space="preserve"> компонентов молочной сыворотки (белок и лактоза, вода и т.д.)</w:t>
      </w:r>
      <w:r w:rsidR="00A05931">
        <w:rPr>
          <w:rFonts w:ascii="Times New Roman" w:hAnsi="Times New Roman"/>
          <w:sz w:val="28"/>
          <w:szCs w:val="28"/>
          <w:lang w:val="kk-KZ" w:eastAsia="ru-RU" w:bidi="ru-RU"/>
        </w:rPr>
        <w:t xml:space="preserve"> важны с точки зрения </w:t>
      </w:r>
      <w:r w:rsidRPr="00BD6A70">
        <w:rPr>
          <w:rFonts w:ascii="Times New Roman" w:hAnsi="Times New Roman"/>
          <w:sz w:val="28"/>
          <w:szCs w:val="28"/>
          <w:lang w:val="kk-KZ" w:eastAsia="ru-RU" w:bidi="ru-RU"/>
        </w:rPr>
        <w:t xml:space="preserve"> экономически</w:t>
      </w:r>
      <w:r w:rsidR="00A05931">
        <w:rPr>
          <w:rFonts w:ascii="Times New Roman" w:hAnsi="Times New Roman"/>
          <w:sz w:val="28"/>
          <w:szCs w:val="28"/>
          <w:lang w:val="kk-KZ" w:eastAsia="ru-RU" w:bidi="ru-RU"/>
        </w:rPr>
        <w:t>х</w:t>
      </w:r>
      <w:r w:rsidRPr="00BD6A70">
        <w:rPr>
          <w:rFonts w:ascii="Times New Roman" w:hAnsi="Times New Roman"/>
          <w:sz w:val="28"/>
          <w:szCs w:val="28"/>
          <w:lang w:val="kk-KZ" w:eastAsia="ru-RU" w:bidi="ru-RU"/>
        </w:rPr>
        <w:t>, санитарны</w:t>
      </w:r>
      <w:r w:rsidR="00A05931">
        <w:rPr>
          <w:rFonts w:ascii="Times New Roman" w:hAnsi="Times New Roman"/>
          <w:sz w:val="28"/>
          <w:szCs w:val="28"/>
          <w:lang w:val="kk-KZ" w:eastAsia="ru-RU" w:bidi="ru-RU"/>
        </w:rPr>
        <w:t>х</w:t>
      </w:r>
      <w:r w:rsidRPr="00BD6A70">
        <w:rPr>
          <w:rFonts w:ascii="Times New Roman" w:hAnsi="Times New Roman"/>
          <w:sz w:val="28"/>
          <w:szCs w:val="28"/>
          <w:lang w:val="kk-KZ" w:eastAsia="ru-RU" w:bidi="ru-RU"/>
        </w:rPr>
        <w:t>, экологически</w:t>
      </w:r>
      <w:r w:rsidR="00A05931">
        <w:rPr>
          <w:rFonts w:ascii="Times New Roman" w:hAnsi="Times New Roman"/>
          <w:sz w:val="28"/>
          <w:szCs w:val="28"/>
          <w:lang w:val="kk-KZ" w:eastAsia="ru-RU" w:bidi="ru-RU"/>
        </w:rPr>
        <w:t>х</w:t>
      </w:r>
      <w:r w:rsidRPr="00BD6A70">
        <w:rPr>
          <w:rFonts w:ascii="Times New Roman" w:hAnsi="Times New Roman"/>
          <w:sz w:val="28"/>
          <w:szCs w:val="28"/>
          <w:lang w:val="kk-KZ" w:eastAsia="ru-RU" w:bidi="ru-RU"/>
        </w:rPr>
        <w:t xml:space="preserve"> и гео</w:t>
      </w:r>
      <w:r w:rsidR="00587593">
        <w:rPr>
          <w:rFonts w:ascii="Times New Roman" w:hAnsi="Times New Roman"/>
          <w:sz w:val="28"/>
          <w:szCs w:val="28"/>
          <w:lang w:val="kk-KZ" w:eastAsia="ru-RU" w:bidi="ru-RU"/>
        </w:rPr>
        <w:t>г</w:t>
      </w:r>
      <w:r w:rsidR="00477425">
        <w:rPr>
          <w:rFonts w:ascii="Times New Roman" w:hAnsi="Times New Roman"/>
          <w:sz w:val="28"/>
          <w:szCs w:val="28"/>
          <w:lang w:val="kk-KZ" w:eastAsia="ru-RU" w:bidi="ru-RU"/>
        </w:rPr>
        <w:t>р</w:t>
      </w:r>
      <w:r w:rsidRPr="00BD6A70">
        <w:rPr>
          <w:rFonts w:ascii="Times New Roman" w:hAnsi="Times New Roman"/>
          <w:sz w:val="28"/>
          <w:szCs w:val="28"/>
          <w:lang w:val="kk-KZ" w:eastAsia="ru-RU" w:bidi="ru-RU"/>
        </w:rPr>
        <w:t>афически</w:t>
      </w:r>
      <w:r w:rsidR="00A05931">
        <w:rPr>
          <w:rFonts w:ascii="Times New Roman" w:hAnsi="Times New Roman"/>
          <w:sz w:val="28"/>
          <w:szCs w:val="28"/>
          <w:lang w:val="kk-KZ" w:eastAsia="ru-RU" w:bidi="ru-RU"/>
        </w:rPr>
        <w:t>х</w:t>
      </w:r>
      <w:r w:rsidRPr="00BD6A70">
        <w:rPr>
          <w:rFonts w:ascii="Times New Roman" w:hAnsi="Times New Roman"/>
          <w:sz w:val="28"/>
          <w:szCs w:val="28"/>
          <w:lang w:val="kk-KZ" w:eastAsia="ru-RU" w:bidi="ru-RU"/>
        </w:rPr>
        <w:t xml:space="preserve"> причина</w:t>
      </w:r>
      <w:r w:rsidR="00A05931">
        <w:rPr>
          <w:rFonts w:ascii="Times New Roman" w:hAnsi="Times New Roman"/>
          <w:sz w:val="28"/>
          <w:szCs w:val="28"/>
          <w:lang w:val="kk-KZ" w:eastAsia="ru-RU" w:bidi="ru-RU"/>
        </w:rPr>
        <w:t>х</w:t>
      </w:r>
      <w:r w:rsidRPr="00BD6A70">
        <w:rPr>
          <w:rFonts w:ascii="Times New Roman" w:hAnsi="Times New Roman"/>
          <w:sz w:val="28"/>
          <w:szCs w:val="28"/>
          <w:lang w:val="kk-KZ" w:eastAsia="ru-RU" w:bidi="ru-RU"/>
        </w:rPr>
        <w:t xml:space="preserve"> </w:t>
      </w:r>
      <w:r w:rsidR="008E1A83" w:rsidRPr="00A05931">
        <w:rPr>
          <w:rFonts w:ascii="Times New Roman" w:hAnsi="Times New Roman"/>
          <w:sz w:val="28"/>
          <w:szCs w:val="28"/>
          <w:lang w:eastAsia="ru-RU" w:bidi="ru-RU"/>
        </w:rPr>
        <w:t>[</w:t>
      </w:r>
      <w:r w:rsidR="00E81C5D">
        <w:rPr>
          <w:rFonts w:ascii="Times New Roman" w:hAnsi="Times New Roman"/>
          <w:sz w:val="28"/>
          <w:szCs w:val="28"/>
          <w:lang w:eastAsia="ru-RU" w:bidi="ru-RU"/>
        </w:rPr>
        <w:t>51</w:t>
      </w:r>
      <w:r w:rsidR="008E1A83" w:rsidRPr="00A05931">
        <w:rPr>
          <w:rFonts w:ascii="Times New Roman" w:hAnsi="Times New Roman"/>
          <w:sz w:val="28"/>
          <w:szCs w:val="28"/>
          <w:lang w:eastAsia="ru-RU" w:bidi="ru-RU"/>
        </w:rPr>
        <w:t xml:space="preserve">]. </w:t>
      </w:r>
      <w:r w:rsidRPr="00BD6A70">
        <w:rPr>
          <w:rFonts w:ascii="Times New Roman" w:hAnsi="Times New Roman"/>
          <w:sz w:val="28"/>
          <w:szCs w:val="28"/>
          <w:lang w:val="kk-KZ" w:eastAsia="ru-RU" w:bidi="ru-RU"/>
        </w:rPr>
        <w:t xml:space="preserve"> </w:t>
      </w:r>
    </w:p>
    <w:p w14:paraId="35C96772" w14:textId="029ADFFA" w:rsidR="00383859" w:rsidRPr="00C86FAF" w:rsidRDefault="00314DEB" w:rsidP="00383859">
      <w:pPr>
        <w:spacing w:after="0"/>
        <w:ind w:firstLine="567"/>
        <w:jc w:val="both"/>
        <w:rPr>
          <w:rFonts w:ascii="Times New Roman" w:hAnsi="Times New Roman"/>
          <w:sz w:val="28"/>
          <w:szCs w:val="28"/>
        </w:rPr>
      </w:pPr>
      <w:r w:rsidRPr="00BD6A70">
        <w:rPr>
          <w:rFonts w:ascii="Times New Roman" w:hAnsi="Times New Roman"/>
          <w:sz w:val="28"/>
          <w:szCs w:val="28"/>
          <w:lang w:eastAsia="ru-RU" w:bidi="ru-RU"/>
        </w:rPr>
        <w:t xml:space="preserve">Наибольшие объемы молочных продуктов производятся в странах Евросоюза, США, Новой Зеландии, Австралии. </w:t>
      </w:r>
      <w:r w:rsidR="007B6340">
        <w:rPr>
          <w:rFonts w:ascii="Times New Roman" w:hAnsi="Times New Roman"/>
          <w:sz w:val="28"/>
          <w:szCs w:val="28"/>
          <w:lang w:eastAsia="ru-RU" w:bidi="ru-RU"/>
        </w:rPr>
        <w:t>Стоит отметить, что в</w:t>
      </w:r>
      <w:r w:rsidR="007B6340" w:rsidRPr="007B6340">
        <w:rPr>
          <w:rFonts w:ascii="Times New Roman" w:hAnsi="Times New Roman"/>
          <w:sz w:val="28"/>
          <w:szCs w:val="28"/>
          <w:lang w:eastAsia="ru-RU" w:bidi="ru-RU"/>
        </w:rPr>
        <w:t xml:space="preserve"> </w:t>
      </w:r>
      <w:r w:rsidR="007B6340">
        <w:rPr>
          <w:rFonts w:ascii="Times New Roman" w:hAnsi="Times New Roman"/>
          <w:sz w:val="28"/>
          <w:szCs w:val="28"/>
          <w:lang w:val="en-US" w:eastAsia="ru-RU" w:bidi="ru-RU"/>
        </w:rPr>
        <w:t>C</w:t>
      </w:r>
      <w:r w:rsidR="007B6340">
        <w:rPr>
          <w:rFonts w:ascii="Times New Roman" w:hAnsi="Times New Roman"/>
          <w:sz w:val="28"/>
          <w:szCs w:val="28"/>
          <w:lang w:eastAsia="ru-RU" w:bidi="ru-RU"/>
        </w:rPr>
        <w:t>ША</w:t>
      </w:r>
      <w:r w:rsidR="007B6340" w:rsidRPr="007B6340">
        <w:rPr>
          <w:rFonts w:ascii="Times New Roman" w:hAnsi="Times New Roman"/>
          <w:sz w:val="28"/>
          <w:szCs w:val="28"/>
          <w:lang w:eastAsia="ru-RU" w:bidi="ru-RU"/>
        </w:rPr>
        <w:t xml:space="preserve"> только около 50% от общего объема производства молочной сыворотки высушивается или перерабатывается в концентрат сывороточного белка, лактозу и другие продукты для приготовления пищевых продуктов и кормов для животных</w:t>
      </w:r>
      <w:r w:rsidR="007B6340">
        <w:rPr>
          <w:rFonts w:ascii="Times New Roman" w:hAnsi="Times New Roman"/>
          <w:sz w:val="28"/>
          <w:szCs w:val="28"/>
          <w:lang w:eastAsia="ru-RU" w:bidi="ru-RU"/>
        </w:rPr>
        <w:t>.</w:t>
      </w:r>
      <w:r w:rsidR="007B6340" w:rsidRPr="007B6340">
        <w:rPr>
          <w:rFonts w:ascii="Times New Roman" w:hAnsi="Times New Roman"/>
          <w:sz w:val="28"/>
          <w:szCs w:val="28"/>
          <w:lang w:eastAsia="ru-RU" w:bidi="ru-RU"/>
        </w:rPr>
        <w:t xml:space="preserve"> </w:t>
      </w:r>
      <w:r w:rsidR="007B6340" w:rsidRPr="0034447F">
        <w:rPr>
          <w:rFonts w:ascii="Times New Roman" w:hAnsi="Times New Roman"/>
          <w:sz w:val="28"/>
          <w:szCs w:val="28"/>
          <w:lang w:eastAsia="ru-RU" w:bidi="ru-RU"/>
        </w:rPr>
        <w:t>[</w:t>
      </w:r>
      <w:r w:rsidR="00A325D8">
        <w:rPr>
          <w:rFonts w:ascii="Times New Roman" w:hAnsi="Times New Roman"/>
          <w:sz w:val="28"/>
          <w:szCs w:val="28"/>
          <w:lang w:eastAsia="ru-RU" w:bidi="ru-RU"/>
        </w:rPr>
        <w:t>52</w:t>
      </w:r>
      <w:r w:rsidR="007B6340" w:rsidRPr="007B6340">
        <w:rPr>
          <w:rFonts w:ascii="Times New Roman" w:hAnsi="Times New Roman"/>
          <w:sz w:val="28"/>
          <w:szCs w:val="28"/>
          <w:lang w:eastAsia="ru-RU" w:bidi="ru-RU"/>
        </w:rPr>
        <w:t>]. Оставшаяся сыворотка, особенно с небольших сыроварен, перерабатывается на частных или муниципальных предприятиях по переработке отходов, скармливается домашнему скоту или ра</w:t>
      </w:r>
      <w:r w:rsidR="007B6340">
        <w:rPr>
          <w:rFonts w:ascii="Times New Roman" w:hAnsi="Times New Roman"/>
          <w:sz w:val="28"/>
          <w:szCs w:val="28"/>
          <w:lang w:eastAsia="ru-RU" w:bidi="ru-RU"/>
        </w:rPr>
        <w:t>спыляется</w:t>
      </w:r>
      <w:r w:rsidR="007B6340" w:rsidRPr="007B6340">
        <w:rPr>
          <w:rFonts w:ascii="Times New Roman" w:hAnsi="Times New Roman"/>
          <w:sz w:val="28"/>
          <w:szCs w:val="28"/>
          <w:lang w:eastAsia="ru-RU" w:bidi="ru-RU"/>
        </w:rPr>
        <w:t xml:space="preserve"> по сельскохозяйственным угодьям в качестве удобрения</w:t>
      </w:r>
      <w:r w:rsidR="007B6340">
        <w:rPr>
          <w:rFonts w:ascii="Times New Roman" w:hAnsi="Times New Roman"/>
          <w:sz w:val="28"/>
          <w:szCs w:val="28"/>
          <w:lang w:eastAsia="ru-RU" w:bidi="ru-RU"/>
        </w:rPr>
        <w:t>.</w:t>
      </w:r>
      <w:r w:rsidR="007B6340" w:rsidRPr="007B6340">
        <w:rPr>
          <w:rFonts w:ascii="Times New Roman" w:hAnsi="Times New Roman"/>
          <w:sz w:val="28"/>
          <w:szCs w:val="28"/>
          <w:lang w:eastAsia="ru-RU" w:bidi="ru-RU"/>
        </w:rPr>
        <w:t xml:space="preserve"> </w:t>
      </w:r>
      <w:r w:rsidR="007B6340">
        <w:rPr>
          <w:rFonts w:ascii="Times New Roman" w:hAnsi="Times New Roman"/>
          <w:sz w:val="28"/>
          <w:szCs w:val="28"/>
          <w:lang w:eastAsia="ru-RU" w:bidi="ru-RU"/>
        </w:rPr>
        <w:t>В</w:t>
      </w:r>
      <w:r w:rsidR="007B6340" w:rsidRPr="007B6340">
        <w:rPr>
          <w:rFonts w:ascii="Times New Roman" w:hAnsi="Times New Roman"/>
          <w:sz w:val="28"/>
          <w:szCs w:val="28"/>
          <w:lang w:eastAsia="ru-RU" w:bidi="ru-RU"/>
        </w:rPr>
        <w:t xml:space="preserve"> Нидерландах</w:t>
      </w:r>
      <w:r w:rsidR="007B6340">
        <w:rPr>
          <w:rFonts w:ascii="Times New Roman" w:hAnsi="Times New Roman"/>
          <w:sz w:val="28"/>
          <w:szCs w:val="28"/>
          <w:lang w:eastAsia="ru-RU" w:bidi="ru-RU"/>
        </w:rPr>
        <w:t xml:space="preserve"> большую часть</w:t>
      </w:r>
      <w:r w:rsidR="007B6340" w:rsidRPr="007B6340">
        <w:rPr>
          <w:rFonts w:ascii="Times New Roman" w:hAnsi="Times New Roman"/>
          <w:sz w:val="28"/>
          <w:szCs w:val="28"/>
          <w:lang w:eastAsia="ru-RU" w:bidi="ru-RU"/>
        </w:rPr>
        <w:t xml:space="preserve"> молочной сыворотки перерабатыва</w:t>
      </w:r>
      <w:r w:rsidR="007B6340">
        <w:rPr>
          <w:rFonts w:ascii="Times New Roman" w:hAnsi="Times New Roman"/>
          <w:sz w:val="28"/>
          <w:szCs w:val="28"/>
          <w:lang w:eastAsia="ru-RU" w:bidi="ru-RU"/>
        </w:rPr>
        <w:t>ют</w:t>
      </w:r>
      <w:r w:rsidR="007B6340" w:rsidRPr="007B6340">
        <w:rPr>
          <w:rFonts w:ascii="Times New Roman" w:hAnsi="Times New Roman"/>
          <w:sz w:val="28"/>
          <w:szCs w:val="28"/>
          <w:lang w:eastAsia="ru-RU" w:bidi="ru-RU"/>
        </w:rPr>
        <w:t xml:space="preserve"> в продукты, отличные от сухой молочной сыворотки</w:t>
      </w:r>
      <w:r w:rsidR="007B6340">
        <w:rPr>
          <w:rFonts w:ascii="Times New Roman" w:hAnsi="Times New Roman"/>
          <w:sz w:val="28"/>
          <w:szCs w:val="28"/>
          <w:lang w:eastAsia="ru-RU" w:bidi="ru-RU"/>
        </w:rPr>
        <w:t>.</w:t>
      </w:r>
      <w:r w:rsidR="007B6340" w:rsidRPr="007B6340">
        <w:rPr>
          <w:rFonts w:ascii="Times New Roman" w:hAnsi="Times New Roman"/>
          <w:sz w:val="28"/>
          <w:szCs w:val="28"/>
          <w:lang w:eastAsia="ru-RU" w:bidi="ru-RU"/>
        </w:rPr>
        <w:t xml:space="preserve"> Европа в целом </w:t>
      </w:r>
      <w:r w:rsidR="007B6340">
        <w:rPr>
          <w:rFonts w:ascii="Times New Roman" w:hAnsi="Times New Roman"/>
          <w:sz w:val="28"/>
          <w:szCs w:val="28"/>
          <w:lang w:eastAsia="ru-RU" w:bidi="ru-RU"/>
        </w:rPr>
        <w:t>перерабатывает</w:t>
      </w:r>
      <w:r w:rsidR="007B6340" w:rsidRPr="007B6340">
        <w:rPr>
          <w:rFonts w:ascii="Times New Roman" w:hAnsi="Times New Roman"/>
          <w:sz w:val="28"/>
          <w:szCs w:val="28"/>
          <w:lang w:eastAsia="ru-RU" w:bidi="ru-RU"/>
        </w:rPr>
        <w:t xml:space="preserve"> лишь около 50% молочной </w:t>
      </w:r>
      <w:r w:rsidR="007B6340">
        <w:rPr>
          <w:rFonts w:ascii="Times New Roman" w:hAnsi="Times New Roman"/>
          <w:sz w:val="28"/>
          <w:szCs w:val="28"/>
          <w:lang w:eastAsia="ru-RU" w:bidi="ru-RU"/>
        </w:rPr>
        <w:t>сыворотки</w:t>
      </w:r>
      <w:r w:rsidR="007B6340" w:rsidRPr="007B6340">
        <w:rPr>
          <w:rFonts w:ascii="Times New Roman" w:hAnsi="Times New Roman"/>
          <w:sz w:val="28"/>
          <w:szCs w:val="28"/>
          <w:lang w:eastAsia="ru-RU" w:bidi="ru-RU"/>
        </w:rPr>
        <w:t xml:space="preserve"> в виде сухой молочной сыворотки</w:t>
      </w:r>
      <w:r w:rsidR="00383859">
        <w:rPr>
          <w:rFonts w:ascii="Times New Roman" w:hAnsi="Times New Roman"/>
          <w:sz w:val="28"/>
          <w:szCs w:val="28"/>
          <w:lang w:eastAsia="ru-RU" w:bidi="ru-RU"/>
        </w:rPr>
        <w:t xml:space="preserve"> </w:t>
      </w:r>
      <w:r w:rsidR="00383859" w:rsidRPr="00EF7AC7">
        <w:rPr>
          <w:rFonts w:ascii="Times New Roman" w:hAnsi="Times New Roman"/>
          <w:sz w:val="28"/>
          <w:szCs w:val="28"/>
        </w:rPr>
        <w:t>[</w:t>
      </w:r>
      <w:r w:rsidR="003741FF">
        <w:rPr>
          <w:rFonts w:ascii="Times New Roman" w:hAnsi="Times New Roman"/>
          <w:sz w:val="28"/>
          <w:szCs w:val="28"/>
        </w:rPr>
        <w:t>4</w:t>
      </w:r>
      <w:r w:rsidR="00A325D8">
        <w:rPr>
          <w:rFonts w:ascii="Times New Roman" w:hAnsi="Times New Roman"/>
          <w:sz w:val="28"/>
          <w:szCs w:val="28"/>
        </w:rPr>
        <w:t>3</w:t>
      </w:r>
      <w:r w:rsidR="00383859" w:rsidRPr="00277A4F">
        <w:rPr>
          <w:rFonts w:ascii="Times New Roman" w:hAnsi="Times New Roman"/>
          <w:sz w:val="28"/>
          <w:szCs w:val="28"/>
        </w:rPr>
        <w:t>]</w:t>
      </w:r>
      <w:r w:rsidR="00383859" w:rsidRPr="00C86FAF">
        <w:rPr>
          <w:rFonts w:ascii="Times New Roman" w:hAnsi="Times New Roman"/>
          <w:sz w:val="28"/>
          <w:szCs w:val="28"/>
        </w:rPr>
        <w:t>.</w:t>
      </w:r>
    </w:p>
    <w:p w14:paraId="7E1DD65D" w14:textId="269E6829" w:rsidR="00314DEB" w:rsidRPr="00BD6A70" w:rsidRDefault="00314DEB" w:rsidP="005945CE">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eastAsia="ru-RU" w:bidi="ru-RU"/>
        </w:rPr>
        <w:t xml:space="preserve">Мировой экспорт </w:t>
      </w:r>
      <w:r w:rsidR="007B6340">
        <w:rPr>
          <w:rFonts w:ascii="Times New Roman" w:hAnsi="Times New Roman"/>
          <w:sz w:val="28"/>
          <w:szCs w:val="28"/>
          <w:lang w:eastAsia="ru-RU" w:bidi="ru-RU"/>
        </w:rPr>
        <w:t xml:space="preserve">сухой </w:t>
      </w:r>
      <w:r w:rsidRPr="00BD6A70">
        <w:rPr>
          <w:rFonts w:ascii="Times New Roman" w:hAnsi="Times New Roman"/>
          <w:sz w:val="28"/>
          <w:szCs w:val="28"/>
          <w:lang w:eastAsia="ru-RU" w:bidi="ru-RU"/>
        </w:rPr>
        <w:t xml:space="preserve">молочной сыворотки в 2017 году составил почти 4,0 </w:t>
      </w:r>
      <w:r w:rsidR="0080367E" w:rsidRPr="00BD6A70">
        <w:rPr>
          <w:rFonts w:ascii="Times New Roman" w:hAnsi="Times New Roman"/>
          <w:sz w:val="28"/>
          <w:szCs w:val="28"/>
          <w:lang w:eastAsia="ru-RU" w:bidi="ru-RU"/>
        </w:rPr>
        <w:t>млн</w:t>
      </w:r>
      <w:r w:rsidRPr="00BD6A70">
        <w:rPr>
          <w:rFonts w:ascii="Times New Roman" w:hAnsi="Times New Roman"/>
          <w:sz w:val="28"/>
          <w:szCs w:val="28"/>
          <w:lang w:eastAsia="ru-RU" w:bidi="ru-RU"/>
        </w:rPr>
        <w:t xml:space="preserve"> тонн. В пятерку стран-лидеров мирового экспорта входят Германия, США, Франция, Италия и Нидерланды – доля в 2017 году составила 54,6%.  Основными импортерами молочной сыворотки являются Германия (17,6%), Нидерланды (14,4%), Китай (12,2%) и Франция (9,7%) – 54% от объема мирового импорта в 2017 году. Таким образом основным потребителем молочной сыворотки в мире является Германия (17,6%), Нидерланды (14,4%), Китай (12,2%), Франция (10%)</w:t>
      </w:r>
      <w:r>
        <w:rPr>
          <w:rFonts w:ascii="Times New Roman" w:hAnsi="Times New Roman"/>
          <w:sz w:val="28"/>
          <w:szCs w:val="28"/>
          <w:lang w:val="kk-KZ" w:eastAsia="ru-RU" w:bidi="ru-RU"/>
        </w:rPr>
        <w:t xml:space="preserve"> </w:t>
      </w:r>
      <w:r w:rsidRPr="00314DEB">
        <w:rPr>
          <w:rFonts w:ascii="Times New Roman" w:hAnsi="Times New Roman"/>
          <w:sz w:val="28"/>
          <w:szCs w:val="28"/>
          <w:lang w:eastAsia="ru-RU" w:bidi="ru-RU"/>
        </w:rPr>
        <w:t>[</w:t>
      </w:r>
      <w:r w:rsidR="00A325D8">
        <w:rPr>
          <w:rFonts w:ascii="Times New Roman" w:hAnsi="Times New Roman"/>
          <w:sz w:val="28"/>
          <w:szCs w:val="28"/>
          <w:lang w:eastAsia="ru-RU" w:bidi="ru-RU"/>
        </w:rPr>
        <w:t>53</w:t>
      </w:r>
      <w:r w:rsidRPr="00314DEB">
        <w:rPr>
          <w:rFonts w:ascii="Times New Roman" w:hAnsi="Times New Roman"/>
          <w:sz w:val="28"/>
          <w:szCs w:val="28"/>
          <w:lang w:eastAsia="ru-RU" w:bidi="ru-RU"/>
        </w:rPr>
        <w:t>].</w:t>
      </w:r>
      <w:r w:rsidR="007B6340" w:rsidRPr="007B6340">
        <w:rPr>
          <w:rFonts w:ascii="Times New Roman" w:hAnsi="Times New Roman"/>
          <w:sz w:val="28"/>
          <w:szCs w:val="28"/>
          <w:lang w:eastAsia="ru-RU" w:bidi="ru-RU"/>
        </w:rPr>
        <w:t xml:space="preserve"> </w:t>
      </w:r>
    </w:p>
    <w:p w14:paraId="76133845" w14:textId="1CC33050" w:rsidR="002E15B1" w:rsidRDefault="00477425" w:rsidP="00562B60">
      <w:pPr>
        <w:widowControl w:val="0"/>
        <w:autoSpaceDE w:val="0"/>
        <w:autoSpaceDN w:val="0"/>
        <w:spacing w:after="0" w:line="240" w:lineRule="auto"/>
        <w:ind w:firstLine="709"/>
        <w:jc w:val="both"/>
        <w:rPr>
          <w:rFonts w:ascii="Times New Roman" w:hAnsi="Times New Roman"/>
          <w:sz w:val="28"/>
          <w:szCs w:val="28"/>
          <w:lang w:val="kk-KZ" w:eastAsia="ru-RU" w:bidi="ru-RU"/>
        </w:rPr>
      </w:pPr>
      <w:r>
        <w:rPr>
          <w:rFonts w:ascii="Times New Roman" w:hAnsi="Times New Roman"/>
          <w:sz w:val="28"/>
          <w:szCs w:val="28"/>
          <w:lang w:val="kk-KZ" w:eastAsia="ru-RU" w:bidi="ru-RU"/>
        </w:rPr>
        <w:t>Перенимая оп</w:t>
      </w:r>
      <w:r w:rsidR="00A325D8">
        <w:rPr>
          <w:rFonts w:ascii="Times New Roman" w:hAnsi="Times New Roman"/>
          <w:sz w:val="28"/>
          <w:szCs w:val="28"/>
          <w:lang w:val="kk-KZ" w:eastAsia="ru-RU" w:bidi="ru-RU"/>
        </w:rPr>
        <w:t>ы</w:t>
      </w:r>
      <w:r>
        <w:rPr>
          <w:rFonts w:ascii="Times New Roman" w:hAnsi="Times New Roman"/>
          <w:sz w:val="28"/>
          <w:szCs w:val="28"/>
          <w:lang w:val="kk-KZ" w:eastAsia="ru-RU" w:bidi="ru-RU"/>
        </w:rPr>
        <w:t xml:space="preserve">т зарубежных стран можно снизить сброс молочной сыворотки в очистительные сооружения у нас в стране. </w:t>
      </w:r>
      <w:r w:rsidR="00BD6A70" w:rsidRPr="00BD6A70">
        <w:rPr>
          <w:rFonts w:ascii="Times New Roman" w:hAnsi="Times New Roman"/>
          <w:sz w:val="28"/>
          <w:szCs w:val="28"/>
          <w:lang w:val="kk-KZ" w:eastAsia="ru-RU" w:bidi="ru-RU"/>
        </w:rPr>
        <w:t>При этом наибольшие сложности возникают с переработкой творожной сыворотки, ввиду ее высокой кислотности и сравнительно низким количеством на предприятиях небольшой мощности, что затрудняет ее централизованн</w:t>
      </w:r>
      <w:r w:rsidR="001C6B72">
        <w:rPr>
          <w:rFonts w:ascii="Times New Roman" w:hAnsi="Times New Roman"/>
          <w:sz w:val="28"/>
          <w:szCs w:val="28"/>
          <w:lang w:val="kk-KZ" w:eastAsia="ru-RU" w:bidi="ru-RU"/>
        </w:rPr>
        <w:t>ый</w:t>
      </w:r>
      <w:r w:rsidR="00BD6A70" w:rsidRPr="00BD6A70">
        <w:rPr>
          <w:rFonts w:ascii="Times New Roman" w:hAnsi="Times New Roman"/>
          <w:sz w:val="28"/>
          <w:szCs w:val="28"/>
          <w:lang w:val="kk-KZ" w:eastAsia="ru-RU" w:bidi="ru-RU"/>
        </w:rPr>
        <w:t xml:space="preserve"> сбор на крупных </w:t>
      </w:r>
      <w:r w:rsidR="00BD6A70" w:rsidRPr="00BD6A70">
        <w:rPr>
          <w:rFonts w:ascii="Times New Roman" w:hAnsi="Times New Roman"/>
          <w:sz w:val="28"/>
          <w:szCs w:val="28"/>
          <w:lang w:val="kk-KZ" w:eastAsia="ru-RU" w:bidi="ru-RU"/>
        </w:rPr>
        <w:lastRenderedPageBreak/>
        <w:t xml:space="preserve">предприятиях для </w:t>
      </w:r>
      <w:r w:rsidR="001C6B72">
        <w:rPr>
          <w:rFonts w:ascii="Times New Roman" w:hAnsi="Times New Roman"/>
          <w:sz w:val="28"/>
          <w:szCs w:val="28"/>
          <w:lang w:val="kk-KZ" w:eastAsia="ru-RU" w:bidi="ru-RU"/>
        </w:rPr>
        <w:t>переработки</w:t>
      </w:r>
      <w:r w:rsidR="00BD6A70" w:rsidRPr="00BD6A70">
        <w:rPr>
          <w:rFonts w:ascii="Times New Roman" w:hAnsi="Times New Roman"/>
          <w:sz w:val="28"/>
          <w:szCs w:val="28"/>
          <w:lang w:val="kk-KZ" w:eastAsia="ru-RU" w:bidi="ru-RU"/>
        </w:rPr>
        <w:t xml:space="preserve">. Использование комплексной технологии переработки полностью исключает сброс </w:t>
      </w:r>
      <w:r w:rsidR="0080367E">
        <w:rPr>
          <w:rFonts w:ascii="Times New Roman" w:hAnsi="Times New Roman"/>
          <w:sz w:val="28"/>
          <w:szCs w:val="28"/>
          <w:lang w:val="kk-KZ" w:eastAsia="ru-RU" w:bidi="ru-RU"/>
        </w:rPr>
        <w:t xml:space="preserve">молочной </w:t>
      </w:r>
      <w:r w:rsidR="00BD6A70" w:rsidRPr="00BD6A70">
        <w:rPr>
          <w:rFonts w:ascii="Times New Roman" w:hAnsi="Times New Roman"/>
          <w:sz w:val="28"/>
          <w:szCs w:val="28"/>
          <w:lang w:val="kk-KZ" w:eastAsia="ru-RU" w:bidi="ru-RU"/>
        </w:rPr>
        <w:t>сыворотки на очистные сооружения</w:t>
      </w:r>
      <w:r w:rsidR="0080367E">
        <w:rPr>
          <w:rFonts w:ascii="Times New Roman" w:hAnsi="Times New Roman"/>
          <w:sz w:val="28"/>
          <w:szCs w:val="28"/>
          <w:lang w:val="kk-KZ" w:eastAsia="ru-RU" w:bidi="ru-RU"/>
        </w:rPr>
        <w:t>.</w:t>
      </w:r>
      <w:r w:rsidR="00BD6A70" w:rsidRPr="00BD6A70">
        <w:rPr>
          <w:rFonts w:ascii="Times New Roman" w:hAnsi="Times New Roman"/>
          <w:sz w:val="28"/>
          <w:szCs w:val="28"/>
          <w:lang w:val="kk-KZ" w:eastAsia="ru-RU" w:bidi="ru-RU"/>
        </w:rPr>
        <w:t xml:space="preserve"> </w:t>
      </w:r>
    </w:p>
    <w:p w14:paraId="4975B683" w14:textId="77777777" w:rsidR="003741FF" w:rsidRDefault="003741FF" w:rsidP="00562B60">
      <w:pPr>
        <w:widowControl w:val="0"/>
        <w:autoSpaceDE w:val="0"/>
        <w:autoSpaceDN w:val="0"/>
        <w:spacing w:after="0" w:line="240" w:lineRule="auto"/>
        <w:ind w:firstLine="709"/>
        <w:jc w:val="both"/>
        <w:rPr>
          <w:rFonts w:ascii="Times New Roman" w:hAnsi="Times New Roman"/>
          <w:sz w:val="28"/>
          <w:szCs w:val="28"/>
          <w:lang w:val="kk-KZ" w:eastAsia="ru-RU" w:bidi="ru-RU"/>
        </w:rPr>
      </w:pPr>
    </w:p>
    <w:p w14:paraId="26240C13" w14:textId="77777777" w:rsidR="003741FF" w:rsidRPr="001A100B" w:rsidRDefault="003741FF" w:rsidP="00562B60">
      <w:pPr>
        <w:widowControl w:val="0"/>
        <w:autoSpaceDE w:val="0"/>
        <w:autoSpaceDN w:val="0"/>
        <w:spacing w:after="0" w:line="240" w:lineRule="auto"/>
        <w:ind w:firstLine="709"/>
        <w:jc w:val="both"/>
        <w:rPr>
          <w:rFonts w:ascii="Times New Roman" w:hAnsi="Times New Roman"/>
          <w:bCs/>
          <w:sz w:val="28"/>
          <w:szCs w:val="28"/>
          <w:lang w:eastAsia="ru-RU" w:bidi="ru-RU"/>
        </w:rPr>
      </w:pPr>
    </w:p>
    <w:p w14:paraId="63825246" w14:textId="3E32EF94" w:rsidR="00B345FC" w:rsidRPr="00A101F7" w:rsidRDefault="00C50B3A" w:rsidP="00522D55">
      <w:pPr>
        <w:pStyle w:val="aa"/>
        <w:numPr>
          <w:ilvl w:val="1"/>
          <w:numId w:val="19"/>
        </w:numPr>
        <w:ind w:left="0" w:firstLine="709"/>
        <w:jc w:val="both"/>
        <w:rPr>
          <w:b/>
          <w:sz w:val="28"/>
          <w:szCs w:val="28"/>
        </w:rPr>
      </w:pPr>
      <w:r w:rsidRPr="00A101F7">
        <w:rPr>
          <w:b/>
          <w:sz w:val="28"/>
          <w:szCs w:val="28"/>
        </w:rPr>
        <w:t xml:space="preserve">Современные способы переработки </w:t>
      </w:r>
      <w:r w:rsidR="004A404F" w:rsidRPr="00A101F7">
        <w:rPr>
          <w:b/>
          <w:sz w:val="28"/>
          <w:szCs w:val="28"/>
        </w:rPr>
        <w:t>творож</w:t>
      </w:r>
      <w:r w:rsidRPr="00A101F7">
        <w:rPr>
          <w:b/>
          <w:sz w:val="28"/>
          <w:szCs w:val="28"/>
        </w:rPr>
        <w:t>ной сыворотки</w:t>
      </w:r>
      <w:r w:rsidR="00B345FC" w:rsidRPr="00A101F7">
        <w:rPr>
          <w:b/>
          <w:sz w:val="28"/>
          <w:szCs w:val="28"/>
        </w:rPr>
        <w:t xml:space="preserve"> с целью получения сывороточных белков</w:t>
      </w:r>
    </w:p>
    <w:p w14:paraId="5CB5EAAB" w14:textId="77777777" w:rsidR="00C50B3A" w:rsidRPr="00C50B3A" w:rsidRDefault="00C50B3A" w:rsidP="00522D55">
      <w:pPr>
        <w:pStyle w:val="aa"/>
        <w:ind w:left="927" w:firstLine="709"/>
        <w:jc w:val="both"/>
        <w:rPr>
          <w:sz w:val="28"/>
          <w:szCs w:val="28"/>
        </w:rPr>
      </w:pPr>
    </w:p>
    <w:p w14:paraId="29B5333E" w14:textId="1E45AF70" w:rsidR="00BD6A70" w:rsidRPr="00BD6A70" w:rsidRDefault="00D973D9" w:rsidP="00522D55">
      <w:pPr>
        <w:widowControl w:val="0"/>
        <w:autoSpaceDE w:val="0"/>
        <w:autoSpaceDN w:val="0"/>
        <w:spacing w:after="0" w:line="240" w:lineRule="auto"/>
        <w:ind w:firstLine="709"/>
        <w:jc w:val="both"/>
        <w:rPr>
          <w:rFonts w:ascii="Times New Roman" w:hAnsi="Times New Roman"/>
          <w:bCs/>
          <w:sz w:val="28"/>
          <w:szCs w:val="28"/>
          <w:lang w:eastAsia="ru-RU" w:bidi="ru-RU"/>
        </w:rPr>
      </w:pPr>
      <w:r w:rsidRPr="00D973D9">
        <w:rPr>
          <w:rFonts w:ascii="Times New Roman" w:hAnsi="Times New Roman"/>
          <w:bCs/>
          <w:sz w:val="28"/>
          <w:szCs w:val="28"/>
          <w:lang w:eastAsia="ru-RU" w:bidi="ru-RU"/>
        </w:rPr>
        <w:t xml:space="preserve">Молочная сыворотка является ценным источником более двухсот биологически активных веществ, включая почти все водорастворимые и тонкодисперсные компоненты молока, такие как лактоза, сывороточные белки, минеральные соли, молочный жир, витамины, органические кислоты, ферменты и другие важные пищевые нутриенты </w:t>
      </w:r>
      <w:r w:rsidR="00C50B3A" w:rsidRPr="005768D2">
        <w:rPr>
          <w:rFonts w:ascii="Times New Roman" w:hAnsi="Times New Roman"/>
          <w:bCs/>
          <w:sz w:val="28"/>
          <w:szCs w:val="28"/>
          <w:lang w:eastAsia="ru-RU" w:bidi="ru-RU"/>
        </w:rPr>
        <w:t>[</w:t>
      </w:r>
      <w:r w:rsidR="00A325D8">
        <w:rPr>
          <w:rFonts w:ascii="Times New Roman" w:hAnsi="Times New Roman"/>
          <w:bCs/>
          <w:sz w:val="28"/>
          <w:szCs w:val="28"/>
          <w:lang w:eastAsia="ru-RU" w:bidi="ru-RU"/>
        </w:rPr>
        <w:t>54</w:t>
      </w:r>
      <w:r w:rsidR="00C50B3A" w:rsidRPr="005768D2">
        <w:rPr>
          <w:rFonts w:ascii="Times New Roman" w:hAnsi="Times New Roman"/>
          <w:bCs/>
          <w:sz w:val="28"/>
          <w:szCs w:val="28"/>
          <w:lang w:eastAsia="ru-RU" w:bidi="ru-RU"/>
        </w:rPr>
        <w:t>-</w:t>
      </w:r>
      <w:r w:rsidR="003741FF">
        <w:rPr>
          <w:rFonts w:ascii="Times New Roman" w:hAnsi="Times New Roman"/>
          <w:bCs/>
          <w:sz w:val="28"/>
          <w:szCs w:val="28"/>
          <w:lang w:eastAsia="ru-RU" w:bidi="ru-RU"/>
        </w:rPr>
        <w:t>5</w:t>
      </w:r>
      <w:r w:rsidR="00A325D8">
        <w:rPr>
          <w:rFonts w:ascii="Times New Roman" w:hAnsi="Times New Roman"/>
          <w:bCs/>
          <w:sz w:val="28"/>
          <w:szCs w:val="28"/>
          <w:lang w:eastAsia="ru-RU" w:bidi="ru-RU"/>
        </w:rPr>
        <w:t>5</w:t>
      </w:r>
      <w:r w:rsidR="00C50B3A" w:rsidRPr="005768D2">
        <w:rPr>
          <w:rFonts w:ascii="Times New Roman" w:hAnsi="Times New Roman"/>
          <w:bCs/>
          <w:sz w:val="28"/>
          <w:szCs w:val="28"/>
          <w:lang w:eastAsia="ru-RU" w:bidi="ru-RU"/>
        </w:rPr>
        <w:t>].</w:t>
      </w:r>
      <w:r w:rsidR="00BD6A70" w:rsidRPr="00BD6A70">
        <w:rPr>
          <w:rFonts w:ascii="Times New Roman" w:hAnsi="Times New Roman"/>
          <w:bCs/>
          <w:sz w:val="28"/>
          <w:szCs w:val="28"/>
          <w:lang w:eastAsia="ru-RU" w:bidi="ru-RU"/>
        </w:rPr>
        <w:t xml:space="preserve"> </w:t>
      </w:r>
    </w:p>
    <w:p w14:paraId="277B8AEC" w14:textId="629EF13E" w:rsidR="00BD6A70" w:rsidRPr="00BD6A70" w:rsidRDefault="00D973D9" w:rsidP="00522D55">
      <w:pPr>
        <w:widowControl w:val="0"/>
        <w:autoSpaceDE w:val="0"/>
        <w:autoSpaceDN w:val="0"/>
        <w:spacing w:after="0" w:line="240" w:lineRule="auto"/>
        <w:ind w:firstLine="709"/>
        <w:jc w:val="both"/>
        <w:rPr>
          <w:rFonts w:ascii="Times New Roman" w:hAnsi="Times New Roman"/>
          <w:bCs/>
          <w:sz w:val="28"/>
          <w:szCs w:val="28"/>
          <w:lang w:eastAsia="ru-RU" w:bidi="ru-RU"/>
        </w:rPr>
      </w:pPr>
      <w:r>
        <w:rPr>
          <w:rFonts w:ascii="Times New Roman" w:hAnsi="Times New Roman"/>
          <w:bCs/>
          <w:sz w:val="28"/>
          <w:szCs w:val="28"/>
          <w:lang w:eastAsia="ru-RU" w:bidi="ru-RU"/>
        </w:rPr>
        <w:t>С</w:t>
      </w:r>
      <w:r w:rsidR="00BD6A70" w:rsidRPr="00BD6A70">
        <w:rPr>
          <w:rFonts w:ascii="Times New Roman" w:hAnsi="Times New Roman"/>
          <w:bCs/>
          <w:sz w:val="28"/>
          <w:szCs w:val="28"/>
          <w:lang w:eastAsia="ru-RU" w:bidi="ru-RU"/>
        </w:rPr>
        <w:t>ывороточные белки</w:t>
      </w:r>
      <w:r>
        <w:rPr>
          <w:rFonts w:ascii="Times New Roman" w:hAnsi="Times New Roman"/>
          <w:bCs/>
          <w:sz w:val="28"/>
          <w:szCs w:val="28"/>
          <w:lang w:eastAsia="ru-RU" w:bidi="ru-RU"/>
        </w:rPr>
        <w:t xml:space="preserve"> в составе молочной сыворотки</w:t>
      </w:r>
      <w:r w:rsidR="00BD6A70" w:rsidRPr="00BD6A70">
        <w:rPr>
          <w:rFonts w:ascii="Times New Roman" w:hAnsi="Times New Roman"/>
          <w:bCs/>
          <w:sz w:val="28"/>
          <w:szCs w:val="28"/>
          <w:lang w:eastAsia="ru-RU" w:bidi="ru-RU"/>
        </w:rPr>
        <w:t xml:space="preserve"> не содержат токсичных компонентов, обладают водосвязывающей, эмульгирующей, пенообразующей и гелеобразующей способностью</w:t>
      </w:r>
      <w:r w:rsidR="00C50B3A">
        <w:rPr>
          <w:rFonts w:ascii="Times New Roman" w:hAnsi="Times New Roman"/>
          <w:bCs/>
          <w:sz w:val="28"/>
          <w:szCs w:val="28"/>
          <w:lang w:eastAsia="ru-RU" w:bidi="ru-RU"/>
        </w:rPr>
        <w:t xml:space="preserve"> </w:t>
      </w:r>
      <w:r w:rsidR="00C50B3A" w:rsidRPr="00C50B3A">
        <w:rPr>
          <w:rFonts w:ascii="Times New Roman" w:hAnsi="Times New Roman"/>
          <w:bCs/>
          <w:sz w:val="28"/>
          <w:szCs w:val="28"/>
          <w:lang w:eastAsia="ru-RU" w:bidi="ru-RU"/>
        </w:rPr>
        <w:t>[</w:t>
      </w:r>
      <w:r w:rsidR="00A325D8">
        <w:rPr>
          <w:rFonts w:ascii="Times New Roman" w:hAnsi="Times New Roman"/>
          <w:bCs/>
          <w:sz w:val="28"/>
          <w:szCs w:val="28"/>
          <w:lang w:eastAsia="ru-RU" w:bidi="ru-RU"/>
        </w:rPr>
        <w:t>38</w:t>
      </w:r>
      <w:r w:rsidR="00C50B3A" w:rsidRPr="00C50B3A">
        <w:rPr>
          <w:rFonts w:ascii="Times New Roman" w:hAnsi="Times New Roman"/>
          <w:bCs/>
          <w:sz w:val="28"/>
          <w:szCs w:val="28"/>
          <w:lang w:eastAsia="ru-RU" w:bidi="ru-RU"/>
        </w:rPr>
        <w:t>].</w:t>
      </w:r>
      <w:r w:rsidR="00C468F3">
        <w:rPr>
          <w:rFonts w:ascii="Times New Roman" w:hAnsi="Times New Roman"/>
          <w:bCs/>
          <w:sz w:val="28"/>
          <w:szCs w:val="28"/>
          <w:lang w:eastAsia="ru-RU" w:bidi="ru-RU"/>
        </w:rPr>
        <w:t xml:space="preserve"> В зависимости от производимого сырья получают творожную, подсырную и казеиновую сыворотки. </w:t>
      </w:r>
      <w:r w:rsidR="00240AB0">
        <w:rPr>
          <w:rFonts w:ascii="Times New Roman" w:hAnsi="Times New Roman"/>
          <w:bCs/>
          <w:sz w:val="28"/>
          <w:szCs w:val="28"/>
          <w:lang w:eastAsia="ru-RU" w:bidi="ru-RU"/>
        </w:rPr>
        <w:t xml:space="preserve">Объемы их производства одинаково огромны, но на переработку в большей степени используют подсырную сыворотку </w:t>
      </w:r>
      <w:r w:rsidR="00240AB0" w:rsidRPr="00A02998">
        <w:rPr>
          <w:rFonts w:ascii="Times New Roman" w:hAnsi="Times New Roman"/>
          <w:bCs/>
          <w:sz w:val="28"/>
          <w:szCs w:val="28"/>
          <w:lang w:eastAsia="ru-RU" w:bidi="ru-RU"/>
        </w:rPr>
        <w:t>[</w:t>
      </w:r>
      <w:r w:rsidR="00984BE5" w:rsidRPr="00A02998">
        <w:rPr>
          <w:rFonts w:ascii="Times New Roman" w:hAnsi="Times New Roman"/>
          <w:bCs/>
          <w:sz w:val="28"/>
          <w:szCs w:val="28"/>
          <w:lang w:eastAsia="ru-RU" w:bidi="ru-RU"/>
        </w:rPr>
        <w:t>5</w:t>
      </w:r>
      <w:r w:rsidR="00A02998">
        <w:rPr>
          <w:rFonts w:ascii="Times New Roman" w:hAnsi="Times New Roman"/>
          <w:bCs/>
          <w:sz w:val="28"/>
          <w:szCs w:val="28"/>
          <w:lang w:eastAsia="ru-RU" w:bidi="ru-RU"/>
        </w:rPr>
        <w:t>6</w:t>
      </w:r>
      <w:r w:rsidR="00240AB0" w:rsidRPr="00A02998">
        <w:rPr>
          <w:rFonts w:ascii="Times New Roman" w:hAnsi="Times New Roman"/>
          <w:bCs/>
          <w:sz w:val="28"/>
          <w:szCs w:val="28"/>
          <w:lang w:eastAsia="ru-RU" w:bidi="ru-RU"/>
        </w:rPr>
        <w:t>].</w:t>
      </w:r>
      <w:r w:rsidR="00240AB0">
        <w:rPr>
          <w:rFonts w:ascii="Times New Roman" w:hAnsi="Times New Roman"/>
          <w:bCs/>
          <w:sz w:val="28"/>
          <w:szCs w:val="28"/>
          <w:lang w:eastAsia="ru-RU" w:bidi="ru-RU"/>
        </w:rPr>
        <w:t xml:space="preserve"> </w:t>
      </w:r>
    </w:p>
    <w:p w14:paraId="6EB0086E" w14:textId="5D0DC451" w:rsidR="00676EFE" w:rsidRDefault="00D973D9" w:rsidP="00522D55">
      <w:pPr>
        <w:widowControl w:val="0"/>
        <w:autoSpaceDE w:val="0"/>
        <w:autoSpaceDN w:val="0"/>
        <w:spacing w:after="0" w:line="240" w:lineRule="auto"/>
        <w:ind w:firstLine="709"/>
        <w:jc w:val="both"/>
        <w:rPr>
          <w:rFonts w:ascii="Times New Roman" w:hAnsi="Times New Roman"/>
          <w:bCs/>
          <w:sz w:val="28"/>
          <w:szCs w:val="28"/>
          <w:lang w:eastAsia="ru-RU" w:bidi="ru-RU"/>
        </w:rPr>
      </w:pPr>
      <w:r w:rsidRPr="00D973D9">
        <w:rPr>
          <w:rFonts w:ascii="Times New Roman" w:hAnsi="Times New Roman"/>
          <w:bCs/>
          <w:sz w:val="28"/>
          <w:szCs w:val="28"/>
          <w:lang w:eastAsia="ru-RU" w:bidi="ru-RU"/>
        </w:rPr>
        <w:t>Технологические трудности переработки творожной сыворотки обусловлены способом производства творога и её составом. В процессе изготовления творога белки подвергаются кислотной коагуляции под воздействием молочнокислых бактерий.</w:t>
      </w:r>
      <w:r w:rsidR="00115645">
        <w:rPr>
          <w:rFonts w:ascii="Times New Roman" w:hAnsi="Times New Roman"/>
          <w:bCs/>
          <w:sz w:val="28"/>
          <w:szCs w:val="28"/>
          <w:lang w:eastAsia="ru-RU" w:bidi="ru-RU"/>
        </w:rPr>
        <w:t xml:space="preserve"> Это приводит к интенсивному гидролизу белков </w:t>
      </w:r>
      <w:r w:rsidR="00676EFE">
        <w:rPr>
          <w:rFonts w:ascii="Times New Roman" w:hAnsi="Times New Roman"/>
          <w:bCs/>
          <w:sz w:val="28"/>
          <w:szCs w:val="28"/>
          <w:lang w:eastAsia="ru-RU" w:bidi="ru-RU"/>
        </w:rPr>
        <w:t xml:space="preserve">в творожной </w:t>
      </w:r>
      <w:r w:rsidR="00676EFE" w:rsidRPr="00BD6A70">
        <w:rPr>
          <w:rFonts w:ascii="Times New Roman" w:hAnsi="Times New Roman"/>
          <w:bCs/>
          <w:sz w:val="28"/>
          <w:szCs w:val="28"/>
          <w:lang w:eastAsia="ru-RU" w:bidi="ru-RU"/>
        </w:rPr>
        <w:t>сыворотке</w:t>
      </w:r>
      <w:r w:rsidR="00AF1515">
        <w:rPr>
          <w:rFonts w:ascii="Times New Roman" w:hAnsi="Times New Roman"/>
          <w:bCs/>
          <w:sz w:val="28"/>
          <w:szCs w:val="28"/>
          <w:lang w:eastAsia="ru-RU" w:bidi="ru-RU"/>
        </w:rPr>
        <w:t>. Б</w:t>
      </w:r>
      <w:r w:rsidR="00BD6A70" w:rsidRPr="00BD6A70">
        <w:rPr>
          <w:rFonts w:ascii="Times New Roman" w:hAnsi="Times New Roman"/>
          <w:bCs/>
          <w:sz w:val="28"/>
          <w:szCs w:val="28"/>
          <w:lang w:eastAsia="ru-RU" w:bidi="ru-RU"/>
        </w:rPr>
        <w:t>ольшая часть незаменимых аминокислот молока</w:t>
      </w:r>
      <w:r w:rsidR="00115645">
        <w:rPr>
          <w:rFonts w:ascii="Times New Roman" w:hAnsi="Times New Roman"/>
          <w:bCs/>
          <w:sz w:val="28"/>
          <w:szCs w:val="28"/>
          <w:lang w:eastAsia="ru-RU" w:bidi="ru-RU"/>
        </w:rPr>
        <w:t xml:space="preserve"> переходит в сыворотку</w:t>
      </w:r>
      <w:r w:rsidR="00676EFE" w:rsidRPr="00676EFE">
        <w:rPr>
          <w:rFonts w:ascii="Times New Roman" w:hAnsi="Times New Roman"/>
          <w:bCs/>
          <w:sz w:val="28"/>
          <w:szCs w:val="28"/>
          <w:lang w:eastAsia="ru-RU" w:bidi="ru-RU"/>
        </w:rPr>
        <w:t xml:space="preserve"> [1-2]</w:t>
      </w:r>
      <w:r w:rsidR="00115645">
        <w:rPr>
          <w:rFonts w:ascii="Times New Roman" w:hAnsi="Times New Roman"/>
          <w:bCs/>
          <w:sz w:val="28"/>
          <w:szCs w:val="28"/>
          <w:lang w:eastAsia="ru-RU" w:bidi="ru-RU"/>
        </w:rPr>
        <w:t>.</w:t>
      </w:r>
      <w:r w:rsidR="00BD6A70" w:rsidRPr="00BD6A70">
        <w:rPr>
          <w:rFonts w:ascii="Times New Roman" w:hAnsi="Times New Roman"/>
          <w:bCs/>
          <w:sz w:val="28"/>
          <w:szCs w:val="28"/>
          <w:lang w:eastAsia="ru-RU" w:bidi="ru-RU"/>
        </w:rPr>
        <w:t xml:space="preserve"> </w:t>
      </w:r>
      <w:r w:rsidR="00676EFE">
        <w:rPr>
          <w:rFonts w:ascii="Times New Roman" w:hAnsi="Times New Roman"/>
          <w:bCs/>
          <w:sz w:val="28"/>
          <w:szCs w:val="28"/>
          <w:lang w:eastAsia="ru-RU" w:bidi="ru-RU"/>
        </w:rPr>
        <w:t xml:space="preserve">Также в состав творожной сыворотки переходит такие </w:t>
      </w:r>
      <w:r w:rsidR="00BD6A70" w:rsidRPr="00BD6A70">
        <w:rPr>
          <w:rFonts w:ascii="Times New Roman" w:hAnsi="Times New Roman"/>
          <w:bCs/>
          <w:sz w:val="28"/>
          <w:szCs w:val="28"/>
          <w:lang w:eastAsia="ru-RU" w:bidi="ru-RU"/>
        </w:rPr>
        <w:t xml:space="preserve">микроэлементы </w:t>
      </w:r>
      <w:r w:rsidR="00676EFE">
        <w:rPr>
          <w:rFonts w:ascii="Times New Roman" w:hAnsi="Times New Roman"/>
          <w:bCs/>
          <w:sz w:val="28"/>
          <w:szCs w:val="28"/>
          <w:lang w:eastAsia="ru-RU" w:bidi="ru-RU"/>
        </w:rPr>
        <w:t>как</w:t>
      </w:r>
      <w:r w:rsidR="00BD6A70" w:rsidRPr="00BD6A70">
        <w:rPr>
          <w:rFonts w:ascii="Times New Roman" w:hAnsi="Times New Roman"/>
          <w:bCs/>
          <w:sz w:val="28"/>
          <w:szCs w:val="28"/>
          <w:lang w:eastAsia="ru-RU" w:bidi="ru-RU"/>
        </w:rPr>
        <w:t xml:space="preserve"> кальций, калий, магний и фосфор, также витамины </w:t>
      </w:r>
      <w:r w:rsidR="00587593">
        <w:rPr>
          <w:rFonts w:ascii="Times New Roman" w:hAnsi="Times New Roman"/>
          <w:bCs/>
          <w:sz w:val="28"/>
          <w:szCs w:val="28"/>
          <w:lang w:eastAsia="ru-RU" w:bidi="ru-RU"/>
        </w:rPr>
        <w:t>г</w:t>
      </w:r>
      <w:r w:rsidR="007B5646">
        <w:rPr>
          <w:rFonts w:ascii="Times New Roman" w:hAnsi="Times New Roman"/>
          <w:bCs/>
          <w:sz w:val="28"/>
          <w:szCs w:val="28"/>
          <w:lang w:eastAsia="ru-RU" w:bidi="ru-RU"/>
        </w:rPr>
        <w:t>р</w:t>
      </w:r>
      <w:r w:rsidR="00BD6A70" w:rsidRPr="00BD6A70">
        <w:rPr>
          <w:rFonts w:ascii="Times New Roman" w:hAnsi="Times New Roman"/>
          <w:bCs/>
          <w:sz w:val="28"/>
          <w:szCs w:val="28"/>
          <w:lang w:eastAsia="ru-RU" w:bidi="ru-RU"/>
        </w:rPr>
        <w:t>уппы B, витамины C, А, Е</w:t>
      </w:r>
      <w:r w:rsidR="00676EFE" w:rsidRPr="00676EFE">
        <w:rPr>
          <w:rFonts w:ascii="Times New Roman" w:hAnsi="Times New Roman"/>
          <w:bCs/>
          <w:sz w:val="28"/>
          <w:szCs w:val="28"/>
          <w:lang w:eastAsia="ru-RU" w:bidi="ru-RU"/>
        </w:rPr>
        <w:t xml:space="preserve"> [11</w:t>
      </w:r>
      <w:r w:rsidR="00676EFE">
        <w:rPr>
          <w:rFonts w:ascii="Times New Roman" w:hAnsi="Times New Roman"/>
          <w:bCs/>
          <w:sz w:val="28"/>
          <w:szCs w:val="28"/>
          <w:lang w:eastAsia="ru-RU" w:bidi="ru-RU"/>
        </w:rPr>
        <w:t xml:space="preserve">, </w:t>
      </w:r>
      <w:r w:rsidR="00984BE5">
        <w:rPr>
          <w:rFonts w:ascii="Times New Roman" w:hAnsi="Times New Roman"/>
          <w:bCs/>
          <w:sz w:val="28"/>
          <w:szCs w:val="28"/>
          <w:lang w:eastAsia="ru-RU" w:bidi="ru-RU"/>
        </w:rPr>
        <w:t>5</w:t>
      </w:r>
      <w:r w:rsidR="00A02998">
        <w:rPr>
          <w:rFonts w:ascii="Times New Roman" w:hAnsi="Times New Roman"/>
          <w:bCs/>
          <w:sz w:val="28"/>
          <w:szCs w:val="28"/>
          <w:lang w:eastAsia="ru-RU" w:bidi="ru-RU"/>
        </w:rPr>
        <w:t>7</w:t>
      </w:r>
      <w:r w:rsidR="00676EFE">
        <w:rPr>
          <w:rFonts w:ascii="Times New Roman" w:hAnsi="Times New Roman"/>
          <w:bCs/>
          <w:sz w:val="28"/>
          <w:szCs w:val="28"/>
          <w:lang w:eastAsia="ru-RU" w:bidi="ru-RU"/>
        </w:rPr>
        <w:t>-</w:t>
      </w:r>
      <w:r w:rsidR="00A02998">
        <w:rPr>
          <w:rFonts w:ascii="Times New Roman" w:hAnsi="Times New Roman"/>
          <w:bCs/>
          <w:sz w:val="28"/>
          <w:szCs w:val="28"/>
          <w:lang w:eastAsia="ru-RU" w:bidi="ru-RU"/>
        </w:rPr>
        <w:t>60</w:t>
      </w:r>
      <w:r w:rsidR="00676EFE" w:rsidRPr="00676EFE">
        <w:rPr>
          <w:rFonts w:ascii="Times New Roman" w:hAnsi="Times New Roman"/>
          <w:bCs/>
          <w:sz w:val="28"/>
          <w:szCs w:val="28"/>
          <w:lang w:eastAsia="ru-RU" w:bidi="ru-RU"/>
        </w:rPr>
        <w:t>]</w:t>
      </w:r>
      <w:r w:rsidR="00BD6A70" w:rsidRPr="00BD6A70">
        <w:rPr>
          <w:rFonts w:ascii="Times New Roman" w:hAnsi="Times New Roman"/>
          <w:bCs/>
          <w:sz w:val="28"/>
          <w:szCs w:val="28"/>
          <w:lang w:eastAsia="ru-RU" w:bidi="ru-RU"/>
        </w:rPr>
        <w:t>.</w:t>
      </w:r>
      <w:r w:rsidR="00676EFE" w:rsidRPr="00676EFE">
        <w:rPr>
          <w:rFonts w:ascii="Times New Roman" w:hAnsi="Times New Roman"/>
          <w:bCs/>
          <w:sz w:val="28"/>
          <w:szCs w:val="28"/>
          <w:lang w:eastAsia="ru-RU" w:bidi="ru-RU"/>
        </w:rPr>
        <w:t xml:space="preserve"> </w:t>
      </w:r>
    </w:p>
    <w:p w14:paraId="1086F925" w14:textId="5A62F427" w:rsidR="00885773" w:rsidRDefault="00885773" w:rsidP="00522D55">
      <w:pPr>
        <w:widowControl w:val="0"/>
        <w:autoSpaceDE w:val="0"/>
        <w:autoSpaceDN w:val="0"/>
        <w:spacing w:after="0" w:line="240" w:lineRule="auto"/>
        <w:ind w:firstLine="709"/>
        <w:jc w:val="both"/>
        <w:rPr>
          <w:rFonts w:ascii="Times New Roman" w:hAnsi="Times New Roman"/>
          <w:sz w:val="28"/>
          <w:szCs w:val="28"/>
          <w:lang w:eastAsia="ru-RU" w:bidi="ru-RU"/>
        </w:rPr>
      </w:pPr>
      <w:r w:rsidRPr="00885773">
        <w:rPr>
          <w:rFonts w:ascii="Times New Roman" w:hAnsi="Times New Roman"/>
          <w:sz w:val="28"/>
          <w:szCs w:val="28"/>
          <w:lang w:eastAsia="ru-RU" w:bidi="ru-RU"/>
        </w:rPr>
        <w:t>Творожная сыворотка является благоприятной средой для развития микроорганизмов, чему способствует высокое содержание молочнокислых бактерий, попадающих в неё в процессе производства творога</w:t>
      </w:r>
      <w:r w:rsidR="00A02998">
        <w:rPr>
          <w:rFonts w:ascii="Times New Roman" w:hAnsi="Times New Roman"/>
          <w:sz w:val="28"/>
          <w:szCs w:val="28"/>
          <w:lang w:eastAsia="ru-RU" w:bidi="ru-RU"/>
        </w:rPr>
        <w:t xml:space="preserve"> </w:t>
      </w:r>
      <w:r w:rsidRPr="00676EFE">
        <w:rPr>
          <w:rFonts w:ascii="Times New Roman" w:hAnsi="Times New Roman"/>
          <w:bCs/>
          <w:sz w:val="28"/>
          <w:szCs w:val="28"/>
          <w:lang w:eastAsia="ru-RU" w:bidi="ru-RU"/>
        </w:rPr>
        <w:t>[</w:t>
      </w:r>
      <w:r w:rsidR="00A02998">
        <w:rPr>
          <w:rFonts w:ascii="Times New Roman" w:hAnsi="Times New Roman"/>
          <w:bCs/>
          <w:sz w:val="28"/>
          <w:szCs w:val="28"/>
          <w:lang w:eastAsia="ru-RU" w:bidi="ru-RU"/>
        </w:rPr>
        <w:t>61</w:t>
      </w:r>
      <w:r w:rsidRPr="00676EFE">
        <w:rPr>
          <w:rFonts w:ascii="Times New Roman" w:hAnsi="Times New Roman"/>
          <w:bCs/>
          <w:sz w:val="28"/>
          <w:szCs w:val="28"/>
          <w:lang w:eastAsia="ru-RU" w:bidi="ru-RU"/>
        </w:rPr>
        <w:t>]</w:t>
      </w:r>
      <w:r w:rsidRPr="00885773">
        <w:rPr>
          <w:rFonts w:ascii="Times New Roman" w:hAnsi="Times New Roman"/>
          <w:sz w:val="28"/>
          <w:szCs w:val="28"/>
          <w:lang w:eastAsia="ru-RU" w:bidi="ru-RU"/>
        </w:rPr>
        <w:t>. Кроме того, сыворотка поступает из основного производства при температуре около 30°C, что создает оптимальные условия для роста молочнокислых бактерий</w:t>
      </w:r>
      <w:r>
        <w:rPr>
          <w:rFonts w:ascii="Times New Roman" w:hAnsi="Times New Roman"/>
          <w:sz w:val="28"/>
          <w:szCs w:val="28"/>
          <w:lang w:eastAsia="ru-RU" w:bidi="ru-RU"/>
        </w:rPr>
        <w:t xml:space="preserve"> </w:t>
      </w:r>
      <w:r w:rsidRPr="00676EFE">
        <w:rPr>
          <w:rFonts w:ascii="Times New Roman" w:hAnsi="Times New Roman"/>
          <w:bCs/>
          <w:sz w:val="28"/>
          <w:szCs w:val="28"/>
          <w:lang w:eastAsia="ru-RU" w:bidi="ru-RU"/>
        </w:rPr>
        <w:t>[</w:t>
      </w:r>
      <w:r w:rsidR="00A02998">
        <w:rPr>
          <w:rFonts w:ascii="Times New Roman" w:hAnsi="Times New Roman"/>
          <w:bCs/>
          <w:sz w:val="28"/>
          <w:szCs w:val="28"/>
          <w:lang w:eastAsia="ru-RU" w:bidi="ru-RU"/>
        </w:rPr>
        <w:t>62</w:t>
      </w:r>
      <w:r w:rsidRPr="00676EFE">
        <w:rPr>
          <w:rFonts w:ascii="Times New Roman" w:hAnsi="Times New Roman"/>
          <w:bCs/>
          <w:sz w:val="28"/>
          <w:szCs w:val="28"/>
          <w:lang w:eastAsia="ru-RU" w:bidi="ru-RU"/>
        </w:rPr>
        <w:t>]</w:t>
      </w:r>
      <w:r w:rsidRPr="00885773">
        <w:rPr>
          <w:rFonts w:ascii="Times New Roman" w:hAnsi="Times New Roman"/>
          <w:sz w:val="28"/>
          <w:szCs w:val="28"/>
          <w:lang w:eastAsia="ru-RU" w:bidi="ru-RU"/>
        </w:rPr>
        <w:t>. В этих условиях происходит гидролиз белков, жиров и сахаров. Лактоза, как наиболее нестабильный компонент, подвергается ферментативному гидролизу, что приводит к её уменьшению, повышению кислотности сыворотки, снижению её качества, увеличению мутности и изменению вкуса. Поэтому сбор и первичная обработка творожной сыворотки должны проводиться оперативно и с соблюдением строгих санитарно-гигиенических норм.</w:t>
      </w:r>
    </w:p>
    <w:p w14:paraId="1B061CC4" w14:textId="6CC5F8EB" w:rsidR="00C468F3" w:rsidRPr="00BD6A70" w:rsidRDefault="00DF07CD" w:rsidP="00522D55">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bCs/>
          <w:sz w:val="28"/>
          <w:szCs w:val="28"/>
          <w:lang w:eastAsia="ru-RU" w:bidi="ru-RU"/>
        </w:rPr>
        <w:t>Первичная</w:t>
      </w:r>
      <w:r w:rsidR="00C468F3">
        <w:rPr>
          <w:rFonts w:ascii="Times New Roman" w:hAnsi="Times New Roman"/>
          <w:bCs/>
          <w:sz w:val="28"/>
          <w:szCs w:val="28"/>
          <w:lang w:eastAsia="ru-RU" w:bidi="ru-RU"/>
        </w:rPr>
        <w:t xml:space="preserve"> переработка творожной сыворотки является трудновыполнимой задачей. Проблема переработки творожной сыворотки</w:t>
      </w:r>
      <w:r w:rsidR="00676EFE">
        <w:rPr>
          <w:rFonts w:ascii="Times New Roman" w:hAnsi="Times New Roman"/>
          <w:bCs/>
          <w:sz w:val="28"/>
          <w:szCs w:val="28"/>
          <w:lang w:eastAsia="ru-RU" w:bidi="ru-RU"/>
        </w:rPr>
        <w:t xml:space="preserve"> заключается в его составе. Не рекомендуется использование высоких температурных режимов из-за высокой кислотности сыворотки и низкой термолабильности белков. </w:t>
      </w:r>
      <w:r w:rsidR="00507BA9">
        <w:rPr>
          <w:rFonts w:ascii="Times New Roman" w:hAnsi="Times New Roman"/>
          <w:bCs/>
          <w:sz w:val="28"/>
          <w:szCs w:val="28"/>
          <w:lang w:eastAsia="ru-RU" w:bidi="ru-RU"/>
        </w:rPr>
        <w:t xml:space="preserve">При сгущении вакуум-выпарной установкой соли </w:t>
      </w:r>
      <w:r w:rsidR="00507BA9">
        <w:rPr>
          <w:rFonts w:ascii="Times New Roman" w:hAnsi="Times New Roman"/>
          <w:bCs/>
          <w:sz w:val="28"/>
          <w:szCs w:val="28"/>
          <w:lang w:eastAsia="ru-RU" w:bidi="ru-RU"/>
        </w:rPr>
        <w:lastRenderedPageBreak/>
        <w:t xml:space="preserve">кальция отлаживаются на греющих элементах аппаратов, что приводит к быстрому сбою работы оборудования. </w:t>
      </w:r>
      <w:r w:rsidR="00454A25">
        <w:rPr>
          <w:rFonts w:ascii="Times New Roman" w:hAnsi="Times New Roman"/>
          <w:bCs/>
          <w:sz w:val="28"/>
          <w:szCs w:val="28"/>
          <w:lang w:eastAsia="ru-RU" w:bidi="ru-RU"/>
        </w:rPr>
        <w:t>Из-за наличия в творожной сыворотке минеральных веществ</w:t>
      </w:r>
      <w:r w:rsidR="00454A25" w:rsidRPr="00454A25">
        <w:rPr>
          <w:rFonts w:ascii="Times New Roman" w:hAnsi="Times New Roman"/>
          <w:bCs/>
          <w:sz w:val="28"/>
          <w:szCs w:val="28"/>
          <w:lang w:eastAsia="ru-RU" w:bidi="ru-RU"/>
        </w:rPr>
        <w:t xml:space="preserve"> </w:t>
      </w:r>
      <w:r w:rsidR="00454A25">
        <w:rPr>
          <w:rFonts w:ascii="Times New Roman" w:hAnsi="Times New Roman"/>
          <w:bCs/>
          <w:sz w:val="28"/>
          <w:szCs w:val="28"/>
          <w:lang w:eastAsia="ru-RU" w:bidi="ru-RU"/>
        </w:rPr>
        <w:t>процесс кристализации лактозы творожной сыворотки в потоке может быть затруднен</w:t>
      </w:r>
      <w:r w:rsidR="00507BA9">
        <w:rPr>
          <w:rFonts w:ascii="Times New Roman" w:hAnsi="Times New Roman"/>
          <w:bCs/>
          <w:sz w:val="28"/>
          <w:szCs w:val="28"/>
          <w:lang w:eastAsia="ru-RU" w:bidi="ru-RU"/>
        </w:rPr>
        <w:t>.</w:t>
      </w:r>
      <w:r w:rsidR="00C468F3">
        <w:rPr>
          <w:rFonts w:ascii="Times New Roman" w:hAnsi="Times New Roman"/>
          <w:bCs/>
          <w:sz w:val="28"/>
          <w:szCs w:val="28"/>
          <w:lang w:eastAsia="ru-RU" w:bidi="ru-RU"/>
        </w:rPr>
        <w:t xml:space="preserve"> </w:t>
      </w:r>
      <w:r w:rsidR="00454A25">
        <w:rPr>
          <w:rFonts w:ascii="Times New Roman" w:hAnsi="Times New Roman"/>
          <w:bCs/>
          <w:sz w:val="28"/>
          <w:szCs w:val="28"/>
          <w:lang w:eastAsia="ru-RU" w:bidi="ru-RU"/>
        </w:rPr>
        <w:t xml:space="preserve">Из-за высокого содержания молочной кислоты и минеральных веществ частички сыворотки липнут к поверхности сушильных аппаратов, что затрудняет процесс сушки творожной сыворотки </w:t>
      </w:r>
      <w:r w:rsidR="00454A25" w:rsidRPr="00A315D5">
        <w:rPr>
          <w:rFonts w:ascii="Times New Roman" w:hAnsi="Times New Roman"/>
          <w:bCs/>
          <w:sz w:val="28"/>
          <w:szCs w:val="28"/>
          <w:lang w:eastAsia="ru-RU" w:bidi="ru-RU"/>
        </w:rPr>
        <w:t>[</w:t>
      </w:r>
      <w:r w:rsidR="00A02998">
        <w:rPr>
          <w:rFonts w:ascii="Times New Roman" w:hAnsi="Times New Roman"/>
          <w:bCs/>
          <w:sz w:val="28"/>
          <w:szCs w:val="28"/>
          <w:lang w:eastAsia="ru-RU" w:bidi="ru-RU"/>
        </w:rPr>
        <w:t>63</w:t>
      </w:r>
      <w:r w:rsidR="00454A25" w:rsidRPr="00A315D5">
        <w:rPr>
          <w:rFonts w:ascii="Times New Roman" w:hAnsi="Times New Roman"/>
          <w:bCs/>
          <w:sz w:val="28"/>
          <w:szCs w:val="28"/>
          <w:lang w:eastAsia="ru-RU" w:bidi="ru-RU"/>
        </w:rPr>
        <w:t>].</w:t>
      </w:r>
      <w:r w:rsidR="00454A25">
        <w:rPr>
          <w:rFonts w:ascii="Times New Roman" w:hAnsi="Times New Roman"/>
          <w:bCs/>
          <w:sz w:val="28"/>
          <w:szCs w:val="28"/>
          <w:lang w:eastAsia="ru-RU" w:bidi="ru-RU"/>
        </w:rPr>
        <w:t xml:space="preserve"> </w:t>
      </w:r>
    </w:p>
    <w:p w14:paraId="594D03AD" w14:textId="639D6AA1" w:rsidR="00DF16FC" w:rsidRPr="00676EFE" w:rsidRDefault="00DF16FC" w:rsidP="00522D55">
      <w:pPr>
        <w:widowControl w:val="0"/>
        <w:autoSpaceDE w:val="0"/>
        <w:autoSpaceDN w:val="0"/>
        <w:spacing w:after="0" w:line="240" w:lineRule="auto"/>
        <w:ind w:firstLine="709"/>
        <w:jc w:val="both"/>
        <w:rPr>
          <w:rFonts w:ascii="Times New Roman" w:hAnsi="Times New Roman"/>
          <w:sz w:val="28"/>
          <w:szCs w:val="28"/>
          <w:lang w:eastAsia="ru-RU" w:bidi="ru-RU"/>
        </w:rPr>
      </w:pPr>
      <w:r w:rsidRPr="00DF07CD">
        <w:rPr>
          <w:rFonts w:ascii="Times New Roman" w:hAnsi="Times New Roman"/>
          <w:sz w:val="28"/>
          <w:szCs w:val="28"/>
          <w:lang w:eastAsia="ru-RU" w:bidi="ru-RU"/>
        </w:rPr>
        <w:t>Современные методы переработки сыворотки направлены на извлечение и использование этих компонентов с минимальными потерями.</w:t>
      </w:r>
      <w:r>
        <w:rPr>
          <w:rFonts w:ascii="Times New Roman" w:hAnsi="Times New Roman"/>
          <w:sz w:val="28"/>
          <w:szCs w:val="28"/>
          <w:lang w:eastAsia="ru-RU" w:bidi="ru-RU"/>
        </w:rPr>
        <w:t xml:space="preserve"> К таким методам переработки относятся фильтрация и ультрафильтрация</w:t>
      </w:r>
      <w:r w:rsidR="003741FF">
        <w:rPr>
          <w:rFonts w:ascii="Times New Roman" w:hAnsi="Times New Roman"/>
          <w:sz w:val="28"/>
          <w:szCs w:val="28"/>
          <w:lang w:eastAsia="ru-RU" w:bidi="ru-RU"/>
        </w:rPr>
        <w:t>.</w:t>
      </w:r>
      <w:r>
        <w:rPr>
          <w:rFonts w:ascii="Times New Roman" w:hAnsi="Times New Roman"/>
          <w:sz w:val="28"/>
          <w:szCs w:val="28"/>
          <w:lang w:eastAsia="ru-RU" w:bidi="ru-RU"/>
        </w:rPr>
        <w:t xml:space="preserve">  </w:t>
      </w:r>
    </w:p>
    <w:p w14:paraId="3A5159D9" w14:textId="59D817A4" w:rsidR="00BD6A70" w:rsidRPr="00BD6A70" w:rsidRDefault="00C6383D" w:rsidP="00522D55">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 xml:space="preserve">Альтернативным методом переработки (утилизации) творожной сыворотки может быть </w:t>
      </w:r>
      <w:r>
        <w:rPr>
          <w:rFonts w:ascii="Times New Roman" w:hAnsi="Times New Roman"/>
          <w:sz w:val="28"/>
          <w:szCs w:val="28"/>
          <w:lang w:val="kk-KZ" w:eastAsia="ru-RU" w:bidi="ru-RU"/>
        </w:rPr>
        <w:t>и</w:t>
      </w:r>
      <w:r w:rsidR="00A77467" w:rsidRPr="00BD6A70">
        <w:rPr>
          <w:rFonts w:ascii="Times New Roman" w:hAnsi="Times New Roman"/>
          <w:sz w:val="28"/>
          <w:szCs w:val="28"/>
          <w:lang w:val="kk-KZ" w:eastAsia="ru-RU" w:bidi="ru-RU"/>
        </w:rPr>
        <w:t>спользование биологических методов обработки</w:t>
      </w:r>
      <w:r w:rsidR="00A315D5" w:rsidRPr="00A315D5">
        <w:rPr>
          <w:rFonts w:ascii="Times New Roman" w:hAnsi="Times New Roman"/>
          <w:sz w:val="28"/>
          <w:szCs w:val="28"/>
          <w:lang w:eastAsia="ru-RU" w:bidi="ru-RU"/>
        </w:rPr>
        <w:t xml:space="preserve"> </w:t>
      </w:r>
      <w:r w:rsidR="00A315D5" w:rsidRPr="008E1A83">
        <w:rPr>
          <w:rFonts w:ascii="Times New Roman" w:hAnsi="Times New Roman"/>
          <w:sz w:val="28"/>
          <w:szCs w:val="28"/>
          <w:lang w:eastAsia="ru-RU" w:bidi="ru-RU"/>
        </w:rPr>
        <w:t>[</w:t>
      </w:r>
      <w:r w:rsidR="00A02998">
        <w:rPr>
          <w:rFonts w:ascii="Times New Roman" w:hAnsi="Times New Roman"/>
          <w:sz w:val="28"/>
          <w:szCs w:val="28"/>
          <w:lang w:eastAsia="ru-RU" w:bidi="ru-RU"/>
        </w:rPr>
        <w:t>64</w:t>
      </w:r>
      <w:r w:rsidR="00A315D5" w:rsidRPr="008E1A83">
        <w:rPr>
          <w:rFonts w:ascii="Times New Roman" w:hAnsi="Times New Roman"/>
          <w:sz w:val="28"/>
          <w:szCs w:val="28"/>
          <w:lang w:eastAsia="ru-RU" w:bidi="ru-RU"/>
        </w:rPr>
        <w:t>]</w:t>
      </w:r>
      <w:r w:rsidR="00A77467" w:rsidRPr="00BD6A70">
        <w:rPr>
          <w:rFonts w:ascii="Times New Roman" w:hAnsi="Times New Roman"/>
          <w:sz w:val="28"/>
          <w:szCs w:val="28"/>
          <w:lang w:val="kk-KZ" w:eastAsia="ru-RU" w:bidi="ru-RU"/>
        </w:rPr>
        <w:t>, таких как анаэробное сбраживание, аэробная ферментация или ферментация с получением водорода. Однако биологическая обработка</w:t>
      </w:r>
      <w:r w:rsidR="00A77467" w:rsidRPr="00BD6A70">
        <w:rPr>
          <w:rFonts w:ascii="Times New Roman" w:hAnsi="Times New Roman"/>
          <w:sz w:val="28"/>
          <w:szCs w:val="28"/>
          <w:lang w:eastAsia="ru-RU" w:bidi="ru-RU"/>
        </w:rPr>
        <w:t xml:space="preserve"> </w:t>
      </w:r>
      <w:r w:rsidR="00A77467" w:rsidRPr="00BD6A70">
        <w:rPr>
          <w:rFonts w:ascii="Times New Roman" w:hAnsi="Times New Roman"/>
          <w:sz w:val="28"/>
          <w:szCs w:val="28"/>
          <w:lang w:val="kk-KZ" w:eastAsia="ru-RU" w:bidi="ru-RU"/>
        </w:rPr>
        <w:t>молочной сыворотки страдает нестабильностью процесса и низкой эффективностью из-за высокого</w:t>
      </w:r>
      <w:r w:rsidR="00A77467" w:rsidRPr="00BD6A70">
        <w:rPr>
          <w:rFonts w:ascii="Times New Roman" w:hAnsi="Times New Roman"/>
          <w:sz w:val="28"/>
          <w:szCs w:val="28"/>
          <w:lang w:eastAsia="ru-RU" w:bidi="ru-RU"/>
        </w:rPr>
        <w:t xml:space="preserve"> </w:t>
      </w:r>
      <w:r w:rsidR="00A77467" w:rsidRPr="00BD6A70">
        <w:rPr>
          <w:rFonts w:ascii="Times New Roman" w:hAnsi="Times New Roman"/>
          <w:sz w:val="28"/>
          <w:szCs w:val="28"/>
          <w:lang w:val="kk-KZ" w:eastAsia="ru-RU" w:bidi="ru-RU"/>
        </w:rPr>
        <w:t>содержания органических веществ в молочной сыворотке</w:t>
      </w:r>
      <w:r w:rsidR="00A315D5" w:rsidRPr="00A315D5">
        <w:rPr>
          <w:rFonts w:ascii="Times New Roman" w:hAnsi="Times New Roman"/>
          <w:sz w:val="28"/>
          <w:szCs w:val="28"/>
          <w:lang w:eastAsia="ru-RU" w:bidi="ru-RU"/>
        </w:rPr>
        <w:t xml:space="preserve"> [</w:t>
      </w:r>
      <w:r w:rsidR="00A02998">
        <w:rPr>
          <w:rFonts w:ascii="Times New Roman" w:hAnsi="Times New Roman"/>
          <w:sz w:val="28"/>
          <w:szCs w:val="28"/>
          <w:lang w:eastAsia="ru-RU" w:bidi="ru-RU"/>
        </w:rPr>
        <w:t>64</w:t>
      </w:r>
      <w:r w:rsidR="00A315D5" w:rsidRPr="00A315D5">
        <w:rPr>
          <w:rFonts w:ascii="Times New Roman" w:hAnsi="Times New Roman"/>
          <w:sz w:val="28"/>
          <w:szCs w:val="28"/>
          <w:lang w:eastAsia="ru-RU" w:bidi="ru-RU"/>
        </w:rPr>
        <w:t>-</w:t>
      </w:r>
      <w:r w:rsidR="003741FF">
        <w:rPr>
          <w:rFonts w:ascii="Times New Roman" w:hAnsi="Times New Roman"/>
          <w:sz w:val="28"/>
          <w:szCs w:val="28"/>
          <w:lang w:eastAsia="ru-RU" w:bidi="ru-RU"/>
        </w:rPr>
        <w:t>6</w:t>
      </w:r>
      <w:r w:rsidR="00A02998">
        <w:rPr>
          <w:rFonts w:ascii="Times New Roman" w:hAnsi="Times New Roman"/>
          <w:sz w:val="28"/>
          <w:szCs w:val="28"/>
          <w:lang w:eastAsia="ru-RU" w:bidi="ru-RU"/>
        </w:rPr>
        <w:t>5</w:t>
      </w:r>
      <w:r w:rsidR="00A315D5" w:rsidRPr="00A315D5">
        <w:rPr>
          <w:rFonts w:ascii="Times New Roman" w:hAnsi="Times New Roman"/>
          <w:sz w:val="28"/>
          <w:szCs w:val="28"/>
          <w:lang w:eastAsia="ru-RU" w:bidi="ru-RU"/>
        </w:rPr>
        <w:t>].</w:t>
      </w:r>
      <w:r w:rsidR="00A77467" w:rsidRPr="008E1A83">
        <w:rPr>
          <w:rFonts w:ascii="Times New Roman" w:hAnsi="Times New Roman"/>
          <w:sz w:val="28"/>
          <w:szCs w:val="28"/>
          <w:lang w:eastAsia="ru-RU" w:bidi="ru-RU"/>
        </w:rPr>
        <w:t xml:space="preserve"> </w:t>
      </w:r>
    </w:p>
    <w:p w14:paraId="5DF0BB9D" w14:textId="18A4FE94" w:rsidR="00BD6A70" w:rsidRPr="00681EF1" w:rsidRDefault="00BD6A70" w:rsidP="00522D55">
      <w:pPr>
        <w:spacing w:after="0" w:line="240" w:lineRule="auto"/>
        <w:ind w:firstLine="709"/>
        <w:jc w:val="both"/>
        <w:rPr>
          <w:rFonts w:ascii="Times New Roman" w:hAnsi="Times New Roman"/>
          <w:sz w:val="28"/>
          <w:szCs w:val="28"/>
        </w:rPr>
      </w:pPr>
      <w:r w:rsidRPr="00BD6A70">
        <w:rPr>
          <w:rFonts w:ascii="Times New Roman" w:hAnsi="Times New Roman"/>
          <w:sz w:val="28"/>
          <w:szCs w:val="28"/>
          <w:lang w:eastAsia="ru-RU" w:bidi="ru-RU"/>
        </w:rPr>
        <w:t xml:space="preserve">Для качественной переработки </w:t>
      </w:r>
      <w:r w:rsidR="00CA1A24">
        <w:rPr>
          <w:rFonts w:ascii="Times New Roman" w:hAnsi="Times New Roman"/>
          <w:sz w:val="28"/>
          <w:szCs w:val="28"/>
          <w:lang w:eastAsia="ru-RU" w:bidi="ru-RU"/>
        </w:rPr>
        <w:t>творожной</w:t>
      </w:r>
      <w:r w:rsidRPr="00BD6A70">
        <w:rPr>
          <w:rFonts w:ascii="Times New Roman" w:hAnsi="Times New Roman"/>
          <w:sz w:val="28"/>
          <w:szCs w:val="28"/>
          <w:lang w:eastAsia="ru-RU" w:bidi="ru-RU"/>
        </w:rPr>
        <w:t xml:space="preserve"> сыворотки целесообразно производить разделение сывороточных белков от водно-минеральной составной части сыворотки</w:t>
      </w:r>
      <w:r w:rsidR="00A315D5" w:rsidRPr="00A315D5">
        <w:rPr>
          <w:rFonts w:ascii="Times New Roman" w:hAnsi="Times New Roman"/>
          <w:sz w:val="28"/>
          <w:szCs w:val="28"/>
          <w:lang w:eastAsia="ru-RU" w:bidi="ru-RU"/>
        </w:rPr>
        <w:t xml:space="preserve"> [6</w:t>
      </w:r>
      <w:r w:rsidR="00A02998">
        <w:rPr>
          <w:rFonts w:ascii="Times New Roman" w:hAnsi="Times New Roman"/>
          <w:sz w:val="28"/>
          <w:szCs w:val="28"/>
          <w:lang w:eastAsia="ru-RU" w:bidi="ru-RU"/>
        </w:rPr>
        <w:t>6</w:t>
      </w:r>
      <w:r w:rsidR="00A315D5" w:rsidRPr="00A315D5">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w:t>
      </w:r>
      <w:r w:rsidR="00186E5D">
        <w:rPr>
          <w:rFonts w:ascii="Times New Roman" w:hAnsi="Times New Roman"/>
          <w:sz w:val="28"/>
          <w:szCs w:val="28"/>
          <w:lang w:eastAsia="ru-RU" w:bidi="ru-RU"/>
        </w:rPr>
        <w:t xml:space="preserve">В мировой практике сывороточные белки чаще всего используются в качестве добавочного компонента к высокобелковым продуктам, в то время как жидкая творожная сыворотка </w:t>
      </w:r>
      <w:r w:rsidR="00186E5D" w:rsidRPr="00186E5D">
        <w:rPr>
          <w:rFonts w:ascii="Times New Roman" w:hAnsi="Times New Roman"/>
          <w:sz w:val="28"/>
          <w:szCs w:val="28"/>
          <w:lang w:eastAsia="ru-RU" w:bidi="ru-RU"/>
        </w:rPr>
        <w:t xml:space="preserve">была признана наиболее подходящей для смешивания с фруктовыми соками для получения </w:t>
      </w:r>
      <w:r w:rsidR="00186E5D">
        <w:rPr>
          <w:rFonts w:ascii="Times New Roman" w:hAnsi="Times New Roman"/>
          <w:sz w:val="28"/>
          <w:szCs w:val="28"/>
          <w:lang w:eastAsia="ru-RU" w:bidi="ru-RU"/>
        </w:rPr>
        <w:t>освежающих</w:t>
      </w:r>
      <w:r w:rsidR="00186E5D" w:rsidRPr="00186E5D">
        <w:rPr>
          <w:rFonts w:ascii="Times New Roman" w:hAnsi="Times New Roman"/>
          <w:sz w:val="28"/>
          <w:szCs w:val="28"/>
          <w:lang w:eastAsia="ru-RU" w:bidi="ru-RU"/>
        </w:rPr>
        <w:t xml:space="preserve"> фруктовых напитков</w:t>
      </w:r>
      <w:r w:rsidR="00186E5D">
        <w:rPr>
          <w:rFonts w:ascii="Times New Roman" w:hAnsi="Times New Roman"/>
          <w:sz w:val="28"/>
          <w:szCs w:val="28"/>
          <w:lang w:eastAsia="ru-RU" w:bidi="ru-RU"/>
        </w:rPr>
        <w:t xml:space="preserve"> </w:t>
      </w:r>
      <w:r w:rsidR="00186E5D" w:rsidRPr="00A315D5">
        <w:rPr>
          <w:rFonts w:ascii="Times New Roman" w:hAnsi="Times New Roman"/>
          <w:sz w:val="28"/>
          <w:szCs w:val="28"/>
        </w:rPr>
        <w:t>[</w:t>
      </w:r>
      <w:r w:rsidR="003741FF">
        <w:rPr>
          <w:rFonts w:ascii="Times New Roman" w:hAnsi="Times New Roman"/>
          <w:sz w:val="28"/>
          <w:szCs w:val="28"/>
        </w:rPr>
        <w:t>4</w:t>
      </w:r>
      <w:r w:rsidR="00A02998">
        <w:rPr>
          <w:rFonts w:ascii="Times New Roman" w:hAnsi="Times New Roman"/>
          <w:sz w:val="28"/>
          <w:szCs w:val="28"/>
        </w:rPr>
        <w:t>3</w:t>
      </w:r>
      <w:r w:rsidR="00186E5D" w:rsidRPr="00277A4F">
        <w:rPr>
          <w:rFonts w:ascii="Times New Roman" w:hAnsi="Times New Roman"/>
          <w:sz w:val="28"/>
          <w:szCs w:val="28"/>
        </w:rPr>
        <w:t>]</w:t>
      </w:r>
      <w:r w:rsidR="00186E5D" w:rsidRPr="00C86FAF">
        <w:rPr>
          <w:rFonts w:ascii="Times New Roman" w:hAnsi="Times New Roman"/>
          <w:sz w:val="28"/>
          <w:szCs w:val="28"/>
        </w:rPr>
        <w:t>.</w:t>
      </w:r>
    </w:p>
    <w:p w14:paraId="775A5172" w14:textId="50B4B620" w:rsidR="00BD6A70" w:rsidRPr="00BD6A70" w:rsidRDefault="00BD6A70" w:rsidP="00522D55">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eastAsia="ru-RU" w:bidi="ru-RU"/>
        </w:rPr>
        <w:t xml:space="preserve">В качестве обработки </w:t>
      </w:r>
      <w:r w:rsidR="00A914D7">
        <w:rPr>
          <w:rFonts w:ascii="Times New Roman" w:hAnsi="Times New Roman"/>
          <w:sz w:val="28"/>
          <w:szCs w:val="28"/>
          <w:lang w:eastAsia="ru-RU" w:bidi="ru-RU"/>
        </w:rPr>
        <w:t>творожной</w:t>
      </w:r>
      <w:r w:rsidRPr="00BD6A70">
        <w:rPr>
          <w:rFonts w:ascii="Times New Roman" w:hAnsi="Times New Roman"/>
          <w:sz w:val="28"/>
          <w:szCs w:val="28"/>
          <w:lang w:eastAsia="ru-RU" w:bidi="ru-RU"/>
        </w:rPr>
        <w:t xml:space="preserve"> сыворотки используются различные методы, такие как тепловые обработки (охлаждение и пастеризация); центробежные методы обработки (метод отстоя, фильтрации, сепарирование, центрифугирование), консервирование</w:t>
      </w:r>
      <w:r w:rsidRPr="00BD6A70">
        <w:rPr>
          <w:rFonts w:ascii="Times New Roman" w:hAnsi="Times New Roman"/>
          <w:sz w:val="28"/>
          <w:szCs w:val="28"/>
          <w:lang w:val="kk-KZ" w:eastAsia="ru-RU" w:bidi="ru-RU"/>
        </w:rPr>
        <w:t>, сушка</w:t>
      </w:r>
      <w:r w:rsidRPr="00BD6A70">
        <w:rPr>
          <w:rFonts w:ascii="Times New Roman" w:hAnsi="Times New Roman"/>
          <w:sz w:val="28"/>
          <w:szCs w:val="28"/>
          <w:lang w:eastAsia="ru-RU" w:bidi="ru-RU"/>
        </w:rPr>
        <w:t xml:space="preserve"> [</w:t>
      </w:r>
      <w:r w:rsidR="00A315D5" w:rsidRPr="00A315D5">
        <w:rPr>
          <w:rFonts w:ascii="Times New Roman" w:hAnsi="Times New Roman"/>
          <w:sz w:val="28"/>
          <w:szCs w:val="28"/>
          <w:lang w:eastAsia="ru-RU" w:bidi="ru-RU"/>
        </w:rPr>
        <w:t>6</w:t>
      </w:r>
      <w:r w:rsidR="00A02998">
        <w:rPr>
          <w:rFonts w:ascii="Times New Roman" w:hAnsi="Times New Roman"/>
          <w:sz w:val="28"/>
          <w:szCs w:val="28"/>
          <w:lang w:eastAsia="ru-RU" w:bidi="ru-RU"/>
        </w:rPr>
        <w:t>7</w:t>
      </w:r>
      <w:r w:rsidRPr="00BD6A70">
        <w:rPr>
          <w:rFonts w:ascii="Times New Roman" w:hAnsi="Times New Roman"/>
          <w:sz w:val="28"/>
          <w:szCs w:val="28"/>
          <w:lang w:eastAsia="ru-RU" w:bidi="ru-RU"/>
        </w:rPr>
        <w:t>].</w:t>
      </w:r>
    </w:p>
    <w:p w14:paraId="5EF37354" w14:textId="202CCA94" w:rsidR="00BD6A70" w:rsidRPr="00BD6A70" w:rsidRDefault="00BD6A70" w:rsidP="00522D55">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eastAsia="ru-RU" w:bidi="ru-RU"/>
        </w:rPr>
        <w:t>Л.А. Остроумов и др. в своей работе описывали процесс термической денатурации при которой процесс повышения температуры сопровождается значительным снижением вязкости среды, что приводит к увеличению подвижности частиц и, как следствие, к ускорению коагуляции сывороточных белков [</w:t>
      </w:r>
      <w:r w:rsidR="00A315D5" w:rsidRPr="00A315D5">
        <w:rPr>
          <w:rFonts w:ascii="Times New Roman" w:hAnsi="Times New Roman"/>
          <w:sz w:val="28"/>
          <w:szCs w:val="28"/>
          <w:lang w:eastAsia="ru-RU" w:bidi="ru-RU"/>
        </w:rPr>
        <w:t>6</w:t>
      </w:r>
      <w:r w:rsidR="00A02998">
        <w:rPr>
          <w:rFonts w:ascii="Times New Roman" w:hAnsi="Times New Roman"/>
          <w:sz w:val="28"/>
          <w:szCs w:val="28"/>
          <w:lang w:eastAsia="ru-RU" w:bidi="ru-RU"/>
        </w:rPr>
        <w:t>8</w:t>
      </w:r>
      <w:r w:rsidRPr="00BD6A70">
        <w:rPr>
          <w:rFonts w:ascii="Times New Roman" w:hAnsi="Times New Roman"/>
          <w:sz w:val="28"/>
          <w:szCs w:val="28"/>
          <w:lang w:eastAsia="ru-RU" w:bidi="ru-RU"/>
        </w:rPr>
        <w:t xml:space="preserve">]. </w:t>
      </w:r>
      <w:r w:rsidR="003C6466">
        <w:rPr>
          <w:rFonts w:ascii="Times New Roman" w:hAnsi="Times New Roman"/>
          <w:sz w:val="28"/>
          <w:szCs w:val="28"/>
          <w:lang w:eastAsia="ru-RU" w:bidi="ru-RU"/>
        </w:rPr>
        <w:t>Известно, что при 50-60</w:t>
      </w:r>
      <w:r w:rsidR="003C6466" w:rsidRPr="00BD6A70">
        <w:rPr>
          <w:rFonts w:ascii="Times New Roman" w:hAnsi="Times New Roman"/>
          <w:sz w:val="28"/>
          <w:szCs w:val="28"/>
          <w:lang w:eastAsia="ru-RU" w:bidi="ru-RU"/>
        </w:rPr>
        <w:t>°С</w:t>
      </w:r>
      <w:r w:rsidR="003C6466">
        <w:rPr>
          <w:rFonts w:ascii="Times New Roman" w:hAnsi="Times New Roman"/>
          <w:sz w:val="28"/>
          <w:szCs w:val="28"/>
          <w:lang w:eastAsia="ru-RU" w:bidi="ru-RU"/>
        </w:rPr>
        <w:t xml:space="preserve"> достигается порог денатурации сывороточных белков в творожной сыворотке, а при 90-100</w:t>
      </w:r>
      <w:r w:rsidR="003C6466" w:rsidRPr="00BD6A70">
        <w:rPr>
          <w:rFonts w:ascii="Times New Roman" w:hAnsi="Times New Roman"/>
          <w:sz w:val="28"/>
          <w:szCs w:val="28"/>
          <w:lang w:eastAsia="ru-RU" w:bidi="ru-RU"/>
        </w:rPr>
        <w:t>°С</w:t>
      </w:r>
      <w:r w:rsidR="003C6466">
        <w:rPr>
          <w:rFonts w:ascii="Times New Roman" w:hAnsi="Times New Roman"/>
          <w:sz w:val="28"/>
          <w:szCs w:val="28"/>
          <w:lang w:eastAsia="ru-RU" w:bidi="ru-RU"/>
        </w:rPr>
        <w:t xml:space="preserve"> достигается видимая коагуляция сывороточных белков, то есть осаждение белков в виде хлопьев.  </w:t>
      </w:r>
    </w:p>
    <w:p w14:paraId="3C9C5387" w14:textId="316B510E" w:rsidR="00BD6A70" w:rsidRPr="00BD6A70" w:rsidRDefault="001C6B72" w:rsidP="00522D55">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К химическим методам</w:t>
      </w:r>
      <w:r w:rsidR="00BD6A70" w:rsidRPr="00BD6A70">
        <w:rPr>
          <w:rFonts w:ascii="Times New Roman" w:hAnsi="Times New Roman"/>
          <w:sz w:val="28"/>
          <w:szCs w:val="28"/>
          <w:lang w:eastAsia="ru-RU" w:bidi="ru-RU"/>
        </w:rPr>
        <w:t xml:space="preserve"> термического осаждения сывороточных белков </w:t>
      </w:r>
      <w:r>
        <w:rPr>
          <w:rFonts w:ascii="Times New Roman" w:hAnsi="Times New Roman"/>
          <w:sz w:val="28"/>
          <w:szCs w:val="28"/>
          <w:lang w:eastAsia="ru-RU" w:bidi="ru-RU"/>
        </w:rPr>
        <w:t>относятся</w:t>
      </w:r>
      <w:r w:rsidR="00BD6A70" w:rsidRPr="00BD6A70">
        <w:rPr>
          <w:rFonts w:ascii="Times New Roman" w:hAnsi="Times New Roman"/>
          <w:sz w:val="28"/>
          <w:szCs w:val="28"/>
          <w:lang w:eastAsia="ru-RU" w:bidi="ru-RU"/>
        </w:rPr>
        <w:t xml:space="preserve"> </w:t>
      </w:r>
      <w:r>
        <w:rPr>
          <w:rFonts w:ascii="Times New Roman" w:hAnsi="Times New Roman"/>
          <w:sz w:val="28"/>
          <w:szCs w:val="28"/>
          <w:lang w:eastAsia="ru-RU" w:bidi="ru-RU"/>
        </w:rPr>
        <w:t xml:space="preserve">следующие </w:t>
      </w:r>
      <w:r w:rsidR="00BD6A70" w:rsidRPr="00BD6A70">
        <w:rPr>
          <w:rFonts w:ascii="Times New Roman" w:hAnsi="Times New Roman"/>
          <w:sz w:val="28"/>
          <w:szCs w:val="28"/>
          <w:lang w:eastAsia="ru-RU" w:bidi="ru-RU"/>
        </w:rPr>
        <w:t xml:space="preserve">способы: тепловой, кислотный, кислотно-щелочной и термокальциевый. Причем максимальный процент </w:t>
      </w:r>
      <w:r w:rsidR="00A32D51">
        <w:rPr>
          <w:rFonts w:ascii="Times New Roman" w:hAnsi="Times New Roman"/>
          <w:sz w:val="28"/>
          <w:szCs w:val="28"/>
          <w:lang w:eastAsia="ru-RU" w:bidi="ru-RU"/>
        </w:rPr>
        <w:t xml:space="preserve">сывороточных </w:t>
      </w:r>
      <w:r w:rsidR="00BD6A70" w:rsidRPr="00BD6A70">
        <w:rPr>
          <w:rFonts w:ascii="Times New Roman" w:hAnsi="Times New Roman"/>
          <w:sz w:val="28"/>
          <w:szCs w:val="28"/>
          <w:lang w:eastAsia="ru-RU" w:bidi="ru-RU"/>
        </w:rPr>
        <w:t>белков</w:t>
      </w:r>
      <w:r w:rsidR="00A32D51">
        <w:rPr>
          <w:rFonts w:ascii="Times New Roman" w:hAnsi="Times New Roman"/>
          <w:sz w:val="28"/>
          <w:szCs w:val="28"/>
          <w:lang w:eastAsia="ru-RU" w:bidi="ru-RU"/>
        </w:rPr>
        <w:t xml:space="preserve"> в творожной сыворотке</w:t>
      </w:r>
      <w:r w:rsidR="00BD6A70" w:rsidRPr="00BD6A70">
        <w:rPr>
          <w:rFonts w:ascii="Times New Roman" w:hAnsi="Times New Roman"/>
          <w:sz w:val="28"/>
          <w:szCs w:val="28"/>
          <w:lang w:eastAsia="ru-RU" w:bidi="ru-RU"/>
        </w:rPr>
        <w:t xml:space="preserve"> выделяется при </w:t>
      </w:r>
      <w:r w:rsidR="0040645D" w:rsidRPr="0040645D">
        <w:rPr>
          <w:rFonts w:ascii="Times New Roman" w:hAnsi="Times New Roman"/>
          <w:sz w:val="28"/>
          <w:szCs w:val="28"/>
          <w:lang w:eastAsia="ru-RU" w:bidi="ru-RU"/>
        </w:rPr>
        <w:t xml:space="preserve"> </w:t>
      </w:r>
      <w:r w:rsidR="00BD6A70" w:rsidRPr="00BD6A70">
        <w:rPr>
          <w:rFonts w:ascii="Times New Roman" w:hAnsi="Times New Roman"/>
          <w:sz w:val="28"/>
          <w:szCs w:val="28"/>
          <w:lang w:eastAsia="ru-RU" w:bidi="ru-RU"/>
        </w:rPr>
        <w:t>щелочном способе, чуть меньший - при термокальциевом [</w:t>
      </w:r>
      <w:r w:rsidR="00292F22" w:rsidRPr="00292F22">
        <w:rPr>
          <w:rFonts w:ascii="Times New Roman" w:hAnsi="Times New Roman"/>
          <w:sz w:val="28"/>
          <w:szCs w:val="28"/>
          <w:lang w:eastAsia="ru-RU" w:bidi="ru-RU"/>
        </w:rPr>
        <w:t>6</w:t>
      </w:r>
      <w:r w:rsidR="00A02998">
        <w:rPr>
          <w:rFonts w:ascii="Times New Roman" w:hAnsi="Times New Roman"/>
          <w:sz w:val="28"/>
          <w:szCs w:val="28"/>
          <w:lang w:eastAsia="ru-RU" w:bidi="ru-RU"/>
        </w:rPr>
        <w:t>9</w:t>
      </w:r>
      <w:r w:rsidR="00BD6A70" w:rsidRPr="00BD6A70">
        <w:rPr>
          <w:rFonts w:ascii="Times New Roman" w:hAnsi="Times New Roman"/>
          <w:sz w:val="28"/>
          <w:szCs w:val="28"/>
          <w:lang w:eastAsia="ru-RU" w:bidi="ru-RU"/>
        </w:rPr>
        <w:t>].</w:t>
      </w:r>
    </w:p>
    <w:p w14:paraId="543D3F1A" w14:textId="170B5278" w:rsidR="00BD6A70" w:rsidRPr="00BD6A70" w:rsidRDefault="00BD6A70" w:rsidP="00522D55">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eastAsia="ru-RU" w:bidi="ru-RU"/>
        </w:rPr>
        <w:t>Термощелочная коа</w:t>
      </w:r>
      <w:r w:rsidR="001C6B72">
        <w:rPr>
          <w:rFonts w:ascii="Times New Roman" w:hAnsi="Times New Roman"/>
          <w:sz w:val="28"/>
          <w:szCs w:val="28"/>
          <w:lang w:eastAsia="ru-RU" w:bidi="ru-RU"/>
        </w:rPr>
        <w:t>г</w:t>
      </w:r>
      <w:r w:rsidRPr="00BD6A70">
        <w:rPr>
          <w:rFonts w:ascii="Times New Roman" w:hAnsi="Times New Roman"/>
          <w:sz w:val="28"/>
          <w:szCs w:val="28"/>
          <w:lang w:eastAsia="ru-RU" w:bidi="ru-RU"/>
        </w:rPr>
        <w:t>уляция</w:t>
      </w:r>
      <w:r w:rsidR="00A7180E">
        <w:rPr>
          <w:rFonts w:ascii="Times New Roman" w:hAnsi="Times New Roman"/>
          <w:sz w:val="28"/>
          <w:szCs w:val="28"/>
          <w:lang w:eastAsia="ru-RU" w:bidi="ru-RU"/>
        </w:rPr>
        <w:t xml:space="preserve"> (ТЩК)</w:t>
      </w:r>
      <w:r w:rsidRPr="00BD6A70">
        <w:rPr>
          <w:rFonts w:ascii="Times New Roman" w:hAnsi="Times New Roman"/>
          <w:sz w:val="28"/>
          <w:szCs w:val="28"/>
          <w:lang w:eastAsia="ru-RU" w:bidi="ru-RU"/>
        </w:rPr>
        <w:t xml:space="preserve"> </w:t>
      </w:r>
      <w:r w:rsidR="00CA1A24" w:rsidRPr="00BD6A70">
        <w:rPr>
          <w:rFonts w:ascii="Times New Roman" w:hAnsi="Times New Roman"/>
          <w:sz w:val="28"/>
          <w:szCs w:val="28"/>
          <w:lang w:eastAsia="ru-RU" w:bidi="ru-RU"/>
        </w:rPr>
        <w:t>- метод</w:t>
      </w:r>
      <w:r w:rsidRPr="00BD6A70">
        <w:rPr>
          <w:rFonts w:ascii="Times New Roman" w:hAnsi="Times New Roman"/>
          <w:sz w:val="28"/>
          <w:szCs w:val="28"/>
          <w:lang w:eastAsia="ru-RU" w:bidi="ru-RU"/>
        </w:rPr>
        <w:t xml:space="preserve"> при котором сыворотка на</w:t>
      </w:r>
      <w:r w:rsidR="00587593">
        <w:rPr>
          <w:rFonts w:ascii="Times New Roman" w:hAnsi="Times New Roman"/>
          <w:sz w:val="28"/>
          <w:szCs w:val="28"/>
          <w:lang w:eastAsia="ru-RU" w:bidi="ru-RU"/>
        </w:rPr>
        <w:t>г</w:t>
      </w:r>
      <w:r w:rsidR="00CA1A24">
        <w:rPr>
          <w:rFonts w:ascii="Times New Roman" w:hAnsi="Times New Roman"/>
          <w:sz w:val="28"/>
          <w:szCs w:val="28"/>
          <w:lang w:eastAsia="ru-RU" w:bidi="ru-RU"/>
        </w:rPr>
        <w:t>р</w:t>
      </w:r>
      <w:r w:rsidRPr="00BD6A70">
        <w:rPr>
          <w:rFonts w:ascii="Times New Roman" w:hAnsi="Times New Roman"/>
          <w:sz w:val="28"/>
          <w:szCs w:val="28"/>
          <w:lang w:eastAsia="ru-RU" w:bidi="ru-RU"/>
        </w:rPr>
        <w:t>евается до 92±2°С, доводится рН до 6,25 - щелочью, в результате чего сывороточные белки становятся не стабильными и коагулируют.</w:t>
      </w:r>
    </w:p>
    <w:p w14:paraId="43AE4D13" w14:textId="7448A9C2" w:rsidR="00BD6A70" w:rsidRDefault="005945CE" w:rsidP="00522D55">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 xml:space="preserve">Одним из перспективных технологий переработки молочной сыворотки </w:t>
      </w:r>
      <w:r>
        <w:rPr>
          <w:rFonts w:ascii="Times New Roman" w:hAnsi="Times New Roman"/>
          <w:sz w:val="28"/>
          <w:szCs w:val="28"/>
          <w:lang w:val="kk-KZ" w:eastAsia="ru-RU" w:bidi="ru-RU"/>
        </w:rPr>
        <w:lastRenderedPageBreak/>
        <w:t xml:space="preserve">является использование </w:t>
      </w:r>
      <w:r w:rsidRPr="00BD6A70">
        <w:rPr>
          <w:rFonts w:ascii="Times New Roman" w:hAnsi="Times New Roman"/>
          <w:sz w:val="28"/>
          <w:szCs w:val="28"/>
          <w:lang w:val="kk-KZ" w:eastAsia="ru-RU" w:bidi="ru-RU"/>
        </w:rPr>
        <w:t>мембран</w:t>
      </w:r>
      <w:r w:rsidR="005B7C47">
        <w:rPr>
          <w:rFonts w:ascii="Times New Roman" w:hAnsi="Times New Roman"/>
          <w:sz w:val="28"/>
          <w:szCs w:val="28"/>
          <w:lang w:eastAsia="ru-RU" w:bidi="ru-RU"/>
        </w:rPr>
        <w:t>ных методов обработки</w:t>
      </w:r>
      <w:r w:rsidRPr="00BD6A70">
        <w:rPr>
          <w:rFonts w:ascii="Times New Roman" w:hAnsi="Times New Roman"/>
          <w:sz w:val="28"/>
          <w:szCs w:val="28"/>
          <w:lang w:val="kk-KZ" w:eastAsia="ru-RU" w:bidi="ru-RU"/>
        </w:rPr>
        <w:t>, поскольку многие компоненты сыворотки могут быть разделены в зависимости от</w:t>
      </w:r>
      <w:r w:rsidRPr="00BD6A70">
        <w:rPr>
          <w:rFonts w:ascii="Times New Roman" w:hAnsi="Times New Roman"/>
          <w:sz w:val="28"/>
          <w:szCs w:val="28"/>
          <w:lang w:eastAsia="ru-RU" w:bidi="ru-RU"/>
        </w:rPr>
        <w:t xml:space="preserve"> </w:t>
      </w:r>
      <w:r w:rsidRPr="00BD6A70">
        <w:rPr>
          <w:rFonts w:ascii="Times New Roman" w:hAnsi="Times New Roman"/>
          <w:sz w:val="28"/>
          <w:szCs w:val="28"/>
          <w:lang w:val="kk-KZ" w:eastAsia="ru-RU" w:bidi="ru-RU"/>
        </w:rPr>
        <w:t>размера и содержат только разбавленные концентрации ценных белков и</w:t>
      </w:r>
      <w:r w:rsidRPr="00BD6A70">
        <w:rPr>
          <w:rFonts w:ascii="Times New Roman" w:hAnsi="Times New Roman"/>
          <w:sz w:val="28"/>
          <w:szCs w:val="28"/>
          <w:lang w:eastAsia="ru-RU" w:bidi="ru-RU"/>
        </w:rPr>
        <w:t xml:space="preserve"> </w:t>
      </w:r>
      <w:r w:rsidRPr="00BD6A70">
        <w:rPr>
          <w:rFonts w:ascii="Times New Roman" w:hAnsi="Times New Roman"/>
          <w:sz w:val="28"/>
          <w:szCs w:val="28"/>
          <w:lang w:val="kk-KZ" w:eastAsia="ru-RU" w:bidi="ru-RU"/>
        </w:rPr>
        <w:t>других биохимических веществ</w:t>
      </w:r>
      <w:r>
        <w:rPr>
          <w:rFonts w:ascii="Times New Roman" w:hAnsi="Times New Roman"/>
          <w:sz w:val="28"/>
          <w:szCs w:val="28"/>
          <w:lang w:val="kk-KZ" w:eastAsia="ru-RU" w:bidi="ru-RU"/>
        </w:rPr>
        <w:t xml:space="preserve"> </w:t>
      </w:r>
      <w:r w:rsidRPr="008E1A83">
        <w:rPr>
          <w:rFonts w:ascii="Times New Roman" w:hAnsi="Times New Roman"/>
          <w:sz w:val="28"/>
          <w:szCs w:val="28"/>
          <w:lang w:eastAsia="ru-RU" w:bidi="ru-RU"/>
        </w:rPr>
        <w:t>[</w:t>
      </w:r>
      <w:r w:rsidR="00A02998">
        <w:rPr>
          <w:rFonts w:ascii="Times New Roman" w:hAnsi="Times New Roman"/>
          <w:sz w:val="28"/>
          <w:szCs w:val="28"/>
          <w:lang w:eastAsia="ru-RU" w:bidi="ru-RU"/>
        </w:rPr>
        <w:t>70</w:t>
      </w:r>
      <w:r w:rsidRPr="008E1A83">
        <w:rPr>
          <w:rFonts w:ascii="Times New Roman" w:hAnsi="Times New Roman"/>
          <w:sz w:val="28"/>
          <w:szCs w:val="28"/>
          <w:lang w:eastAsia="ru-RU" w:bidi="ru-RU"/>
        </w:rPr>
        <w:t>]</w:t>
      </w:r>
      <w:r>
        <w:rPr>
          <w:rFonts w:ascii="Times New Roman" w:hAnsi="Times New Roman"/>
          <w:sz w:val="28"/>
          <w:szCs w:val="28"/>
          <w:lang w:val="kk-KZ" w:eastAsia="ru-RU" w:bidi="ru-RU"/>
        </w:rPr>
        <w:t>.</w:t>
      </w:r>
      <w:r w:rsidRPr="00BD6A70">
        <w:rPr>
          <w:rFonts w:ascii="Times New Roman" w:hAnsi="Times New Roman"/>
          <w:sz w:val="28"/>
          <w:szCs w:val="28"/>
          <w:lang w:val="kk-KZ" w:eastAsia="ru-RU" w:bidi="ru-RU"/>
        </w:rPr>
        <w:t xml:space="preserve"> Это также лучше для окружающей среды,</w:t>
      </w:r>
      <w:r w:rsidRPr="00BD6A70">
        <w:rPr>
          <w:rFonts w:ascii="Times New Roman" w:hAnsi="Times New Roman"/>
          <w:sz w:val="28"/>
          <w:szCs w:val="28"/>
          <w:lang w:eastAsia="ru-RU" w:bidi="ru-RU"/>
        </w:rPr>
        <w:t xml:space="preserve"> </w:t>
      </w:r>
      <w:r w:rsidRPr="00BD6A70">
        <w:rPr>
          <w:rFonts w:ascii="Times New Roman" w:hAnsi="Times New Roman"/>
          <w:sz w:val="28"/>
          <w:szCs w:val="28"/>
          <w:lang w:val="kk-KZ" w:eastAsia="ru-RU" w:bidi="ru-RU"/>
        </w:rPr>
        <w:t>поскольку мембранный подход требует использования относительно простых и</w:t>
      </w:r>
      <w:r w:rsidRPr="00BD6A70">
        <w:rPr>
          <w:rFonts w:ascii="Times New Roman" w:hAnsi="Times New Roman"/>
          <w:sz w:val="28"/>
          <w:szCs w:val="28"/>
          <w:lang w:eastAsia="ru-RU" w:bidi="ru-RU"/>
        </w:rPr>
        <w:t xml:space="preserve"> </w:t>
      </w:r>
      <w:r w:rsidRPr="00BD6A70">
        <w:rPr>
          <w:rFonts w:ascii="Times New Roman" w:hAnsi="Times New Roman"/>
          <w:sz w:val="28"/>
          <w:szCs w:val="28"/>
          <w:lang w:val="kk-KZ" w:eastAsia="ru-RU" w:bidi="ru-RU"/>
        </w:rPr>
        <w:t>безвредных материалов. Извлечение незначительных, но ценных компонентов</w:t>
      </w:r>
      <w:r w:rsidRPr="00BD6A70">
        <w:rPr>
          <w:rFonts w:ascii="Times New Roman" w:hAnsi="Times New Roman"/>
          <w:sz w:val="28"/>
          <w:szCs w:val="28"/>
          <w:lang w:eastAsia="ru-RU" w:bidi="ru-RU"/>
        </w:rPr>
        <w:t xml:space="preserve"> </w:t>
      </w:r>
      <w:r w:rsidRPr="00BD6A70">
        <w:rPr>
          <w:rFonts w:ascii="Times New Roman" w:hAnsi="Times New Roman"/>
          <w:sz w:val="28"/>
          <w:szCs w:val="28"/>
          <w:lang w:val="kk-KZ" w:eastAsia="ru-RU" w:bidi="ru-RU"/>
        </w:rPr>
        <w:t>из основного потока с использованием мембран может быть осуществлено без существенных</w:t>
      </w:r>
      <w:r w:rsidRPr="00BD6A70">
        <w:rPr>
          <w:rFonts w:ascii="Times New Roman" w:hAnsi="Times New Roman"/>
          <w:sz w:val="28"/>
          <w:szCs w:val="28"/>
          <w:lang w:eastAsia="ru-RU" w:bidi="ru-RU"/>
        </w:rPr>
        <w:t xml:space="preserve"> </w:t>
      </w:r>
      <w:r w:rsidRPr="00BD6A70">
        <w:rPr>
          <w:rFonts w:ascii="Times New Roman" w:hAnsi="Times New Roman"/>
          <w:sz w:val="28"/>
          <w:szCs w:val="28"/>
          <w:lang w:val="kk-KZ" w:eastAsia="ru-RU" w:bidi="ru-RU"/>
        </w:rPr>
        <w:t>дополнительны</w:t>
      </w:r>
      <w:r w:rsidR="00CA1A24">
        <w:rPr>
          <w:rFonts w:ascii="Times New Roman" w:hAnsi="Times New Roman"/>
          <w:sz w:val="28"/>
          <w:szCs w:val="28"/>
          <w:lang w:val="kk-KZ" w:eastAsia="ru-RU" w:bidi="ru-RU"/>
        </w:rPr>
        <w:t>х</w:t>
      </w:r>
      <w:r w:rsidRPr="00BD6A70">
        <w:rPr>
          <w:rFonts w:ascii="Times New Roman" w:hAnsi="Times New Roman"/>
          <w:sz w:val="28"/>
          <w:szCs w:val="28"/>
          <w:lang w:val="kk-KZ" w:eastAsia="ru-RU" w:bidi="ru-RU"/>
        </w:rPr>
        <w:t xml:space="preserve"> затрат на электроэнергию</w:t>
      </w:r>
      <w:r w:rsidRPr="008E1A83">
        <w:rPr>
          <w:rFonts w:ascii="Times New Roman" w:hAnsi="Times New Roman"/>
          <w:sz w:val="28"/>
          <w:szCs w:val="28"/>
          <w:lang w:eastAsia="ru-RU" w:bidi="ru-RU"/>
        </w:rPr>
        <w:t xml:space="preserve"> </w:t>
      </w:r>
      <w:r w:rsidRPr="00F316FA">
        <w:rPr>
          <w:rFonts w:ascii="Times New Roman" w:hAnsi="Times New Roman"/>
          <w:sz w:val="28"/>
          <w:szCs w:val="28"/>
          <w:lang w:eastAsia="ru-RU" w:bidi="ru-RU"/>
        </w:rPr>
        <w:t>[</w:t>
      </w:r>
      <w:r w:rsidR="00492396">
        <w:rPr>
          <w:rFonts w:ascii="Times New Roman" w:hAnsi="Times New Roman"/>
          <w:sz w:val="28"/>
          <w:szCs w:val="28"/>
          <w:lang w:eastAsia="ru-RU" w:bidi="ru-RU"/>
        </w:rPr>
        <w:t>71</w:t>
      </w:r>
      <w:r w:rsidRPr="00F316FA">
        <w:rPr>
          <w:rFonts w:ascii="Times New Roman" w:hAnsi="Times New Roman"/>
          <w:sz w:val="28"/>
          <w:szCs w:val="28"/>
          <w:lang w:eastAsia="ru-RU" w:bidi="ru-RU"/>
        </w:rPr>
        <w:t>].</w:t>
      </w:r>
      <w:r w:rsidRPr="00BD6A70">
        <w:rPr>
          <w:rFonts w:ascii="Times New Roman" w:hAnsi="Times New Roman"/>
          <w:sz w:val="28"/>
          <w:szCs w:val="28"/>
          <w:lang w:val="kk-KZ" w:eastAsia="ru-RU" w:bidi="ru-RU"/>
        </w:rPr>
        <w:t xml:space="preserve"> </w:t>
      </w:r>
      <w:r w:rsidR="00F316FA">
        <w:rPr>
          <w:rFonts w:ascii="Times New Roman" w:hAnsi="Times New Roman"/>
          <w:sz w:val="28"/>
          <w:szCs w:val="28"/>
          <w:lang w:eastAsia="ru-RU" w:bidi="ru-RU"/>
        </w:rPr>
        <w:t>Также п</w:t>
      </w:r>
      <w:r w:rsidR="00BD6A70" w:rsidRPr="00BD6A70">
        <w:rPr>
          <w:rFonts w:ascii="Times New Roman" w:hAnsi="Times New Roman"/>
          <w:sz w:val="28"/>
          <w:szCs w:val="28"/>
          <w:lang w:eastAsia="ru-RU" w:bidi="ru-RU"/>
        </w:rPr>
        <w:t>ри работе методом мембранной фильтрации используется низкие температурные режимы, что позволяет максимально сохранить полезные свойства сыворотки и экономить энергозатраты [</w:t>
      </w:r>
      <w:r w:rsidR="00492396">
        <w:rPr>
          <w:rFonts w:ascii="Times New Roman" w:hAnsi="Times New Roman"/>
          <w:sz w:val="28"/>
          <w:szCs w:val="28"/>
          <w:lang w:eastAsia="ru-RU" w:bidi="ru-RU"/>
        </w:rPr>
        <w:t>72</w:t>
      </w:r>
      <w:r w:rsidR="00BD6A70" w:rsidRPr="00BD6A70">
        <w:rPr>
          <w:rFonts w:ascii="Times New Roman" w:hAnsi="Times New Roman"/>
          <w:sz w:val="28"/>
          <w:szCs w:val="28"/>
          <w:lang w:eastAsia="ru-RU" w:bidi="ru-RU"/>
        </w:rPr>
        <w:t xml:space="preserve">]. </w:t>
      </w:r>
    </w:p>
    <w:p w14:paraId="7BD2D916" w14:textId="4980F8AD" w:rsidR="00EC1850" w:rsidRDefault="00BD6A70" w:rsidP="00522D55">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eastAsia="ru-RU" w:bidi="ru-RU"/>
        </w:rPr>
        <w:t xml:space="preserve">Мембранные системы широко используются в молочной промышленности для контроля содержания белка, жира и лактозы </w:t>
      </w:r>
      <w:r w:rsidR="00641AE5" w:rsidRPr="00BD6A70">
        <w:rPr>
          <w:rFonts w:ascii="Times New Roman" w:hAnsi="Times New Roman"/>
          <w:sz w:val="28"/>
          <w:szCs w:val="28"/>
          <w:lang w:eastAsia="ru-RU" w:bidi="ru-RU"/>
        </w:rPr>
        <w:t>ввиду</w:t>
      </w:r>
      <w:r w:rsidR="005B7C47">
        <w:rPr>
          <w:rFonts w:ascii="Times New Roman" w:hAnsi="Times New Roman"/>
          <w:sz w:val="28"/>
          <w:szCs w:val="28"/>
          <w:lang w:eastAsia="ru-RU" w:bidi="ru-RU"/>
        </w:rPr>
        <w:t xml:space="preserve"> разности их молекулярной массе, ионной силе и размерам</w:t>
      </w:r>
      <w:r w:rsidRPr="00BD6A70">
        <w:rPr>
          <w:rFonts w:ascii="Times New Roman" w:hAnsi="Times New Roman"/>
          <w:sz w:val="28"/>
          <w:szCs w:val="28"/>
          <w:lang w:eastAsia="ru-RU" w:bidi="ru-RU"/>
        </w:rPr>
        <w:t>.</w:t>
      </w:r>
      <w:r w:rsidR="00641AE5">
        <w:rPr>
          <w:rFonts w:ascii="Times New Roman" w:hAnsi="Times New Roman"/>
          <w:sz w:val="28"/>
          <w:szCs w:val="28"/>
          <w:lang w:eastAsia="ru-RU" w:bidi="ru-RU"/>
        </w:rPr>
        <w:t xml:space="preserve"> Работа мембранных систем основана на разности давления работающих систем в потоке.</w:t>
      </w:r>
      <w:r w:rsidRPr="00BD6A70">
        <w:rPr>
          <w:rFonts w:ascii="Times New Roman" w:hAnsi="Times New Roman"/>
          <w:sz w:val="28"/>
          <w:szCs w:val="28"/>
          <w:lang w:eastAsia="ru-RU" w:bidi="ru-RU"/>
        </w:rPr>
        <w:t xml:space="preserve"> </w:t>
      </w:r>
      <w:r w:rsidR="005B7C47">
        <w:rPr>
          <w:rFonts w:ascii="Times New Roman" w:hAnsi="Times New Roman"/>
          <w:sz w:val="28"/>
          <w:szCs w:val="28"/>
          <w:lang w:eastAsia="ru-RU" w:bidi="ru-RU"/>
        </w:rPr>
        <w:t>М</w:t>
      </w:r>
      <w:r w:rsidRPr="00BD6A70">
        <w:rPr>
          <w:rFonts w:ascii="Times New Roman" w:hAnsi="Times New Roman"/>
          <w:sz w:val="28"/>
          <w:szCs w:val="28"/>
          <w:lang w:eastAsia="ru-RU" w:bidi="ru-RU"/>
        </w:rPr>
        <w:t xml:space="preserve">ембранные </w:t>
      </w:r>
      <w:r w:rsidR="005B7C47">
        <w:rPr>
          <w:rFonts w:ascii="Times New Roman" w:hAnsi="Times New Roman"/>
          <w:sz w:val="28"/>
          <w:szCs w:val="28"/>
          <w:lang w:eastAsia="ru-RU" w:bidi="ru-RU"/>
        </w:rPr>
        <w:t>методы обработки</w:t>
      </w:r>
      <w:r w:rsidRPr="00BD6A70">
        <w:rPr>
          <w:rFonts w:ascii="Times New Roman" w:hAnsi="Times New Roman"/>
          <w:sz w:val="28"/>
          <w:szCs w:val="28"/>
          <w:lang w:eastAsia="ru-RU" w:bidi="ru-RU"/>
        </w:rPr>
        <w:t xml:space="preserve"> </w:t>
      </w:r>
      <w:r w:rsidR="005B7C47">
        <w:rPr>
          <w:rFonts w:ascii="Times New Roman" w:hAnsi="Times New Roman"/>
          <w:sz w:val="28"/>
          <w:szCs w:val="28"/>
          <w:lang w:eastAsia="ru-RU" w:bidi="ru-RU"/>
        </w:rPr>
        <w:t>имеют ряд преимуществ -</w:t>
      </w:r>
      <w:r w:rsidRPr="00BD6A70">
        <w:rPr>
          <w:rFonts w:ascii="Times New Roman" w:hAnsi="Times New Roman"/>
          <w:sz w:val="28"/>
          <w:szCs w:val="28"/>
          <w:lang w:eastAsia="ru-RU" w:bidi="ru-RU"/>
        </w:rPr>
        <w:t xml:space="preserve"> их можно эффективно и экономично внедрять в больших масштабах, необходимых для большинства применений в молочной промышленности</w:t>
      </w:r>
      <w:r w:rsidR="00F316FA" w:rsidRPr="00F316FA">
        <w:rPr>
          <w:rFonts w:ascii="Times New Roman" w:hAnsi="Times New Roman"/>
          <w:sz w:val="28"/>
          <w:szCs w:val="28"/>
          <w:lang w:eastAsia="ru-RU" w:bidi="ru-RU"/>
        </w:rPr>
        <w:t xml:space="preserve"> [</w:t>
      </w:r>
      <w:r w:rsidR="00492396">
        <w:rPr>
          <w:rFonts w:ascii="Times New Roman" w:hAnsi="Times New Roman"/>
          <w:sz w:val="28"/>
          <w:szCs w:val="28"/>
          <w:lang w:eastAsia="ru-RU" w:bidi="ru-RU"/>
        </w:rPr>
        <w:t>72</w:t>
      </w:r>
      <w:r w:rsidR="00F316FA" w:rsidRPr="00F316FA">
        <w:rPr>
          <w:rFonts w:ascii="Times New Roman" w:hAnsi="Times New Roman"/>
          <w:sz w:val="28"/>
          <w:szCs w:val="28"/>
          <w:lang w:eastAsia="ru-RU" w:bidi="ru-RU"/>
        </w:rPr>
        <w:t>-</w:t>
      </w:r>
      <w:r w:rsidR="00492396">
        <w:rPr>
          <w:rFonts w:ascii="Times New Roman" w:hAnsi="Times New Roman"/>
          <w:sz w:val="28"/>
          <w:szCs w:val="28"/>
          <w:lang w:eastAsia="ru-RU" w:bidi="ru-RU"/>
        </w:rPr>
        <w:t>73</w:t>
      </w:r>
      <w:r w:rsidR="00F316FA" w:rsidRPr="00F316FA">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w:t>
      </w:r>
    </w:p>
    <w:p w14:paraId="2847BEA2" w14:textId="68C81697" w:rsidR="003F3B58" w:rsidRDefault="00EC1850" w:rsidP="00522D55">
      <w:pPr>
        <w:widowControl w:val="0"/>
        <w:autoSpaceDE w:val="0"/>
        <w:autoSpaceDN w:val="0"/>
        <w:spacing w:after="0" w:line="240" w:lineRule="auto"/>
        <w:ind w:firstLine="709"/>
        <w:jc w:val="both"/>
        <w:rPr>
          <w:rFonts w:ascii="Times New Roman" w:hAnsi="Times New Roman"/>
          <w:sz w:val="28"/>
          <w:szCs w:val="28"/>
          <w:lang w:eastAsia="ru-RU" w:bidi="ru-RU"/>
        </w:rPr>
      </w:pPr>
      <w:r w:rsidRPr="008A270B">
        <w:rPr>
          <w:rFonts w:ascii="Times New Roman" w:hAnsi="Times New Roman"/>
          <w:sz w:val="28"/>
          <w:szCs w:val="28"/>
          <w:lang w:eastAsia="ru-RU" w:bidi="ru-RU"/>
        </w:rPr>
        <w:t xml:space="preserve">Некоторые из наиболее часто используемых </w:t>
      </w:r>
      <w:r>
        <w:rPr>
          <w:rFonts w:ascii="Times New Roman" w:hAnsi="Times New Roman"/>
          <w:sz w:val="28"/>
          <w:szCs w:val="28"/>
          <w:lang w:eastAsia="ru-RU" w:bidi="ru-RU"/>
        </w:rPr>
        <w:t>ме</w:t>
      </w:r>
      <w:r w:rsidR="006126F1">
        <w:rPr>
          <w:rFonts w:ascii="Times New Roman" w:hAnsi="Times New Roman"/>
          <w:sz w:val="28"/>
          <w:szCs w:val="28"/>
          <w:lang w:eastAsia="ru-RU" w:bidi="ru-RU"/>
        </w:rPr>
        <w:t>мбранных</w:t>
      </w:r>
      <w:r>
        <w:rPr>
          <w:rFonts w:ascii="Times New Roman" w:hAnsi="Times New Roman"/>
          <w:sz w:val="28"/>
          <w:szCs w:val="28"/>
          <w:lang w:eastAsia="ru-RU" w:bidi="ru-RU"/>
        </w:rPr>
        <w:t xml:space="preserve"> методов переработки творожной сыворотки</w:t>
      </w:r>
      <w:r w:rsidRPr="008A270B">
        <w:rPr>
          <w:rFonts w:ascii="Times New Roman" w:hAnsi="Times New Roman"/>
          <w:sz w:val="28"/>
          <w:szCs w:val="28"/>
          <w:lang w:eastAsia="ru-RU" w:bidi="ru-RU"/>
        </w:rPr>
        <w:t xml:space="preserve"> включают обратноосмотическую мембрану (RO), ультрафильтрацию (UF) и нанофильтрацию (NF)</w:t>
      </w:r>
      <w:r w:rsidR="00F51817">
        <w:rPr>
          <w:rFonts w:ascii="Times New Roman" w:hAnsi="Times New Roman"/>
          <w:sz w:val="28"/>
          <w:szCs w:val="28"/>
          <w:lang w:eastAsia="ru-RU" w:bidi="ru-RU"/>
        </w:rPr>
        <w:t xml:space="preserve">, электродиализ </w:t>
      </w:r>
      <w:r w:rsidR="00F51817" w:rsidRPr="00254063">
        <w:rPr>
          <w:rFonts w:ascii="Times New Roman" w:hAnsi="Times New Roman"/>
          <w:sz w:val="28"/>
          <w:szCs w:val="28"/>
          <w:lang w:eastAsia="ru-RU" w:bidi="ru-RU"/>
        </w:rPr>
        <w:t>(</w:t>
      </w:r>
      <w:r w:rsidR="00F51817">
        <w:rPr>
          <w:rFonts w:ascii="Times New Roman" w:hAnsi="Times New Roman"/>
          <w:sz w:val="28"/>
          <w:szCs w:val="28"/>
          <w:lang w:val="en-US" w:eastAsia="ru-RU" w:bidi="ru-RU"/>
        </w:rPr>
        <w:t>ED</w:t>
      </w:r>
      <w:r w:rsidR="00F51817" w:rsidRPr="00254063">
        <w:rPr>
          <w:rFonts w:ascii="Times New Roman" w:hAnsi="Times New Roman"/>
          <w:sz w:val="28"/>
          <w:szCs w:val="28"/>
          <w:lang w:eastAsia="ru-RU" w:bidi="ru-RU"/>
        </w:rPr>
        <w:t>)</w:t>
      </w:r>
      <w:r w:rsidRPr="008A270B">
        <w:rPr>
          <w:rFonts w:ascii="Times New Roman" w:hAnsi="Times New Roman"/>
          <w:sz w:val="28"/>
          <w:szCs w:val="28"/>
          <w:lang w:eastAsia="ru-RU" w:bidi="ru-RU"/>
        </w:rPr>
        <w:t xml:space="preserve">. Эти системы позволяют разделить жидкую фазу от сыворотки и концентрировать ценные компоненты до нужной концентрации </w:t>
      </w:r>
      <w:r w:rsidRPr="00A315D5">
        <w:rPr>
          <w:rFonts w:ascii="Times New Roman" w:hAnsi="Times New Roman"/>
          <w:sz w:val="28"/>
          <w:szCs w:val="28"/>
          <w:lang w:eastAsia="ru-RU" w:bidi="ru-RU"/>
        </w:rPr>
        <w:t>[</w:t>
      </w:r>
      <w:r w:rsidR="00492396">
        <w:rPr>
          <w:rFonts w:ascii="Times New Roman" w:hAnsi="Times New Roman"/>
          <w:sz w:val="28"/>
          <w:szCs w:val="28"/>
          <w:lang w:eastAsia="ru-RU" w:bidi="ru-RU"/>
        </w:rPr>
        <w:t>74</w:t>
      </w:r>
      <w:r w:rsidRPr="00A315D5">
        <w:rPr>
          <w:rFonts w:ascii="Times New Roman" w:hAnsi="Times New Roman"/>
          <w:sz w:val="28"/>
          <w:szCs w:val="28"/>
          <w:lang w:eastAsia="ru-RU" w:bidi="ru-RU"/>
        </w:rPr>
        <w:t>].</w:t>
      </w:r>
      <w:r w:rsidR="00254063">
        <w:rPr>
          <w:rFonts w:ascii="Times New Roman" w:hAnsi="Times New Roman"/>
          <w:sz w:val="28"/>
          <w:szCs w:val="28"/>
          <w:lang w:eastAsia="ru-RU" w:bidi="ru-RU"/>
        </w:rPr>
        <w:t xml:space="preserve"> Данные мембранные методы различаются между собой </w:t>
      </w:r>
      <w:r w:rsidR="006126F1" w:rsidRPr="006126F1">
        <w:rPr>
          <w:rFonts w:ascii="Times New Roman" w:hAnsi="Times New Roman"/>
          <w:sz w:val="28"/>
          <w:szCs w:val="28"/>
          <w:lang w:eastAsia="ru-RU" w:bidi="ru-RU"/>
        </w:rPr>
        <w:t>по размеру пор мембран, необходимому давлению, а также по диапазону молекул и частиц, которые могут быть эффективно разделены с их помощью</w:t>
      </w:r>
      <w:r w:rsidR="006126F1">
        <w:rPr>
          <w:rFonts w:ascii="Times New Roman" w:hAnsi="Times New Roman"/>
          <w:sz w:val="28"/>
          <w:szCs w:val="28"/>
          <w:lang w:eastAsia="ru-RU" w:bidi="ru-RU"/>
        </w:rPr>
        <w:t xml:space="preserve"> </w:t>
      </w:r>
      <w:r w:rsidR="006126F1" w:rsidRPr="006126F1">
        <w:rPr>
          <w:rFonts w:ascii="Times New Roman" w:hAnsi="Times New Roman"/>
          <w:sz w:val="28"/>
          <w:szCs w:val="28"/>
          <w:lang w:eastAsia="ru-RU" w:bidi="ru-RU"/>
        </w:rPr>
        <w:t>[</w:t>
      </w:r>
      <w:r w:rsidR="003741FF">
        <w:rPr>
          <w:rFonts w:ascii="Times New Roman" w:hAnsi="Times New Roman"/>
          <w:sz w:val="28"/>
          <w:szCs w:val="28"/>
          <w:lang w:eastAsia="ru-RU" w:bidi="ru-RU"/>
        </w:rPr>
        <w:t>7</w:t>
      </w:r>
      <w:r w:rsidR="00492396">
        <w:rPr>
          <w:rFonts w:ascii="Times New Roman" w:hAnsi="Times New Roman"/>
          <w:sz w:val="28"/>
          <w:szCs w:val="28"/>
          <w:lang w:eastAsia="ru-RU" w:bidi="ru-RU"/>
        </w:rPr>
        <w:t>5</w:t>
      </w:r>
      <w:r w:rsidR="006126F1" w:rsidRPr="006126F1">
        <w:rPr>
          <w:rFonts w:ascii="Times New Roman" w:hAnsi="Times New Roman"/>
          <w:sz w:val="28"/>
          <w:szCs w:val="28"/>
          <w:lang w:eastAsia="ru-RU" w:bidi="ru-RU"/>
        </w:rPr>
        <w:t>].</w:t>
      </w:r>
      <w:r w:rsidR="006126F1">
        <w:rPr>
          <w:rFonts w:ascii="Times New Roman" w:hAnsi="Times New Roman"/>
          <w:sz w:val="28"/>
          <w:szCs w:val="28"/>
          <w:lang w:eastAsia="ru-RU" w:bidi="ru-RU"/>
        </w:rPr>
        <w:t xml:space="preserve"> </w:t>
      </w:r>
      <w:r w:rsidR="003F3B58" w:rsidRPr="003F3B58">
        <w:rPr>
          <w:rFonts w:ascii="Times New Roman" w:hAnsi="Times New Roman"/>
          <w:sz w:val="28"/>
          <w:szCs w:val="28"/>
          <w:lang w:eastAsia="ru-RU" w:bidi="ru-RU"/>
        </w:rPr>
        <w:t>Сущность метода электродиализа заключается в том, что в отличие от микро</w:t>
      </w:r>
      <w:r w:rsidR="003F3B58">
        <w:rPr>
          <w:rFonts w:ascii="Times New Roman" w:hAnsi="Times New Roman"/>
          <w:sz w:val="28"/>
          <w:szCs w:val="28"/>
          <w:lang w:eastAsia="ru-RU" w:bidi="ru-RU"/>
        </w:rPr>
        <w:t>-</w:t>
      </w:r>
      <w:r w:rsidR="003F3B58" w:rsidRPr="003F3B58">
        <w:rPr>
          <w:rFonts w:ascii="Times New Roman" w:hAnsi="Times New Roman"/>
          <w:sz w:val="28"/>
          <w:szCs w:val="28"/>
          <w:lang w:eastAsia="ru-RU" w:bidi="ru-RU"/>
        </w:rPr>
        <w:t>, ультра- и нанофильтрации, а также обратного осмоса, процесс разделения компонентов происходит под воздействием электрического поля, а не давления. Этот метод использует ионные мембраны, которые пропускают только определённые ионы, что позволяет эффективно разделять ионные компоненты, например, при деминерализации молочной сыворотки</w:t>
      </w:r>
      <w:r w:rsidR="003F3B58">
        <w:rPr>
          <w:rFonts w:ascii="Times New Roman" w:hAnsi="Times New Roman"/>
          <w:sz w:val="28"/>
          <w:szCs w:val="28"/>
          <w:lang w:eastAsia="ru-RU" w:bidi="ru-RU"/>
        </w:rPr>
        <w:t xml:space="preserve">. Однако электродиализ не используют с целью получения сывороточных белков, так как </w:t>
      </w:r>
      <w:r w:rsidR="008B4F55">
        <w:rPr>
          <w:rFonts w:ascii="Times New Roman" w:hAnsi="Times New Roman"/>
          <w:sz w:val="28"/>
          <w:szCs w:val="28"/>
          <w:lang w:eastAsia="ru-RU" w:bidi="ru-RU"/>
        </w:rPr>
        <w:t>с</w:t>
      </w:r>
      <w:r w:rsidR="008B4F55" w:rsidRPr="008B4F55">
        <w:rPr>
          <w:rFonts w:ascii="Times New Roman" w:hAnsi="Times New Roman"/>
          <w:sz w:val="28"/>
          <w:szCs w:val="28"/>
          <w:lang w:eastAsia="ru-RU" w:bidi="ru-RU"/>
        </w:rPr>
        <w:t>ывороточные белки являются крупными молекулами, обладающими преимущественно нейтральным зарядом в физиологических условиях или слабым положительным/отрицательным зарядом, что затрудняет их перенос через ионные мембраны</w:t>
      </w:r>
      <w:r w:rsidR="008B4F55">
        <w:rPr>
          <w:rFonts w:ascii="Times New Roman" w:hAnsi="Times New Roman"/>
          <w:sz w:val="28"/>
          <w:szCs w:val="28"/>
          <w:lang w:eastAsia="ru-RU" w:bidi="ru-RU"/>
        </w:rPr>
        <w:t xml:space="preserve"> </w:t>
      </w:r>
      <w:r w:rsidR="008B4F55" w:rsidRPr="008B4F55">
        <w:rPr>
          <w:rFonts w:ascii="Times New Roman" w:hAnsi="Times New Roman"/>
          <w:sz w:val="28"/>
          <w:szCs w:val="28"/>
          <w:lang w:eastAsia="ru-RU" w:bidi="ru-RU"/>
        </w:rPr>
        <w:t>[</w:t>
      </w:r>
      <w:r w:rsidR="003741FF">
        <w:rPr>
          <w:rFonts w:ascii="Times New Roman" w:hAnsi="Times New Roman"/>
          <w:sz w:val="28"/>
          <w:szCs w:val="28"/>
          <w:lang w:eastAsia="ru-RU" w:bidi="ru-RU"/>
        </w:rPr>
        <w:t>7</w:t>
      </w:r>
      <w:r w:rsidR="00492396">
        <w:rPr>
          <w:rFonts w:ascii="Times New Roman" w:hAnsi="Times New Roman"/>
          <w:sz w:val="28"/>
          <w:szCs w:val="28"/>
          <w:lang w:eastAsia="ru-RU" w:bidi="ru-RU"/>
        </w:rPr>
        <w:t>6</w:t>
      </w:r>
      <w:r w:rsidR="008B4F55" w:rsidRPr="008B4F55">
        <w:rPr>
          <w:rFonts w:ascii="Times New Roman" w:hAnsi="Times New Roman"/>
          <w:sz w:val="28"/>
          <w:szCs w:val="28"/>
          <w:lang w:eastAsia="ru-RU" w:bidi="ru-RU"/>
        </w:rPr>
        <w:t>].</w:t>
      </w:r>
      <w:r w:rsidR="003F3B58">
        <w:rPr>
          <w:rFonts w:ascii="Times New Roman" w:hAnsi="Times New Roman"/>
          <w:sz w:val="28"/>
          <w:szCs w:val="28"/>
          <w:lang w:eastAsia="ru-RU" w:bidi="ru-RU"/>
        </w:rPr>
        <w:t xml:space="preserve"> </w:t>
      </w:r>
    </w:p>
    <w:p w14:paraId="1FB6D46F" w14:textId="49C61156" w:rsidR="00DF16FC" w:rsidRPr="00DF16FC" w:rsidRDefault="00254063" w:rsidP="00522D55">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В отличие от остальных баромембранных методов и</w:t>
      </w:r>
      <w:r w:rsidR="00EE4C6E" w:rsidRPr="00EE4C6E">
        <w:rPr>
          <w:rFonts w:ascii="Times New Roman" w:hAnsi="Times New Roman"/>
          <w:sz w:val="28"/>
          <w:szCs w:val="28"/>
          <w:lang w:eastAsia="ru-RU" w:bidi="ru-RU"/>
        </w:rPr>
        <w:t xml:space="preserve">спользование ультрафильтрации позволяет </w:t>
      </w:r>
      <w:r w:rsidR="00EE4C6E">
        <w:rPr>
          <w:rFonts w:ascii="Times New Roman" w:hAnsi="Times New Roman"/>
          <w:sz w:val="28"/>
          <w:szCs w:val="28"/>
          <w:lang w:eastAsia="ru-RU" w:bidi="ru-RU"/>
        </w:rPr>
        <w:t>сконцентрировать</w:t>
      </w:r>
      <w:r w:rsidR="00EE4C6E" w:rsidRPr="00EE4C6E">
        <w:rPr>
          <w:rFonts w:ascii="Times New Roman" w:hAnsi="Times New Roman"/>
          <w:sz w:val="28"/>
          <w:szCs w:val="28"/>
          <w:lang w:eastAsia="ru-RU" w:bidi="ru-RU"/>
        </w:rPr>
        <w:t xml:space="preserve"> белковы</w:t>
      </w:r>
      <w:r w:rsidR="00EE4C6E">
        <w:rPr>
          <w:rFonts w:ascii="Times New Roman" w:hAnsi="Times New Roman"/>
          <w:sz w:val="28"/>
          <w:szCs w:val="28"/>
          <w:lang w:eastAsia="ru-RU" w:bidi="ru-RU"/>
        </w:rPr>
        <w:t>е</w:t>
      </w:r>
      <w:r w:rsidR="00EE4C6E" w:rsidRPr="00EE4C6E">
        <w:rPr>
          <w:rFonts w:ascii="Times New Roman" w:hAnsi="Times New Roman"/>
          <w:sz w:val="28"/>
          <w:szCs w:val="28"/>
          <w:lang w:eastAsia="ru-RU" w:bidi="ru-RU"/>
        </w:rPr>
        <w:t xml:space="preserve"> и жиров</w:t>
      </w:r>
      <w:r w:rsidR="00EE4C6E">
        <w:rPr>
          <w:rFonts w:ascii="Times New Roman" w:hAnsi="Times New Roman"/>
          <w:sz w:val="28"/>
          <w:szCs w:val="28"/>
          <w:lang w:eastAsia="ru-RU" w:bidi="ru-RU"/>
        </w:rPr>
        <w:t>ые</w:t>
      </w:r>
      <w:r w:rsidR="00EE4C6E" w:rsidRPr="00EE4C6E">
        <w:rPr>
          <w:rFonts w:ascii="Times New Roman" w:hAnsi="Times New Roman"/>
          <w:sz w:val="28"/>
          <w:szCs w:val="28"/>
          <w:lang w:eastAsia="ru-RU" w:bidi="ru-RU"/>
        </w:rPr>
        <w:t xml:space="preserve"> компоненты молочн</w:t>
      </w:r>
      <w:r w:rsidR="00EE4C6E">
        <w:rPr>
          <w:rFonts w:ascii="Times New Roman" w:hAnsi="Times New Roman"/>
          <w:sz w:val="28"/>
          <w:szCs w:val="28"/>
          <w:lang w:eastAsia="ru-RU" w:bidi="ru-RU"/>
        </w:rPr>
        <w:t>ой сыворотки</w:t>
      </w:r>
      <w:r w:rsidR="00EE4C6E" w:rsidRPr="00EE4C6E">
        <w:rPr>
          <w:rFonts w:ascii="Times New Roman" w:hAnsi="Times New Roman"/>
          <w:sz w:val="28"/>
          <w:szCs w:val="28"/>
          <w:lang w:eastAsia="ru-RU" w:bidi="ru-RU"/>
        </w:rPr>
        <w:t xml:space="preserve"> в ретентате и отделить их от остальных компонентов без изменения содержания растворенных веществ, таких как лактоза, минеральные вещества и кислоты, в обоих потоках. Этот процесс также позволяет сохранить белки молока в их естественном состоянии, что позволяет регулировать содержание белков, лактозы и солей [</w:t>
      </w:r>
      <w:r w:rsidR="003741FF">
        <w:rPr>
          <w:rFonts w:ascii="Times New Roman" w:hAnsi="Times New Roman"/>
          <w:sz w:val="28"/>
          <w:szCs w:val="28"/>
          <w:lang w:eastAsia="ru-RU" w:bidi="ru-RU"/>
        </w:rPr>
        <w:t>7</w:t>
      </w:r>
      <w:r w:rsidR="00492396">
        <w:rPr>
          <w:rFonts w:ascii="Times New Roman" w:hAnsi="Times New Roman"/>
          <w:sz w:val="28"/>
          <w:szCs w:val="28"/>
          <w:lang w:eastAsia="ru-RU" w:bidi="ru-RU"/>
        </w:rPr>
        <w:t>7</w:t>
      </w:r>
      <w:r w:rsidR="00EE4C6E" w:rsidRPr="00EE4C6E">
        <w:rPr>
          <w:rFonts w:ascii="Times New Roman" w:hAnsi="Times New Roman"/>
          <w:sz w:val="28"/>
          <w:szCs w:val="28"/>
          <w:lang w:eastAsia="ru-RU" w:bidi="ru-RU"/>
        </w:rPr>
        <w:t>].</w:t>
      </w:r>
      <w:r w:rsidR="00DF16FC">
        <w:rPr>
          <w:rFonts w:ascii="Times New Roman" w:hAnsi="Times New Roman"/>
          <w:sz w:val="28"/>
          <w:szCs w:val="28"/>
          <w:lang w:eastAsia="ru-RU" w:bidi="ru-RU"/>
        </w:rPr>
        <w:t xml:space="preserve"> </w:t>
      </w:r>
      <w:r w:rsidR="00DF16FC" w:rsidRPr="00DF16FC">
        <w:rPr>
          <w:rFonts w:ascii="Times New Roman" w:hAnsi="Times New Roman"/>
          <w:sz w:val="28"/>
          <w:szCs w:val="28"/>
          <w:lang w:eastAsia="ru-RU" w:bidi="ru-RU"/>
        </w:rPr>
        <w:t xml:space="preserve">Поскольку </w:t>
      </w:r>
      <w:r w:rsidR="00DF16FC" w:rsidRPr="00DF16FC">
        <w:rPr>
          <w:rFonts w:ascii="Times New Roman" w:hAnsi="Times New Roman"/>
          <w:sz w:val="28"/>
          <w:szCs w:val="28"/>
          <w:lang w:eastAsia="ru-RU" w:bidi="ru-RU"/>
        </w:rPr>
        <w:lastRenderedPageBreak/>
        <w:t>процесс не требует использования высоких температур, он позволяет избежать денатурации белков, что существенно сохраняет их функциональные свойства и питательную ценность. Это особенно важно для производства продуктов с высокой биологической ценностью, таких как сывороточные белки, используемые в спортивном питании, а также в продуктах для детского питания и функциональных добавках</w:t>
      </w:r>
      <w:r w:rsidR="00492396">
        <w:rPr>
          <w:rFonts w:ascii="Times New Roman" w:hAnsi="Times New Roman"/>
          <w:sz w:val="28"/>
          <w:szCs w:val="28"/>
          <w:lang w:eastAsia="ru-RU" w:bidi="ru-RU"/>
        </w:rPr>
        <w:t xml:space="preserve"> </w:t>
      </w:r>
      <w:r w:rsidR="00492396" w:rsidRPr="00EE4C6E">
        <w:rPr>
          <w:rFonts w:ascii="Times New Roman" w:hAnsi="Times New Roman"/>
          <w:sz w:val="28"/>
          <w:szCs w:val="28"/>
          <w:lang w:eastAsia="ru-RU" w:bidi="ru-RU"/>
        </w:rPr>
        <w:t>[</w:t>
      </w:r>
      <w:r w:rsidR="00492396">
        <w:rPr>
          <w:rFonts w:ascii="Times New Roman" w:hAnsi="Times New Roman"/>
          <w:sz w:val="28"/>
          <w:szCs w:val="28"/>
          <w:lang w:eastAsia="ru-RU" w:bidi="ru-RU"/>
        </w:rPr>
        <w:t>78</w:t>
      </w:r>
      <w:r w:rsidR="00492396" w:rsidRPr="00EE4C6E">
        <w:rPr>
          <w:rFonts w:ascii="Times New Roman" w:hAnsi="Times New Roman"/>
          <w:sz w:val="28"/>
          <w:szCs w:val="28"/>
          <w:lang w:eastAsia="ru-RU" w:bidi="ru-RU"/>
        </w:rPr>
        <w:t>]</w:t>
      </w:r>
      <w:r w:rsidR="00DF16FC" w:rsidRPr="00DF16FC">
        <w:rPr>
          <w:rFonts w:ascii="Times New Roman" w:hAnsi="Times New Roman"/>
          <w:sz w:val="28"/>
          <w:szCs w:val="28"/>
          <w:lang w:eastAsia="ru-RU" w:bidi="ru-RU"/>
        </w:rPr>
        <w:t>.</w:t>
      </w:r>
    </w:p>
    <w:p w14:paraId="5E08CD8E" w14:textId="43AB8F1A" w:rsidR="00DF16FC" w:rsidRPr="00807420" w:rsidRDefault="00DF16FC" w:rsidP="00522D55">
      <w:pPr>
        <w:widowControl w:val="0"/>
        <w:autoSpaceDE w:val="0"/>
        <w:autoSpaceDN w:val="0"/>
        <w:spacing w:after="0" w:line="240" w:lineRule="auto"/>
        <w:ind w:firstLine="709"/>
        <w:jc w:val="both"/>
        <w:rPr>
          <w:rFonts w:ascii="Times New Roman" w:hAnsi="Times New Roman"/>
          <w:sz w:val="28"/>
          <w:szCs w:val="28"/>
          <w:lang w:eastAsia="ru-RU" w:bidi="ru-RU"/>
        </w:rPr>
      </w:pPr>
      <w:r w:rsidRPr="00DF16FC">
        <w:rPr>
          <w:rFonts w:ascii="Times New Roman" w:hAnsi="Times New Roman"/>
          <w:sz w:val="28"/>
          <w:szCs w:val="28"/>
          <w:lang w:eastAsia="ru-RU" w:bidi="ru-RU"/>
        </w:rPr>
        <w:t>Кроме того, ультрафильтрация позволяет значительно уменьшить потери питательных веществ, что способствует более экономному использованию исходного сырья. Процесс разделения сыворотки на концентрат и пермеат способствует получению более чистых и концентрированных продуктов с высоким содержанием белков, что повышает эффективность переработки. Это также снижает отходы и способствует более рациональному использованию сырья</w:t>
      </w:r>
      <w:r w:rsidR="004031A2">
        <w:rPr>
          <w:rFonts w:ascii="Times New Roman" w:hAnsi="Times New Roman"/>
          <w:sz w:val="28"/>
          <w:szCs w:val="28"/>
          <w:lang w:eastAsia="ru-RU" w:bidi="ru-RU"/>
        </w:rPr>
        <w:t xml:space="preserve"> </w:t>
      </w:r>
      <w:r w:rsidR="004031A2" w:rsidRPr="003741FF">
        <w:rPr>
          <w:rFonts w:ascii="Times New Roman" w:hAnsi="Times New Roman"/>
          <w:sz w:val="28"/>
          <w:szCs w:val="28"/>
          <w:lang w:eastAsia="ru-RU" w:bidi="ru-RU"/>
        </w:rPr>
        <w:t>[</w:t>
      </w:r>
      <w:r w:rsidR="003741FF" w:rsidRPr="003741FF">
        <w:rPr>
          <w:rFonts w:ascii="Times New Roman" w:hAnsi="Times New Roman"/>
          <w:sz w:val="28"/>
          <w:szCs w:val="28"/>
          <w:lang w:eastAsia="ru-RU" w:bidi="ru-RU"/>
        </w:rPr>
        <w:t>7</w:t>
      </w:r>
      <w:r w:rsidR="00492396">
        <w:rPr>
          <w:rFonts w:ascii="Times New Roman" w:hAnsi="Times New Roman"/>
          <w:sz w:val="28"/>
          <w:szCs w:val="28"/>
          <w:lang w:eastAsia="ru-RU" w:bidi="ru-RU"/>
        </w:rPr>
        <w:t>9</w:t>
      </w:r>
      <w:r w:rsidR="004031A2" w:rsidRPr="003741FF">
        <w:rPr>
          <w:rFonts w:ascii="Times New Roman" w:hAnsi="Times New Roman"/>
          <w:sz w:val="28"/>
          <w:szCs w:val="28"/>
          <w:lang w:eastAsia="ru-RU" w:bidi="ru-RU"/>
        </w:rPr>
        <w:t>]</w:t>
      </w:r>
      <w:r w:rsidRPr="003741FF">
        <w:rPr>
          <w:rFonts w:ascii="Times New Roman" w:hAnsi="Times New Roman"/>
          <w:sz w:val="28"/>
          <w:szCs w:val="28"/>
          <w:lang w:eastAsia="ru-RU" w:bidi="ru-RU"/>
        </w:rPr>
        <w:t>.</w:t>
      </w:r>
    </w:p>
    <w:p w14:paraId="50D8C02E" w14:textId="3B8737BF" w:rsidR="00DF16FC" w:rsidRPr="00CC23CD" w:rsidRDefault="00DF16FC" w:rsidP="00522D55">
      <w:pPr>
        <w:widowControl w:val="0"/>
        <w:autoSpaceDE w:val="0"/>
        <w:autoSpaceDN w:val="0"/>
        <w:spacing w:after="0" w:line="240" w:lineRule="auto"/>
        <w:ind w:firstLine="709"/>
        <w:jc w:val="both"/>
        <w:rPr>
          <w:rFonts w:ascii="Times New Roman" w:hAnsi="Times New Roman"/>
          <w:sz w:val="28"/>
          <w:szCs w:val="28"/>
          <w:lang w:eastAsia="ru-RU" w:bidi="ru-RU"/>
        </w:rPr>
      </w:pPr>
      <w:r w:rsidRPr="00DF16FC">
        <w:rPr>
          <w:rFonts w:ascii="Times New Roman" w:hAnsi="Times New Roman"/>
          <w:sz w:val="28"/>
          <w:szCs w:val="28"/>
          <w:lang w:eastAsia="ru-RU" w:bidi="ru-RU"/>
        </w:rPr>
        <w:t>Метод ультрафильтрации отличается высокой гибкостью, что позволяет настраивать параметры процесса в зависимости от требуемых характеристик конечного продукта. Изменение условий фильтрации, таких как давление, температура и скорость потока, позволяет регулировать степень концентрации белков и других компонентов, получаемых из сыворотки, что расширяет возможности применения технологии в различных отраслях, включая производство функциональных продуктов питания, биопрепаратов и кормов для животных</w:t>
      </w:r>
      <w:r w:rsidR="004031A2" w:rsidRPr="004031A2">
        <w:rPr>
          <w:rFonts w:ascii="Times New Roman" w:hAnsi="Times New Roman"/>
          <w:sz w:val="28"/>
          <w:szCs w:val="28"/>
          <w:lang w:eastAsia="ru-RU" w:bidi="ru-RU"/>
        </w:rPr>
        <w:t xml:space="preserve"> [</w:t>
      </w:r>
      <w:r w:rsidR="00492396">
        <w:rPr>
          <w:rFonts w:ascii="Times New Roman" w:hAnsi="Times New Roman"/>
          <w:sz w:val="28"/>
          <w:szCs w:val="28"/>
          <w:lang w:eastAsia="ru-RU" w:bidi="ru-RU"/>
        </w:rPr>
        <w:t>80</w:t>
      </w:r>
      <w:r w:rsidR="004031A2" w:rsidRPr="00CC23CD">
        <w:rPr>
          <w:rFonts w:ascii="Times New Roman" w:hAnsi="Times New Roman"/>
          <w:sz w:val="28"/>
          <w:szCs w:val="28"/>
          <w:lang w:eastAsia="ru-RU" w:bidi="ru-RU"/>
        </w:rPr>
        <w:t>]</w:t>
      </w:r>
      <w:r w:rsidRPr="00CC23CD">
        <w:rPr>
          <w:rFonts w:ascii="Times New Roman" w:hAnsi="Times New Roman"/>
          <w:sz w:val="28"/>
          <w:szCs w:val="28"/>
          <w:lang w:eastAsia="ru-RU" w:bidi="ru-RU"/>
        </w:rPr>
        <w:t>.</w:t>
      </w:r>
    </w:p>
    <w:p w14:paraId="428C4445" w14:textId="4EC812C3" w:rsidR="00EE4C6E" w:rsidRDefault="00DF16FC" w:rsidP="00522D55">
      <w:pPr>
        <w:widowControl w:val="0"/>
        <w:autoSpaceDE w:val="0"/>
        <w:autoSpaceDN w:val="0"/>
        <w:spacing w:after="0" w:line="240" w:lineRule="auto"/>
        <w:ind w:firstLine="709"/>
        <w:jc w:val="both"/>
        <w:rPr>
          <w:rFonts w:ascii="Times New Roman" w:hAnsi="Times New Roman"/>
          <w:sz w:val="28"/>
          <w:szCs w:val="28"/>
          <w:lang w:eastAsia="ru-RU" w:bidi="ru-RU"/>
        </w:rPr>
      </w:pPr>
      <w:r w:rsidRPr="00DF16FC">
        <w:rPr>
          <w:rFonts w:ascii="Times New Roman" w:hAnsi="Times New Roman"/>
          <w:sz w:val="28"/>
          <w:szCs w:val="28"/>
          <w:lang w:eastAsia="ru-RU" w:bidi="ru-RU"/>
        </w:rPr>
        <w:t>Также стоит отметить экологичность ультрафильтрации, которая сводит к минимуму потребность в химических реагентах, что снижает химическую нагрузку на окружающую среду. Процесс требует меньше энергии по сравнению с традиционными термическими методами переработки, что также способствует снижению углеродного следа производства</w:t>
      </w:r>
      <w:r w:rsidR="004031A2" w:rsidRPr="004031A2">
        <w:rPr>
          <w:rFonts w:ascii="Times New Roman" w:hAnsi="Times New Roman"/>
          <w:sz w:val="28"/>
          <w:szCs w:val="28"/>
          <w:lang w:eastAsia="ru-RU" w:bidi="ru-RU"/>
        </w:rPr>
        <w:t xml:space="preserve"> [</w:t>
      </w:r>
      <w:r w:rsidR="00492396">
        <w:rPr>
          <w:rFonts w:ascii="Times New Roman" w:hAnsi="Times New Roman"/>
          <w:sz w:val="28"/>
          <w:szCs w:val="28"/>
          <w:lang w:eastAsia="ru-RU" w:bidi="ru-RU"/>
        </w:rPr>
        <w:t>81</w:t>
      </w:r>
      <w:r w:rsidR="004031A2" w:rsidRPr="004031A2">
        <w:rPr>
          <w:rFonts w:ascii="Times New Roman" w:hAnsi="Times New Roman"/>
          <w:sz w:val="28"/>
          <w:szCs w:val="28"/>
          <w:lang w:eastAsia="ru-RU" w:bidi="ru-RU"/>
        </w:rPr>
        <w:t>]</w:t>
      </w:r>
      <w:r w:rsidRPr="00DF16FC">
        <w:rPr>
          <w:rFonts w:ascii="Times New Roman" w:hAnsi="Times New Roman"/>
          <w:sz w:val="28"/>
          <w:szCs w:val="28"/>
          <w:lang w:eastAsia="ru-RU" w:bidi="ru-RU"/>
        </w:rPr>
        <w:t>.</w:t>
      </w:r>
    </w:p>
    <w:p w14:paraId="5659F8B3" w14:textId="7AC8CC53" w:rsidR="001C036F" w:rsidRPr="003B51C2" w:rsidRDefault="008A270B" w:rsidP="00522D55">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Существует</w:t>
      </w:r>
      <w:r w:rsidRPr="00EE4C6E">
        <w:rPr>
          <w:rFonts w:ascii="Times New Roman" w:hAnsi="Times New Roman"/>
          <w:sz w:val="28"/>
          <w:szCs w:val="28"/>
          <w:lang w:eastAsia="ru-RU" w:bidi="ru-RU"/>
        </w:rPr>
        <w:t xml:space="preserve"> </w:t>
      </w:r>
      <w:r>
        <w:rPr>
          <w:rFonts w:ascii="Times New Roman" w:hAnsi="Times New Roman"/>
          <w:sz w:val="28"/>
          <w:szCs w:val="28"/>
          <w:lang w:eastAsia="ru-RU" w:bidi="ru-RU"/>
        </w:rPr>
        <w:t>ряд</w:t>
      </w:r>
      <w:r w:rsidRPr="00EE4C6E">
        <w:rPr>
          <w:rFonts w:ascii="Times New Roman" w:hAnsi="Times New Roman"/>
          <w:sz w:val="28"/>
          <w:szCs w:val="28"/>
          <w:lang w:eastAsia="ru-RU" w:bidi="ru-RU"/>
        </w:rPr>
        <w:t xml:space="preserve"> </w:t>
      </w:r>
      <w:r>
        <w:rPr>
          <w:rFonts w:ascii="Times New Roman" w:hAnsi="Times New Roman"/>
          <w:sz w:val="28"/>
          <w:szCs w:val="28"/>
          <w:lang w:eastAsia="ru-RU" w:bidi="ru-RU"/>
        </w:rPr>
        <w:t>патентов</w:t>
      </w:r>
      <w:r w:rsidRPr="00EE4C6E">
        <w:rPr>
          <w:rFonts w:ascii="Times New Roman" w:hAnsi="Times New Roman"/>
          <w:sz w:val="28"/>
          <w:szCs w:val="28"/>
          <w:lang w:eastAsia="ru-RU" w:bidi="ru-RU"/>
        </w:rPr>
        <w:t xml:space="preserve"> </w:t>
      </w:r>
      <w:r>
        <w:rPr>
          <w:rFonts w:ascii="Times New Roman" w:hAnsi="Times New Roman"/>
          <w:sz w:val="28"/>
          <w:szCs w:val="28"/>
          <w:lang w:eastAsia="ru-RU" w:bidi="ru-RU"/>
        </w:rPr>
        <w:t>по</w:t>
      </w:r>
      <w:r w:rsidRPr="00EE4C6E">
        <w:rPr>
          <w:rFonts w:ascii="Times New Roman" w:hAnsi="Times New Roman"/>
          <w:sz w:val="28"/>
          <w:szCs w:val="28"/>
          <w:lang w:eastAsia="ru-RU" w:bidi="ru-RU"/>
        </w:rPr>
        <w:t xml:space="preserve"> </w:t>
      </w:r>
      <w:r>
        <w:rPr>
          <w:rFonts w:ascii="Times New Roman" w:hAnsi="Times New Roman"/>
          <w:sz w:val="28"/>
          <w:szCs w:val="28"/>
          <w:lang w:eastAsia="ru-RU" w:bidi="ru-RU"/>
        </w:rPr>
        <w:t>производству</w:t>
      </w:r>
      <w:r w:rsidRPr="00EE4C6E">
        <w:rPr>
          <w:rFonts w:ascii="Times New Roman" w:hAnsi="Times New Roman"/>
          <w:sz w:val="28"/>
          <w:szCs w:val="28"/>
          <w:lang w:eastAsia="ru-RU" w:bidi="ru-RU"/>
        </w:rPr>
        <w:t xml:space="preserve"> </w:t>
      </w:r>
      <w:r>
        <w:rPr>
          <w:rFonts w:ascii="Times New Roman" w:hAnsi="Times New Roman"/>
          <w:sz w:val="28"/>
          <w:szCs w:val="28"/>
          <w:lang w:eastAsia="ru-RU" w:bidi="ru-RU"/>
        </w:rPr>
        <w:t>сухой</w:t>
      </w:r>
      <w:r w:rsidRPr="00EE4C6E">
        <w:rPr>
          <w:rFonts w:ascii="Times New Roman" w:hAnsi="Times New Roman"/>
          <w:sz w:val="28"/>
          <w:szCs w:val="28"/>
          <w:lang w:eastAsia="ru-RU" w:bidi="ru-RU"/>
        </w:rPr>
        <w:t xml:space="preserve"> </w:t>
      </w:r>
      <w:r>
        <w:rPr>
          <w:rFonts w:ascii="Times New Roman" w:hAnsi="Times New Roman"/>
          <w:sz w:val="28"/>
          <w:szCs w:val="28"/>
          <w:lang w:eastAsia="ru-RU" w:bidi="ru-RU"/>
        </w:rPr>
        <w:t>молочной</w:t>
      </w:r>
      <w:r w:rsidRPr="00EE4C6E">
        <w:rPr>
          <w:rFonts w:ascii="Times New Roman" w:hAnsi="Times New Roman"/>
          <w:sz w:val="28"/>
          <w:szCs w:val="28"/>
          <w:lang w:eastAsia="ru-RU" w:bidi="ru-RU"/>
        </w:rPr>
        <w:t xml:space="preserve"> </w:t>
      </w:r>
      <w:r>
        <w:rPr>
          <w:rFonts w:ascii="Times New Roman" w:hAnsi="Times New Roman"/>
          <w:sz w:val="28"/>
          <w:szCs w:val="28"/>
          <w:lang w:eastAsia="ru-RU" w:bidi="ru-RU"/>
        </w:rPr>
        <w:t>сыворотки</w:t>
      </w:r>
      <w:r w:rsidRPr="00EE4C6E">
        <w:rPr>
          <w:rFonts w:ascii="Times New Roman" w:hAnsi="Times New Roman"/>
          <w:sz w:val="28"/>
          <w:szCs w:val="28"/>
          <w:lang w:eastAsia="ru-RU" w:bidi="ru-RU"/>
        </w:rPr>
        <w:t xml:space="preserve">, </w:t>
      </w:r>
      <w:r>
        <w:rPr>
          <w:rFonts w:ascii="Times New Roman" w:hAnsi="Times New Roman"/>
          <w:sz w:val="28"/>
          <w:szCs w:val="28"/>
          <w:lang w:eastAsia="ru-RU" w:bidi="ru-RU"/>
        </w:rPr>
        <w:t>где</w:t>
      </w:r>
      <w:r w:rsidRPr="00EE4C6E">
        <w:rPr>
          <w:rFonts w:ascii="Times New Roman" w:hAnsi="Times New Roman"/>
          <w:sz w:val="28"/>
          <w:szCs w:val="28"/>
          <w:lang w:eastAsia="ru-RU" w:bidi="ru-RU"/>
        </w:rPr>
        <w:t xml:space="preserve"> </w:t>
      </w:r>
      <w:r>
        <w:rPr>
          <w:rFonts w:ascii="Times New Roman" w:hAnsi="Times New Roman"/>
          <w:sz w:val="28"/>
          <w:szCs w:val="28"/>
          <w:lang w:eastAsia="ru-RU" w:bidi="ru-RU"/>
        </w:rPr>
        <w:t>промежуточной</w:t>
      </w:r>
      <w:r w:rsidRPr="00EE4C6E">
        <w:rPr>
          <w:rFonts w:ascii="Times New Roman" w:hAnsi="Times New Roman"/>
          <w:sz w:val="28"/>
          <w:szCs w:val="28"/>
          <w:lang w:eastAsia="ru-RU" w:bidi="ru-RU"/>
        </w:rPr>
        <w:t xml:space="preserve"> </w:t>
      </w:r>
      <w:r>
        <w:rPr>
          <w:rFonts w:ascii="Times New Roman" w:hAnsi="Times New Roman"/>
          <w:sz w:val="28"/>
          <w:szCs w:val="28"/>
          <w:lang w:eastAsia="ru-RU" w:bidi="ru-RU"/>
        </w:rPr>
        <w:t>стадией</w:t>
      </w:r>
      <w:r w:rsidRPr="00EE4C6E">
        <w:rPr>
          <w:rFonts w:ascii="Times New Roman" w:hAnsi="Times New Roman"/>
          <w:sz w:val="28"/>
          <w:szCs w:val="28"/>
          <w:lang w:eastAsia="ru-RU" w:bidi="ru-RU"/>
        </w:rPr>
        <w:t xml:space="preserve"> </w:t>
      </w:r>
      <w:r>
        <w:rPr>
          <w:rFonts w:ascii="Times New Roman" w:hAnsi="Times New Roman"/>
          <w:sz w:val="28"/>
          <w:szCs w:val="28"/>
          <w:lang w:eastAsia="ru-RU" w:bidi="ru-RU"/>
        </w:rPr>
        <w:t>переработки</w:t>
      </w:r>
      <w:r w:rsidRPr="00EE4C6E">
        <w:rPr>
          <w:rFonts w:ascii="Times New Roman" w:hAnsi="Times New Roman"/>
          <w:sz w:val="28"/>
          <w:szCs w:val="28"/>
          <w:lang w:eastAsia="ru-RU" w:bidi="ru-RU"/>
        </w:rPr>
        <w:t xml:space="preserve"> </w:t>
      </w:r>
      <w:r>
        <w:rPr>
          <w:rFonts w:ascii="Times New Roman" w:hAnsi="Times New Roman"/>
          <w:sz w:val="28"/>
          <w:szCs w:val="28"/>
          <w:lang w:eastAsia="ru-RU" w:bidi="ru-RU"/>
        </w:rPr>
        <w:t>молочной</w:t>
      </w:r>
      <w:r w:rsidRPr="00EE4C6E">
        <w:rPr>
          <w:rFonts w:ascii="Times New Roman" w:hAnsi="Times New Roman"/>
          <w:sz w:val="28"/>
          <w:szCs w:val="28"/>
          <w:lang w:eastAsia="ru-RU" w:bidi="ru-RU"/>
        </w:rPr>
        <w:t xml:space="preserve"> </w:t>
      </w:r>
      <w:r>
        <w:rPr>
          <w:rFonts w:ascii="Times New Roman" w:hAnsi="Times New Roman"/>
          <w:sz w:val="28"/>
          <w:szCs w:val="28"/>
          <w:lang w:eastAsia="ru-RU" w:bidi="ru-RU"/>
        </w:rPr>
        <w:t>сывороткой</w:t>
      </w:r>
      <w:r w:rsidRPr="00EE4C6E">
        <w:rPr>
          <w:rFonts w:ascii="Times New Roman" w:hAnsi="Times New Roman"/>
          <w:sz w:val="28"/>
          <w:szCs w:val="28"/>
          <w:lang w:eastAsia="ru-RU" w:bidi="ru-RU"/>
        </w:rPr>
        <w:t xml:space="preserve"> </w:t>
      </w:r>
      <w:r>
        <w:rPr>
          <w:rFonts w:ascii="Times New Roman" w:hAnsi="Times New Roman"/>
          <w:sz w:val="28"/>
          <w:szCs w:val="28"/>
          <w:lang w:eastAsia="ru-RU" w:bidi="ru-RU"/>
        </w:rPr>
        <w:t>стоит</w:t>
      </w:r>
      <w:r w:rsidRPr="00EE4C6E">
        <w:rPr>
          <w:rFonts w:ascii="Times New Roman" w:hAnsi="Times New Roman"/>
          <w:sz w:val="28"/>
          <w:szCs w:val="28"/>
          <w:lang w:eastAsia="ru-RU" w:bidi="ru-RU"/>
        </w:rPr>
        <w:t xml:space="preserve"> </w:t>
      </w:r>
      <w:r>
        <w:rPr>
          <w:rFonts w:ascii="Times New Roman" w:hAnsi="Times New Roman"/>
          <w:sz w:val="28"/>
          <w:szCs w:val="28"/>
          <w:lang w:eastAsia="ru-RU" w:bidi="ru-RU"/>
        </w:rPr>
        <w:t>ультрафильтрация</w:t>
      </w:r>
      <w:r w:rsidRPr="00EE4C6E">
        <w:rPr>
          <w:rFonts w:ascii="Times New Roman" w:hAnsi="Times New Roman"/>
          <w:sz w:val="28"/>
          <w:szCs w:val="28"/>
          <w:lang w:eastAsia="ru-RU" w:bidi="ru-RU"/>
        </w:rPr>
        <w:t xml:space="preserve"> (</w:t>
      </w:r>
      <w:r>
        <w:rPr>
          <w:rFonts w:ascii="Times New Roman" w:hAnsi="Times New Roman"/>
          <w:sz w:val="28"/>
          <w:szCs w:val="28"/>
          <w:lang w:eastAsia="ru-RU" w:bidi="ru-RU"/>
        </w:rPr>
        <w:t>УФ</w:t>
      </w:r>
      <w:r w:rsidRPr="00EE4C6E">
        <w:rPr>
          <w:rFonts w:ascii="Times New Roman" w:hAnsi="Times New Roman"/>
          <w:sz w:val="28"/>
          <w:szCs w:val="28"/>
          <w:lang w:eastAsia="ru-RU" w:bidi="ru-RU"/>
        </w:rPr>
        <w:t xml:space="preserve">). </w:t>
      </w:r>
      <w:r>
        <w:rPr>
          <w:rFonts w:ascii="Times New Roman" w:hAnsi="Times New Roman"/>
          <w:sz w:val="28"/>
          <w:szCs w:val="28"/>
          <w:lang w:eastAsia="ru-RU" w:bidi="ru-RU"/>
        </w:rPr>
        <w:t xml:space="preserve">Например, в патенте </w:t>
      </w:r>
      <w:r>
        <w:rPr>
          <w:rFonts w:ascii="Times New Roman" w:hAnsi="Times New Roman"/>
          <w:sz w:val="28"/>
          <w:szCs w:val="28"/>
          <w:lang w:val="en-US" w:eastAsia="ru-RU" w:bidi="ru-RU"/>
        </w:rPr>
        <w:t>RU</w:t>
      </w:r>
      <w:r w:rsidRPr="008E71E3">
        <w:rPr>
          <w:rFonts w:ascii="Times New Roman" w:hAnsi="Times New Roman"/>
          <w:sz w:val="28"/>
          <w:szCs w:val="28"/>
          <w:lang w:eastAsia="ru-RU" w:bidi="ru-RU"/>
        </w:rPr>
        <w:t xml:space="preserve"> 2766886</w:t>
      </w:r>
      <w:r>
        <w:rPr>
          <w:rFonts w:ascii="Times New Roman" w:hAnsi="Times New Roman"/>
          <w:sz w:val="28"/>
          <w:szCs w:val="28"/>
          <w:lang w:val="en-US" w:eastAsia="ru-RU" w:bidi="ru-RU"/>
        </w:rPr>
        <w:t>C</w:t>
      </w:r>
      <w:r w:rsidRPr="008E71E3">
        <w:rPr>
          <w:rFonts w:ascii="Times New Roman" w:hAnsi="Times New Roman"/>
          <w:sz w:val="28"/>
          <w:szCs w:val="28"/>
          <w:lang w:eastAsia="ru-RU" w:bidi="ru-RU"/>
        </w:rPr>
        <w:t>1</w:t>
      </w:r>
      <w:r>
        <w:rPr>
          <w:rFonts w:ascii="Times New Roman" w:hAnsi="Times New Roman"/>
          <w:sz w:val="28"/>
          <w:szCs w:val="28"/>
          <w:lang w:eastAsia="ru-RU" w:bidi="ru-RU"/>
        </w:rPr>
        <w:t xml:space="preserve">, </w:t>
      </w:r>
      <w:r>
        <w:rPr>
          <w:rFonts w:ascii="Times New Roman" w:hAnsi="Times New Roman"/>
          <w:sz w:val="28"/>
          <w:szCs w:val="28"/>
          <w:lang w:val="en-US" w:eastAsia="ru-RU" w:bidi="ru-RU"/>
        </w:rPr>
        <w:t>RU</w:t>
      </w:r>
      <w:r w:rsidRPr="009F11D5">
        <w:rPr>
          <w:rFonts w:ascii="Times New Roman" w:hAnsi="Times New Roman"/>
          <w:sz w:val="28"/>
          <w:szCs w:val="28"/>
          <w:lang w:eastAsia="ru-RU" w:bidi="ru-RU"/>
        </w:rPr>
        <w:t xml:space="preserve"> 2500172</w:t>
      </w:r>
      <w:r>
        <w:rPr>
          <w:rFonts w:ascii="Times New Roman" w:hAnsi="Times New Roman"/>
          <w:sz w:val="28"/>
          <w:szCs w:val="28"/>
          <w:lang w:val="en-US" w:eastAsia="ru-RU" w:bidi="ru-RU"/>
        </w:rPr>
        <w:t>C</w:t>
      </w:r>
      <w:r w:rsidRPr="009F11D5">
        <w:rPr>
          <w:rFonts w:ascii="Times New Roman" w:hAnsi="Times New Roman"/>
          <w:sz w:val="28"/>
          <w:szCs w:val="28"/>
          <w:lang w:eastAsia="ru-RU" w:bidi="ru-RU"/>
        </w:rPr>
        <w:t>2</w:t>
      </w:r>
      <w:r w:rsidRPr="008E71E3">
        <w:rPr>
          <w:rFonts w:ascii="Times New Roman" w:hAnsi="Times New Roman"/>
          <w:sz w:val="28"/>
          <w:szCs w:val="28"/>
          <w:lang w:eastAsia="ru-RU" w:bidi="ru-RU"/>
        </w:rPr>
        <w:t xml:space="preserve"> </w:t>
      </w:r>
      <w:r>
        <w:rPr>
          <w:rFonts w:ascii="Times New Roman" w:hAnsi="Times New Roman"/>
          <w:sz w:val="28"/>
          <w:szCs w:val="28"/>
          <w:lang w:eastAsia="ru-RU" w:bidi="ru-RU"/>
        </w:rPr>
        <w:t>одним из ключевых методов обработки молочной сыворотки является ее ультрафильтрация</w:t>
      </w:r>
      <w:r w:rsidRPr="008E71E3">
        <w:rPr>
          <w:rFonts w:ascii="Times New Roman" w:hAnsi="Times New Roman"/>
          <w:sz w:val="28"/>
          <w:szCs w:val="28"/>
          <w:lang w:eastAsia="ru-RU" w:bidi="ru-RU"/>
        </w:rPr>
        <w:t xml:space="preserve"> [</w:t>
      </w:r>
      <w:r w:rsidR="00492396">
        <w:rPr>
          <w:rFonts w:ascii="Times New Roman" w:hAnsi="Times New Roman"/>
          <w:sz w:val="28"/>
          <w:szCs w:val="28"/>
          <w:lang w:eastAsia="ru-RU" w:bidi="ru-RU"/>
        </w:rPr>
        <w:t>82</w:t>
      </w:r>
      <w:r w:rsidRPr="008E71E3">
        <w:rPr>
          <w:rFonts w:ascii="Times New Roman" w:hAnsi="Times New Roman"/>
          <w:sz w:val="28"/>
          <w:szCs w:val="28"/>
          <w:lang w:eastAsia="ru-RU" w:bidi="ru-RU"/>
        </w:rPr>
        <w:t>]</w:t>
      </w:r>
      <w:r>
        <w:rPr>
          <w:rFonts w:ascii="Times New Roman" w:hAnsi="Times New Roman"/>
          <w:sz w:val="28"/>
          <w:szCs w:val="28"/>
          <w:lang w:eastAsia="ru-RU" w:bidi="ru-RU"/>
        </w:rPr>
        <w:t>.</w:t>
      </w:r>
    </w:p>
    <w:p w14:paraId="26B3E076" w14:textId="79F1DAC9" w:rsidR="00F71768" w:rsidRPr="00EE4C6E" w:rsidRDefault="00F71768" w:rsidP="00522D55">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eastAsia="ru-RU" w:bidi="ru-RU"/>
        </w:rPr>
        <w:t>Сыворотка и ее компоненты</w:t>
      </w:r>
      <w:r>
        <w:rPr>
          <w:rFonts w:ascii="Times New Roman" w:hAnsi="Times New Roman"/>
          <w:sz w:val="28"/>
          <w:szCs w:val="28"/>
          <w:lang w:eastAsia="ru-RU" w:bidi="ru-RU"/>
        </w:rPr>
        <w:t xml:space="preserve"> в сухом виде</w:t>
      </w:r>
      <w:r w:rsidRPr="00BD6A70">
        <w:rPr>
          <w:rFonts w:ascii="Times New Roman" w:hAnsi="Times New Roman"/>
          <w:sz w:val="28"/>
          <w:szCs w:val="28"/>
          <w:lang w:eastAsia="ru-RU" w:bidi="ru-RU"/>
        </w:rPr>
        <w:t xml:space="preserve"> все чаще используются в качестве функциональных ин</w:t>
      </w:r>
      <w:r>
        <w:rPr>
          <w:rFonts w:ascii="Times New Roman" w:hAnsi="Times New Roman"/>
          <w:sz w:val="28"/>
          <w:szCs w:val="28"/>
          <w:lang w:eastAsia="ru-RU" w:bidi="ru-RU"/>
        </w:rPr>
        <w:t>гр</w:t>
      </w:r>
      <w:r w:rsidRPr="00BD6A70">
        <w:rPr>
          <w:rFonts w:ascii="Times New Roman" w:hAnsi="Times New Roman"/>
          <w:sz w:val="28"/>
          <w:szCs w:val="28"/>
          <w:lang w:eastAsia="ru-RU" w:bidi="ru-RU"/>
        </w:rPr>
        <w:t>едиентов в диетических продуктах и продуктах для здоровья</w:t>
      </w:r>
      <w:r w:rsidRPr="00A530BD">
        <w:rPr>
          <w:rFonts w:ascii="Times New Roman" w:hAnsi="Times New Roman"/>
          <w:sz w:val="28"/>
          <w:szCs w:val="28"/>
          <w:lang w:eastAsia="ru-RU" w:bidi="ru-RU"/>
        </w:rPr>
        <w:t xml:space="preserve"> [</w:t>
      </w:r>
      <w:r w:rsidR="00CC23CD">
        <w:rPr>
          <w:rFonts w:ascii="Times New Roman" w:hAnsi="Times New Roman"/>
          <w:sz w:val="28"/>
          <w:szCs w:val="28"/>
          <w:lang w:eastAsia="ru-RU" w:bidi="ru-RU"/>
        </w:rPr>
        <w:t>61</w:t>
      </w:r>
      <w:r w:rsidRPr="00A530BD">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На сегодняшний день крупнейшие молочные компании мира сосредоточились на изучении производства напитков на основе молочной сыворотки из натуральной сыворотки или из порошкообразной, депротеинизированной и разбавленной молочной сыворотки</w:t>
      </w:r>
      <w:r w:rsidRPr="00A530BD">
        <w:rPr>
          <w:rFonts w:ascii="Times New Roman" w:hAnsi="Times New Roman"/>
          <w:sz w:val="28"/>
          <w:szCs w:val="28"/>
          <w:lang w:eastAsia="ru-RU" w:bidi="ru-RU"/>
        </w:rPr>
        <w:t xml:space="preserve"> [1</w:t>
      </w:r>
      <w:r>
        <w:rPr>
          <w:rFonts w:ascii="Times New Roman" w:hAnsi="Times New Roman"/>
          <w:sz w:val="28"/>
          <w:szCs w:val="28"/>
          <w:lang w:eastAsia="ru-RU" w:bidi="ru-RU"/>
        </w:rPr>
        <w:t>4</w:t>
      </w:r>
      <w:r w:rsidRPr="00A530BD">
        <w:rPr>
          <w:rFonts w:ascii="Times New Roman" w:hAnsi="Times New Roman"/>
          <w:sz w:val="28"/>
          <w:szCs w:val="28"/>
          <w:lang w:eastAsia="ru-RU" w:bidi="ru-RU"/>
        </w:rPr>
        <w:t xml:space="preserve">]. </w:t>
      </w:r>
      <w:r w:rsidRPr="00BD6A70">
        <w:rPr>
          <w:rFonts w:ascii="Times New Roman" w:hAnsi="Times New Roman"/>
          <w:sz w:val="28"/>
          <w:szCs w:val="28"/>
          <w:lang w:eastAsia="ru-RU" w:bidi="ru-RU"/>
        </w:rPr>
        <w:t>Хотя производство таких напитков оказалось наиболее экономичным подходом к использованию молочной сыворотки в питании человека, существует ряд трудностей, связанных с их производством</w:t>
      </w:r>
      <w:r>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таких как подверженность микробиологической порче из-за высокого содержания воды и чувствительность сывороточных белков к термической обработке при температурах выше 60°C. Большинство сывороточных белков выпадают в осадок после обычной термической обработки сыворотки (при 72°C в течение </w:t>
      </w:r>
      <w:r w:rsidRPr="00BD6A70">
        <w:rPr>
          <w:rFonts w:ascii="Times New Roman" w:hAnsi="Times New Roman"/>
          <w:sz w:val="28"/>
          <w:szCs w:val="28"/>
          <w:lang w:eastAsia="ru-RU" w:bidi="ru-RU"/>
        </w:rPr>
        <w:lastRenderedPageBreak/>
        <w:t>15-20 с)</w:t>
      </w:r>
      <w:r w:rsidRPr="00A530BD">
        <w:rPr>
          <w:rFonts w:ascii="Times New Roman" w:hAnsi="Times New Roman"/>
          <w:sz w:val="28"/>
          <w:szCs w:val="28"/>
          <w:lang w:eastAsia="ru-RU" w:bidi="ru-RU"/>
        </w:rPr>
        <w:t xml:space="preserve"> [</w:t>
      </w:r>
      <w:r w:rsidR="00CC23CD">
        <w:rPr>
          <w:rFonts w:ascii="Times New Roman" w:hAnsi="Times New Roman"/>
          <w:sz w:val="28"/>
          <w:szCs w:val="28"/>
          <w:lang w:eastAsia="ru-RU" w:bidi="ru-RU"/>
        </w:rPr>
        <w:t>4</w:t>
      </w:r>
      <w:r w:rsidR="00492396">
        <w:rPr>
          <w:rFonts w:ascii="Times New Roman" w:hAnsi="Times New Roman"/>
          <w:sz w:val="28"/>
          <w:szCs w:val="28"/>
          <w:lang w:eastAsia="ru-RU" w:bidi="ru-RU"/>
        </w:rPr>
        <w:t>4</w:t>
      </w:r>
      <w:r w:rsidR="00E500E3">
        <w:rPr>
          <w:rFonts w:ascii="Times New Roman" w:hAnsi="Times New Roman"/>
          <w:sz w:val="28"/>
          <w:szCs w:val="28"/>
          <w:lang w:eastAsia="ru-RU" w:bidi="ru-RU"/>
        </w:rPr>
        <w:t xml:space="preserve">, </w:t>
      </w:r>
      <w:r w:rsidR="00CC23CD">
        <w:rPr>
          <w:rFonts w:ascii="Times New Roman" w:hAnsi="Times New Roman"/>
          <w:sz w:val="28"/>
          <w:szCs w:val="28"/>
          <w:lang w:eastAsia="ru-RU" w:bidi="ru-RU"/>
        </w:rPr>
        <w:t>6</w:t>
      </w:r>
      <w:r w:rsidR="00492396">
        <w:rPr>
          <w:rFonts w:ascii="Times New Roman" w:hAnsi="Times New Roman"/>
          <w:sz w:val="28"/>
          <w:szCs w:val="28"/>
          <w:lang w:eastAsia="ru-RU" w:bidi="ru-RU"/>
        </w:rPr>
        <w:t>7</w:t>
      </w:r>
      <w:r w:rsidRPr="00A530BD">
        <w:rPr>
          <w:rFonts w:ascii="Times New Roman" w:hAnsi="Times New Roman"/>
          <w:sz w:val="28"/>
          <w:szCs w:val="28"/>
          <w:lang w:eastAsia="ru-RU" w:bidi="ru-RU"/>
        </w:rPr>
        <w:t xml:space="preserve">]. </w:t>
      </w:r>
    </w:p>
    <w:p w14:paraId="295C0509" w14:textId="6CC97292" w:rsidR="00030FB9" w:rsidRDefault="008A270B" w:rsidP="00522D55">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Также с</w:t>
      </w:r>
      <w:r w:rsidR="00030FB9">
        <w:rPr>
          <w:rFonts w:ascii="Times New Roman" w:hAnsi="Times New Roman"/>
          <w:sz w:val="28"/>
          <w:szCs w:val="28"/>
          <w:lang w:eastAsia="ru-RU" w:bidi="ru-RU"/>
        </w:rPr>
        <w:t xml:space="preserve">уществует ряд </w:t>
      </w:r>
      <w:r w:rsidR="004D0722">
        <w:rPr>
          <w:rFonts w:ascii="Times New Roman" w:hAnsi="Times New Roman"/>
          <w:sz w:val="28"/>
          <w:szCs w:val="28"/>
          <w:lang w:eastAsia="ru-RU" w:bidi="ru-RU"/>
        </w:rPr>
        <w:t>изобретений к патенту</w:t>
      </w:r>
      <w:r w:rsidR="00030FB9">
        <w:rPr>
          <w:rFonts w:ascii="Times New Roman" w:hAnsi="Times New Roman"/>
          <w:sz w:val="28"/>
          <w:szCs w:val="28"/>
          <w:lang w:eastAsia="ru-RU" w:bidi="ru-RU"/>
        </w:rPr>
        <w:t xml:space="preserve">, где с помощью мембранных систем производится отдельные компоненты молочной сыворотки-молочный сахар (лактоза), </w:t>
      </w:r>
      <w:r w:rsidR="004D0722">
        <w:rPr>
          <w:rFonts w:ascii="Times New Roman" w:hAnsi="Times New Roman"/>
          <w:sz w:val="28"/>
          <w:szCs w:val="28"/>
          <w:lang w:eastAsia="ru-RU" w:bidi="ru-RU"/>
        </w:rPr>
        <w:t xml:space="preserve">казеиновая пыль, сывороточные белки </w:t>
      </w:r>
      <w:r w:rsidR="004D0722" w:rsidRPr="004D0722">
        <w:rPr>
          <w:rFonts w:ascii="Times New Roman" w:hAnsi="Times New Roman"/>
          <w:sz w:val="28"/>
          <w:szCs w:val="28"/>
          <w:lang w:eastAsia="ru-RU" w:bidi="ru-RU"/>
        </w:rPr>
        <w:t>[</w:t>
      </w:r>
      <w:r w:rsidR="00492396">
        <w:rPr>
          <w:rFonts w:ascii="Times New Roman" w:hAnsi="Times New Roman"/>
          <w:sz w:val="28"/>
          <w:szCs w:val="28"/>
          <w:lang w:eastAsia="ru-RU" w:bidi="ru-RU"/>
        </w:rPr>
        <w:t>83</w:t>
      </w:r>
      <w:r w:rsidR="004D0722" w:rsidRPr="004D0722">
        <w:rPr>
          <w:rFonts w:ascii="Times New Roman" w:hAnsi="Times New Roman"/>
          <w:sz w:val="28"/>
          <w:szCs w:val="28"/>
          <w:lang w:eastAsia="ru-RU" w:bidi="ru-RU"/>
        </w:rPr>
        <w:t>]</w:t>
      </w:r>
      <w:r w:rsidR="004D0722">
        <w:rPr>
          <w:rFonts w:ascii="Times New Roman" w:hAnsi="Times New Roman"/>
          <w:sz w:val="28"/>
          <w:szCs w:val="28"/>
          <w:lang w:eastAsia="ru-RU" w:bidi="ru-RU"/>
        </w:rPr>
        <w:t xml:space="preserve">. </w:t>
      </w:r>
      <w:r w:rsidR="00030FB9">
        <w:rPr>
          <w:rFonts w:ascii="Times New Roman" w:hAnsi="Times New Roman"/>
          <w:sz w:val="28"/>
          <w:szCs w:val="28"/>
          <w:lang w:eastAsia="ru-RU" w:bidi="ru-RU"/>
        </w:rPr>
        <w:t xml:space="preserve"> </w:t>
      </w:r>
    </w:p>
    <w:p w14:paraId="45EB3A71" w14:textId="6C2DD8F0" w:rsidR="00DF16FC" w:rsidRPr="004D0722" w:rsidRDefault="00EC1850" w:rsidP="00522D55">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Процесс у</w:t>
      </w:r>
      <w:r w:rsidRPr="00B505A0">
        <w:rPr>
          <w:rFonts w:ascii="Times New Roman" w:hAnsi="Times New Roman"/>
          <w:sz w:val="28"/>
          <w:szCs w:val="28"/>
          <w:lang w:eastAsia="ru-RU" w:bidi="ru-RU"/>
        </w:rPr>
        <w:t>льтрафильтраци</w:t>
      </w:r>
      <w:r>
        <w:rPr>
          <w:rFonts w:ascii="Times New Roman" w:hAnsi="Times New Roman"/>
          <w:sz w:val="28"/>
          <w:szCs w:val="28"/>
          <w:lang w:eastAsia="ru-RU" w:bidi="ru-RU"/>
        </w:rPr>
        <w:t>и</w:t>
      </w:r>
      <w:r w:rsidRPr="00B505A0">
        <w:rPr>
          <w:rFonts w:ascii="Times New Roman" w:hAnsi="Times New Roman"/>
          <w:sz w:val="28"/>
          <w:szCs w:val="28"/>
          <w:lang w:eastAsia="ru-RU" w:bidi="ru-RU"/>
        </w:rPr>
        <w:t xml:space="preserve"> молочной сыворотки </w:t>
      </w:r>
      <w:r w:rsidR="00BB709F">
        <w:rPr>
          <w:rFonts w:ascii="Times New Roman" w:hAnsi="Times New Roman"/>
          <w:sz w:val="28"/>
          <w:szCs w:val="28"/>
          <w:lang w:eastAsia="ru-RU" w:bidi="ru-RU"/>
        </w:rPr>
        <w:t xml:space="preserve">широко </w:t>
      </w:r>
      <w:r>
        <w:rPr>
          <w:rFonts w:ascii="Times New Roman" w:hAnsi="Times New Roman"/>
          <w:sz w:val="28"/>
          <w:szCs w:val="28"/>
          <w:lang w:eastAsia="ru-RU" w:bidi="ru-RU"/>
        </w:rPr>
        <w:t>используется</w:t>
      </w:r>
      <w:r w:rsidRPr="00B505A0">
        <w:rPr>
          <w:rFonts w:ascii="Times New Roman" w:hAnsi="Times New Roman"/>
          <w:sz w:val="28"/>
          <w:szCs w:val="28"/>
          <w:lang w:eastAsia="ru-RU" w:bidi="ru-RU"/>
        </w:rPr>
        <w:t xml:space="preserve"> в производстве белковы</w:t>
      </w:r>
      <w:r>
        <w:rPr>
          <w:rFonts w:ascii="Times New Roman" w:hAnsi="Times New Roman"/>
          <w:sz w:val="28"/>
          <w:szCs w:val="28"/>
          <w:lang w:eastAsia="ru-RU" w:bidi="ru-RU"/>
        </w:rPr>
        <w:t>х</w:t>
      </w:r>
      <w:r w:rsidRPr="00B505A0">
        <w:rPr>
          <w:rFonts w:ascii="Times New Roman" w:hAnsi="Times New Roman"/>
          <w:sz w:val="28"/>
          <w:szCs w:val="28"/>
          <w:lang w:eastAsia="ru-RU" w:bidi="ru-RU"/>
        </w:rPr>
        <w:t xml:space="preserve"> напитк</w:t>
      </w:r>
      <w:r>
        <w:rPr>
          <w:rFonts w:ascii="Times New Roman" w:hAnsi="Times New Roman"/>
          <w:sz w:val="28"/>
          <w:szCs w:val="28"/>
          <w:lang w:eastAsia="ru-RU" w:bidi="ru-RU"/>
        </w:rPr>
        <w:t>ов</w:t>
      </w:r>
      <w:r w:rsidRPr="00B505A0">
        <w:rPr>
          <w:rFonts w:ascii="Times New Roman" w:hAnsi="Times New Roman"/>
          <w:sz w:val="28"/>
          <w:szCs w:val="28"/>
          <w:lang w:eastAsia="ru-RU" w:bidi="ru-RU"/>
        </w:rPr>
        <w:t>, десерт</w:t>
      </w:r>
      <w:r>
        <w:rPr>
          <w:rFonts w:ascii="Times New Roman" w:hAnsi="Times New Roman"/>
          <w:sz w:val="28"/>
          <w:szCs w:val="28"/>
          <w:lang w:eastAsia="ru-RU" w:bidi="ru-RU"/>
        </w:rPr>
        <w:t>ов</w:t>
      </w:r>
      <w:r w:rsidRPr="00B505A0">
        <w:rPr>
          <w:rFonts w:ascii="Times New Roman" w:hAnsi="Times New Roman"/>
          <w:sz w:val="28"/>
          <w:szCs w:val="28"/>
          <w:lang w:eastAsia="ru-RU" w:bidi="ru-RU"/>
        </w:rPr>
        <w:t>, сыр</w:t>
      </w:r>
      <w:r>
        <w:rPr>
          <w:rFonts w:ascii="Times New Roman" w:hAnsi="Times New Roman"/>
          <w:sz w:val="28"/>
          <w:szCs w:val="28"/>
          <w:lang w:eastAsia="ru-RU" w:bidi="ru-RU"/>
        </w:rPr>
        <w:t>ов</w:t>
      </w:r>
      <w:r w:rsidRPr="00B505A0">
        <w:rPr>
          <w:rFonts w:ascii="Times New Roman" w:hAnsi="Times New Roman"/>
          <w:sz w:val="28"/>
          <w:szCs w:val="28"/>
          <w:lang w:eastAsia="ru-RU" w:bidi="ru-RU"/>
        </w:rPr>
        <w:t xml:space="preserve"> и други</w:t>
      </w:r>
      <w:r>
        <w:rPr>
          <w:rFonts w:ascii="Times New Roman" w:hAnsi="Times New Roman"/>
          <w:sz w:val="28"/>
          <w:szCs w:val="28"/>
          <w:lang w:eastAsia="ru-RU" w:bidi="ru-RU"/>
        </w:rPr>
        <w:t>х</w:t>
      </w:r>
      <w:r w:rsidRPr="00B505A0">
        <w:rPr>
          <w:rFonts w:ascii="Times New Roman" w:hAnsi="Times New Roman"/>
          <w:sz w:val="28"/>
          <w:szCs w:val="28"/>
          <w:lang w:eastAsia="ru-RU" w:bidi="ru-RU"/>
        </w:rPr>
        <w:t xml:space="preserve"> молочны</w:t>
      </w:r>
      <w:r>
        <w:rPr>
          <w:rFonts w:ascii="Times New Roman" w:hAnsi="Times New Roman"/>
          <w:sz w:val="28"/>
          <w:szCs w:val="28"/>
          <w:lang w:eastAsia="ru-RU" w:bidi="ru-RU"/>
        </w:rPr>
        <w:t>х</w:t>
      </w:r>
      <w:r w:rsidRPr="00B505A0">
        <w:rPr>
          <w:rFonts w:ascii="Times New Roman" w:hAnsi="Times New Roman"/>
          <w:sz w:val="28"/>
          <w:szCs w:val="28"/>
          <w:lang w:eastAsia="ru-RU" w:bidi="ru-RU"/>
        </w:rPr>
        <w:t xml:space="preserve"> продукт</w:t>
      </w:r>
      <w:r>
        <w:rPr>
          <w:rFonts w:ascii="Times New Roman" w:hAnsi="Times New Roman"/>
          <w:sz w:val="28"/>
          <w:szCs w:val="28"/>
          <w:lang w:eastAsia="ru-RU" w:bidi="ru-RU"/>
        </w:rPr>
        <w:t>ов</w:t>
      </w:r>
      <w:r w:rsidRPr="00B505A0">
        <w:rPr>
          <w:rFonts w:ascii="Times New Roman" w:hAnsi="Times New Roman"/>
          <w:sz w:val="28"/>
          <w:szCs w:val="28"/>
          <w:lang w:eastAsia="ru-RU" w:bidi="ru-RU"/>
        </w:rPr>
        <w:t>. Благодаря этому процессу можно получить продукты с повышенным содержанием белка и других полезных компонентов, что делает их более ценными с точки зрения питательной ценности.</w:t>
      </w:r>
    </w:p>
    <w:p w14:paraId="6712E0A3" w14:textId="6066CE8A" w:rsidR="00BD6A70" w:rsidRPr="00BD6A70" w:rsidRDefault="00BD6A70" w:rsidP="00522D55">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eastAsia="ru-RU" w:bidi="ru-RU"/>
        </w:rPr>
        <w:t xml:space="preserve">В данной работе был использован метод ультрафильтрации на оборудовании </w:t>
      </w:r>
      <w:r w:rsidRPr="00BD6A70">
        <w:rPr>
          <w:rFonts w:ascii="Times New Roman" w:hAnsi="Times New Roman"/>
          <w:sz w:val="28"/>
          <w:szCs w:val="28"/>
          <w:lang w:val="en-US" w:eastAsia="ru-RU" w:bidi="ru-RU"/>
        </w:rPr>
        <w:t>Vivaflow</w:t>
      </w:r>
      <w:r w:rsidRPr="00BD6A70">
        <w:rPr>
          <w:rFonts w:ascii="Times New Roman" w:hAnsi="Times New Roman"/>
          <w:sz w:val="28"/>
          <w:szCs w:val="28"/>
          <w:lang w:eastAsia="ru-RU" w:bidi="ru-RU"/>
        </w:rPr>
        <w:t xml:space="preserve"> 50 компании </w:t>
      </w:r>
      <w:r w:rsidRPr="00BD6A70">
        <w:rPr>
          <w:rFonts w:ascii="Times New Roman" w:hAnsi="Times New Roman"/>
          <w:sz w:val="28"/>
          <w:szCs w:val="28"/>
          <w:lang w:val="en-US" w:eastAsia="ru-RU" w:bidi="ru-RU"/>
        </w:rPr>
        <w:t>Sartorius</w:t>
      </w:r>
      <w:r w:rsidRPr="00BD6A70">
        <w:rPr>
          <w:rFonts w:ascii="Times New Roman" w:hAnsi="Times New Roman"/>
          <w:sz w:val="28"/>
          <w:szCs w:val="28"/>
          <w:lang w:eastAsia="ru-RU" w:bidi="ru-RU"/>
        </w:rPr>
        <w:t xml:space="preserve">. </w:t>
      </w:r>
      <w:r w:rsidR="001C036F" w:rsidRPr="00BD6A70">
        <w:rPr>
          <w:rFonts w:ascii="Times New Roman" w:hAnsi="Times New Roman"/>
          <w:sz w:val="28"/>
          <w:szCs w:val="28"/>
          <w:lang w:eastAsia="ru-RU" w:bidi="ru-RU"/>
        </w:rPr>
        <w:t xml:space="preserve">Ультрафильтрация – процесс движения фильтруемого раствора через асимметричные полупроницаемые мембраны. </w:t>
      </w:r>
      <w:r w:rsidRPr="00BD6A70">
        <w:rPr>
          <w:rFonts w:ascii="Times New Roman" w:hAnsi="Times New Roman"/>
          <w:sz w:val="28"/>
          <w:szCs w:val="28"/>
          <w:lang w:eastAsia="ru-RU" w:bidi="ru-RU"/>
        </w:rPr>
        <w:t xml:space="preserve">Данная ультрафильтрационная установка использовалась для очистки и удаления меченых аминокислот и нуклеотидов. </w:t>
      </w:r>
    </w:p>
    <w:p w14:paraId="0F65E263" w14:textId="7271FC06" w:rsidR="00562B60" w:rsidRDefault="003904BF" w:rsidP="00522D55">
      <w:pPr>
        <w:widowControl w:val="0"/>
        <w:autoSpaceDE w:val="0"/>
        <w:autoSpaceDN w:val="0"/>
        <w:spacing w:after="0" w:line="240" w:lineRule="auto"/>
        <w:ind w:firstLine="709"/>
        <w:jc w:val="both"/>
        <w:rPr>
          <w:rFonts w:ascii="Times New Roman" w:hAnsi="Times New Roman"/>
          <w:sz w:val="28"/>
          <w:szCs w:val="28"/>
          <w:lang w:eastAsia="ru-RU" w:bidi="ru-RU"/>
        </w:rPr>
      </w:pPr>
      <w:r w:rsidRPr="003904BF">
        <w:rPr>
          <w:rFonts w:ascii="Times New Roman" w:hAnsi="Times New Roman"/>
          <w:sz w:val="28"/>
          <w:szCs w:val="28"/>
          <w:lang w:eastAsia="ru-RU" w:bidi="ru-RU"/>
        </w:rPr>
        <w:t>В данной мембранной установке ультрафильтрация осуществляется методом тангенциальной фильтрации. Образец прокачивается через ультрафильтрационную мембрану с помощью перистальтического насоса, а затем возвращается в исходную ёмкость за счёт повышенного давления на выходе из фильтрационного модуля. В процессе разделения растворитель и макромолекулы направляются в разные приёмные резервуары, что приводит к постепенному увеличению концентрации раствора. Ультрафильтрация эффективно отделяет макромолекулы от растворителей, основываясь преимущественно на размере частиц [</w:t>
      </w:r>
      <w:r w:rsidR="0055235D">
        <w:rPr>
          <w:rFonts w:ascii="Times New Roman" w:hAnsi="Times New Roman"/>
          <w:sz w:val="28"/>
          <w:szCs w:val="28"/>
          <w:lang w:eastAsia="ru-RU" w:bidi="ru-RU"/>
        </w:rPr>
        <w:t>84</w:t>
      </w:r>
      <w:r w:rsidRPr="003904BF">
        <w:rPr>
          <w:rFonts w:ascii="Times New Roman" w:hAnsi="Times New Roman"/>
          <w:sz w:val="28"/>
          <w:szCs w:val="28"/>
          <w:lang w:eastAsia="ru-RU" w:bidi="ru-RU"/>
        </w:rPr>
        <w:t>]. Этот метод является щадящим для биологических молекул, предотвращая их денатурацию, и отличается универсальностью и высокой эффективностью. При обработке молочной сыворотки ультрафильтрация задерживает высокомолекулярные соединения, такие как сывороточные белки (ретентат), тогда как низкомолекулярные вещества, включая лактозу, минеральные соли и другие компоненты, проходят в фильтрат (пермеат).</w:t>
      </w:r>
    </w:p>
    <w:p w14:paraId="0185A298" w14:textId="77777777" w:rsidR="003904BF" w:rsidRDefault="003904BF" w:rsidP="00EE4C6E">
      <w:pPr>
        <w:widowControl w:val="0"/>
        <w:autoSpaceDE w:val="0"/>
        <w:autoSpaceDN w:val="0"/>
        <w:spacing w:after="0" w:line="240" w:lineRule="auto"/>
        <w:jc w:val="both"/>
        <w:rPr>
          <w:rFonts w:ascii="Times New Roman" w:hAnsi="Times New Roman"/>
          <w:sz w:val="28"/>
          <w:szCs w:val="28"/>
          <w:lang w:eastAsia="ru-RU" w:bidi="ru-RU"/>
        </w:rPr>
      </w:pPr>
    </w:p>
    <w:p w14:paraId="721A9471" w14:textId="77777777" w:rsidR="003904BF" w:rsidRPr="003B51C2" w:rsidRDefault="003904BF" w:rsidP="00EE4C6E">
      <w:pPr>
        <w:widowControl w:val="0"/>
        <w:autoSpaceDE w:val="0"/>
        <w:autoSpaceDN w:val="0"/>
        <w:spacing w:after="0" w:line="240" w:lineRule="auto"/>
        <w:jc w:val="both"/>
        <w:rPr>
          <w:rFonts w:ascii="Times New Roman" w:hAnsi="Times New Roman"/>
          <w:sz w:val="28"/>
          <w:szCs w:val="28"/>
          <w:lang w:eastAsia="ru-RU" w:bidi="ru-RU"/>
        </w:rPr>
      </w:pPr>
    </w:p>
    <w:p w14:paraId="57B6C5D4" w14:textId="6F8B7E5A" w:rsidR="00BD6A70" w:rsidRPr="00562B60" w:rsidRDefault="00A65C91" w:rsidP="00562B60">
      <w:pPr>
        <w:pStyle w:val="aa"/>
        <w:numPr>
          <w:ilvl w:val="1"/>
          <w:numId w:val="1"/>
        </w:numPr>
        <w:ind w:left="0" w:firstLine="709"/>
        <w:jc w:val="both"/>
        <w:rPr>
          <w:b/>
          <w:bCs/>
          <w:sz w:val="28"/>
          <w:szCs w:val="28"/>
        </w:rPr>
      </w:pPr>
      <w:r w:rsidRPr="00562B60">
        <w:rPr>
          <w:b/>
          <w:bCs/>
          <w:sz w:val="28"/>
          <w:szCs w:val="28"/>
        </w:rPr>
        <w:t>Использование растительного сырья в качестве БАД в производстве молочных продуктов</w:t>
      </w:r>
    </w:p>
    <w:p w14:paraId="08D49454" w14:textId="77777777" w:rsidR="00FD27B0" w:rsidRPr="00FD27B0" w:rsidRDefault="00FD27B0" w:rsidP="00562B60">
      <w:pPr>
        <w:pStyle w:val="aa"/>
        <w:ind w:left="0" w:firstLine="709"/>
        <w:jc w:val="both"/>
        <w:rPr>
          <w:b/>
          <w:sz w:val="28"/>
          <w:szCs w:val="28"/>
          <w:lang w:val="kk-KZ"/>
        </w:rPr>
      </w:pPr>
    </w:p>
    <w:p w14:paraId="19D047C2" w14:textId="0105C2EA" w:rsidR="00BD6A70" w:rsidRPr="00BD6A70" w:rsidRDefault="00BD6A70" w:rsidP="00BD6A70">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eastAsia="ru-RU" w:bidi="ru-RU"/>
        </w:rPr>
        <w:t xml:space="preserve">В последнее время обогащение продуктов питания растительными компонентами местного произрастания набирает все большую популярность. </w:t>
      </w:r>
      <w:r w:rsidRPr="00BD6A70">
        <w:rPr>
          <w:rFonts w:ascii="Times New Roman" w:hAnsi="Times New Roman"/>
          <w:sz w:val="28"/>
          <w:szCs w:val="28"/>
          <w:lang w:val="kk-KZ" w:eastAsia="ru-RU" w:bidi="ru-RU"/>
        </w:rPr>
        <w:t>Много лекарственных растений встречаются на территории Казахстана, большинство из которых признаны научной медициной и служат предметом производственных заготовок, а другая часть используется в народной медицине</w:t>
      </w:r>
      <w:r w:rsidR="00EC558A">
        <w:rPr>
          <w:rFonts w:ascii="Times New Roman" w:hAnsi="Times New Roman"/>
          <w:sz w:val="28"/>
          <w:szCs w:val="28"/>
          <w:lang w:val="kk-KZ" w:eastAsia="ru-RU" w:bidi="ru-RU"/>
        </w:rPr>
        <w:t xml:space="preserve"> </w:t>
      </w:r>
      <w:r w:rsidR="00EC558A" w:rsidRPr="00EC558A">
        <w:rPr>
          <w:rFonts w:ascii="Times New Roman" w:hAnsi="Times New Roman"/>
          <w:sz w:val="28"/>
          <w:szCs w:val="28"/>
          <w:lang w:eastAsia="ru-RU" w:bidi="ru-RU"/>
        </w:rPr>
        <w:t>[</w:t>
      </w:r>
      <w:r w:rsidR="0055235D">
        <w:rPr>
          <w:rFonts w:ascii="Times New Roman" w:hAnsi="Times New Roman"/>
          <w:sz w:val="28"/>
          <w:szCs w:val="28"/>
          <w:lang w:eastAsia="ru-RU" w:bidi="ru-RU"/>
        </w:rPr>
        <w:t>85</w:t>
      </w:r>
      <w:r w:rsidR="00EC558A" w:rsidRPr="00EC558A">
        <w:rPr>
          <w:rFonts w:ascii="Times New Roman" w:hAnsi="Times New Roman"/>
          <w:sz w:val="28"/>
          <w:szCs w:val="28"/>
          <w:lang w:eastAsia="ru-RU" w:bidi="ru-RU"/>
        </w:rPr>
        <w:t>]</w:t>
      </w:r>
      <w:r w:rsidRPr="00BD6A70">
        <w:rPr>
          <w:rFonts w:ascii="Times New Roman" w:hAnsi="Times New Roman"/>
          <w:sz w:val="28"/>
          <w:szCs w:val="28"/>
          <w:lang w:val="kk-KZ" w:eastAsia="ru-RU" w:bidi="ru-RU"/>
        </w:rPr>
        <w:t>.</w:t>
      </w:r>
      <w:r w:rsidRPr="00BD6A70">
        <w:rPr>
          <w:rFonts w:ascii="Times New Roman" w:hAnsi="Times New Roman"/>
          <w:sz w:val="28"/>
          <w:szCs w:val="28"/>
          <w:lang w:eastAsia="ru-RU" w:bidi="ru-RU"/>
        </w:rPr>
        <w:t xml:space="preserve"> </w:t>
      </w:r>
      <w:r w:rsidRPr="00BD6A70">
        <w:rPr>
          <w:rFonts w:ascii="Times New Roman" w:hAnsi="Times New Roman"/>
          <w:sz w:val="28"/>
          <w:szCs w:val="28"/>
          <w:lang w:val="kk-KZ" w:eastAsia="ru-RU" w:bidi="ru-RU"/>
        </w:rPr>
        <w:t xml:space="preserve">Сейчас охотно лечатся травами не только для самолечения, но и </w:t>
      </w:r>
      <w:r w:rsidR="00B908DA">
        <w:rPr>
          <w:rFonts w:ascii="Times New Roman" w:hAnsi="Times New Roman"/>
          <w:sz w:val="28"/>
          <w:szCs w:val="28"/>
          <w:lang w:val="kk-KZ" w:eastAsia="ru-RU" w:bidi="ru-RU"/>
        </w:rPr>
        <w:t xml:space="preserve">по </w:t>
      </w:r>
      <w:r w:rsidRPr="00BD6A70">
        <w:rPr>
          <w:rFonts w:ascii="Times New Roman" w:hAnsi="Times New Roman"/>
          <w:sz w:val="28"/>
          <w:szCs w:val="28"/>
          <w:lang w:val="kk-KZ" w:eastAsia="ru-RU" w:bidi="ru-RU"/>
        </w:rPr>
        <w:t xml:space="preserve">предписанию врачей, что указывает на их полезность и действенность при профилактике тех или иных заболеваний. </w:t>
      </w:r>
      <w:r w:rsidRPr="00BD6A70">
        <w:rPr>
          <w:rFonts w:ascii="Times New Roman" w:hAnsi="Times New Roman"/>
          <w:sz w:val="28"/>
          <w:szCs w:val="28"/>
          <w:lang w:eastAsia="ru-RU" w:bidi="ru-RU"/>
        </w:rPr>
        <w:t xml:space="preserve">Растительное сырье в своих клетках содержит витамины, микроэлементы, аминокислоты и ферменты.  Несмотря </w:t>
      </w:r>
      <w:r w:rsidRPr="00BD6A70">
        <w:rPr>
          <w:rFonts w:ascii="Times New Roman" w:hAnsi="Times New Roman"/>
          <w:sz w:val="28"/>
          <w:szCs w:val="28"/>
          <w:lang w:eastAsia="ru-RU" w:bidi="ru-RU"/>
        </w:rPr>
        <w:lastRenderedPageBreak/>
        <w:t xml:space="preserve">на то, что дикорастущие травы, плоды и ягоды не могут быть источниками основных необходимых макронутриентов, они способны синтезировать ряд самых разнообразных химических соединений, которые имеют положительное воздействие </w:t>
      </w:r>
      <w:r w:rsidR="00EC558A" w:rsidRPr="00BD6A70">
        <w:rPr>
          <w:rFonts w:ascii="Times New Roman" w:hAnsi="Times New Roman"/>
          <w:sz w:val="28"/>
          <w:szCs w:val="28"/>
          <w:lang w:eastAsia="ru-RU" w:bidi="ru-RU"/>
        </w:rPr>
        <w:t>на организм</w:t>
      </w:r>
      <w:r w:rsidRPr="00BD6A70">
        <w:rPr>
          <w:rFonts w:ascii="Times New Roman" w:hAnsi="Times New Roman"/>
          <w:sz w:val="28"/>
          <w:szCs w:val="28"/>
          <w:lang w:eastAsia="ru-RU" w:bidi="ru-RU"/>
        </w:rPr>
        <w:t xml:space="preserve"> человека</w:t>
      </w:r>
      <w:r w:rsidR="000B1A41">
        <w:rPr>
          <w:rFonts w:ascii="Times New Roman" w:hAnsi="Times New Roman"/>
          <w:sz w:val="28"/>
          <w:szCs w:val="28"/>
          <w:lang w:eastAsia="ru-RU" w:bidi="ru-RU"/>
        </w:rPr>
        <w:t xml:space="preserve"> </w:t>
      </w:r>
      <w:r w:rsidR="00B908DA" w:rsidRPr="00B908DA">
        <w:rPr>
          <w:rFonts w:ascii="Times New Roman" w:hAnsi="Times New Roman"/>
          <w:sz w:val="28"/>
          <w:szCs w:val="28"/>
          <w:lang w:eastAsia="ru-RU" w:bidi="ru-RU"/>
        </w:rPr>
        <w:t>[</w:t>
      </w:r>
      <w:r w:rsidR="0055235D">
        <w:rPr>
          <w:rFonts w:ascii="Times New Roman" w:hAnsi="Times New Roman"/>
          <w:sz w:val="28"/>
          <w:szCs w:val="28"/>
          <w:lang w:eastAsia="ru-RU" w:bidi="ru-RU"/>
        </w:rPr>
        <w:t>85</w:t>
      </w:r>
      <w:r w:rsidR="00B908DA" w:rsidRPr="00B908DA">
        <w:rPr>
          <w:rFonts w:ascii="Times New Roman" w:hAnsi="Times New Roman"/>
          <w:sz w:val="28"/>
          <w:szCs w:val="28"/>
          <w:lang w:eastAsia="ru-RU" w:bidi="ru-RU"/>
        </w:rPr>
        <w:t>-</w:t>
      </w:r>
      <w:r w:rsidR="00CC23CD">
        <w:rPr>
          <w:rFonts w:ascii="Times New Roman" w:hAnsi="Times New Roman"/>
          <w:sz w:val="28"/>
          <w:szCs w:val="28"/>
          <w:lang w:eastAsia="ru-RU" w:bidi="ru-RU"/>
        </w:rPr>
        <w:t>8</w:t>
      </w:r>
      <w:r w:rsidR="0055235D">
        <w:rPr>
          <w:rFonts w:ascii="Times New Roman" w:hAnsi="Times New Roman"/>
          <w:sz w:val="28"/>
          <w:szCs w:val="28"/>
          <w:lang w:eastAsia="ru-RU" w:bidi="ru-RU"/>
        </w:rPr>
        <w:t>6</w:t>
      </w:r>
      <w:r w:rsidR="00B908DA" w:rsidRPr="00B908DA">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В связи с этим возрастает тенденция обогащения продуктов питания растительными компонентами с целью </w:t>
      </w:r>
      <w:r w:rsidR="00FD27B0">
        <w:rPr>
          <w:rFonts w:ascii="Times New Roman" w:hAnsi="Times New Roman"/>
          <w:sz w:val="28"/>
          <w:szCs w:val="28"/>
          <w:lang w:eastAsia="ru-RU" w:bidi="ru-RU"/>
        </w:rPr>
        <w:t>получения</w:t>
      </w:r>
      <w:r w:rsidRPr="00BD6A70">
        <w:rPr>
          <w:rFonts w:ascii="Times New Roman" w:hAnsi="Times New Roman"/>
          <w:sz w:val="28"/>
          <w:szCs w:val="28"/>
          <w:lang w:eastAsia="ru-RU" w:bidi="ru-RU"/>
        </w:rPr>
        <w:t xml:space="preserve"> продукта</w:t>
      </w:r>
      <w:r w:rsidR="00FD27B0">
        <w:rPr>
          <w:rFonts w:ascii="Times New Roman" w:hAnsi="Times New Roman"/>
          <w:sz w:val="28"/>
          <w:szCs w:val="28"/>
          <w:lang w:eastAsia="ru-RU" w:bidi="ru-RU"/>
        </w:rPr>
        <w:t xml:space="preserve"> с</w:t>
      </w:r>
      <w:r w:rsidRPr="00BD6A70">
        <w:rPr>
          <w:rFonts w:ascii="Times New Roman" w:hAnsi="Times New Roman"/>
          <w:sz w:val="28"/>
          <w:szCs w:val="28"/>
          <w:lang w:eastAsia="ru-RU" w:bidi="ru-RU"/>
        </w:rPr>
        <w:t xml:space="preserve"> лечебн</w:t>
      </w:r>
      <w:r w:rsidR="00FD27B0">
        <w:rPr>
          <w:rFonts w:ascii="Times New Roman" w:hAnsi="Times New Roman"/>
          <w:sz w:val="28"/>
          <w:szCs w:val="28"/>
          <w:lang w:eastAsia="ru-RU" w:bidi="ru-RU"/>
        </w:rPr>
        <w:t xml:space="preserve">ыми </w:t>
      </w:r>
      <w:r w:rsidRPr="00BD6A70">
        <w:rPr>
          <w:rFonts w:ascii="Times New Roman" w:hAnsi="Times New Roman"/>
          <w:sz w:val="28"/>
          <w:szCs w:val="28"/>
          <w:lang w:eastAsia="ru-RU" w:bidi="ru-RU"/>
        </w:rPr>
        <w:t>и профилактическ</w:t>
      </w:r>
      <w:r w:rsidR="00FD27B0">
        <w:rPr>
          <w:rFonts w:ascii="Times New Roman" w:hAnsi="Times New Roman"/>
          <w:sz w:val="28"/>
          <w:szCs w:val="28"/>
          <w:lang w:eastAsia="ru-RU" w:bidi="ru-RU"/>
        </w:rPr>
        <w:t>ими</w:t>
      </w:r>
      <w:r w:rsidRPr="00BD6A70">
        <w:rPr>
          <w:rFonts w:ascii="Times New Roman" w:hAnsi="Times New Roman"/>
          <w:sz w:val="28"/>
          <w:szCs w:val="28"/>
          <w:lang w:eastAsia="ru-RU" w:bidi="ru-RU"/>
        </w:rPr>
        <w:t xml:space="preserve"> свойствами.    </w:t>
      </w:r>
    </w:p>
    <w:p w14:paraId="665DACF9" w14:textId="5BAA8B3D" w:rsidR="00BD6A70" w:rsidRPr="00BD6A70" w:rsidRDefault="00B908DA" w:rsidP="00BD6A70">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Р</w:t>
      </w:r>
      <w:r w:rsidR="00BD6A70" w:rsidRPr="00BD6A70">
        <w:rPr>
          <w:rFonts w:ascii="Times New Roman" w:hAnsi="Times New Roman"/>
          <w:sz w:val="28"/>
          <w:szCs w:val="28"/>
          <w:lang w:eastAsia="ru-RU" w:bidi="ru-RU"/>
        </w:rPr>
        <w:t xml:space="preserve">астения в своем составе содержат так называемые «действующие вещества», которые при поступлении в организм человека оказывают физиологическое воздействие тем самым проявляя свои лечебные свойства. Эти вещества могут находиться либо во всем теле растения, либо только в одной ее части. К наиболее </w:t>
      </w:r>
      <w:r w:rsidRPr="00BD6A70">
        <w:rPr>
          <w:rFonts w:ascii="Times New Roman" w:hAnsi="Times New Roman"/>
          <w:sz w:val="28"/>
          <w:szCs w:val="28"/>
          <w:lang w:eastAsia="ru-RU" w:bidi="ru-RU"/>
        </w:rPr>
        <w:t>распространённым</w:t>
      </w:r>
      <w:r w:rsidR="00BD6A70" w:rsidRPr="00BD6A70">
        <w:rPr>
          <w:rFonts w:ascii="Times New Roman" w:hAnsi="Times New Roman"/>
          <w:sz w:val="28"/>
          <w:szCs w:val="28"/>
          <w:lang w:eastAsia="ru-RU" w:bidi="ru-RU"/>
        </w:rPr>
        <w:t xml:space="preserve"> действующим веществам относятся алкалоиды, витамины, гликозиды, флавоноиды, дубильные вещества, жирные масла, эфирные масла и т.п.</w:t>
      </w:r>
      <w:r w:rsidR="00EC558A" w:rsidRPr="00EC558A">
        <w:rPr>
          <w:rFonts w:ascii="Times New Roman" w:hAnsi="Times New Roman"/>
          <w:sz w:val="28"/>
          <w:szCs w:val="28"/>
          <w:lang w:eastAsia="ru-RU" w:bidi="ru-RU"/>
        </w:rPr>
        <w:t xml:space="preserve"> [</w:t>
      </w:r>
      <w:r w:rsidR="00CC23CD">
        <w:rPr>
          <w:rFonts w:ascii="Times New Roman" w:hAnsi="Times New Roman"/>
          <w:sz w:val="28"/>
          <w:szCs w:val="28"/>
          <w:lang w:eastAsia="ru-RU" w:bidi="ru-RU"/>
        </w:rPr>
        <w:t>8</w:t>
      </w:r>
      <w:r w:rsidR="0055235D">
        <w:rPr>
          <w:rFonts w:ascii="Times New Roman" w:hAnsi="Times New Roman"/>
          <w:sz w:val="28"/>
          <w:szCs w:val="28"/>
          <w:lang w:eastAsia="ru-RU" w:bidi="ru-RU"/>
        </w:rPr>
        <w:t>6</w:t>
      </w:r>
      <w:r w:rsidR="00EC558A" w:rsidRPr="00EC558A">
        <w:rPr>
          <w:rFonts w:ascii="Times New Roman" w:hAnsi="Times New Roman"/>
          <w:sz w:val="28"/>
          <w:szCs w:val="28"/>
          <w:lang w:eastAsia="ru-RU" w:bidi="ru-RU"/>
        </w:rPr>
        <w:t>].</w:t>
      </w:r>
      <w:r w:rsidR="00BD6A70" w:rsidRPr="00BD6A70">
        <w:rPr>
          <w:rFonts w:ascii="Times New Roman" w:hAnsi="Times New Roman"/>
          <w:sz w:val="28"/>
          <w:szCs w:val="28"/>
          <w:lang w:eastAsia="ru-RU" w:bidi="ru-RU"/>
        </w:rPr>
        <w:t xml:space="preserve"> </w:t>
      </w:r>
    </w:p>
    <w:p w14:paraId="6D82C081" w14:textId="62E4755C" w:rsidR="009E2F84" w:rsidRDefault="00BD6A70" w:rsidP="00BE4419">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eastAsia="ru-RU" w:bidi="ru-RU"/>
        </w:rPr>
        <w:t>В последнее время наблюдается растущий интерес к терапевтическому потенциалу растений как антиоксидантов, снижающих количество свободных радикалов, вызывающих повреждение тканей, и как противовоспалительных средств</w:t>
      </w:r>
      <w:r w:rsidR="00EC558A" w:rsidRPr="00EC558A">
        <w:rPr>
          <w:rFonts w:ascii="Times New Roman" w:hAnsi="Times New Roman"/>
          <w:sz w:val="28"/>
          <w:szCs w:val="28"/>
          <w:lang w:eastAsia="ru-RU" w:bidi="ru-RU"/>
        </w:rPr>
        <w:t xml:space="preserve"> [</w:t>
      </w:r>
      <w:r w:rsidR="00CC23CD">
        <w:rPr>
          <w:rFonts w:ascii="Times New Roman" w:hAnsi="Times New Roman"/>
          <w:sz w:val="28"/>
          <w:szCs w:val="28"/>
          <w:lang w:eastAsia="ru-RU" w:bidi="ru-RU"/>
        </w:rPr>
        <w:t>8</w:t>
      </w:r>
      <w:r w:rsidR="0055235D">
        <w:rPr>
          <w:rFonts w:ascii="Times New Roman" w:hAnsi="Times New Roman"/>
          <w:sz w:val="28"/>
          <w:szCs w:val="28"/>
          <w:lang w:eastAsia="ru-RU" w:bidi="ru-RU"/>
        </w:rPr>
        <w:t>7-88</w:t>
      </w:r>
      <w:r w:rsidR="00EC558A" w:rsidRPr="00EC558A">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Антиоксиданты помогают бороться с окислительным стрессом, который и</w:t>
      </w:r>
      <w:r w:rsidR="00587593">
        <w:rPr>
          <w:rFonts w:ascii="Times New Roman" w:hAnsi="Times New Roman"/>
          <w:sz w:val="28"/>
          <w:szCs w:val="28"/>
          <w:lang w:eastAsia="ru-RU" w:bidi="ru-RU"/>
        </w:rPr>
        <w:t>г</w:t>
      </w:r>
      <w:r w:rsidR="00753607">
        <w:rPr>
          <w:rFonts w:ascii="Times New Roman" w:hAnsi="Times New Roman"/>
          <w:sz w:val="28"/>
          <w:szCs w:val="28"/>
          <w:lang w:eastAsia="ru-RU" w:bidi="ru-RU"/>
        </w:rPr>
        <w:t>р</w:t>
      </w:r>
      <w:r w:rsidRPr="00BD6A70">
        <w:rPr>
          <w:rFonts w:ascii="Times New Roman" w:hAnsi="Times New Roman"/>
          <w:sz w:val="28"/>
          <w:szCs w:val="28"/>
          <w:lang w:eastAsia="ru-RU" w:bidi="ru-RU"/>
        </w:rPr>
        <w:t>ает решающую роль в патогенезе многих заболеваний, таких как рак, сердечно-сосудистые заболевания, артрит или ожирение</w:t>
      </w:r>
      <w:r w:rsidR="00EC558A" w:rsidRPr="00EC558A">
        <w:rPr>
          <w:rFonts w:ascii="Times New Roman" w:hAnsi="Times New Roman"/>
          <w:sz w:val="28"/>
          <w:szCs w:val="28"/>
          <w:lang w:eastAsia="ru-RU" w:bidi="ru-RU"/>
        </w:rPr>
        <w:t xml:space="preserve"> [</w:t>
      </w:r>
      <w:r w:rsidR="00CC23CD">
        <w:rPr>
          <w:rFonts w:ascii="Times New Roman" w:hAnsi="Times New Roman"/>
          <w:sz w:val="28"/>
          <w:szCs w:val="28"/>
          <w:lang w:eastAsia="ru-RU" w:bidi="ru-RU"/>
        </w:rPr>
        <w:t>82</w:t>
      </w:r>
      <w:r w:rsidR="00EC558A" w:rsidRPr="00EC558A">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w:t>
      </w:r>
    </w:p>
    <w:p w14:paraId="2C9429E6" w14:textId="393AE1BE" w:rsidR="001612B5" w:rsidRPr="001612B5" w:rsidRDefault="001612B5" w:rsidP="001612B5">
      <w:pPr>
        <w:widowControl w:val="0"/>
        <w:autoSpaceDE w:val="0"/>
        <w:autoSpaceDN w:val="0"/>
        <w:spacing w:after="0" w:line="240" w:lineRule="auto"/>
        <w:ind w:firstLine="709"/>
        <w:jc w:val="both"/>
        <w:rPr>
          <w:rFonts w:ascii="Times New Roman" w:hAnsi="Times New Roman"/>
          <w:sz w:val="28"/>
          <w:szCs w:val="28"/>
          <w:lang w:eastAsia="ru-RU" w:bidi="ru-RU"/>
        </w:rPr>
      </w:pPr>
      <w:r w:rsidRPr="001612B5">
        <w:rPr>
          <w:rFonts w:ascii="Times New Roman" w:hAnsi="Times New Roman"/>
          <w:sz w:val="28"/>
          <w:szCs w:val="28"/>
          <w:lang w:eastAsia="ru-RU" w:bidi="ru-RU"/>
        </w:rPr>
        <w:t>Таким образом, растительные компоненты, богатые фитохимическими веществами, являются перспективными ингредиентами для разработки функциональных продуктов питания. Их использование позволяет не только обогатить рацион ценными биологически активными соединениями, но и способствует снижению риска развития хронических заболеваний. Антиоксидантная активность таких компонентов оказывает положительное воздействие на защитные механизмы организма, повышая устойчивость к окислительному стрессу</w:t>
      </w:r>
      <w:r>
        <w:rPr>
          <w:rFonts w:ascii="Times New Roman" w:hAnsi="Times New Roman"/>
          <w:sz w:val="28"/>
          <w:szCs w:val="28"/>
          <w:lang w:eastAsia="ru-RU" w:bidi="ru-RU"/>
        </w:rPr>
        <w:t xml:space="preserve"> </w:t>
      </w:r>
      <w:r w:rsidRPr="001612B5">
        <w:rPr>
          <w:rFonts w:ascii="Times New Roman" w:hAnsi="Times New Roman"/>
          <w:sz w:val="28"/>
          <w:szCs w:val="28"/>
        </w:rPr>
        <w:t>[83].</w:t>
      </w:r>
    </w:p>
    <w:p w14:paraId="4B183784" w14:textId="6E83730F" w:rsidR="001612B5" w:rsidRPr="001612B5" w:rsidRDefault="001612B5" w:rsidP="001612B5">
      <w:pPr>
        <w:widowControl w:val="0"/>
        <w:autoSpaceDE w:val="0"/>
        <w:autoSpaceDN w:val="0"/>
        <w:spacing w:after="0" w:line="240" w:lineRule="auto"/>
        <w:ind w:firstLine="709"/>
        <w:jc w:val="both"/>
        <w:rPr>
          <w:rFonts w:ascii="Times New Roman" w:hAnsi="Times New Roman"/>
          <w:sz w:val="28"/>
          <w:szCs w:val="28"/>
          <w:lang w:eastAsia="ru-RU" w:bidi="ru-RU"/>
        </w:rPr>
      </w:pPr>
      <w:r w:rsidRPr="001612B5">
        <w:rPr>
          <w:rFonts w:ascii="Times New Roman" w:hAnsi="Times New Roman"/>
          <w:sz w:val="28"/>
          <w:szCs w:val="28"/>
          <w:lang w:eastAsia="ru-RU" w:bidi="ru-RU"/>
        </w:rPr>
        <w:t>Кроме того, фитохимические вещества, особенно фенольные соединения, демонстрируют широкий спектр биологических эффектов, включая противовоспалительное и антимикробное действие. Это открывает новые возможности для применения растительных экстрактов и концентратов в пищевой промышленности, не только в качестве функциональных добавок, но и в качестве натуральных консервантов, продлевающих срок хранения продуктов</w:t>
      </w:r>
      <w:r>
        <w:rPr>
          <w:rFonts w:ascii="Times New Roman" w:hAnsi="Times New Roman"/>
          <w:sz w:val="28"/>
          <w:szCs w:val="28"/>
          <w:lang w:eastAsia="ru-RU" w:bidi="ru-RU"/>
        </w:rPr>
        <w:t xml:space="preserve"> </w:t>
      </w:r>
      <w:r w:rsidRPr="001612B5">
        <w:rPr>
          <w:rFonts w:ascii="Times New Roman" w:hAnsi="Times New Roman"/>
          <w:sz w:val="28"/>
          <w:szCs w:val="28"/>
        </w:rPr>
        <w:t>[84</w:t>
      </w:r>
      <w:r>
        <w:rPr>
          <w:rFonts w:ascii="Times New Roman" w:hAnsi="Times New Roman"/>
          <w:sz w:val="28"/>
          <w:szCs w:val="28"/>
        </w:rPr>
        <w:t>,86</w:t>
      </w:r>
      <w:r w:rsidRPr="001612B5">
        <w:rPr>
          <w:rFonts w:ascii="Times New Roman" w:hAnsi="Times New Roman"/>
          <w:sz w:val="28"/>
          <w:szCs w:val="28"/>
        </w:rPr>
        <w:t>]</w:t>
      </w:r>
      <w:r w:rsidRPr="001612B5">
        <w:rPr>
          <w:rFonts w:ascii="Times New Roman" w:hAnsi="Times New Roman"/>
          <w:sz w:val="28"/>
          <w:szCs w:val="28"/>
          <w:lang w:eastAsia="ru-RU" w:bidi="ru-RU"/>
        </w:rPr>
        <w:t>.</w:t>
      </w:r>
    </w:p>
    <w:p w14:paraId="7B16B06C" w14:textId="3D756461" w:rsidR="001612B5" w:rsidRPr="001612B5" w:rsidRDefault="001612B5" w:rsidP="001612B5">
      <w:pPr>
        <w:widowControl w:val="0"/>
        <w:autoSpaceDE w:val="0"/>
        <w:autoSpaceDN w:val="0"/>
        <w:spacing w:after="0" w:line="240" w:lineRule="auto"/>
        <w:ind w:firstLine="709"/>
        <w:jc w:val="both"/>
        <w:rPr>
          <w:rFonts w:ascii="Times New Roman" w:hAnsi="Times New Roman"/>
          <w:sz w:val="28"/>
          <w:szCs w:val="28"/>
          <w:lang w:eastAsia="ru-RU" w:bidi="ru-RU"/>
        </w:rPr>
      </w:pPr>
      <w:r w:rsidRPr="001612B5">
        <w:rPr>
          <w:rFonts w:ascii="Times New Roman" w:hAnsi="Times New Roman"/>
          <w:sz w:val="28"/>
          <w:szCs w:val="28"/>
          <w:lang w:eastAsia="ru-RU" w:bidi="ru-RU"/>
        </w:rPr>
        <w:t>Интерес исследователей к фрукто</w:t>
      </w:r>
      <w:r w:rsidR="00B244C9">
        <w:rPr>
          <w:rFonts w:ascii="Times New Roman" w:hAnsi="Times New Roman"/>
          <w:sz w:val="28"/>
          <w:szCs w:val="28"/>
          <w:lang w:eastAsia="ru-RU" w:bidi="ru-RU"/>
        </w:rPr>
        <w:t>во</w:t>
      </w:r>
      <w:r w:rsidRPr="001612B5">
        <w:rPr>
          <w:rFonts w:ascii="Times New Roman" w:hAnsi="Times New Roman"/>
          <w:sz w:val="28"/>
          <w:szCs w:val="28"/>
          <w:lang w:eastAsia="ru-RU" w:bidi="ru-RU"/>
        </w:rPr>
        <w:t>-ягодным источникам обусловлен их уникальным сочетанием антиоксидантных свойств, вкусовых характеристик и богатого состава витаминов и минералов. Особое внимание уделяется кожуре и семенам, которые содержат высокие концентрации биоактивных соединений, ранее недооценённых как сырьё</w:t>
      </w:r>
      <w:r>
        <w:rPr>
          <w:rFonts w:ascii="Times New Roman" w:hAnsi="Times New Roman"/>
          <w:sz w:val="28"/>
          <w:szCs w:val="28"/>
          <w:lang w:eastAsia="ru-RU" w:bidi="ru-RU"/>
        </w:rPr>
        <w:t xml:space="preserve"> </w:t>
      </w:r>
      <w:r w:rsidRPr="001612B5">
        <w:rPr>
          <w:rFonts w:ascii="Times New Roman" w:hAnsi="Times New Roman"/>
          <w:sz w:val="28"/>
          <w:szCs w:val="28"/>
        </w:rPr>
        <w:t>[85].</w:t>
      </w:r>
      <w:r w:rsidRPr="001612B5">
        <w:rPr>
          <w:rFonts w:ascii="Times New Roman" w:hAnsi="Times New Roman"/>
          <w:sz w:val="28"/>
          <w:szCs w:val="28"/>
          <w:lang w:eastAsia="ru-RU" w:bidi="ru-RU"/>
        </w:rPr>
        <w:t xml:space="preserve"> Разработка технологий извлечения фитохимических веществ из этих частей растений позволит создать более экологически устойчивые и экономически выгодные решения.</w:t>
      </w:r>
    </w:p>
    <w:p w14:paraId="307B0789" w14:textId="1021CE91" w:rsidR="001612B5" w:rsidRPr="001612B5" w:rsidRDefault="001612B5" w:rsidP="001612B5">
      <w:pPr>
        <w:widowControl w:val="0"/>
        <w:autoSpaceDE w:val="0"/>
        <w:autoSpaceDN w:val="0"/>
        <w:spacing w:after="0" w:line="240" w:lineRule="auto"/>
        <w:ind w:firstLine="709"/>
        <w:jc w:val="both"/>
        <w:rPr>
          <w:rFonts w:ascii="Times New Roman" w:hAnsi="Times New Roman"/>
          <w:sz w:val="28"/>
          <w:szCs w:val="28"/>
          <w:lang w:eastAsia="ru-RU" w:bidi="ru-RU"/>
        </w:rPr>
      </w:pPr>
      <w:r w:rsidRPr="001612B5">
        <w:rPr>
          <w:rFonts w:ascii="Times New Roman" w:hAnsi="Times New Roman"/>
          <w:sz w:val="28"/>
          <w:szCs w:val="28"/>
          <w:lang w:eastAsia="ru-RU" w:bidi="ru-RU"/>
        </w:rPr>
        <w:t>Потенциал антиоксидантов, таких как фенолы, каротиноиды и флавоноиды, уже активно используется в области создания лечебно-</w:t>
      </w:r>
      <w:r w:rsidRPr="001612B5">
        <w:rPr>
          <w:rFonts w:ascii="Times New Roman" w:hAnsi="Times New Roman"/>
          <w:sz w:val="28"/>
          <w:szCs w:val="28"/>
          <w:lang w:eastAsia="ru-RU" w:bidi="ru-RU"/>
        </w:rPr>
        <w:lastRenderedPageBreak/>
        <w:t>профилактических продуктов питания. Современные исследования направлены на изучение их механизмов действия, эффективности в различных формах потребления и возможного синергизма с другими компонентами пищи. Это делает фитохимические соединения важным звеном в разработке продуктов для поддержания здоровья и профилактики заболеваний</w:t>
      </w:r>
      <w:r>
        <w:rPr>
          <w:rFonts w:ascii="Times New Roman" w:hAnsi="Times New Roman"/>
          <w:sz w:val="28"/>
          <w:szCs w:val="28"/>
          <w:lang w:eastAsia="ru-RU" w:bidi="ru-RU"/>
        </w:rPr>
        <w:t xml:space="preserve"> </w:t>
      </w:r>
      <w:r w:rsidRPr="001612B5">
        <w:rPr>
          <w:rFonts w:ascii="Times New Roman" w:hAnsi="Times New Roman"/>
          <w:sz w:val="28"/>
          <w:szCs w:val="28"/>
        </w:rPr>
        <w:t>[8</w:t>
      </w:r>
      <w:r>
        <w:rPr>
          <w:rFonts w:ascii="Times New Roman" w:hAnsi="Times New Roman"/>
          <w:sz w:val="28"/>
          <w:szCs w:val="28"/>
        </w:rPr>
        <w:t>7-88</w:t>
      </w:r>
      <w:r w:rsidRPr="001612B5">
        <w:rPr>
          <w:rFonts w:ascii="Times New Roman" w:hAnsi="Times New Roman"/>
          <w:sz w:val="28"/>
          <w:szCs w:val="28"/>
        </w:rPr>
        <w:t>]</w:t>
      </w:r>
      <w:r w:rsidRPr="001612B5">
        <w:rPr>
          <w:rFonts w:ascii="Times New Roman" w:hAnsi="Times New Roman"/>
          <w:sz w:val="28"/>
          <w:szCs w:val="28"/>
          <w:lang w:eastAsia="ru-RU" w:bidi="ru-RU"/>
        </w:rPr>
        <w:t>.</w:t>
      </w:r>
    </w:p>
    <w:p w14:paraId="7F8475E7" w14:textId="2465F354" w:rsidR="00BD6A70" w:rsidRPr="00BD6A70" w:rsidRDefault="00B54F94" w:rsidP="00981652">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Р</w:t>
      </w:r>
      <w:r w:rsidRPr="00B54F94">
        <w:rPr>
          <w:rFonts w:ascii="Times New Roman" w:hAnsi="Times New Roman"/>
          <w:sz w:val="28"/>
          <w:szCs w:val="28"/>
          <w:lang w:eastAsia="ru-RU" w:bidi="ru-RU"/>
        </w:rPr>
        <w:t xml:space="preserve">астения, содержащие флавоноиды, </w:t>
      </w:r>
      <w:r>
        <w:rPr>
          <w:rFonts w:ascii="Times New Roman" w:hAnsi="Times New Roman"/>
          <w:sz w:val="28"/>
          <w:szCs w:val="28"/>
          <w:lang w:eastAsia="ru-RU" w:bidi="ru-RU"/>
        </w:rPr>
        <w:t>широко используются в пищевой промышленности</w:t>
      </w:r>
      <w:r w:rsidRPr="00B54F94">
        <w:rPr>
          <w:rFonts w:ascii="Times New Roman" w:hAnsi="Times New Roman"/>
          <w:sz w:val="28"/>
          <w:szCs w:val="28"/>
          <w:lang w:eastAsia="ru-RU" w:bidi="ru-RU"/>
        </w:rPr>
        <w:t xml:space="preserve"> благодаря их способности служить источниками рутина и родственных соединений с Р-витаминной активностью. Научные исследования показали, что красящие вещества, такие как катехины, флавонолы, изофлавонолы и антоцианы, обладают этой активностью. Среди них выделяются иридиктол, геспередин, рутин, кверцетин, изокверцетин, иридин, флоретол и другие соединения. Помимо укрепления стенок кровеносных сосудов, некоторые из этих веществ, например кверцетин, рутин, мирицетин и мирицетрин, оказывают положительное воздействие на сердечную деятельность, усиливая её работу</w:t>
      </w:r>
      <w:r>
        <w:rPr>
          <w:rFonts w:ascii="Times New Roman" w:hAnsi="Times New Roman"/>
          <w:sz w:val="28"/>
          <w:szCs w:val="28"/>
          <w:lang w:eastAsia="ru-RU" w:bidi="ru-RU"/>
        </w:rPr>
        <w:t xml:space="preserve"> </w:t>
      </w:r>
      <w:r w:rsidR="00981652" w:rsidRPr="00981652">
        <w:rPr>
          <w:rFonts w:ascii="Times New Roman" w:hAnsi="Times New Roman"/>
          <w:sz w:val="28"/>
          <w:szCs w:val="28"/>
          <w:lang w:eastAsia="ru-RU" w:bidi="ru-RU"/>
        </w:rPr>
        <w:t>[</w:t>
      </w:r>
      <w:r w:rsidR="0055235D">
        <w:rPr>
          <w:rFonts w:ascii="Times New Roman" w:hAnsi="Times New Roman"/>
          <w:sz w:val="28"/>
          <w:szCs w:val="28"/>
          <w:lang w:eastAsia="ru-RU" w:bidi="ru-RU"/>
        </w:rPr>
        <w:t>86, 89</w:t>
      </w:r>
      <w:r w:rsidR="00981652" w:rsidRPr="00981652">
        <w:rPr>
          <w:rFonts w:ascii="Times New Roman" w:hAnsi="Times New Roman"/>
          <w:sz w:val="28"/>
          <w:szCs w:val="28"/>
          <w:lang w:eastAsia="ru-RU" w:bidi="ru-RU"/>
        </w:rPr>
        <w:t xml:space="preserve">]. </w:t>
      </w:r>
      <w:r w:rsidR="00BD6A70" w:rsidRPr="00BD6A70">
        <w:rPr>
          <w:rFonts w:ascii="Times New Roman" w:hAnsi="Times New Roman"/>
          <w:sz w:val="28"/>
          <w:szCs w:val="28"/>
          <w:lang w:eastAsia="ru-RU" w:bidi="ru-RU"/>
        </w:rPr>
        <w:t xml:space="preserve"> </w:t>
      </w:r>
    </w:p>
    <w:p w14:paraId="3FD129D7" w14:textId="027829C9" w:rsidR="00BD6A70" w:rsidRPr="00BD6A70" w:rsidRDefault="00B54F94" w:rsidP="00BD6A70">
      <w:pPr>
        <w:widowControl w:val="0"/>
        <w:autoSpaceDE w:val="0"/>
        <w:autoSpaceDN w:val="0"/>
        <w:spacing w:after="0" w:line="240" w:lineRule="auto"/>
        <w:ind w:firstLine="709"/>
        <w:jc w:val="both"/>
        <w:rPr>
          <w:rFonts w:ascii="Times New Roman" w:hAnsi="Times New Roman"/>
          <w:sz w:val="28"/>
          <w:szCs w:val="28"/>
          <w:lang w:eastAsia="ru-RU" w:bidi="ru-RU"/>
        </w:rPr>
      </w:pPr>
      <w:r>
        <w:rPr>
          <w:rFonts w:ascii="Times New Roman" w:hAnsi="Times New Roman"/>
          <w:sz w:val="28"/>
          <w:szCs w:val="28"/>
          <w:lang w:eastAsia="ru-RU" w:bidi="ru-RU"/>
        </w:rPr>
        <w:t>Е</w:t>
      </w:r>
      <w:r w:rsidRPr="00B54F94">
        <w:rPr>
          <w:rFonts w:ascii="Times New Roman" w:hAnsi="Times New Roman"/>
          <w:sz w:val="28"/>
          <w:szCs w:val="28"/>
          <w:lang w:eastAsia="ru-RU" w:bidi="ru-RU"/>
        </w:rPr>
        <w:t>ще одним биологически активным</w:t>
      </w:r>
      <w:r>
        <w:rPr>
          <w:rFonts w:ascii="Times New Roman" w:hAnsi="Times New Roman"/>
          <w:sz w:val="28"/>
          <w:szCs w:val="28"/>
          <w:lang w:eastAsia="ru-RU" w:bidi="ru-RU"/>
        </w:rPr>
        <w:t xml:space="preserve"> органическим</w:t>
      </w:r>
      <w:r w:rsidRPr="00B54F94">
        <w:rPr>
          <w:rFonts w:ascii="Times New Roman" w:hAnsi="Times New Roman"/>
          <w:sz w:val="28"/>
          <w:szCs w:val="28"/>
          <w:lang w:eastAsia="ru-RU" w:bidi="ru-RU"/>
        </w:rPr>
        <w:t xml:space="preserve"> веществом в составе растений является витамины</w:t>
      </w:r>
      <w:r w:rsidR="00BD6A70" w:rsidRPr="00BD6A70">
        <w:rPr>
          <w:rFonts w:ascii="Times New Roman" w:hAnsi="Times New Roman"/>
          <w:sz w:val="28"/>
          <w:szCs w:val="28"/>
          <w:lang w:eastAsia="ru-RU" w:bidi="ru-RU"/>
        </w:rPr>
        <w:t xml:space="preserve">. </w:t>
      </w:r>
      <w:r w:rsidRPr="00B54F94">
        <w:rPr>
          <w:rFonts w:ascii="Times New Roman" w:hAnsi="Times New Roman"/>
          <w:sz w:val="28"/>
          <w:szCs w:val="28"/>
          <w:lang w:eastAsia="ru-RU" w:bidi="ru-RU"/>
        </w:rPr>
        <w:t xml:space="preserve">Они выступают катализаторами обменных процессов и входят в состав ферментных систем. Поскольку витамины не синтезируются в организме, их можно получить только из продуктов питания. Многие растения, а также их плоды и ягоды, служат ценными источниками различных витаминов </w:t>
      </w:r>
      <w:r w:rsidR="00B0427F" w:rsidRPr="00B0427F">
        <w:rPr>
          <w:rFonts w:ascii="Times New Roman" w:hAnsi="Times New Roman"/>
          <w:sz w:val="28"/>
          <w:szCs w:val="28"/>
          <w:lang w:eastAsia="ru-RU" w:bidi="ru-RU"/>
        </w:rPr>
        <w:t>[</w:t>
      </w:r>
      <w:r w:rsidR="00CC23CD">
        <w:rPr>
          <w:rFonts w:ascii="Times New Roman" w:hAnsi="Times New Roman"/>
          <w:sz w:val="28"/>
          <w:szCs w:val="28"/>
          <w:lang w:eastAsia="ru-RU" w:bidi="ru-RU"/>
        </w:rPr>
        <w:t>90</w:t>
      </w:r>
      <w:r w:rsidR="00B0427F" w:rsidRPr="00B0427F">
        <w:rPr>
          <w:rFonts w:ascii="Times New Roman" w:hAnsi="Times New Roman"/>
          <w:sz w:val="28"/>
          <w:szCs w:val="28"/>
          <w:lang w:eastAsia="ru-RU" w:bidi="ru-RU"/>
        </w:rPr>
        <w:t>]</w:t>
      </w:r>
      <w:r w:rsidR="00BD6A70" w:rsidRPr="00BD6A70">
        <w:rPr>
          <w:rFonts w:ascii="Times New Roman" w:hAnsi="Times New Roman"/>
          <w:sz w:val="28"/>
          <w:szCs w:val="28"/>
          <w:lang w:eastAsia="ru-RU" w:bidi="ru-RU"/>
        </w:rPr>
        <w:t xml:space="preserve">. </w:t>
      </w:r>
    </w:p>
    <w:p w14:paraId="6077B59E" w14:textId="48E988A2" w:rsidR="00BD6A70" w:rsidRPr="00BD6A70" w:rsidRDefault="00BD6A70" w:rsidP="00BD6A70">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eastAsia="ru-RU" w:bidi="ru-RU"/>
        </w:rPr>
        <w:t>Каротин- провитамин А, пигмент желтого или красного цвета, содержится в листья</w:t>
      </w:r>
      <w:r w:rsidR="00970AF3">
        <w:rPr>
          <w:rFonts w:ascii="Times New Roman" w:hAnsi="Times New Roman"/>
          <w:sz w:val="28"/>
          <w:szCs w:val="28"/>
          <w:lang w:eastAsia="ru-RU" w:bidi="ru-RU"/>
        </w:rPr>
        <w:t>х</w:t>
      </w:r>
      <w:r w:rsidRPr="00BD6A70">
        <w:rPr>
          <w:rFonts w:ascii="Times New Roman" w:hAnsi="Times New Roman"/>
          <w:sz w:val="28"/>
          <w:szCs w:val="28"/>
          <w:lang w:eastAsia="ru-RU" w:bidi="ru-RU"/>
        </w:rPr>
        <w:t xml:space="preserve"> растений. В организме человека под воздействием ферментов превращается в витамин А. Как лечебное средство его применяют при заболевании глаз, почек, инфекционных заболеваниях и болезнях кожи</w:t>
      </w:r>
      <w:r w:rsidR="00E21DF9">
        <w:rPr>
          <w:rFonts w:ascii="Times New Roman" w:hAnsi="Times New Roman"/>
          <w:sz w:val="28"/>
          <w:szCs w:val="28"/>
          <w:lang w:eastAsia="ru-RU" w:bidi="ru-RU"/>
        </w:rPr>
        <w:t xml:space="preserve"> </w:t>
      </w:r>
      <w:r w:rsidR="00E21DF9" w:rsidRPr="00E21DF9">
        <w:rPr>
          <w:rFonts w:ascii="Times New Roman" w:hAnsi="Times New Roman"/>
          <w:sz w:val="28"/>
          <w:szCs w:val="28"/>
          <w:lang w:eastAsia="ru-RU" w:bidi="ru-RU"/>
        </w:rPr>
        <w:t>[</w:t>
      </w:r>
      <w:r w:rsidR="00CC23CD">
        <w:rPr>
          <w:rFonts w:ascii="Times New Roman" w:hAnsi="Times New Roman"/>
          <w:sz w:val="28"/>
          <w:szCs w:val="28"/>
          <w:lang w:eastAsia="ru-RU" w:bidi="ru-RU"/>
        </w:rPr>
        <w:t>91</w:t>
      </w:r>
      <w:r w:rsidR="00E21DF9" w:rsidRPr="00E21DF9">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w:t>
      </w:r>
    </w:p>
    <w:p w14:paraId="6B7F6336" w14:textId="5EDF4755" w:rsidR="00BD6A70" w:rsidRPr="00BD6A70" w:rsidRDefault="00BD6A70" w:rsidP="00BD6A70">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eastAsia="ru-RU" w:bidi="ru-RU"/>
        </w:rPr>
        <w:t>Эфирные масла – очень сложные смеси летучих веществ и их производных. Они имеют специфический запах, используются в парфюмерной и пищевой промышленности</w:t>
      </w:r>
      <w:r w:rsidR="005830AA" w:rsidRPr="005830AA">
        <w:rPr>
          <w:rFonts w:ascii="Times New Roman" w:hAnsi="Times New Roman"/>
          <w:sz w:val="28"/>
          <w:szCs w:val="28"/>
          <w:lang w:eastAsia="ru-RU" w:bidi="ru-RU"/>
        </w:rPr>
        <w:t xml:space="preserve"> [</w:t>
      </w:r>
      <w:r w:rsidR="00A55FD2" w:rsidRPr="00A55FD2">
        <w:rPr>
          <w:rFonts w:ascii="Times New Roman" w:hAnsi="Times New Roman"/>
          <w:sz w:val="28"/>
          <w:szCs w:val="28"/>
          <w:lang w:eastAsia="ru-RU" w:bidi="ru-RU"/>
        </w:rPr>
        <w:t>92</w:t>
      </w:r>
      <w:r w:rsidR="005830AA" w:rsidRPr="005830AA">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w:t>
      </w:r>
    </w:p>
    <w:p w14:paraId="5EA1368E" w14:textId="6717C65E" w:rsidR="00BD6A70" w:rsidRPr="00C85588" w:rsidRDefault="00BD6A70" w:rsidP="00BD6A70">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eastAsia="ru-RU" w:bidi="ru-RU"/>
        </w:rPr>
        <w:t>При разработке полезных продуктов профилактического назначения важно предусматривать химический состав дикорастущего сырья, его специфику произрастания, генотип, а также подобрать оптимальный режим переработки для сохранности большего количества полезных веществ.</w:t>
      </w:r>
      <w:r w:rsidR="00C85588" w:rsidRPr="00C85588">
        <w:rPr>
          <w:rFonts w:ascii="Times New Roman" w:hAnsi="Times New Roman"/>
          <w:sz w:val="28"/>
          <w:szCs w:val="28"/>
          <w:lang w:eastAsia="ru-RU" w:bidi="ru-RU"/>
        </w:rPr>
        <w:t xml:space="preserve"> </w:t>
      </w:r>
      <w:r w:rsidR="00C85588">
        <w:rPr>
          <w:rFonts w:ascii="Times New Roman" w:hAnsi="Times New Roman"/>
          <w:sz w:val="28"/>
          <w:szCs w:val="28"/>
          <w:lang w:eastAsia="ru-RU" w:bidi="ru-RU"/>
        </w:rPr>
        <w:t xml:space="preserve">В данной работе используются ягоды ирги и черноплодной рябины, произрастающие в Северном Казахстане. </w:t>
      </w:r>
    </w:p>
    <w:p w14:paraId="262A841F" w14:textId="6315B758" w:rsidR="00BD6A70" w:rsidRPr="00BD6A70" w:rsidRDefault="00BD6A70" w:rsidP="00BD6A70">
      <w:pPr>
        <w:widowControl w:val="0"/>
        <w:autoSpaceDE w:val="0"/>
        <w:autoSpaceDN w:val="0"/>
        <w:spacing w:after="0" w:line="240" w:lineRule="auto"/>
        <w:ind w:firstLine="709"/>
        <w:jc w:val="both"/>
        <w:rPr>
          <w:rFonts w:ascii="Times New Roman" w:hAnsi="Times New Roman"/>
          <w:i/>
          <w:sz w:val="28"/>
          <w:szCs w:val="28"/>
          <w:lang w:eastAsia="ru-RU" w:bidi="ru-RU"/>
        </w:rPr>
      </w:pPr>
      <w:r w:rsidRPr="00BD6A70">
        <w:rPr>
          <w:rFonts w:ascii="Times New Roman" w:hAnsi="Times New Roman"/>
          <w:bCs/>
          <w:i/>
          <w:iCs/>
          <w:sz w:val="28"/>
          <w:szCs w:val="28"/>
          <w:lang w:val="kk-KZ" w:eastAsia="ru-RU" w:bidi="ru-RU"/>
        </w:rPr>
        <w:t xml:space="preserve">Ирга </w:t>
      </w:r>
      <w:r w:rsidRPr="00BD6A70">
        <w:rPr>
          <w:rFonts w:ascii="Times New Roman" w:hAnsi="Times New Roman"/>
          <w:sz w:val="28"/>
          <w:szCs w:val="28"/>
          <w:lang w:val="kk-KZ" w:eastAsia="ru-RU" w:bidi="ru-RU"/>
        </w:rPr>
        <w:t>–</w:t>
      </w:r>
      <w:r w:rsidRPr="00BD6A70">
        <w:rPr>
          <w:rFonts w:ascii="Times New Roman" w:hAnsi="Times New Roman"/>
          <w:sz w:val="28"/>
          <w:szCs w:val="28"/>
          <w:lang w:eastAsia="ru-RU" w:bidi="ru-RU"/>
        </w:rPr>
        <w:t xml:space="preserve"> </w:t>
      </w:r>
      <w:r w:rsidRPr="00BD6A70">
        <w:rPr>
          <w:rFonts w:ascii="Times New Roman" w:hAnsi="Times New Roman"/>
          <w:sz w:val="28"/>
          <w:szCs w:val="28"/>
          <w:lang w:val="kk-KZ" w:eastAsia="ru-RU" w:bidi="ru-RU"/>
        </w:rPr>
        <w:t>относится к семейству Розоцветных. Латинское название этой ягоды-</w:t>
      </w:r>
      <w:r w:rsidRPr="00BD6A70">
        <w:rPr>
          <w:rFonts w:ascii="Times New Roman" w:hAnsi="Times New Roman"/>
          <w:i/>
          <w:sz w:val="28"/>
          <w:szCs w:val="28"/>
          <w:lang w:val="kk-KZ" w:eastAsia="ru-RU" w:bidi="ru-RU"/>
        </w:rPr>
        <w:t>Amelanchier alnifolia Nutt</w:t>
      </w:r>
      <w:r w:rsidRPr="00BD6A70">
        <w:rPr>
          <w:rFonts w:ascii="Times New Roman" w:hAnsi="Times New Roman"/>
          <w:sz w:val="28"/>
          <w:szCs w:val="28"/>
          <w:lang w:val="kk-KZ" w:eastAsia="ru-RU" w:bidi="ru-RU"/>
        </w:rPr>
        <w:t xml:space="preserve">. Это растение произрастает в Северной </w:t>
      </w:r>
      <w:r w:rsidRPr="00BD6A70">
        <w:rPr>
          <w:rFonts w:ascii="Times New Roman" w:hAnsi="Times New Roman"/>
          <w:sz w:val="28"/>
          <w:szCs w:val="28"/>
          <w:lang w:eastAsia="ru-RU" w:bidi="ru-RU"/>
        </w:rPr>
        <w:t xml:space="preserve">части Казахстана, а также в </w:t>
      </w:r>
      <w:r w:rsidRPr="00BD6A70">
        <w:rPr>
          <w:rFonts w:ascii="Times New Roman" w:hAnsi="Times New Roman"/>
          <w:sz w:val="28"/>
          <w:szCs w:val="28"/>
          <w:lang w:val="kk-KZ" w:eastAsia="ru-RU" w:bidi="ru-RU"/>
        </w:rPr>
        <w:t>Америке, Европе, Африке и восточной части Азии</w:t>
      </w:r>
      <w:r w:rsidR="005830AA" w:rsidRPr="005830AA">
        <w:rPr>
          <w:rFonts w:ascii="Times New Roman" w:hAnsi="Times New Roman"/>
          <w:sz w:val="28"/>
          <w:szCs w:val="28"/>
          <w:lang w:eastAsia="ru-RU" w:bidi="ru-RU"/>
        </w:rPr>
        <w:t xml:space="preserve"> </w:t>
      </w:r>
      <w:r w:rsidR="005830AA" w:rsidRPr="005830AA">
        <w:rPr>
          <w:rFonts w:ascii="Times New Roman" w:hAnsi="Times New Roman"/>
          <w:iCs/>
          <w:sz w:val="28"/>
          <w:szCs w:val="28"/>
          <w:lang w:eastAsia="ru-RU" w:bidi="ru-RU"/>
        </w:rPr>
        <w:t>[</w:t>
      </w:r>
      <w:r w:rsidR="000F063B">
        <w:rPr>
          <w:rFonts w:ascii="Times New Roman" w:hAnsi="Times New Roman"/>
          <w:iCs/>
          <w:sz w:val="28"/>
          <w:szCs w:val="28"/>
          <w:lang w:eastAsia="ru-RU" w:bidi="ru-RU"/>
        </w:rPr>
        <w:t>88,93</w:t>
      </w:r>
      <w:r w:rsidR="005830AA" w:rsidRPr="005830AA">
        <w:rPr>
          <w:rFonts w:ascii="Times New Roman" w:hAnsi="Times New Roman"/>
          <w:iCs/>
          <w:sz w:val="28"/>
          <w:szCs w:val="28"/>
          <w:lang w:eastAsia="ru-RU" w:bidi="ru-RU"/>
        </w:rPr>
        <w:t>]</w:t>
      </w:r>
      <w:r w:rsidRPr="00BD6A70">
        <w:rPr>
          <w:rFonts w:ascii="Times New Roman" w:hAnsi="Times New Roman"/>
          <w:sz w:val="28"/>
          <w:szCs w:val="28"/>
          <w:lang w:val="kk-KZ" w:eastAsia="ru-RU" w:bidi="ru-RU"/>
        </w:rPr>
        <w:t xml:space="preserve">. Сорт произрастающий в Казахстане можно классифицировать как </w:t>
      </w:r>
      <w:r w:rsidRPr="00BD6A70">
        <w:rPr>
          <w:rFonts w:ascii="Times New Roman" w:hAnsi="Times New Roman"/>
          <w:sz w:val="28"/>
          <w:szCs w:val="28"/>
          <w:lang w:eastAsia="ru-RU" w:bidi="ru-RU"/>
        </w:rPr>
        <w:t xml:space="preserve"> </w:t>
      </w:r>
      <w:r w:rsidRPr="00BD6A70">
        <w:rPr>
          <w:rFonts w:ascii="Times New Roman" w:hAnsi="Times New Roman"/>
          <w:i/>
          <w:sz w:val="28"/>
          <w:szCs w:val="28"/>
          <w:lang w:val="en-US" w:eastAsia="ru-RU" w:bidi="ru-RU"/>
        </w:rPr>
        <w:t>Amelanchier</w:t>
      </w:r>
      <w:r w:rsidRPr="00BD6A70">
        <w:rPr>
          <w:rFonts w:ascii="Times New Roman" w:hAnsi="Times New Roman"/>
          <w:i/>
          <w:sz w:val="28"/>
          <w:szCs w:val="28"/>
          <w:lang w:eastAsia="ru-RU" w:bidi="ru-RU"/>
        </w:rPr>
        <w:t xml:space="preserve"> </w:t>
      </w:r>
      <w:r w:rsidRPr="00BD6A70">
        <w:rPr>
          <w:rFonts w:ascii="Times New Roman" w:hAnsi="Times New Roman"/>
          <w:i/>
          <w:sz w:val="28"/>
          <w:szCs w:val="28"/>
          <w:lang w:val="en-US" w:eastAsia="ru-RU" w:bidi="ru-RU"/>
        </w:rPr>
        <w:t>ovalis</w:t>
      </w:r>
      <w:r w:rsidR="005830AA" w:rsidRPr="00B23FBD">
        <w:rPr>
          <w:rFonts w:ascii="Times New Roman" w:hAnsi="Times New Roman"/>
          <w:i/>
          <w:sz w:val="28"/>
          <w:szCs w:val="28"/>
          <w:lang w:eastAsia="ru-RU" w:bidi="ru-RU"/>
        </w:rPr>
        <w:t>.</w:t>
      </w:r>
      <w:r w:rsidR="005830AA" w:rsidRPr="005830AA">
        <w:rPr>
          <w:rFonts w:ascii="Times New Roman" w:hAnsi="Times New Roman"/>
          <w:i/>
          <w:sz w:val="28"/>
          <w:szCs w:val="28"/>
          <w:lang w:eastAsia="ru-RU" w:bidi="ru-RU"/>
        </w:rPr>
        <w:t xml:space="preserve"> </w:t>
      </w:r>
    </w:p>
    <w:p w14:paraId="481B5834" w14:textId="31126CD9" w:rsidR="00BD6A70" w:rsidRPr="00BD6A70" w:rsidRDefault="00B54F94" w:rsidP="00BD6A70">
      <w:pPr>
        <w:widowControl w:val="0"/>
        <w:autoSpaceDE w:val="0"/>
        <w:autoSpaceDN w:val="0"/>
        <w:spacing w:after="0" w:line="240" w:lineRule="auto"/>
        <w:ind w:firstLine="709"/>
        <w:jc w:val="both"/>
        <w:rPr>
          <w:rFonts w:ascii="Times New Roman" w:hAnsi="Times New Roman"/>
          <w:sz w:val="28"/>
          <w:szCs w:val="28"/>
          <w:lang w:val="kk-KZ" w:eastAsia="ru-RU" w:bidi="ru-RU"/>
        </w:rPr>
      </w:pPr>
      <w:r w:rsidRPr="00B54F94">
        <w:rPr>
          <w:rFonts w:ascii="Times New Roman" w:hAnsi="Times New Roman"/>
          <w:sz w:val="28"/>
          <w:szCs w:val="28"/>
          <w:lang w:eastAsia="ru-RU" w:bidi="ru-RU"/>
        </w:rPr>
        <w:t xml:space="preserve">Ирга является богатым источником биологически активных соединений, включая дубильные, красящие и пектиновые вещества, полифенолы, флавонолы, лейкоантоцианы, провитамин А, кумарины и оксикумарины, а также микроэлементы, такие как медь, железо, кобальт, йод и марганец. </w:t>
      </w:r>
      <w:r w:rsidRPr="00B54F94">
        <w:rPr>
          <w:rFonts w:ascii="Times New Roman" w:hAnsi="Times New Roman"/>
          <w:sz w:val="28"/>
          <w:szCs w:val="28"/>
          <w:lang w:eastAsia="ru-RU" w:bidi="ru-RU"/>
        </w:rPr>
        <w:lastRenderedPageBreak/>
        <w:t>Особый интерес представляет её красящий пигмент — антоцианы, а также высокое содержание витамина С. Благодаря этому ирга обладает высокой ценностью не только как пищевая культура, но и с точки зрения её лечебных свойств</w:t>
      </w:r>
      <w:r>
        <w:rPr>
          <w:rFonts w:ascii="Times New Roman" w:hAnsi="Times New Roman"/>
          <w:sz w:val="28"/>
          <w:szCs w:val="28"/>
          <w:lang w:eastAsia="ru-RU" w:bidi="ru-RU"/>
        </w:rPr>
        <w:t xml:space="preserve"> </w:t>
      </w:r>
      <w:r w:rsidR="005830AA" w:rsidRPr="005830AA">
        <w:rPr>
          <w:rFonts w:ascii="Times New Roman" w:hAnsi="Times New Roman"/>
          <w:sz w:val="28"/>
          <w:szCs w:val="28"/>
          <w:lang w:eastAsia="ru-RU" w:bidi="ru-RU"/>
        </w:rPr>
        <w:t>[</w:t>
      </w:r>
      <w:r w:rsidR="00A55FD2" w:rsidRPr="00A55FD2">
        <w:rPr>
          <w:rFonts w:ascii="Times New Roman" w:hAnsi="Times New Roman"/>
          <w:sz w:val="28"/>
          <w:szCs w:val="28"/>
          <w:lang w:eastAsia="ru-RU" w:bidi="ru-RU"/>
        </w:rPr>
        <w:t>9</w:t>
      </w:r>
      <w:r w:rsidR="000F063B">
        <w:rPr>
          <w:rFonts w:ascii="Times New Roman" w:hAnsi="Times New Roman"/>
          <w:sz w:val="28"/>
          <w:szCs w:val="28"/>
          <w:lang w:eastAsia="ru-RU" w:bidi="ru-RU"/>
        </w:rPr>
        <w:t>4</w:t>
      </w:r>
      <w:r w:rsidR="005830AA" w:rsidRPr="005830AA">
        <w:rPr>
          <w:rFonts w:ascii="Times New Roman" w:hAnsi="Times New Roman"/>
          <w:sz w:val="28"/>
          <w:szCs w:val="28"/>
          <w:lang w:eastAsia="ru-RU" w:bidi="ru-RU"/>
        </w:rPr>
        <w:t>].</w:t>
      </w:r>
      <w:r w:rsidR="00BD6A70" w:rsidRPr="00BD6A70">
        <w:rPr>
          <w:rFonts w:ascii="Times New Roman" w:hAnsi="Times New Roman"/>
          <w:sz w:val="28"/>
          <w:szCs w:val="28"/>
          <w:lang w:val="kk-KZ" w:eastAsia="ru-RU" w:bidi="ru-RU"/>
        </w:rPr>
        <w:t xml:space="preserve"> </w:t>
      </w:r>
    </w:p>
    <w:p w14:paraId="5C138C8B" w14:textId="686FC59A" w:rsidR="00BD6A70" w:rsidRPr="00B23FBD" w:rsidRDefault="00BD6A70" w:rsidP="00BD6A70">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val="kk-KZ" w:eastAsia="ru-RU" w:bidi="ru-RU"/>
        </w:rPr>
        <w:t>Плоды ягод ирги и их части могут быть использованы в качестве компонентов функциональных продуктов питания. Они особенно богаты нерастворимой и растворимой клетчаткой, витаминами (токоферол, рибофлавин, аскорбиновая кислота, пиридоксин, тиамин, рибофлавин), минеральными веществами (марганец, магний, железо, кальций, калий), сахарами (сахароза, глюкоза, фруктоза, сорбит), органическими кислотами, белком и пектином. 100 г этих ягод обеспечивает около 85 ккал пищевой энергии</w:t>
      </w:r>
      <w:r w:rsidR="005830AA" w:rsidRPr="005830AA">
        <w:rPr>
          <w:rFonts w:ascii="Times New Roman" w:hAnsi="Times New Roman"/>
          <w:sz w:val="28"/>
          <w:szCs w:val="28"/>
          <w:lang w:eastAsia="ru-RU" w:bidi="ru-RU"/>
        </w:rPr>
        <w:t xml:space="preserve"> [</w:t>
      </w:r>
      <w:r w:rsidR="000F063B">
        <w:rPr>
          <w:rFonts w:ascii="Times New Roman" w:hAnsi="Times New Roman"/>
          <w:sz w:val="28"/>
          <w:szCs w:val="28"/>
          <w:lang w:eastAsia="ru-RU" w:bidi="ru-RU"/>
        </w:rPr>
        <w:t xml:space="preserve">88, </w:t>
      </w:r>
      <w:r w:rsidR="00A55FD2" w:rsidRPr="00EA2B61">
        <w:rPr>
          <w:rFonts w:ascii="Times New Roman" w:hAnsi="Times New Roman"/>
          <w:sz w:val="28"/>
          <w:szCs w:val="28"/>
          <w:lang w:eastAsia="ru-RU" w:bidi="ru-RU"/>
        </w:rPr>
        <w:t>9</w:t>
      </w:r>
      <w:r w:rsidR="000F063B">
        <w:rPr>
          <w:rFonts w:ascii="Times New Roman" w:hAnsi="Times New Roman"/>
          <w:sz w:val="28"/>
          <w:szCs w:val="28"/>
          <w:lang w:eastAsia="ru-RU" w:bidi="ru-RU"/>
        </w:rPr>
        <w:t>5</w:t>
      </w:r>
      <w:r w:rsidR="005830AA" w:rsidRPr="005830AA">
        <w:rPr>
          <w:rFonts w:ascii="Times New Roman" w:hAnsi="Times New Roman"/>
          <w:sz w:val="28"/>
          <w:szCs w:val="28"/>
          <w:lang w:eastAsia="ru-RU" w:bidi="ru-RU"/>
        </w:rPr>
        <w:t>]</w:t>
      </w:r>
      <w:r w:rsidR="005830AA" w:rsidRPr="00B23FBD">
        <w:rPr>
          <w:rFonts w:ascii="Times New Roman" w:hAnsi="Times New Roman"/>
          <w:sz w:val="28"/>
          <w:szCs w:val="28"/>
          <w:lang w:eastAsia="ru-RU" w:bidi="ru-RU"/>
        </w:rPr>
        <w:t>.</w:t>
      </w:r>
    </w:p>
    <w:p w14:paraId="75039F89" w14:textId="3127A53B" w:rsidR="00BD6A70" w:rsidRDefault="00323D0D" w:rsidP="00BD6A70">
      <w:pPr>
        <w:widowControl w:val="0"/>
        <w:autoSpaceDE w:val="0"/>
        <w:autoSpaceDN w:val="0"/>
        <w:spacing w:after="0" w:line="240" w:lineRule="auto"/>
        <w:ind w:firstLine="709"/>
        <w:jc w:val="both"/>
        <w:rPr>
          <w:rFonts w:ascii="Times New Roman" w:hAnsi="Times New Roman"/>
          <w:sz w:val="28"/>
          <w:szCs w:val="28"/>
          <w:lang w:val="kk-KZ" w:eastAsia="ru-RU" w:bidi="ru-RU"/>
        </w:rPr>
      </w:pPr>
      <w:r>
        <w:rPr>
          <w:rFonts w:ascii="Times New Roman" w:hAnsi="Times New Roman"/>
          <w:sz w:val="28"/>
          <w:szCs w:val="28"/>
          <w:lang w:val="kk-KZ" w:eastAsia="ru-RU" w:bidi="ru-RU"/>
        </w:rPr>
        <w:t>По некоторым данным в</w:t>
      </w:r>
      <w:r w:rsidR="00BD6A70" w:rsidRPr="00BD6A70">
        <w:rPr>
          <w:rFonts w:ascii="Times New Roman" w:hAnsi="Times New Roman"/>
          <w:sz w:val="28"/>
          <w:szCs w:val="28"/>
          <w:lang w:val="kk-KZ" w:eastAsia="ru-RU" w:bidi="ru-RU"/>
        </w:rPr>
        <w:t xml:space="preserve"> плодах ирги</w:t>
      </w:r>
      <w:r>
        <w:rPr>
          <w:rFonts w:ascii="Times New Roman" w:hAnsi="Times New Roman"/>
          <w:sz w:val="28"/>
          <w:szCs w:val="28"/>
          <w:lang w:val="kk-KZ" w:eastAsia="ru-RU" w:bidi="ru-RU"/>
        </w:rPr>
        <w:t xml:space="preserve"> содержится</w:t>
      </w:r>
      <w:r w:rsidR="00BD6A70" w:rsidRPr="00BD6A70">
        <w:rPr>
          <w:rFonts w:ascii="Times New Roman" w:hAnsi="Times New Roman"/>
          <w:sz w:val="28"/>
          <w:szCs w:val="28"/>
          <w:lang w:val="kk-KZ" w:eastAsia="ru-RU" w:bidi="ru-RU"/>
        </w:rPr>
        <w:t xml:space="preserve"> до 12% сахаров, 12-40 мг/% витамина С, 0,1-2 мг% витамина А (каротин), до 12 мг% витамина В, до 0,8% дубильных и вяжущих веществ, 1,5-3% пектиновых веществ. Кроме того, в них содержиться большое количество Р-активных сосудоукрепляющих соединений: антоцианов от 500 до 1600 мг%, катехинов 150-220, флавонола 50-155, производных оксикоричной кислоты 40-150 мг%</w:t>
      </w:r>
      <w:r w:rsidR="008F4BCF">
        <w:rPr>
          <w:rFonts w:ascii="Times New Roman" w:hAnsi="Times New Roman"/>
          <w:sz w:val="28"/>
          <w:szCs w:val="28"/>
          <w:lang w:val="kk-KZ" w:eastAsia="ru-RU" w:bidi="ru-RU"/>
        </w:rPr>
        <w:t xml:space="preserve">, что указывает на их </w:t>
      </w:r>
      <w:r w:rsidR="00BD6A70" w:rsidRPr="00BD6A70">
        <w:rPr>
          <w:rFonts w:ascii="Times New Roman" w:hAnsi="Times New Roman"/>
          <w:sz w:val="28"/>
          <w:szCs w:val="28"/>
          <w:lang w:val="kk-KZ" w:eastAsia="ru-RU" w:bidi="ru-RU"/>
        </w:rPr>
        <w:t>лечебн</w:t>
      </w:r>
      <w:r w:rsidR="008F4BCF">
        <w:rPr>
          <w:rFonts w:ascii="Times New Roman" w:hAnsi="Times New Roman"/>
          <w:sz w:val="28"/>
          <w:szCs w:val="28"/>
          <w:lang w:val="kk-KZ" w:eastAsia="ru-RU" w:bidi="ru-RU"/>
        </w:rPr>
        <w:t>о-профилактические</w:t>
      </w:r>
      <w:r w:rsidR="00BD6A70" w:rsidRPr="00BD6A70">
        <w:rPr>
          <w:rFonts w:ascii="Times New Roman" w:hAnsi="Times New Roman"/>
          <w:sz w:val="28"/>
          <w:szCs w:val="28"/>
          <w:lang w:val="kk-KZ" w:eastAsia="ru-RU" w:bidi="ru-RU"/>
        </w:rPr>
        <w:t xml:space="preserve"> свойства</w:t>
      </w:r>
      <w:r w:rsidR="005830AA" w:rsidRPr="005830AA">
        <w:rPr>
          <w:rFonts w:ascii="Times New Roman" w:hAnsi="Times New Roman"/>
          <w:sz w:val="28"/>
          <w:szCs w:val="28"/>
          <w:lang w:eastAsia="ru-RU" w:bidi="ru-RU"/>
        </w:rPr>
        <w:t xml:space="preserve"> [</w:t>
      </w:r>
      <w:r w:rsidR="00A55FD2" w:rsidRPr="00A55FD2">
        <w:rPr>
          <w:rFonts w:ascii="Times New Roman" w:hAnsi="Times New Roman"/>
          <w:sz w:val="28"/>
          <w:szCs w:val="28"/>
          <w:lang w:eastAsia="ru-RU" w:bidi="ru-RU"/>
        </w:rPr>
        <w:t>9</w:t>
      </w:r>
      <w:r w:rsidR="000F063B">
        <w:rPr>
          <w:rFonts w:ascii="Times New Roman" w:hAnsi="Times New Roman"/>
          <w:sz w:val="28"/>
          <w:szCs w:val="28"/>
          <w:lang w:eastAsia="ru-RU" w:bidi="ru-RU"/>
        </w:rPr>
        <w:t>6</w:t>
      </w:r>
      <w:r w:rsidR="004B11A5">
        <w:rPr>
          <w:rFonts w:ascii="Times New Roman" w:hAnsi="Times New Roman"/>
          <w:sz w:val="28"/>
          <w:szCs w:val="28"/>
          <w:lang w:eastAsia="ru-RU" w:bidi="ru-RU"/>
        </w:rPr>
        <w:t>-</w:t>
      </w:r>
      <w:r w:rsidR="00A55FD2" w:rsidRPr="00A55FD2">
        <w:rPr>
          <w:rFonts w:ascii="Times New Roman" w:hAnsi="Times New Roman"/>
          <w:sz w:val="28"/>
          <w:szCs w:val="28"/>
          <w:lang w:eastAsia="ru-RU" w:bidi="ru-RU"/>
        </w:rPr>
        <w:t>9</w:t>
      </w:r>
      <w:r w:rsidR="000F063B">
        <w:rPr>
          <w:rFonts w:ascii="Times New Roman" w:hAnsi="Times New Roman"/>
          <w:sz w:val="28"/>
          <w:szCs w:val="28"/>
          <w:lang w:eastAsia="ru-RU" w:bidi="ru-RU"/>
        </w:rPr>
        <w:t>7</w:t>
      </w:r>
      <w:r w:rsidR="005830AA" w:rsidRPr="005830AA">
        <w:rPr>
          <w:rFonts w:ascii="Times New Roman" w:hAnsi="Times New Roman"/>
          <w:sz w:val="28"/>
          <w:szCs w:val="28"/>
          <w:lang w:eastAsia="ru-RU" w:bidi="ru-RU"/>
        </w:rPr>
        <w:t>].</w:t>
      </w:r>
      <w:r w:rsidR="00BD6A70" w:rsidRPr="00BD6A70">
        <w:rPr>
          <w:rFonts w:ascii="Times New Roman" w:hAnsi="Times New Roman"/>
          <w:sz w:val="28"/>
          <w:szCs w:val="28"/>
          <w:lang w:val="kk-KZ" w:eastAsia="ru-RU" w:bidi="ru-RU"/>
        </w:rPr>
        <w:t xml:space="preserve"> </w:t>
      </w:r>
    </w:p>
    <w:p w14:paraId="1EBEB788" w14:textId="4BB2EEE3" w:rsidR="00BD6A70" w:rsidRPr="009B721C" w:rsidRDefault="00BD6A70" w:rsidP="009B721C">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val="kk-KZ" w:eastAsia="ru-RU" w:bidi="ru-RU"/>
        </w:rPr>
        <w:t xml:space="preserve">Характерный пурпурно-синий цвет ягод ирги обусловлен присутствием фенольных соединений, в первую очередь антоцианов. </w:t>
      </w:r>
      <w:r w:rsidR="005830AA" w:rsidRPr="005830AA">
        <w:rPr>
          <w:rFonts w:ascii="Times New Roman" w:hAnsi="Times New Roman"/>
          <w:sz w:val="28"/>
          <w:szCs w:val="28"/>
          <w:lang w:eastAsia="ru-RU" w:bidi="ru-RU"/>
        </w:rPr>
        <w:t>[</w:t>
      </w:r>
      <w:r w:rsidR="000F063B">
        <w:rPr>
          <w:rFonts w:ascii="Times New Roman" w:hAnsi="Times New Roman"/>
          <w:sz w:val="28"/>
          <w:szCs w:val="28"/>
          <w:lang w:eastAsia="ru-RU" w:bidi="ru-RU"/>
        </w:rPr>
        <w:t>91</w:t>
      </w:r>
      <w:r w:rsidR="005830AA" w:rsidRPr="005830AA">
        <w:rPr>
          <w:rFonts w:ascii="Times New Roman" w:hAnsi="Times New Roman"/>
          <w:sz w:val="28"/>
          <w:szCs w:val="28"/>
          <w:lang w:eastAsia="ru-RU" w:bidi="ru-RU"/>
        </w:rPr>
        <w:t>].</w:t>
      </w:r>
      <w:r w:rsidRPr="00BD6A70">
        <w:rPr>
          <w:rFonts w:ascii="Times New Roman" w:hAnsi="Times New Roman"/>
          <w:sz w:val="28"/>
          <w:szCs w:val="28"/>
          <w:lang w:val="kk-KZ" w:eastAsia="ru-RU" w:bidi="ru-RU"/>
        </w:rPr>
        <w:t xml:space="preserve"> </w:t>
      </w:r>
      <w:r w:rsidRPr="00BD6A70">
        <w:rPr>
          <w:rFonts w:ascii="Times New Roman" w:hAnsi="Times New Roman"/>
          <w:sz w:val="28"/>
          <w:szCs w:val="28"/>
          <w:lang w:eastAsia="ru-RU" w:bidi="ru-RU"/>
        </w:rPr>
        <w:t xml:space="preserve">Кожица ягод </w:t>
      </w:r>
      <w:r w:rsidRPr="00BD6A70">
        <w:rPr>
          <w:rFonts w:ascii="Times New Roman" w:hAnsi="Times New Roman"/>
          <w:sz w:val="28"/>
          <w:szCs w:val="28"/>
          <w:lang w:val="kk-KZ" w:eastAsia="ru-RU" w:bidi="ru-RU"/>
        </w:rPr>
        <w:t>ирги</w:t>
      </w:r>
      <w:r w:rsidRPr="00BD6A70">
        <w:rPr>
          <w:rFonts w:ascii="Times New Roman" w:hAnsi="Times New Roman"/>
          <w:sz w:val="28"/>
          <w:szCs w:val="28"/>
          <w:lang w:eastAsia="ru-RU" w:bidi="ru-RU"/>
        </w:rPr>
        <w:t xml:space="preserve"> богата антоцианами (включая производные цианидина), флавонолами (включая производные кверцетина) и флаванолами (включая главным образом полимерные процианидины). Другие полезные свойства ягоды </w:t>
      </w:r>
      <w:r w:rsidRPr="00BD6A70">
        <w:rPr>
          <w:rFonts w:ascii="Times New Roman" w:hAnsi="Times New Roman"/>
          <w:sz w:val="28"/>
          <w:szCs w:val="28"/>
          <w:lang w:val="kk-KZ" w:eastAsia="ru-RU" w:bidi="ru-RU"/>
        </w:rPr>
        <w:t>ирги</w:t>
      </w:r>
      <w:r w:rsidRPr="00BD6A70">
        <w:rPr>
          <w:rFonts w:ascii="Times New Roman" w:hAnsi="Times New Roman"/>
          <w:sz w:val="28"/>
          <w:szCs w:val="28"/>
          <w:lang w:eastAsia="ru-RU" w:bidi="ru-RU"/>
        </w:rPr>
        <w:t xml:space="preserve"> связаны с содержанием каротиноидов и тритерпеноидов, которые проявляют антиканцерогенные, противовоспалительные и антиоксидантные свойства</w:t>
      </w:r>
      <w:r w:rsidR="005830AA" w:rsidRPr="005830AA">
        <w:rPr>
          <w:rFonts w:ascii="Times New Roman" w:hAnsi="Times New Roman"/>
          <w:sz w:val="28"/>
          <w:szCs w:val="28"/>
          <w:lang w:eastAsia="ru-RU" w:bidi="ru-RU"/>
        </w:rPr>
        <w:t xml:space="preserve"> [</w:t>
      </w:r>
      <w:r w:rsidR="00E500E3">
        <w:rPr>
          <w:rFonts w:ascii="Times New Roman" w:hAnsi="Times New Roman"/>
          <w:sz w:val="28"/>
          <w:szCs w:val="28"/>
          <w:lang w:eastAsia="ru-RU" w:bidi="ru-RU"/>
        </w:rPr>
        <w:t>9</w:t>
      </w:r>
      <w:r w:rsidR="000F063B">
        <w:rPr>
          <w:rFonts w:ascii="Times New Roman" w:hAnsi="Times New Roman"/>
          <w:sz w:val="28"/>
          <w:szCs w:val="28"/>
          <w:lang w:eastAsia="ru-RU" w:bidi="ru-RU"/>
        </w:rPr>
        <w:t>8</w:t>
      </w:r>
      <w:r w:rsidR="005830AA" w:rsidRPr="005830AA">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w:t>
      </w:r>
    </w:p>
    <w:p w14:paraId="1593A889" w14:textId="4DDFD027" w:rsidR="00BD6A70" w:rsidRPr="00BD6A70" w:rsidRDefault="00BD6A70" w:rsidP="00BD6A70">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eastAsia="ru-RU" w:bidi="ru-RU"/>
        </w:rPr>
        <w:t>Благодаря своей антиоксидантной активности такие ягоды могут продлевать срок годности пищевых продуктов за счет снижения негативного воздействия окисления липидов в составе продукта, также тем самым косвенно влиять на вкус, цвет, текстуру и внешний вид продукта</w:t>
      </w:r>
      <w:r w:rsidR="007733D6" w:rsidRPr="007733D6">
        <w:rPr>
          <w:rFonts w:ascii="Times New Roman" w:hAnsi="Times New Roman"/>
          <w:sz w:val="28"/>
          <w:szCs w:val="28"/>
          <w:lang w:eastAsia="ru-RU" w:bidi="ru-RU"/>
        </w:rPr>
        <w:t xml:space="preserve"> [</w:t>
      </w:r>
      <w:r w:rsidR="00E500E3">
        <w:rPr>
          <w:rFonts w:ascii="Times New Roman" w:hAnsi="Times New Roman"/>
          <w:sz w:val="28"/>
          <w:szCs w:val="28"/>
          <w:lang w:eastAsia="ru-RU" w:bidi="ru-RU"/>
        </w:rPr>
        <w:t>9</w:t>
      </w:r>
      <w:r w:rsidR="000F063B">
        <w:rPr>
          <w:rFonts w:ascii="Times New Roman" w:hAnsi="Times New Roman"/>
          <w:sz w:val="28"/>
          <w:szCs w:val="28"/>
          <w:lang w:eastAsia="ru-RU" w:bidi="ru-RU"/>
        </w:rPr>
        <w:t>9</w:t>
      </w:r>
      <w:r w:rsidR="003205A6" w:rsidRPr="003205A6">
        <w:rPr>
          <w:rFonts w:ascii="Times New Roman" w:hAnsi="Times New Roman"/>
          <w:sz w:val="28"/>
          <w:szCs w:val="28"/>
          <w:lang w:eastAsia="ru-RU" w:bidi="ru-RU"/>
        </w:rPr>
        <w:t>-</w:t>
      </w:r>
      <w:r w:rsidR="000F063B">
        <w:rPr>
          <w:rFonts w:ascii="Times New Roman" w:hAnsi="Times New Roman"/>
          <w:sz w:val="28"/>
          <w:szCs w:val="28"/>
          <w:lang w:eastAsia="ru-RU" w:bidi="ru-RU"/>
        </w:rPr>
        <w:t>100</w:t>
      </w:r>
      <w:r w:rsidR="007733D6" w:rsidRPr="007733D6">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w:t>
      </w:r>
    </w:p>
    <w:p w14:paraId="34067559" w14:textId="002AB513" w:rsidR="00BD6A70" w:rsidRPr="00BD6A70" w:rsidRDefault="00BD6A70" w:rsidP="00BD6A70">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i/>
          <w:iCs/>
          <w:sz w:val="28"/>
          <w:szCs w:val="28"/>
          <w:lang w:eastAsia="ru-RU" w:bidi="ru-RU"/>
        </w:rPr>
        <w:t>Черноплодная рябина</w:t>
      </w:r>
      <w:r w:rsidRPr="00BD6A70">
        <w:rPr>
          <w:rFonts w:ascii="Times New Roman" w:hAnsi="Times New Roman"/>
          <w:sz w:val="28"/>
          <w:szCs w:val="28"/>
          <w:lang w:eastAsia="ru-RU" w:bidi="ru-RU"/>
        </w:rPr>
        <w:t>, или арония (</w:t>
      </w:r>
      <w:r w:rsidRPr="00BD6A70">
        <w:rPr>
          <w:rFonts w:ascii="Times New Roman" w:hAnsi="Times New Roman"/>
          <w:i/>
          <w:iCs/>
          <w:sz w:val="28"/>
          <w:szCs w:val="28"/>
          <w:lang w:val="en-US" w:eastAsia="ru-RU" w:bidi="ru-RU"/>
        </w:rPr>
        <w:t>Aronia</w:t>
      </w:r>
      <w:r w:rsidRPr="00BD6A70">
        <w:rPr>
          <w:rFonts w:ascii="Times New Roman" w:hAnsi="Times New Roman"/>
          <w:i/>
          <w:iCs/>
          <w:sz w:val="28"/>
          <w:szCs w:val="28"/>
          <w:lang w:eastAsia="ru-RU" w:bidi="ru-RU"/>
        </w:rPr>
        <w:t xml:space="preserve"> </w:t>
      </w:r>
      <w:r w:rsidRPr="00BD6A70">
        <w:rPr>
          <w:rFonts w:ascii="Times New Roman" w:hAnsi="Times New Roman"/>
          <w:i/>
          <w:iCs/>
          <w:sz w:val="28"/>
          <w:szCs w:val="28"/>
          <w:lang w:val="en-US" w:eastAsia="ru-RU" w:bidi="ru-RU"/>
        </w:rPr>
        <w:t>melanocarpa</w:t>
      </w:r>
      <w:r w:rsidRPr="00BD6A70">
        <w:rPr>
          <w:rFonts w:ascii="Times New Roman" w:hAnsi="Times New Roman"/>
          <w:sz w:val="28"/>
          <w:szCs w:val="28"/>
          <w:lang w:eastAsia="ru-RU" w:bidi="ru-RU"/>
        </w:rPr>
        <w:t xml:space="preserve">) кустарник семейства розоцветных, вид </w:t>
      </w:r>
      <w:r w:rsidRPr="0097267D">
        <w:rPr>
          <w:rFonts w:ascii="Times New Roman" w:hAnsi="Times New Roman"/>
          <w:i/>
          <w:iCs/>
          <w:sz w:val="28"/>
          <w:szCs w:val="28"/>
          <w:lang w:val="en-US" w:eastAsia="ru-RU" w:bidi="ru-RU"/>
        </w:rPr>
        <w:t>A</w:t>
      </w:r>
      <w:r w:rsidRPr="0097267D">
        <w:rPr>
          <w:rFonts w:ascii="Times New Roman" w:hAnsi="Times New Roman"/>
          <w:i/>
          <w:iCs/>
          <w:sz w:val="28"/>
          <w:szCs w:val="28"/>
          <w:lang w:eastAsia="ru-RU" w:bidi="ru-RU"/>
        </w:rPr>
        <w:t xml:space="preserve">. </w:t>
      </w:r>
      <w:r w:rsidRPr="0097267D">
        <w:rPr>
          <w:rFonts w:ascii="Times New Roman" w:hAnsi="Times New Roman"/>
          <w:i/>
          <w:iCs/>
          <w:sz w:val="28"/>
          <w:szCs w:val="28"/>
          <w:lang w:val="en-US" w:eastAsia="ru-RU" w:bidi="ru-RU"/>
        </w:rPr>
        <w:t>Melanocarpa</w:t>
      </w:r>
      <w:r w:rsidRPr="00BD6A70">
        <w:rPr>
          <w:rFonts w:ascii="Times New Roman" w:hAnsi="Times New Roman"/>
          <w:sz w:val="28"/>
          <w:szCs w:val="28"/>
          <w:lang w:eastAsia="ru-RU" w:bidi="ru-RU"/>
        </w:rPr>
        <w:t>. Свежую и необработанную черноплодную рябину употребляют редко из-за ее горького вкуса. Съедобными частями черноплодной рябины являются в основном мелкие темные ягоды, похожие на вишню, и они используются в пищевой промышленности для производства соков, соусов, джемов, фруктовых чаев и пищевых добавок</w:t>
      </w:r>
      <w:r w:rsidR="007733D6" w:rsidRPr="007733D6">
        <w:rPr>
          <w:rFonts w:ascii="Times New Roman" w:hAnsi="Times New Roman"/>
          <w:sz w:val="28"/>
          <w:szCs w:val="28"/>
          <w:lang w:eastAsia="ru-RU" w:bidi="ru-RU"/>
        </w:rPr>
        <w:t xml:space="preserve"> [</w:t>
      </w:r>
      <w:r w:rsidR="000F063B">
        <w:rPr>
          <w:rFonts w:ascii="Times New Roman" w:hAnsi="Times New Roman"/>
          <w:sz w:val="28"/>
          <w:szCs w:val="28"/>
          <w:lang w:eastAsia="ru-RU" w:bidi="ru-RU"/>
        </w:rPr>
        <w:t>88, 101</w:t>
      </w:r>
      <w:r w:rsidR="007733D6" w:rsidRPr="007733D6">
        <w:rPr>
          <w:rFonts w:ascii="Times New Roman" w:hAnsi="Times New Roman"/>
          <w:sz w:val="28"/>
          <w:szCs w:val="28"/>
          <w:lang w:eastAsia="ru-RU" w:bidi="ru-RU"/>
        </w:rPr>
        <w:t>-</w:t>
      </w:r>
      <w:r w:rsidR="00A55FD2" w:rsidRPr="00A55FD2">
        <w:rPr>
          <w:rFonts w:ascii="Times New Roman" w:hAnsi="Times New Roman"/>
          <w:sz w:val="28"/>
          <w:szCs w:val="28"/>
          <w:lang w:eastAsia="ru-RU" w:bidi="ru-RU"/>
        </w:rPr>
        <w:t>10</w:t>
      </w:r>
      <w:r w:rsidR="000F063B">
        <w:rPr>
          <w:rFonts w:ascii="Times New Roman" w:hAnsi="Times New Roman"/>
          <w:sz w:val="28"/>
          <w:szCs w:val="28"/>
          <w:lang w:eastAsia="ru-RU" w:bidi="ru-RU"/>
        </w:rPr>
        <w:t>2</w:t>
      </w:r>
      <w:r w:rsidR="007733D6" w:rsidRPr="007733D6">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Черноплодная рябина имела большое значение в Советском Союзе и Восточной Европе в конце 20-го века как сырье для производства соков, джемов и вин в больших масштабах, а также использовал</w:t>
      </w:r>
      <w:r w:rsidR="0097267D">
        <w:rPr>
          <w:rFonts w:ascii="Times New Roman" w:hAnsi="Times New Roman"/>
          <w:sz w:val="28"/>
          <w:szCs w:val="28"/>
          <w:lang w:eastAsia="ru-RU" w:bidi="ru-RU"/>
        </w:rPr>
        <w:t>ась</w:t>
      </w:r>
      <w:r w:rsidRPr="00BD6A70">
        <w:rPr>
          <w:rFonts w:ascii="Times New Roman" w:hAnsi="Times New Roman"/>
          <w:sz w:val="28"/>
          <w:szCs w:val="28"/>
          <w:lang w:eastAsia="ru-RU" w:bidi="ru-RU"/>
        </w:rPr>
        <w:t xml:space="preserve"> в качестве богатого источника натуральных пищевых пигментов</w:t>
      </w:r>
      <w:r w:rsidR="007733D6" w:rsidRPr="007733D6">
        <w:rPr>
          <w:rFonts w:ascii="Times New Roman" w:hAnsi="Times New Roman"/>
          <w:sz w:val="28"/>
          <w:szCs w:val="28"/>
          <w:lang w:eastAsia="ru-RU" w:bidi="ru-RU"/>
        </w:rPr>
        <w:t xml:space="preserve"> [</w:t>
      </w:r>
      <w:r w:rsidR="00A55FD2" w:rsidRPr="00A55FD2">
        <w:rPr>
          <w:rFonts w:ascii="Times New Roman" w:hAnsi="Times New Roman"/>
          <w:sz w:val="28"/>
          <w:szCs w:val="28"/>
          <w:lang w:eastAsia="ru-RU" w:bidi="ru-RU"/>
        </w:rPr>
        <w:t>10</w:t>
      </w:r>
      <w:r w:rsidR="00FE58E3">
        <w:rPr>
          <w:rFonts w:ascii="Times New Roman" w:hAnsi="Times New Roman"/>
          <w:sz w:val="28"/>
          <w:szCs w:val="28"/>
          <w:lang w:eastAsia="ru-RU" w:bidi="ru-RU"/>
        </w:rPr>
        <w:t>3</w:t>
      </w:r>
      <w:r w:rsidR="00E500E3">
        <w:rPr>
          <w:rFonts w:ascii="Times New Roman" w:hAnsi="Times New Roman"/>
          <w:sz w:val="28"/>
          <w:szCs w:val="28"/>
          <w:lang w:eastAsia="ru-RU" w:bidi="ru-RU"/>
        </w:rPr>
        <w:t>-</w:t>
      </w:r>
      <w:r w:rsidR="00A55FD2" w:rsidRPr="00A55FD2">
        <w:rPr>
          <w:rFonts w:ascii="Times New Roman" w:hAnsi="Times New Roman"/>
          <w:sz w:val="28"/>
          <w:szCs w:val="28"/>
          <w:lang w:eastAsia="ru-RU" w:bidi="ru-RU"/>
        </w:rPr>
        <w:t>10</w:t>
      </w:r>
      <w:r w:rsidR="00FE58E3">
        <w:rPr>
          <w:rFonts w:ascii="Times New Roman" w:hAnsi="Times New Roman"/>
          <w:sz w:val="28"/>
          <w:szCs w:val="28"/>
          <w:lang w:eastAsia="ru-RU" w:bidi="ru-RU"/>
        </w:rPr>
        <w:t>4</w:t>
      </w:r>
      <w:r w:rsidR="007733D6" w:rsidRPr="007733D6">
        <w:rPr>
          <w:rFonts w:ascii="Times New Roman" w:hAnsi="Times New Roman"/>
          <w:sz w:val="28"/>
          <w:szCs w:val="28"/>
          <w:lang w:eastAsia="ru-RU" w:bidi="ru-RU"/>
        </w:rPr>
        <w:t>].</w:t>
      </w:r>
    </w:p>
    <w:p w14:paraId="76D0ADB9" w14:textId="4AE83CEC" w:rsidR="00BD6A70" w:rsidRPr="00BD6A70" w:rsidRDefault="00BD6A70" w:rsidP="00BD6A70">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eastAsia="ru-RU" w:bidi="ru-RU"/>
        </w:rPr>
        <w:t xml:space="preserve">За последние десятилетия черноплодная рябина </w:t>
      </w:r>
      <w:r w:rsidRPr="00BD6A70">
        <w:rPr>
          <w:rFonts w:ascii="Times New Roman" w:hAnsi="Times New Roman"/>
          <w:i/>
          <w:sz w:val="28"/>
          <w:szCs w:val="28"/>
          <w:lang w:eastAsia="ru-RU" w:bidi="ru-RU"/>
        </w:rPr>
        <w:t>(</w:t>
      </w:r>
      <w:r w:rsidRPr="00BD6A70">
        <w:rPr>
          <w:rFonts w:ascii="Times New Roman" w:hAnsi="Times New Roman"/>
          <w:i/>
          <w:sz w:val="28"/>
          <w:szCs w:val="28"/>
          <w:lang w:val="en-US" w:eastAsia="ru-RU" w:bidi="ru-RU"/>
        </w:rPr>
        <w:t>Aronia</w:t>
      </w:r>
      <w:r w:rsidRPr="00BD6A70">
        <w:rPr>
          <w:rFonts w:ascii="Times New Roman" w:hAnsi="Times New Roman"/>
          <w:i/>
          <w:sz w:val="28"/>
          <w:szCs w:val="28"/>
          <w:lang w:eastAsia="ru-RU" w:bidi="ru-RU"/>
        </w:rPr>
        <w:t xml:space="preserve"> </w:t>
      </w:r>
      <w:r w:rsidRPr="00BD6A70">
        <w:rPr>
          <w:rFonts w:ascii="Times New Roman" w:hAnsi="Times New Roman"/>
          <w:i/>
          <w:sz w:val="28"/>
          <w:szCs w:val="28"/>
          <w:lang w:val="en-US" w:eastAsia="ru-RU" w:bidi="ru-RU"/>
        </w:rPr>
        <w:t>Melanocarpa</w:t>
      </w:r>
      <w:r w:rsidRPr="00BD6A70">
        <w:rPr>
          <w:rFonts w:ascii="Times New Roman" w:hAnsi="Times New Roman"/>
          <w:i/>
          <w:sz w:val="28"/>
          <w:szCs w:val="28"/>
          <w:lang w:eastAsia="ru-RU" w:bidi="ru-RU"/>
        </w:rPr>
        <w:t>),</w:t>
      </w:r>
      <w:r w:rsidRPr="00BD6A70">
        <w:rPr>
          <w:rFonts w:ascii="Times New Roman" w:hAnsi="Times New Roman"/>
          <w:sz w:val="28"/>
          <w:szCs w:val="28"/>
          <w:lang w:eastAsia="ru-RU" w:bidi="ru-RU"/>
        </w:rPr>
        <w:t xml:space="preserve"> привлекла повышенное внимание благодаря высокому содержанию </w:t>
      </w:r>
      <w:r w:rsidRPr="00BD6A70">
        <w:rPr>
          <w:rFonts w:ascii="Times New Roman" w:hAnsi="Times New Roman"/>
          <w:sz w:val="28"/>
          <w:szCs w:val="28"/>
          <w:lang w:eastAsia="ru-RU" w:bidi="ru-RU"/>
        </w:rPr>
        <w:lastRenderedPageBreak/>
        <w:t xml:space="preserve">полифенолов, </w:t>
      </w:r>
      <w:r w:rsidR="0097267D" w:rsidRPr="00BD6A70">
        <w:rPr>
          <w:rFonts w:ascii="Times New Roman" w:hAnsi="Times New Roman"/>
          <w:sz w:val="28"/>
          <w:szCs w:val="28"/>
          <w:lang w:eastAsia="ru-RU" w:bidi="ru-RU"/>
        </w:rPr>
        <w:t>и, следовательно,</w:t>
      </w:r>
      <w:r w:rsidRPr="00BD6A70">
        <w:rPr>
          <w:rFonts w:ascii="Times New Roman" w:hAnsi="Times New Roman"/>
          <w:sz w:val="28"/>
          <w:szCs w:val="28"/>
          <w:lang w:eastAsia="ru-RU" w:bidi="ru-RU"/>
        </w:rPr>
        <w:t xml:space="preserve"> потенциальной защите от хронических заболеваний, таких как сердечно-сосудистые заболевания и диабет</w:t>
      </w:r>
      <w:r w:rsidR="007733D6" w:rsidRPr="007733D6">
        <w:rPr>
          <w:rFonts w:ascii="Times New Roman" w:hAnsi="Times New Roman"/>
          <w:sz w:val="28"/>
          <w:szCs w:val="28"/>
          <w:lang w:eastAsia="ru-RU" w:bidi="ru-RU"/>
        </w:rPr>
        <w:t xml:space="preserve"> [</w:t>
      </w:r>
      <w:r w:rsidR="00A55FD2" w:rsidRPr="00A55FD2">
        <w:rPr>
          <w:rFonts w:ascii="Times New Roman" w:hAnsi="Times New Roman"/>
          <w:sz w:val="28"/>
          <w:szCs w:val="28"/>
          <w:lang w:eastAsia="ru-RU" w:bidi="ru-RU"/>
        </w:rPr>
        <w:t>10</w:t>
      </w:r>
      <w:r w:rsidR="00FE58E3">
        <w:rPr>
          <w:rFonts w:ascii="Times New Roman" w:hAnsi="Times New Roman"/>
          <w:sz w:val="28"/>
          <w:szCs w:val="28"/>
          <w:lang w:eastAsia="ru-RU" w:bidi="ru-RU"/>
        </w:rPr>
        <w:t>5</w:t>
      </w:r>
      <w:r w:rsidR="007733D6" w:rsidRPr="007733D6">
        <w:rPr>
          <w:rFonts w:ascii="Times New Roman" w:hAnsi="Times New Roman"/>
          <w:sz w:val="28"/>
          <w:szCs w:val="28"/>
          <w:lang w:eastAsia="ru-RU" w:bidi="ru-RU"/>
        </w:rPr>
        <w:t>-</w:t>
      </w:r>
      <w:r w:rsidR="00E500E3">
        <w:rPr>
          <w:rFonts w:ascii="Times New Roman" w:hAnsi="Times New Roman"/>
          <w:sz w:val="28"/>
          <w:szCs w:val="28"/>
          <w:lang w:eastAsia="ru-RU" w:bidi="ru-RU"/>
        </w:rPr>
        <w:t>10</w:t>
      </w:r>
      <w:r w:rsidR="00FE58E3">
        <w:rPr>
          <w:rFonts w:ascii="Times New Roman" w:hAnsi="Times New Roman"/>
          <w:sz w:val="28"/>
          <w:szCs w:val="28"/>
          <w:lang w:eastAsia="ru-RU" w:bidi="ru-RU"/>
        </w:rPr>
        <w:t>8</w:t>
      </w:r>
      <w:r w:rsidR="007733D6" w:rsidRPr="007733D6">
        <w:rPr>
          <w:rFonts w:ascii="Times New Roman" w:hAnsi="Times New Roman"/>
          <w:sz w:val="28"/>
          <w:szCs w:val="28"/>
          <w:lang w:eastAsia="ru-RU" w:bidi="ru-RU"/>
        </w:rPr>
        <w:t>]</w:t>
      </w:r>
      <w:r w:rsidR="00115983" w:rsidRPr="00115983">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Фармакологические эффекты черноплодной рябины были и</w:t>
      </w:r>
      <w:r w:rsidR="0097267D">
        <w:rPr>
          <w:rFonts w:ascii="Times New Roman" w:hAnsi="Times New Roman"/>
          <w:sz w:val="28"/>
          <w:szCs w:val="28"/>
          <w:lang w:eastAsia="ru-RU" w:bidi="ru-RU"/>
        </w:rPr>
        <w:t>зучены</w:t>
      </w:r>
      <w:r w:rsidRPr="00BD6A70">
        <w:rPr>
          <w:rFonts w:ascii="Times New Roman" w:hAnsi="Times New Roman"/>
          <w:sz w:val="28"/>
          <w:szCs w:val="28"/>
          <w:lang w:eastAsia="ru-RU" w:bidi="ru-RU"/>
        </w:rPr>
        <w:t xml:space="preserve"> для лечения </w:t>
      </w:r>
      <w:r w:rsidR="0097267D">
        <w:rPr>
          <w:rFonts w:ascii="Times New Roman" w:hAnsi="Times New Roman"/>
          <w:sz w:val="28"/>
          <w:szCs w:val="28"/>
          <w:lang w:eastAsia="ru-RU" w:bidi="ru-RU"/>
        </w:rPr>
        <w:t xml:space="preserve">таких </w:t>
      </w:r>
      <w:r w:rsidRPr="00BD6A70">
        <w:rPr>
          <w:rFonts w:ascii="Times New Roman" w:hAnsi="Times New Roman"/>
          <w:sz w:val="28"/>
          <w:szCs w:val="28"/>
          <w:lang w:eastAsia="ru-RU" w:bidi="ru-RU"/>
        </w:rPr>
        <w:t>заболеваний человека</w:t>
      </w:r>
      <w:r w:rsidR="0097267D">
        <w:rPr>
          <w:rFonts w:ascii="Times New Roman" w:hAnsi="Times New Roman"/>
          <w:sz w:val="28"/>
          <w:szCs w:val="28"/>
          <w:lang w:eastAsia="ru-RU" w:bidi="ru-RU"/>
        </w:rPr>
        <w:t xml:space="preserve"> как</w:t>
      </w:r>
      <w:r w:rsidRPr="00BD6A70">
        <w:rPr>
          <w:rFonts w:ascii="Times New Roman" w:hAnsi="Times New Roman"/>
          <w:sz w:val="28"/>
          <w:szCs w:val="28"/>
          <w:lang w:eastAsia="ru-RU" w:bidi="ru-RU"/>
        </w:rPr>
        <w:t xml:space="preserve"> сердечно-сосудистые заболевания, гиперлипидемия, гиперхолестеринемия, гипертония и диабет</w:t>
      </w:r>
      <w:r w:rsidR="00115983" w:rsidRPr="00115983">
        <w:rPr>
          <w:rFonts w:ascii="Times New Roman" w:hAnsi="Times New Roman"/>
          <w:sz w:val="28"/>
          <w:szCs w:val="28"/>
          <w:lang w:eastAsia="ru-RU" w:bidi="ru-RU"/>
        </w:rPr>
        <w:t xml:space="preserve"> [</w:t>
      </w:r>
      <w:r w:rsidR="00E500E3">
        <w:rPr>
          <w:rFonts w:ascii="Times New Roman" w:hAnsi="Times New Roman"/>
          <w:sz w:val="28"/>
          <w:szCs w:val="28"/>
          <w:lang w:eastAsia="ru-RU" w:bidi="ru-RU"/>
        </w:rPr>
        <w:t>10</w:t>
      </w:r>
      <w:r w:rsidR="00FE58E3">
        <w:rPr>
          <w:rFonts w:ascii="Times New Roman" w:hAnsi="Times New Roman"/>
          <w:sz w:val="28"/>
          <w:szCs w:val="28"/>
          <w:lang w:eastAsia="ru-RU" w:bidi="ru-RU"/>
        </w:rPr>
        <w:t>9</w:t>
      </w:r>
      <w:r w:rsidR="00115983" w:rsidRPr="00115983">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w:t>
      </w:r>
    </w:p>
    <w:p w14:paraId="3EA57C9B" w14:textId="0BABB196" w:rsidR="00BD6A70" w:rsidRPr="00BD6A70" w:rsidRDefault="00115983" w:rsidP="00BD6A70">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eastAsia="ru-RU" w:bidi="ru-RU"/>
        </w:rPr>
        <w:t xml:space="preserve">Le Sayec </w:t>
      </w:r>
      <w:r>
        <w:rPr>
          <w:rFonts w:ascii="Times New Roman" w:hAnsi="Times New Roman"/>
          <w:sz w:val="28"/>
          <w:szCs w:val="28"/>
          <w:lang w:val="kk-KZ" w:eastAsia="ru-RU" w:bidi="ru-RU"/>
        </w:rPr>
        <w:t>и др. проводили исследования</w:t>
      </w:r>
      <w:r w:rsidR="00BD6A70" w:rsidRPr="00BD6A70">
        <w:rPr>
          <w:rFonts w:ascii="Times New Roman" w:hAnsi="Times New Roman"/>
          <w:sz w:val="28"/>
          <w:szCs w:val="28"/>
          <w:lang w:eastAsia="ru-RU" w:bidi="ru-RU"/>
        </w:rPr>
        <w:t xml:space="preserve"> потреблени</w:t>
      </w:r>
      <w:r>
        <w:rPr>
          <w:rFonts w:ascii="Times New Roman" w:hAnsi="Times New Roman"/>
          <w:sz w:val="28"/>
          <w:szCs w:val="28"/>
          <w:lang w:val="kk-KZ" w:eastAsia="ru-RU" w:bidi="ru-RU"/>
        </w:rPr>
        <w:t>я</w:t>
      </w:r>
      <w:r w:rsidR="00BD6A70" w:rsidRPr="00BD6A70">
        <w:rPr>
          <w:rFonts w:ascii="Times New Roman" w:hAnsi="Times New Roman"/>
          <w:sz w:val="28"/>
          <w:szCs w:val="28"/>
          <w:lang w:eastAsia="ru-RU" w:bidi="ru-RU"/>
        </w:rPr>
        <w:t xml:space="preserve"> полифенолов из ягод черноплодной рябины</w:t>
      </w:r>
      <w:r>
        <w:rPr>
          <w:rFonts w:ascii="Times New Roman" w:hAnsi="Times New Roman"/>
          <w:sz w:val="28"/>
          <w:szCs w:val="28"/>
          <w:lang w:val="kk-KZ" w:eastAsia="ru-RU" w:bidi="ru-RU"/>
        </w:rPr>
        <w:t>, и доказали</w:t>
      </w:r>
      <w:r w:rsidR="00BD6A70" w:rsidRPr="00BD6A70">
        <w:rPr>
          <w:rFonts w:ascii="Times New Roman" w:hAnsi="Times New Roman"/>
          <w:sz w:val="28"/>
          <w:szCs w:val="28"/>
          <w:lang w:eastAsia="ru-RU" w:bidi="ru-RU"/>
        </w:rPr>
        <w:t xml:space="preserve"> улучш</w:t>
      </w:r>
      <w:r>
        <w:rPr>
          <w:rFonts w:ascii="Times New Roman" w:hAnsi="Times New Roman"/>
          <w:sz w:val="28"/>
          <w:szCs w:val="28"/>
          <w:lang w:val="kk-KZ" w:eastAsia="ru-RU" w:bidi="ru-RU"/>
        </w:rPr>
        <w:t>ение</w:t>
      </w:r>
      <w:r w:rsidR="00BD6A70" w:rsidRPr="00BD6A70">
        <w:rPr>
          <w:rFonts w:ascii="Times New Roman" w:hAnsi="Times New Roman"/>
          <w:sz w:val="28"/>
          <w:szCs w:val="28"/>
          <w:lang w:eastAsia="ru-RU" w:bidi="ru-RU"/>
        </w:rPr>
        <w:t xml:space="preserve"> функци</w:t>
      </w:r>
      <w:r>
        <w:rPr>
          <w:rFonts w:ascii="Times New Roman" w:hAnsi="Times New Roman"/>
          <w:sz w:val="28"/>
          <w:szCs w:val="28"/>
          <w:lang w:val="kk-KZ" w:eastAsia="ru-RU" w:bidi="ru-RU"/>
        </w:rPr>
        <w:t>й</w:t>
      </w:r>
      <w:r w:rsidR="00BD6A70" w:rsidRPr="00BD6A70">
        <w:rPr>
          <w:rFonts w:ascii="Times New Roman" w:hAnsi="Times New Roman"/>
          <w:sz w:val="28"/>
          <w:szCs w:val="28"/>
          <w:lang w:eastAsia="ru-RU" w:bidi="ru-RU"/>
        </w:rPr>
        <w:t xml:space="preserve"> артерий у лиц среднего </w:t>
      </w:r>
      <w:r w:rsidR="00763911" w:rsidRPr="00BD6A70">
        <w:rPr>
          <w:rFonts w:ascii="Times New Roman" w:hAnsi="Times New Roman"/>
          <w:sz w:val="28"/>
          <w:szCs w:val="28"/>
          <w:lang w:eastAsia="ru-RU" w:bidi="ru-RU"/>
        </w:rPr>
        <w:t xml:space="preserve">возраста </w:t>
      </w:r>
      <w:r w:rsidR="00763911">
        <w:rPr>
          <w:rFonts w:ascii="Times New Roman" w:hAnsi="Times New Roman"/>
          <w:sz w:val="28"/>
          <w:szCs w:val="28"/>
          <w:lang w:eastAsia="ru-RU" w:bidi="ru-RU"/>
        </w:rPr>
        <w:t>с</w:t>
      </w:r>
      <w:r w:rsidR="00BD6A70" w:rsidRPr="00BD6A70">
        <w:rPr>
          <w:rFonts w:ascii="Times New Roman" w:hAnsi="Times New Roman"/>
          <w:sz w:val="28"/>
          <w:szCs w:val="28"/>
          <w:lang w:eastAsia="ru-RU" w:bidi="ru-RU"/>
        </w:rPr>
        <w:t xml:space="preserve"> предгипертензивным синдромом, возможно, за счет </w:t>
      </w:r>
      <w:r w:rsidR="001B3B88">
        <w:rPr>
          <w:rFonts w:ascii="Times New Roman" w:hAnsi="Times New Roman"/>
          <w:sz w:val="28"/>
          <w:szCs w:val="28"/>
          <w:lang w:eastAsia="ru-RU" w:bidi="ru-RU"/>
        </w:rPr>
        <w:t>о</w:t>
      </w:r>
      <w:r w:rsidR="00BD6A70" w:rsidRPr="00BD6A70">
        <w:rPr>
          <w:rFonts w:ascii="Times New Roman" w:hAnsi="Times New Roman"/>
          <w:sz w:val="28"/>
          <w:szCs w:val="28"/>
          <w:lang w:eastAsia="ru-RU" w:bidi="ru-RU"/>
        </w:rPr>
        <w:t>бога</w:t>
      </w:r>
      <w:r w:rsidR="001B3B88">
        <w:rPr>
          <w:rFonts w:ascii="Times New Roman" w:hAnsi="Times New Roman"/>
          <w:sz w:val="28"/>
          <w:szCs w:val="28"/>
          <w:lang w:eastAsia="ru-RU" w:bidi="ru-RU"/>
        </w:rPr>
        <w:t>щения</w:t>
      </w:r>
      <w:r w:rsidR="00BD6A70" w:rsidRPr="00BD6A70">
        <w:rPr>
          <w:rFonts w:ascii="Times New Roman" w:hAnsi="Times New Roman"/>
          <w:sz w:val="28"/>
          <w:szCs w:val="28"/>
          <w:lang w:eastAsia="ru-RU" w:bidi="ru-RU"/>
        </w:rPr>
        <w:t xml:space="preserve"> состава кишечн</w:t>
      </w:r>
      <w:r w:rsidR="00763911">
        <w:rPr>
          <w:rFonts w:ascii="Times New Roman" w:hAnsi="Times New Roman"/>
          <w:sz w:val="28"/>
          <w:szCs w:val="28"/>
          <w:lang w:eastAsia="ru-RU" w:bidi="ru-RU"/>
        </w:rPr>
        <w:t>ой</w:t>
      </w:r>
      <w:r w:rsidR="00BD6A70" w:rsidRPr="00BD6A70">
        <w:rPr>
          <w:rFonts w:ascii="Times New Roman" w:hAnsi="Times New Roman"/>
          <w:sz w:val="28"/>
          <w:szCs w:val="28"/>
          <w:lang w:eastAsia="ru-RU" w:bidi="ru-RU"/>
        </w:rPr>
        <w:t xml:space="preserve"> микробиом</w:t>
      </w:r>
      <w:r w:rsidR="00763911">
        <w:rPr>
          <w:rFonts w:ascii="Times New Roman" w:hAnsi="Times New Roman"/>
          <w:sz w:val="28"/>
          <w:szCs w:val="28"/>
          <w:lang w:eastAsia="ru-RU" w:bidi="ru-RU"/>
        </w:rPr>
        <w:t>ы</w:t>
      </w:r>
      <w:r w:rsidRPr="00115983">
        <w:rPr>
          <w:rFonts w:ascii="Times New Roman" w:hAnsi="Times New Roman"/>
          <w:sz w:val="28"/>
          <w:szCs w:val="28"/>
          <w:lang w:eastAsia="ru-RU" w:bidi="ru-RU"/>
        </w:rPr>
        <w:t xml:space="preserve"> [</w:t>
      </w:r>
      <w:r w:rsidR="00E500E3">
        <w:rPr>
          <w:rFonts w:ascii="Times New Roman" w:hAnsi="Times New Roman"/>
          <w:sz w:val="28"/>
          <w:szCs w:val="28"/>
          <w:lang w:eastAsia="ru-RU" w:bidi="ru-RU"/>
        </w:rPr>
        <w:t>1</w:t>
      </w:r>
      <w:r w:rsidR="00FE58E3">
        <w:rPr>
          <w:rFonts w:ascii="Times New Roman" w:hAnsi="Times New Roman"/>
          <w:sz w:val="28"/>
          <w:szCs w:val="28"/>
          <w:lang w:eastAsia="ru-RU" w:bidi="ru-RU"/>
        </w:rPr>
        <w:t>10</w:t>
      </w:r>
      <w:r w:rsidRPr="00115983">
        <w:rPr>
          <w:rFonts w:ascii="Times New Roman" w:hAnsi="Times New Roman"/>
          <w:sz w:val="28"/>
          <w:szCs w:val="28"/>
          <w:lang w:eastAsia="ru-RU" w:bidi="ru-RU"/>
        </w:rPr>
        <w:t>].</w:t>
      </w:r>
      <w:r w:rsidR="00BD6A70" w:rsidRPr="00BD6A70">
        <w:rPr>
          <w:rFonts w:ascii="Times New Roman" w:hAnsi="Times New Roman"/>
          <w:sz w:val="28"/>
          <w:szCs w:val="28"/>
          <w:lang w:eastAsia="ru-RU" w:bidi="ru-RU"/>
        </w:rPr>
        <w:t xml:space="preserve"> </w:t>
      </w:r>
    </w:p>
    <w:p w14:paraId="4296F4CC" w14:textId="3BC8D5E0" w:rsidR="00BD6A70" w:rsidRDefault="00BD6A70" w:rsidP="00482E70">
      <w:pPr>
        <w:widowControl w:val="0"/>
        <w:autoSpaceDE w:val="0"/>
        <w:autoSpaceDN w:val="0"/>
        <w:spacing w:after="0" w:line="240" w:lineRule="auto"/>
        <w:ind w:firstLine="709"/>
        <w:jc w:val="both"/>
        <w:rPr>
          <w:rFonts w:ascii="Times New Roman" w:hAnsi="Times New Roman"/>
          <w:sz w:val="28"/>
          <w:szCs w:val="28"/>
          <w:lang w:eastAsia="ru-RU" w:bidi="ru-RU"/>
        </w:rPr>
      </w:pPr>
      <w:r w:rsidRPr="00BD6A70">
        <w:rPr>
          <w:rFonts w:ascii="Times New Roman" w:hAnsi="Times New Roman"/>
          <w:sz w:val="28"/>
          <w:szCs w:val="28"/>
          <w:lang w:eastAsia="ru-RU" w:bidi="ru-RU"/>
        </w:rPr>
        <w:t xml:space="preserve">Черноплодная рябина использовалась для лечения рака молочной железы, рака кишечника и лейкемии. Имеются также </w:t>
      </w:r>
      <w:r w:rsidR="0001320C">
        <w:rPr>
          <w:rFonts w:ascii="Times New Roman" w:hAnsi="Times New Roman"/>
          <w:sz w:val="28"/>
          <w:szCs w:val="28"/>
          <w:lang w:eastAsia="ru-RU" w:bidi="ru-RU"/>
        </w:rPr>
        <w:t>данные</w:t>
      </w:r>
      <w:r w:rsidRPr="00BD6A70">
        <w:rPr>
          <w:rFonts w:ascii="Times New Roman" w:hAnsi="Times New Roman"/>
          <w:sz w:val="28"/>
          <w:szCs w:val="28"/>
          <w:lang w:eastAsia="ru-RU" w:bidi="ru-RU"/>
        </w:rPr>
        <w:t xml:space="preserve"> об избирательном воздействии черноплодной рябины на раковые стволовые клетки</w:t>
      </w:r>
      <w:r w:rsidR="00115983" w:rsidRPr="00115983">
        <w:rPr>
          <w:rFonts w:ascii="Times New Roman" w:hAnsi="Times New Roman"/>
          <w:sz w:val="28"/>
          <w:szCs w:val="28"/>
          <w:lang w:eastAsia="ru-RU" w:bidi="ru-RU"/>
        </w:rPr>
        <w:t xml:space="preserve"> [</w:t>
      </w:r>
      <w:r w:rsidR="00E500E3">
        <w:rPr>
          <w:rFonts w:ascii="Times New Roman" w:hAnsi="Times New Roman"/>
          <w:sz w:val="28"/>
          <w:szCs w:val="28"/>
          <w:lang w:eastAsia="ru-RU" w:bidi="ru-RU"/>
        </w:rPr>
        <w:t>1</w:t>
      </w:r>
      <w:r w:rsidR="00FE58E3">
        <w:rPr>
          <w:rFonts w:ascii="Times New Roman" w:hAnsi="Times New Roman"/>
          <w:sz w:val="28"/>
          <w:szCs w:val="28"/>
          <w:lang w:eastAsia="ru-RU" w:bidi="ru-RU"/>
        </w:rPr>
        <w:t>11</w:t>
      </w:r>
      <w:r w:rsidR="00115983" w:rsidRPr="00115983">
        <w:rPr>
          <w:rFonts w:ascii="Times New Roman" w:hAnsi="Times New Roman"/>
          <w:sz w:val="28"/>
          <w:szCs w:val="28"/>
          <w:lang w:eastAsia="ru-RU" w:bidi="ru-RU"/>
        </w:rPr>
        <w:t>]</w:t>
      </w:r>
      <w:r w:rsidR="00495ABA" w:rsidRPr="00495ABA">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Поскольку фенольные соединения обладают высокой противоопухолевой активностью, а черноплодная рябина богата фенольными соединениями, сок из черноплодной рябины в настоящее время производится как полезный сок для </w:t>
      </w:r>
      <w:r w:rsidR="0001320C">
        <w:rPr>
          <w:rFonts w:ascii="Times New Roman" w:hAnsi="Times New Roman"/>
          <w:sz w:val="28"/>
          <w:szCs w:val="28"/>
          <w:lang w:eastAsia="ru-RU" w:bidi="ru-RU"/>
        </w:rPr>
        <w:t>здоровья</w:t>
      </w:r>
      <w:r w:rsidRPr="00BD6A70">
        <w:rPr>
          <w:rFonts w:ascii="Times New Roman" w:hAnsi="Times New Roman"/>
          <w:sz w:val="28"/>
          <w:szCs w:val="28"/>
          <w:lang w:eastAsia="ru-RU" w:bidi="ru-RU"/>
        </w:rPr>
        <w:t xml:space="preserve"> организма</w:t>
      </w:r>
      <w:r w:rsidR="0001320C">
        <w:rPr>
          <w:rFonts w:ascii="Times New Roman" w:hAnsi="Times New Roman"/>
          <w:sz w:val="28"/>
          <w:szCs w:val="28"/>
          <w:lang w:eastAsia="ru-RU" w:bidi="ru-RU"/>
        </w:rPr>
        <w:t xml:space="preserve"> </w:t>
      </w:r>
      <w:r w:rsidR="00495ABA" w:rsidRPr="00495ABA">
        <w:rPr>
          <w:rFonts w:ascii="Times New Roman" w:hAnsi="Times New Roman"/>
          <w:sz w:val="28"/>
          <w:szCs w:val="28"/>
          <w:lang w:eastAsia="ru-RU" w:bidi="ru-RU"/>
        </w:rPr>
        <w:t>[</w:t>
      </w:r>
      <w:r w:rsidR="00E500E3">
        <w:rPr>
          <w:rFonts w:ascii="Times New Roman" w:hAnsi="Times New Roman"/>
          <w:sz w:val="28"/>
          <w:szCs w:val="28"/>
          <w:lang w:eastAsia="ru-RU" w:bidi="ru-RU"/>
        </w:rPr>
        <w:t>1</w:t>
      </w:r>
      <w:r w:rsidR="00A55FD2" w:rsidRPr="00A55FD2">
        <w:rPr>
          <w:rFonts w:ascii="Times New Roman" w:hAnsi="Times New Roman"/>
          <w:sz w:val="28"/>
          <w:szCs w:val="28"/>
          <w:lang w:eastAsia="ru-RU" w:bidi="ru-RU"/>
        </w:rPr>
        <w:t>1</w:t>
      </w:r>
      <w:r w:rsidR="00FE58E3">
        <w:rPr>
          <w:rFonts w:ascii="Times New Roman" w:hAnsi="Times New Roman"/>
          <w:sz w:val="28"/>
          <w:szCs w:val="28"/>
          <w:lang w:eastAsia="ru-RU" w:bidi="ru-RU"/>
        </w:rPr>
        <w:t>2</w:t>
      </w:r>
      <w:r w:rsidR="00495ABA" w:rsidRPr="00495ABA">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В этом исследовании были использованы различные клеточные линии, условия и время размножения, чтобы получить представление о свойствах и механизмах противоопухолевой активности черноплодной рябины</w:t>
      </w:r>
      <w:r w:rsidR="00495ABA" w:rsidRPr="00495ABA">
        <w:rPr>
          <w:rFonts w:ascii="Times New Roman" w:hAnsi="Times New Roman"/>
          <w:sz w:val="28"/>
          <w:szCs w:val="28"/>
          <w:lang w:eastAsia="ru-RU" w:bidi="ru-RU"/>
        </w:rPr>
        <w:t xml:space="preserve"> [</w:t>
      </w:r>
      <w:r w:rsidR="00E500E3">
        <w:rPr>
          <w:rFonts w:ascii="Times New Roman" w:hAnsi="Times New Roman"/>
          <w:sz w:val="28"/>
          <w:szCs w:val="28"/>
          <w:lang w:eastAsia="ru-RU" w:bidi="ru-RU"/>
        </w:rPr>
        <w:t>1</w:t>
      </w:r>
      <w:r w:rsidR="00A55FD2" w:rsidRPr="00A55FD2">
        <w:rPr>
          <w:rFonts w:ascii="Times New Roman" w:hAnsi="Times New Roman"/>
          <w:sz w:val="28"/>
          <w:szCs w:val="28"/>
          <w:lang w:eastAsia="ru-RU" w:bidi="ru-RU"/>
        </w:rPr>
        <w:t>1</w:t>
      </w:r>
      <w:r w:rsidR="00FE58E3">
        <w:rPr>
          <w:rFonts w:ascii="Times New Roman" w:hAnsi="Times New Roman"/>
          <w:sz w:val="28"/>
          <w:szCs w:val="28"/>
          <w:lang w:eastAsia="ru-RU" w:bidi="ru-RU"/>
        </w:rPr>
        <w:t>3</w:t>
      </w:r>
      <w:r w:rsidR="0001320C">
        <w:rPr>
          <w:rFonts w:ascii="Times New Roman" w:hAnsi="Times New Roman"/>
          <w:sz w:val="28"/>
          <w:szCs w:val="28"/>
          <w:lang w:eastAsia="ru-RU" w:bidi="ru-RU"/>
        </w:rPr>
        <w:t>-</w:t>
      </w:r>
      <w:r w:rsidR="00E500E3">
        <w:rPr>
          <w:rFonts w:ascii="Times New Roman" w:hAnsi="Times New Roman"/>
          <w:sz w:val="28"/>
          <w:szCs w:val="28"/>
          <w:lang w:eastAsia="ru-RU" w:bidi="ru-RU"/>
        </w:rPr>
        <w:t>1</w:t>
      </w:r>
      <w:r w:rsidR="00A55FD2" w:rsidRPr="00A55FD2">
        <w:rPr>
          <w:rFonts w:ascii="Times New Roman" w:hAnsi="Times New Roman"/>
          <w:sz w:val="28"/>
          <w:szCs w:val="28"/>
          <w:lang w:eastAsia="ru-RU" w:bidi="ru-RU"/>
        </w:rPr>
        <w:t>1</w:t>
      </w:r>
      <w:r w:rsidR="00FE58E3">
        <w:rPr>
          <w:rFonts w:ascii="Times New Roman" w:hAnsi="Times New Roman"/>
          <w:sz w:val="28"/>
          <w:szCs w:val="28"/>
          <w:lang w:eastAsia="ru-RU" w:bidi="ru-RU"/>
        </w:rPr>
        <w:t>4</w:t>
      </w:r>
      <w:r w:rsidR="00495ABA" w:rsidRPr="00495ABA">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Хотя противоопухолевая активность черноплодной рябины заметна, она не обязательно выше, чем у других фруктов, богатых полифенолами. Неоспоримая противоопухолевая активность проявляется благодаря множеству механизмов, которые основаны на снижении окислительного стресса, модуляции хронического воспаления и ингибировании ферментов, активирующих промутагенные компоненты и превращающих мутагены в активные производные ДНК-реактивных форм</w:t>
      </w:r>
      <w:r w:rsidR="00495ABA" w:rsidRPr="00495ABA">
        <w:rPr>
          <w:rFonts w:ascii="Times New Roman" w:hAnsi="Times New Roman"/>
          <w:sz w:val="28"/>
          <w:szCs w:val="28"/>
          <w:lang w:eastAsia="ru-RU" w:bidi="ru-RU"/>
        </w:rPr>
        <w:t xml:space="preserve"> [</w:t>
      </w:r>
      <w:r w:rsidR="00203D27" w:rsidRPr="00203D27">
        <w:rPr>
          <w:rFonts w:ascii="Times New Roman" w:hAnsi="Times New Roman"/>
          <w:sz w:val="28"/>
          <w:szCs w:val="28"/>
          <w:lang w:eastAsia="ru-RU" w:bidi="ru-RU"/>
        </w:rPr>
        <w:t>1</w:t>
      </w:r>
      <w:r w:rsidR="00A55FD2" w:rsidRPr="00A55FD2">
        <w:rPr>
          <w:rFonts w:ascii="Times New Roman" w:hAnsi="Times New Roman"/>
          <w:sz w:val="28"/>
          <w:szCs w:val="28"/>
          <w:lang w:eastAsia="ru-RU" w:bidi="ru-RU"/>
        </w:rPr>
        <w:t>1</w:t>
      </w:r>
      <w:r w:rsidR="00FE58E3">
        <w:rPr>
          <w:rFonts w:ascii="Times New Roman" w:hAnsi="Times New Roman"/>
          <w:sz w:val="28"/>
          <w:szCs w:val="28"/>
          <w:lang w:eastAsia="ru-RU" w:bidi="ru-RU"/>
        </w:rPr>
        <w:t>5</w:t>
      </w:r>
      <w:r w:rsidR="00495ABA" w:rsidRPr="00495ABA">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Помимо полифенолов, плоды черноплодной рябины содержат небольшое количество летучих соединений и их производных, таких как бензальдегид, цианогидрин, синильная кислота и бензальдегид бензальдегида</w:t>
      </w:r>
      <w:r w:rsidR="00F61010" w:rsidRPr="00F61010">
        <w:rPr>
          <w:rFonts w:ascii="Times New Roman" w:hAnsi="Times New Roman"/>
          <w:sz w:val="28"/>
          <w:szCs w:val="28"/>
          <w:lang w:eastAsia="ru-RU" w:bidi="ru-RU"/>
        </w:rPr>
        <w:t xml:space="preserve"> [</w:t>
      </w:r>
      <w:r w:rsidR="00203D27" w:rsidRPr="00203D27">
        <w:rPr>
          <w:rFonts w:ascii="Times New Roman" w:hAnsi="Times New Roman"/>
          <w:sz w:val="28"/>
          <w:szCs w:val="28"/>
          <w:lang w:eastAsia="ru-RU" w:bidi="ru-RU"/>
        </w:rPr>
        <w:t>1</w:t>
      </w:r>
      <w:r w:rsidR="00A55FD2" w:rsidRPr="00A55FD2">
        <w:rPr>
          <w:rFonts w:ascii="Times New Roman" w:hAnsi="Times New Roman"/>
          <w:sz w:val="28"/>
          <w:szCs w:val="28"/>
          <w:lang w:eastAsia="ru-RU" w:bidi="ru-RU"/>
        </w:rPr>
        <w:t>1</w:t>
      </w:r>
      <w:r w:rsidR="00FE58E3">
        <w:rPr>
          <w:rFonts w:ascii="Times New Roman" w:hAnsi="Times New Roman"/>
          <w:sz w:val="28"/>
          <w:szCs w:val="28"/>
          <w:lang w:eastAsia="ru-RU" w:bidi="ru-RU"/>
        </w:rPr>
        <w:t>6</w:t>
      </w:r>
      <w:r w:rsidR="00F61010" w:rsidRPr="00F61010">
        <w:rPr>
          <w:rFonts w:ascii="Times New Roman" w:hAnsi="Times New Roman"/>
          <w:sz w:val="28"/>
          <w:szCs w:val="28"/>
          <w:lang w:eastAsia="ru-RU" w:bidi="ru-RU"/>
        </w:rPr>
        <w:t>-</w:t>
      </w:r>
      <w:r w:rsidR="00203D27" w:rsidRPr="00203D27">
        <w:rPr>
          <w:rFonts w:ascii="Times New Roman" w:hAnsi="Times New Roman"/>
          <w:sz w:val="28"/>
          <w:szCs w:val="28"/>
          <w:lang w:eastAsia="ru-RU" w:bidi="ru-RU"/>
        </w:rPr>
        <w:t>1</w:t>
      </w:r>
      <w:r w:rsidR="00A55FD2" w:rsidRPr="00A55FD2">
        <w:rPr>
          <w:rFonts w:ascii="Times New Roman" w:hAnsi="Times New Roman"/>
          <w:sz w:val="28"/>
          <w:szCs w:val="28"/>
          <w:lang w:eastAsia="ru-RU" w:bidi="ru-RU"/>
        </w:rPr>
        <w:t>1</w:t>
      </w:r>
      <w:r w:rsidR="00FE58E3">
        <w:rPr>
          <w:rFonts w:ascii="Times New Roman" w:hAnsi="Times New Roman"/>
          <w:sz w:val="28"/>
          <w:szCs w:val="28"/>
          <w:lang w:eastAsia="ru-RU" w:bidi="ru-RU"/>
        </w:rPr>
        <w:t>7</w:t>
      </w:r>
      <w:r w:rsidR="00F61010" w:rsidRPr="00F61010">
        <w:rPr>
          <w:rFonts w:ascii="Times New Roman" w:hAnsi="Times New Roman"/>
          <w:sz w:val="28"/>
          <w:szCs w:val="28"/>
          <w:lang w:eastAsia="ru-RU" w:bidi="ru-RU"/>
        </w:rPr>
        <w:t>].</w:t>
      </w:r>
      <w:r w:rsidRPr="00BD6A70">
        <w:rPr>
          <w:rFonts w:ascii="Times New Roman" w:hAnsi="Times New Roman"/>
          <w:sz w:val="28"/>
          <w:szCs w:val="28"/>
          <w:lang w:eastAsia="ru-RU" w:bidi="ru-RU"/>
        </w:rPr>
        <w:t xml:space="preserve"> </w:t>
      </w:r>
    </w:p>
    <w:p w14:paraId="62ED4BDB" w14:textId="77777777" w:rsidR="00055A6E" w:rsidRPr="00D33005" w:rsidRDefault="00055A6E" w:rsidP="000375E9">
      <w:pPr>
        <w:widowControl w:val="0"/>
        <w:autoSpaceDE w:val="0"/>
        <w:autoSpaceDN w:val="0"/>
        <w:spacing w:after="0" w:line="240" w:lineRule="auto"/>
        <w:jc w:val="both"/>
        <w:rPr>
          <w:rFonts w:ascii="Times New Roman" w:hAnsi="Times New Roman"/>
          <w:sz w:val="28"/>
          <w:szCs w:val="28"/>
          <w:lang w:eastAsia="ru-RU" w:bidi="ru-RU"/>
        </w:rPr>
      </w:pPr>
    </w:p>
    <w:p w14:paraId="39C0AF62" w14:textId="77777777" w:rsidR="00961480" w:rsidRPr="00D33005" w:rsidRDefault="00961480" w:rsidP="000375E9">
      <w:pPr>
        <w:widowControl w:val="0"/>
        <w:autoSpaceDE w:val="0"/>
        <w:autoSpaceDN w:val="0"/>
        <w:spacing w:after="0" w:line="240" w:lineRule="auto"/>
        <w:jc w:val="both"/>
        <w:rPr>
          <w:rFonts w:ascii="Times New Roman" w:hAnsi="Times New Roman"/>
          <w:sz w:val="28"/>
          <w:szCs w:val="28"/>
          <w:lang w:eastAsia="ru-RU" w:bidi="ru-RU"/>
        </w:rPr>
      </w:pPr>
    </w:p>
    <w:p w14:paraId="30D66238" w14:textId="22C1D0C9" w:rsidR="00BD6A70" w:rsidRPr="004C6851" w:rsidRDefault="00482E70" w:rsidP="00522D55">
      <w:pPr>
        <w:widowControl w:val="0"/>
        <w:autoSpaceDE w:val="0"/>
        <w:autoSpaceDN w:val="0"/>
        <w:spacing w:after="0" w:line="240" w:lineRule="auto"/>
        <w:ind w:firstLine="708"/>
        <w:jc w:val="both"/>
        <w:rPr>
          <w:rFonts w:ascii="Times New Roman" w:hAnsi="Times New Roman"/>
          <w:b/>
          <w:sz w:val="28"/>
          <w:szCs w:val="28"/>
          <w:lang w:val="kk-KZ" w:eastAsia="ru-RU" w:bidi="ru-RU"/>
        </w:rPr>
      </w:pPr>
      <w:r w:rsidRPr="00482E70">
        <w:rPr>
          <w:rFonts w:ascii="Times New Roman" w:hAnsi="Times New Roman"/>
          <w:b/>
          <w:bCs/>
          <w:sz w:val="28"/>
          <w:szCs w:val="28"/>
          <w:lang w:eastAsia="ru-RU" w:bidi="ru-RU"/>
        </w:rPr>
        <w:t>За</w:t>
      </w:r>
      <w:r w:rsidR="00BD6A70" w:rsidRPr="00BD6A70">
        <w:rPr>
          <w:rFonts w:ascii="Times New Roman" w:hAnsi="Times New Roman"/>
          <w:b/>
          <w:sz w:val="28"/>
          <w:szCs w:val="28"/>
          <w:lang w:val="kk-KZ" w:eastAsia="ru-RU" w:bidi="ru-RU"/>
        </w:rPr>
        <w:t>ключение</w:t>
      </w:r>
      <w:r>
        <w:rPr>
          <w:rFonts w:ascii="Times New Roman" w:hAnsi="Times New Roman"/>
          <w:b/>
          <w:sz w:val="28"/>
          <w:szCs w:val="28"/>
          <w:lang w:val="kk-KZ" w:eastAsia="ru-RU" w:bidi="ru-RU"/>
        </w:rPr>
        <w:t xml:space="preserve"> по</w:t>
      </w:r>
      <w:r w:rsidR="00BD6A70" w:rsidRPr="00BD6A70">
        <w:rPr>
          <w:rFonts w:ascii="Times New Roman" w:hAnsi="Times New Roman"/>
          <w:b/>
          <w:sz w:val="28"/>
          <w:szCs w:val="28"/>
          <w:lang w:val="kk-KZ" w:eastAsia="ru-RU" w:bidi="ru-RU"/>
        </w:rPr>
        <w:t xml:space="preserve"> </w:t>
      </w:r>
      <w:r w:rsidR="00A65C91">
        <w:rPr>
          <w:rFonts w:ascii="Times New Roman" w:hAnsi="Times New Roman"/>
          <w:b/>
          <w:sz w:val="28"/>
          <w:szCs w:val="28"/>
          <w:lang w:val="kk-KZ" w:eastAsia="ru-RU" w:bidi="ru-RU"/>
        </w:rPr>
        <w:t>литературному обзору</w:t>
      </w:r>
    </w:p>
    <w:p w14:paraId="71973C9E" w14:textId="56E6099F" w:rsidR="00E81621" w:rsidRDefault="00BD6A70" w:rsidP="00522D55">
      <w:pPr>
        <w:widowControl w:val="0"/>
        <w:autoSpaceDE w:val="0"/>
        <w:autoSpaceDN w:val="0"/>
        <w:spacing w:after="0" w:line="240" w:lineRule="auto"/>
        <w:ind w:firstLine="708"/>
        <w:jc w:val="both"/>
        <w:rPr>
          <w:rFonts w:ascii="Times New Roman" w:hAnsi="Times New Roman"/>
          <w:sz w:val="28"/>
          <w:szCs w:val="28"/>
          <w:lang w:val="kk-KZ" w:eastAsia="ru-RU" w:bidi="ru-RU"/>
        </w:rPr>
      </w:pPr>
      <w:r w:rsidRPr="00BD6A70">
        <w:rPr>
          <w:rFonts w:ascii="Times New Roman" w:hAnsi="Times New Roman"/>
          <w:sz w:val="28"/>
          <w:szCs w:val="28"/>
          <w:lang w:val="kk-KZ" w:eastAsia="ru-RU" w:bidi="ru-RU"/>
        </w:rPr>
        <w:t>Согласно данному обзору видно, что</w:t>
      </w:r>
      <w:r w:rsidR="00616E7C">
        <w:rPr>
          <w:rFonts w:ascii="Times New Roman" w:hAnsi="Times New Roman"/>
          <w:sz w:val="28"/>
          <w:szCs w:val="28"/>
          <w:lang w:val="kk-KZ" w:eastAsia="ru-RU" w:bidi="ru-RU"/>
        </w:rPr>
        <w:t xml:space="preserve"> творожная</w:t>
      </w:r>
      <w:r w:rsidRPr="00BD6A70">
        <w:rPr>
          <w:rFonts w:ascii="Times New Roman" w:hAnsi="Times New Roman"/>
          <w:sz w:val="28"/>
          <w:szCs w:val="28"/>
          <w:lang w:val="kk-KZ" w:eastAsia="ru-RU" w:bidi="ru-RU"/>
        </w:rPr>
        <w:t xml:space="preserve"> сыворотка является полезным </w:t>
      </w:r>
      <w:r w:rsidR="00203D27">
        <w:rPr>
          <w:rFonts w:ascii="Times New Roman" w:hAnsi="Times New Roman"/>
          <w:sz w:val="28"/>
          <w:szCs w:val="28"/>
          <w:lang w:val="kk-KZ" w:eastAsia="ru-RU" w:bidi="ru-RU"/>
        </w:rPr>
        <w:t xml:space="preserve">вторичным </w:t>
      </w:r>
      <w:r w:rsidR="00162632">
        <w:rPr>
          <w:rFonts w:ascii="Times New Roman" w:hAnsi="Times New Roman"/>
          <w:sz w:val="28"/>
          <w:szCs w:val="28"/>
          <w:lang w:eastAsia="ru-RU" w:bidi="ru-RU"/>
        </w:rPr>
        <w:t>сырьем</w:t>
      </w:r>
      <w:r w:rsidR="00055A6E">
        <w:rPr>
          <w:rFonts w:ascii="Times New Roman" w:hAnsi="Times New Roman"/>
          <w:sz w:val="28"/>
          <w:szCs w:val="28"/>
          <w:lang w:eastAsia="ru-RU" w:bidi="ru-RU"/>
        </w:rPr>
        <w:t xml:space="preserve"> молочной промышленности</w:t>
      </w:r>
      <w:r w:rsidRPr="00BD6A70">
        <w:rPr>
          <w:rFonts w:ascii="Times New Roman" w:hAnsi="Times New Roman"/>
          <w:sz w:val="28"/>
          <w:szCs w:val="28"/>
          <w:lang w:val="kk-KZ" w:eastAsia="ru-RU" w:bidi="ru-RU"/>
        </w:rPr>
        <w:t xml:space="preserve"> и для полного использования </w:t>
      </w:r>
      <w:r w:rsidR="00055A6E">
        <w:rPr>
          <w:rFonts w:ascii="Times New Roman" w:hAnsi="Times New Roman"/>
          <w:sz w:val="28"/>
          <w:szCs w:val="28"/>
          <w:lang w:val="kk-KZ" w:eastAsia="ru-RU" w:bidi="ru-RU"/>
        </w:rPr>
        <w:t>потенциала его</w:t>
      </w:r>
      <w:r w:rsidRPr="00BD6A70">
        <w:rPr>
          <w:rFonts w:ascii="Times New Roman" w:hAnsi="Times New Roman"/>
          <w:sz w:val="28"/>
          <w:szCs w:val="28"/>
          <w:lang w:val="kk-KZ" w:eastAsia="ru-RU" w:bidi="ru-RU"/>
        </w:rPr>
        <w:t xml:space="preserve"> богатого состава сыворотку нужно правильно переработать. Однако, ввиду </w:t>
      </w:r>
      <w:r w:rsidR="00970AF3">
        <w:rPr>
          <w:rFonts w:ascii="Times New Roman" w:hAnsi="Times New Roman"/>
          <w:sz w:val="28"/>
          <w:szCs w:val="28"/>
          <w:lang w:val="kk-KZ" w:eastAsia="ru-RU" w:bidi="ru-RU"/>
        </w:rPr>
        <w:t xml:space="preserve">специфичного </w:t>
      </w:r>
      <w:r w:rsidRPr="00BD6A70">
        <w:rPr>
          <w:rFonts w:ascii="Times New Roman" w:hAnsi="Times New Roman"/>
          <w:sz w:val="28"/>
          <w:szCs w:val="28"/>
          <w:lang w:val="kk-KZ" w:eastAsia="ru-RU" w:bidi="ru-RU"/>
        </w:rPr>
        <w:t xml:space="preserve"> вкуса и короткого срока хранения</w:t>
      </w:r>
      <w:r w:rsidR="00055A6E">
        <w:rPr>
          <w:rFonts w:ascii="Times New Roman" w:hAnsi="Times New Roman"/>
          <w:sz w:val="28"/>
          <w:szCs w:val="28"/>
          <w:lang w:val="kk-KZ" w:eastAsia="ru-RU" w:bidi="ru-RU"/>
        </w:rPr>
        <w:t>, нехватки подходящих современных оборудований для переработки в промышленности</w:t>
      </w:r>
      <w:r w:rsidRPr="00BD6A70">
        <w:rPr>
          <w:rFonts w:ascii="Times New Roman" w:hAnsi="Times New Roman"/>
          <w:sz w:val="28"/>
          <w:szCs w:val="28"/>
          <w:lang w:val="kk-KZ" w:eastAsia="ru-RU" w:bidi="ru-RU"/>
        </w:rPr>
        <w:t xml:space="preserve"> </w:t>
      </w:r>
      <w:r w:rsidR="00616E7C">
        <w:rPr>
          <w:rFonts w:ascii="Times New Roman" w:hAnsi="Times New Roman"/>
          <w:sz w:val="28"/>
          <w:szCs w:val="28"/>
          <w:lang w:val="kk-KZ" w:eastAsia="ru-RU" w:bidi="ru-RU"/>
        </w:rPr>
        <w:t xml:space="preserve">творожная </w:t>
      </w:r>
      <w:r w:rsidRPr="00BD6A70">
        <w:rPr>
          <w:rFonts w:ascii="Times New Roman" w:hAnsi="Times New Roman"/>
          <w:sz w:val="28"/>
          <w:szCs w:val="28"/>
          <w:lang w:val="kk-KZ" w:eastAsia="ru-RU" w:bidi="ru-RU"/>
        </w:rPr>
        <w:t xml:space="preserve">сыворотка не получила широкого </w:t>
      </w:r>
      <w:r w:rsidR="00055A6E">
        <w:rPr>
          <w:rFonts w:ascii="Times New Roman" w:hAnsi="Times New Roman"/>
          <w:sz w:val="28"/>
          <w:szCs w:val="28"/>
          <w:lang w:val="kk-KZ" w:eastAsia="ru-RU" w:bidi="ru-RU"/>
        </w:rPr>
        <w:t>применения</w:t>
      </w:r>
      <w:r w:rsidR="00970AF3">
        <w:rPr>
          <w:rFonts w:ascii="Times New Roman" w:hAnsi="Times New Roman"/>
          <w:sz w:val="28"/>
          <w:szCs w:val="28"/>
          <w:lang w:val="kk-KZ" w:eastAsia="ru-RU" w:bidi="ru-RU"/>
        </w:rPr>
        <w:t>.</w:t>
      </w:r>
      <w:r w:rsidRPr="00BD6A70">
        <w:rPr>
          <w:rFonts w:ascii="Times New Roman" w:hAnsi="Times New Roman"/>
          <w:sz w:val="28"/>
          <w:szCs w:val="28"/>
          <w:lang w:val="kk-KZ" w:eastAsia="ru-RU" w:bidi="ru-RU"/>
        </w:rPr>
        <w:t xml:space="preserve"> </w:t>
      </w:r>
      <w:r w:rsidR="00D43438">
        <w:rPr>
          <w:rFonts w:ascii="Times New Roman" w:hAnsi="Times New Roman"/>
          <w:sz w:val="28"/>
          <w:szCs w:val="28"/>
          <w:lang w:val="kk-KZ" w:eastAsia="ru-RU" w:bidi="ru-RU"/>
        </w:rPr>
        <w:t>Сывороточные белки</w:t>
      </w:r>
      <w:r w:rsidR="00055A6E">
        <w:rPr>
          <w:rFonts w:ascii="Times New Roman" w:hAnsi="Times New Roman"/>
          <w:sz w:val="28"/>
          <w:szCs w:val="28"/>
          <w:lang w:val="kk-KZ" w:eastAsia="ru-RU" w:bidi="ru-RU"/>
        </w:rPr>
        <w:t xml:space="preserve">, как </w:t>
      </w:r>
      <w:r w:rsidR="00F352BD">
        <w:rPr>
          <w:rFonts w:ascii="Times New Roman" w:hAnsi="Times New Roman"/>
          <w:sz w:val="28"/>
          <w:szCs w:val="28"/>
          <w:lang w:val="kk-KZ" w:eastAsia="ru-RU" w:bidi="ru-RU"/>
        </w:rPr>
        <w:t>один из составных компонентов творожной сыворотки,</w:t>
      </w:r>
      <w:r w:rsidR="00D43438">
        <w:rPr>
          <w:rFonts w:ascii="Times New Roman" w:hAnsi="Times New Roman"/>
          <w:sz w:val="28"/>
          <w:szCs w:val="28"/>
          <w:lang w:val="kk-KZ" w:eastAsia="ru-RU" w:bidi="ru-RU"/>
        </w:rPr>
        <w:t xml:space="preserve"> по своему составу содержат оптимальное количество и соотношение аминокислот, приближенного к «идеальному белку». Они являются гипоаллергенными, и широко применяются в детском, спортивном, функциональном, диетическом питании. </w:t>
      </w:r>
      <w:r w:rsidR="00FD1049">
        <w:rPr>
          <w:rFonts w:ascii="Times New Roman" w:hAnsi="Times New Roman"/>
          <w:sz w:val="28"/>
          <w:szCs w:val="28"/>
          <w:lang w:bidi="ru-RU"/>
        </w:rPr>
        <w:t>В связи с имеющимися</w:t>
      </w:r>
      <w:r w:rsidR="00FD1049" w:rsidRPr="00061CCA">
        <w:rPr>
          <w:rFonts w:ascii="Times New Roman" w:hAnsi="Times New Roman"/>
          <w:sz w:val="28"/>
          <w:szCs w:val="28"/>
          <w:lang w:bidi="ru-RU"/>
        </w:rPr>
        <w:t xml:space="preserve"> </w:t>
      </w:r>
      <w:r w:rsidR="00FD1049">
        <w:rPr>
          <w:rFonts w:ascii="Times New Roman" w:hAnsi="Times New Roman"/>
          <w:sz w:val="28"/>
          <w:szCs w:val="28"/>
          <w:lang w:bidi="ru-RU"/>
        </w:rPr>
        <w:t>функциональными и биохимическими свойствами сывороточные белки были</w:t>
      </w:r>
      <w:r w:rsidR="00FD1049" w:rsidRPr="00061CCA">
        <w:rPr>
          <w:rFonts w:ascii="Times New Roman" w:hAnsi="Times New Roman"/>
          <w:sz w:val="28"/>
          <w:szCs w:val="28"/>
          <w:lang w:bidi="ru-RU"/>
        </w:rPr>
        <w:t xml:space="preserve"> </w:t>
      </w:r>
      <w:r w:rsidR="00FD1049">
        <w:rPr>
          <w:rFonts w:ascii="Times New Roman" w:hAnsi="Times New Roman"/>
          <w:sz w:val="28"/>
          <w:szCs w:val="28"/>
          <w:lang w:bidi="ru-RU"/>
        </w:rPr>
        <w:lastRenderedPageBreak/>
        <w:t xml:space="preserve">признаны перспективными добавками к пище. </w:t>
      </w:r>
      <w:r w:rsidR="00C96FD9">
        <w:rPr>
          <w:rFonts w:ascii="Times New Roman" w:hAnsi="Times New Roman"/>
          <w:sz w:val="28"/>
          <w:szCs w:val="28"/>
          <w:lang w:val="kk-KZ" w:eastAsia="ru-RU" w:bidi="ru-RU"/>
        </w:rPr>
        <w:t xml:space="preserve">В основном сывороточные белки используются в сухом виде в качестве концентратов сывороточного белка (массовая доля сухих веществ 70-80%). Данная технология предполагает использование большого количества электроэнергии, которая в конечном счете поднимает себестоимость продуктов. </w:t>
      </w:r>
      <w:r w:rsidR="00F42A79" w:rsidRPr="00F42A79">
        <w:rPr>
          <w:rFonts w:ascii="Times New Roman" w:hAnsi="Times New Roman"/>
          <w:sz w:val="28"/>
          <w:szCs w:val="28"/>
          <w:lang w:eastAsia="ru-RU" w:bidi="ru-RU"/>
        </w:rPr>
        <w:t>Ультрафильтрация считается наиболее подходящим методом для получения концентрата сывороточных белков из творожной сыворотки благодаря высокой селективности и эффективности в разделении белков и мелких растворённых компонентов, таких как соли, сахара и низкомолекулярные органические соединения. Мембраны с размером пор от 1 до 100 нм позволяют удерживать белки с молекулярной массой от 20 до 80 кДа, пропуская при этом мелкие молекулы. Такой процесс обеспечивает концентрирование белков при сохранении их функциональных свойств.</w:t>
      </w:r>
      <w:r w:rsidR="00F42A79">
        <w:rPr>
          <w:rFonts w:ascii="Times New Roman" w:hAnsi="Times New Roman"/>
          <w:sz w:val="28"/>
          <w:szCs w:val="28"/>
          <w:lang w:eastAsia="ru-RU" w:bidi="ru-RU"/>
        </w:rPr>
        <w:t xml:space="preserve"> </w:t>
      </w:r>
      <w:r w:rsidR="008B4F55" w:rsidRPr="008B4F55">
        <w:rPr>
          <w:rFonts w:ascii="Times New Roman" w:hAnsi="Times New Roman"/>
          <w:sz w:val="28"/>
          <w:szCs w:val="28"/>
          <w:lang w:eastAsia="ru-RU" w:bidi="ru-RU"/>
        </w:rPr>
        <w:t xml:space="preserve">В отличие от других методов, таких как обратный осмос или </w:t>
      </w:r>
      <w:r w:rsidR="00E81621">
        <w:rPr>
          <w:rFonts w:ascii="Times New Roman" w:hAnsi="Times New Roman"/>
          <w:sz w:val="28"/>
          <w:szCs w:val="28"/>
          <w:lang w:eastAsia="ru-RU" w:bidi="ru-RU"/>
        </w:rPr>
        <w:t>ТЩК</w:t>
      </w:r>
      <w:r w:rsidR="008B4F55" w:rsidRPr="008B4F55">
        <w:rPr>
          <w:rFonts w:ascii="Times New Roman" w:hAnsi="Times New Roman"/>
          <w:sz w:val="28"/>
          <w:szCs w:val="28"/>
          <w:lang w:eastAsia="ru-RU" w:bidi="ru-RU"/>
        </w:rPr>
        <w:t>, ультрафильтрация требует значительно меньших энергетических затрат и минимизирует риск денатурации белков, что является важным для сохранения их биологической активности.</w:t>
      </w:r>
      <w:r w:rsidR="007C01FC" w:rsidRPr="00BD6A70">
        <w:rPr>
          <w:rFonts w:ascii="Times New Roman" w:hAnsi="Times New Roman"/>
          <w:sz w:val="28"/>
          <w:szCs w:val="28"/>
          <w:lang w:val="kk-KZ" w:eastAsia="ru-RU" w:bidi="ru-RU"/>
        </w:rPr>
        <w:t xml:space="preserve"> </w:t>
      </w:r>
    </w:p>
    <w:p w14:paraId="55A3B522" w14:textId="51FD7D7F" w:rsidR="00BD6A70" w:rsidRPr="00E81621" w:rsidRDefault="002F1027" w:rsidP="00522D55">
      <w:pPr>
        <w:widowControl w:val="0"/>
        <w:autoSpaceDE w:val="0"/>
        <w:autoSpaceDN w:val="0"/>
        <w:spacing w:after="0" w:line="240" w:lineRule="auto"/>
        <w:ind w:firstLine="708"/>
        <w:jc w:val="both"/>
        <w:rPr>
          <w:rFonts w:ascii="Times New Roman" w:hAnsi="Times New Roman"/>
          <w:sz w:val="28"/>
          <w:szCs w:val="28"/>
          <w:lang w:val="kk-KZ" w:eastAsia="ru-RU" w:bidi="ru-RU"/>
        </w:rPr>
      </w:pPr>
      <w:r>
        <w:rPr>
          <w:rFonts w:ascii="Times New Roman" w:hAnsi="Times New Roman"/>
          <w:sz w:val="28"/>
          <w:szCs w:val="28"/>
          <w:lang w:val="kk-KZ" w:eastAsia="ru-RU" w:bidi="ru-RU"/>
        </w:rPr>
        <w:t>Т</w:t>
      </w:r>
      <w:r w:rsidR="00D43438">
        <w:rPr>
          <w:rFonts w:ascii="Times New Roman" w:hAnsi="Times New Roman"/>
          <w:sz w:val="28"/>
          <w:szCs w:val="28"/>
          <w:lang w:val="kk-KZ" w:eastAsia="ru-RU" w:bidi="ru-RU"/>
        </w:rPr>
        <w:t xml:space="preserve">ехнология производства </w:t>
      </w:r>
      <w:r w:rsidR="00BD6A70" w:rsidRPr="00BD6A70">
        <w:rPr>
          <w:rFonts w:ascii="Times New Roman" w:hAnsi="Times New Roman"/>
          <w:sz w:val="28"/>
          <w:szCs w:val="28"/>
          <w:lang w:val="kk-KZ" w:eastAsia="ru-RU" w:bidi="ru-RU"/>
        </w:rPr>
        <w:t xml:space="preserve">молочных продуктов из </w:t>
      </w:r>
      <w:r w:rsidR="00482E70">
        <w:rPr>
          <w:rFonts w:ascii="Times New Roman" w:hAnsi="Times New Roman"/>
          <w:sz w:val="28"/>
          <w:szCs w:val="28"/>
          <w:lang w:val="kk-KZ" w:eastAsia="ru-RU" w:bidi="ru-RU"/>
        </w:rPr>
        <w:t xml:space="preserve">творожной </w:t>
      </w:r>
      <w:r w:rsidR="00BD6A70" w:rsidRPr="00BD6A70">
        <w:rPr>
          <w:rFonts w:ascii="Times New Roman" w:hAnsi="Times New Roman"/>
          <w:sz w:val="28"/>
          <w:szCs w:val="28"/>
          <w:lang w:val="kk-KZ" w:eastAsia="ru-RU" w:bidi="ru-RU"/>
        </w:rPr>
        <w:t>сыворотки с добавлением растите</w:t>
      </w:r>
      <w:r w:rsidR="00616E7C">
        <w:rPr>
          <w:rFonts w:ascii="Times New Roman" w:hAnsi="Times New Roman"/>
          <w:sz w:val="28"/>
          <w:szCs w:val="28"/>
          <w:lang w:val="kk-KZ" w:eastAsia="ru-RU" w:bidi="ru-RU"/>
        </w:rPr>
        <w:t>л</w:t>
      </w:r>
      <w:r w:rsidR="00BD6A70" w:rsidRPr="00BD6A70">
        <w:rPr>
          <w:rFonts w:ascii="Times New Roman" w:hAnsi="Times New Roman"/>
          <w:sz w:val="28"/>
          <w:szCs w:val="28"/>
          <w:lang w:val="kk-KZ" w:eastAsia="ru-RU" w:bidi="ru-RU"/>
        </w:rPr>
        <w:t xml:space="preserve">ьного сырья является оправданной, и для многих молочных предприятий может стать хорошим решением безопасной утилизации </w:t>
      </w:r>
      <w:r w:rsidR="00482E70">
        <w:rPr>
          <w:rFonts w:ascii="Times New Roman" w:hAnsi="Times New Roman"/>
          <w:sz w:val="28"/>
          <w:szCs w:val="28"/>
          <w:lang w:val="kk-KZ" w:eastAsia="ru-RU" w:bidi="ru-RU"/>
        </w:rPr>
        <w:t>творожной</w:t>
      </w:r>
      <w:r w:rsidR="00BD6A70" w:rsidRPr="00BD6A70">
        <w:rPr>
          <w:rFonts w:ascii="Times New Roman" w:hAnsi="Times New Roman"/>
          <w:sz w:val="28"/>
          <w:szCs w:val="28"/>
          <w:lang w:val="kk-KZ" w:eastAsia="ru-RU" w:bidi="ru-RU"/>
        </w:rPr>
        <w:t xml:space="preserve"> сыворотки. </w:t>
      </w:r>
      <w:r>
        <w:rPr>
          <w:rFonts w:ascii="Times New Roman" w:hAnsi="Times New Roman"/>
          <w:sz w:val="28"/>
          <w:szCs w:val="28"/>
          <w:lang w:eastAsia="ru-RU" w:bidi="ru-RU"/>
        </w:rPr>
        <w:t>Известно, что использование местного дикорастущего растительного сырья в производстве продуктов питания полезны для населения проживающих в том же регионе. Ягоды черноплодной рябины</w:t>
      </w:r>
      <w:r w:rsidR="00CD5A59">
        <w:rPr>
          <w:rFonts w:ascii="Times New Roman" w:hAnsi="Times New Roman"/>
          <w:sz w:val="28"/>
          <w:szCs w:val="28"/>
          <w:lang w:eastAsia="ru-RU" w:bidi="ru-RU"/>
        </w:rPr>
        <w:t xml:space="preserve"> </w:t>
      </w:r>
      <w:r w:rsidR="00CD5A59" w:rsidRPr="00BD6A70">
        <w:rPr>
          <w:rFonts w:ascii="Times New Roman" w:hAnsi="Times New Roman"/>
          <w:i/>
          <w:sz w:val="28"/>
          <w:szCs w:val="28"/>
          <w:lang w:eastAsia="ru-RU" w:bidi="ru-RU"/>
        </w:rPr>
        <w:t>(</w:t>
      </w:r>
      <w:r w:rsidR="00CD5A59" w:rsidRPr="00BD6A70">
        <w:rPr>
          <w:rFonts w:ascii="Times New Roman" w:hAnsi="Times New Roman"/>
          <w:i/>
          <w:sz w:val="28"/>
          <w:szCs w:val="28"/>
          <w:lang w:val="en-US" w:eastAsia="ru-RU" w:bidi="ru-RU"/>
        </w:rPr>
        <w:t>Aronia</w:t>
      </w:r>
      <w:r w:rsidR="00CD5A59" w:rsidRPr="00BD6A70">
        <w:rPr>
          <w:rFonts w:ascii="Times New Roman" w:hAnsi="Times New Roman"/>
          <w:i/>
          <w:sz w:val="28"/>
          <w:szCs w:val="28"/>
          <w:lang w:eastAsia="ru-RU" w:bidi="ru-RU"/>
        </w:rPr>
        <w:t xml:space="preserve"> melnocarpa)</w:t>
      </w:r>
      <w:r w:rsidR="00CD5A59">
        <w:rPr>
          <w:rFonts w:ascii="Times New Roman" w:hAnsi="Times New Roman"/>
          <w:i/>
          <w:sz w:val="28"/>
          <w:szCs w:val="28"/>
          <w:lang w:eastAsia="ru-RU" w:bidi="ru-RU"/>
        </w:rPr>
        <w:t xml:space="preserve"> </w:t>
      </w:r>
      <w:r w:rsidR="00CD5A59">
        <w:rPr>
          <w:rFonts w:ascii="Times New Roman" w:hAnsi="Times New Roman"/>
          <w:sz w:val="28"/>
          <w:szCs w:val="28"/>
          <w:lang w:eastAsia="ru-RU" w:bidi="ru-RU"/>
        </w:rPr>
        <w:t>и ирги</w:t>
      </w:r>
      <w:r>
        <w:rPr>
          <w:rFonts w:ascii="Times New Roman" w:hAnsi="Times New Roman"/>
          <w:sz w:val="28"/>
          <w:szCs w:val="28"/>
          <w:lang w:eastAsia="ru-RU" w:bidi="ru-RU"/>
        </w:rPr>
        <w:t xml:space="preserve"> </w:t>
      </w:r>
      <w:r w:rsidR="00CD5A59" w:rsidRPr="00BD6A70">
        <w:rPr>
          <w:rFonts w:ascii="Times New Roman" w:hAnsi="Times New Roman"/>
          <w:i/>
          <w:sz w:val="28"/>
          <w:szCs w:val="28"/>
          <w:lang w:eastAsia="ru-RU" w:bidi="ru-RU"/>
        </w:rPr>
        <w:t>(</w:t>
      </w:r>
      <w:r w:rsidR="00CD5A59" w:rsidRPr="00BD6A70">
        <w:rPr>
          <w:rFonts w:ascii="Times New Roman" w:hAnsi="Times New Roman"/>
          <w:i/>
          <w:sz w:val="28"/>
          <w:szCs w:val="28"/>
          <w:lang w:val="en-US" w:eastAsia="ru-RU" w:bidi="ru-RU"/>
        </w:rPr>
        <w:t>Amelanchier</w:t>
      </w:r>
      <w:r w:rsidR="00CD5A59" w:rsidRPr="00BD6A70">
        <w:rPr>
          <w:rFonts w:ascii="Times New Roman" w:hAnsi="Times New Roman"/>
          <w:i/>
          <w:sz w:val="28"/>
          <w:szCs w:val="28"/>
          <w:lang w:eastAsia="ru-RU" w:bidi="ru-RU"/>
        </w:rPr>
        <w:t xml:space="preserve"> </w:t>
      </w:r>
      <w:r w:rsidR="00CD5A59" w:rsidRPr="00BD6A70">
        <w:rPr>
          <w:rFonts w:ascii="Times New Roman" w:hAnsi="Times New Roman"/>
          <w:i/>
          <w:sz w:val="28"/>
          <w:szCs w:val="28"/>
          <w:lang w:val="en-US" w:eastAsia="ru-RU" w:bidi="ru-RU"/>
        </w:rPr>
        <w:t>ovalis</w:t>
      </w:r>
      <w:r w:rsidR="00CD5A59" w:rsidRPr="00BD6A70">
        <w:rPr>
          <w:rFonts w:ascii="Times New Roman" w:hAnsi="Times New Roman"/>
          <w:i/>
          <w:sz w:val="28"/>
          <w:szCs w:val="28"/>
          <w:lang w:eastAsia="ru-RU" w:bidi="ru-RU"/>
        </w:rPr>
        <w:t>)</w:t>
      </w:r>
      <w:r w:rsidR="00CD5A59">
        <w:rPr>
          <w:rFonts w:ascii="Times New Roman" w:hAnsi="Times New Roman"/>
          <w:i/>
          <w:sz w:val="28"/>
          <w:szCs w:val="28"/>
          <w:lang w:eastAsia="ru-RU" w:bidi="ru-RU"/>
        </w:rPr>
        <w:t xml:space="preserve"> </w:t>
      </w:r>
      <w:r>
        <w:rPr>
          <w:rFonts w:ascii="Times New Roman" w:hAnsi="Times New Roman"/>
          <w:sz w:val="28"/>
          <w:szCs w:val="28"/>
          <w:lang w:eastAsia="ru-RU" w:bidi="ru-RU"/>
        </w:rPr>
        <w:t xml:space="preserve">известны </w:t>
      </w:r>
      <w:r w:rsidR="00CD5A59">
        <w:rPr>
          <w:rFonts w:ascii="Times New Roman" w:hAnsi="Times New Roman"/>
          <w:sz w:val="28"/>
          <w:szCs w:val="28"/>
          <w:lang w:eastAsia="ru-RU" w:bidi="ru-RU"/>
        </w:rPr>
        <w:t xml:space="preserve">своими </w:t>
      </w:r>
      <w:r w:rsidR="00CD5A59" w:rsidRPr="00BD6A70">
        <w:rPr>
          <w:rFonts w:ascii="Times New Roman" w:hAnsi="Times New Roman"/>
          <w:sz w:val="28"/>
          <w:szCs w:val="28"/>
          <w:lang w:eastAsia="ru-RU" w:bidi="ru-RU"/>
        </w:rPr>
        <w:t>многочисленными полезными фармакологическими свойствами</w:t>
      </w:r>
      <w:r w:rsidR="00CD5A59">
        <w:rPr>
          <w:rFonts w:ascii="Times New Roman" w:hAnsi="Times New Roman"/>
          <w:sz w:val="28"/>
          <w:szCs w:val="28"/>
          <w:lang w:eastAsia="ru-RU" w:bidi="ru-RU"/>
        </w:rPr>
        <w:t xml:space="preserve"> по всему миру. </w:t>
      </w:r>
      <w:r w:rsidR="00CD5A59" w:rsidRPr="00BD6A70">
        <w:rPr>
          <w:rFonts w:ascii="Times New Roman" w:hAnsi="Times New Roman"/>
          <w:sz w:val="28"/>
          <w:szCs w:val="28"/>
          <w:lang w:eastAsia="ru-RU" w:bidi="ru-RU"/>
        </w:rPr>
        <w:t xml:space="preserve">Данные ягоды и продукты из них являются источником полезных для здоровья соединений, обладающих укрепляющими здоровье свойствами. Фармакологические эффекты ягод полезны для лечения многочисленных заболеваний человека, таких как сердечно сосудистые заболевания, гиперлипидемия, гиперхолестеринемия, гипертония и диабет. Сок черноплодной рябины также оказывает полезное фармакологическое воздействие на гомеостаз пациентов с нарушениями обмена веществ синдромы, и это влияет на функцию эритроцитов. </w:t>
      </w:r>
    </w:p>
    <w:p w14:paraId="0468BF1C" w14:textId="30151DB7" w:rsidR="00BD6A70" w:rsidRDefault="00BD6A70" w:rsidP="00522D55">
      <w:pPr>
        <w:widowControl w:val="0"/>
        <w:autoSpaceDE w:val="0"/>
        <w:autoSpaceDN w:val="0"/>
        <w:spacing w:after="0" w:line="240" w:lineRule="auto"/>
        <w:ind w:firstLine="708"/>
        <w:jc w:val="both"/>
        <w:rPr>
          <w:rFonts w:ascii="Times New Roman" w:hAnsi="Times New Roman"/>
          <w:sz w:val="28"/>
          <w:szCs w:val="28"/>
          <w:lang w:eastAsia="ru-RU" w:bidi="ru-RU"/>
        </w:rPr>
      </w:pPr>
      <w:r w:rsidRPr="00BD6A70">
        <w:rPr>
          <w:rFonts w:ascii="Times New Roman" w:hAnsi="Times New Roman"/>
          <w:sz w:val="28"/>
          <w:szCs w:val="28"/>
          <w:lang w:eastAsia="ru-RU" w:bidi="ru-RU"/>
        </w:rPr>
        <w:t>Приведенны</w:t>
      </w:r>
      <w:r w:rsidR="00482E70">
        <w:rPr>
          <w:rFonts w:ascii="Times New Roman" w:hAnsi="Times New Roman"/>
          <w:sz w:val="28"/>
          <w:szCs w:val="28"/>
          <w:lang w:eastAsia="ru-RU" w:bidi="ru-RU"/>
        </w:rPr>
        <w:t>й</w:t>
      </w:r>
      <w:r w:rsidRPr="00BD6A70">
        <w:rPr>
          <w:rFonts w:ascii="Times New Roman" w:hAnsi="Times New Roman"/>
          <w:sz w:val="28"/>
          <w:szCs w:val="28"/>
          <w:lang w:eastAsia="ru-RU" w:bidi="ru-RU"/>
        </w:rPr>
        <w:t xml:space="preserve"> выше </w:t>
      </w:r>
      <w:r w:rsidR="00482E70">
        <w:rPr>
          <w:rFonts w:ascii="Times New Roman" w:hAnsi="Times New Roman"/>
          <w:sz w:val="28"/>
          <w:szCs w:val="28"/>
          <w:lang w:eastAsia="ru-RU" w:bidi="ru-RU"/>
        </w:rPr>
        <w:t>анализ</w:t>
      </w:r>
      <w:r w:rsidRPr="00BD6A70">
        <w:rPr>
          <w:rFonts w:ascii="Times New Roman" w:hAnsi="Times New Roman"/>
          <w:sz w:val="28"/>
          <w:szCs w:val="28"/>
          <w:lang w:eastAsia="ru-RU" w:bidi="ru-RU"/>
        </w:rPr>
        <w:t xml:space="preserve"> показыва</w:t>
      </w:r>
      <w:r w:rsidR="00482E70">
        <w:rPr>
          <w:rFonts w:ascii="Times New Roman" w:hAnsi="Times New Roman"/>
          <w:sz w:val="28"/>
          <w:szCs w:val="28"/>
          <w:lang w:eastAsia="ru-RU" w:bidi="ru-RU"/>
        </w:rPr>
        <w:t>е</w:t>
      </w:r>
      <w:r w:rsidRPr="00BD6A70">
        <w:rPr>
          <w:rFonts w:ascii="Times New Roman" w:hAnsi="Times New Roman"/>
          <w:sz w:val="28"/>
          <w:szCs w:val="28"/>
          <w:lang w:eastAsia="ru-RU" w:bidi="ru-RU"/>
        </w:rPr>
        <w:t xml:space="preserve">т, что черноплодная рябина и ирга обладают хорошей </w:t>
      </w:r>
      <w:r w:rsidR="00616E7C">
        <w:rPr>
          <w:rFonts w:ascii="Times New Roman" w:hAnsi="Times New Roman"/>
          <w:sz w:val="28"/>
          <w:szCs w:val="28"/>
          <w:lang w:eastAsia="ru-RU" w:bidi="ru-RU"/>
        </w:rPr>
        <w:t>биологической</w:t>
      </w:r>
      <w:r w:rsidRPr="00BD6A70">
        <w:rPr>
          <w:rFonts w:ascii="Times New Roman" w:hAnsi="Times New Roman"/>
          <w:sz w:val="28"/>
          <w:szCs w:val="28"/>
          <w:lang w:eastAsia="ru-RU" w:bidi="ru-RU"/>
        </w:rPr>
        <w:t xml:space="preserve"> ценностью. Большая часть их питательной ценности и благотворного воздействия на здоровье обусловлена антиоксидантными свойствами. </w:t>
      </w:r>
      <w:r w:rsidR="00CD5A59">
        <w:rPr>
          <w:rFonts w:ascii="Times New Roman" w:hAnsi="Times New Roman"/>
          <w:sz w:val="28"/>
          <w:szCs w:val="28"/>
          <w:lang w:eastAsia="ru-RU" w:bidi="ru-RU"/>
        </w:rPr>
        <w:t>Однако те сорта ягод, которые произрастают в Северном Казахстане малоизучены. Так как состав ягод в большей степени зависит от климата</w:t>
      </w:r>
      <w:r w:rsidR="009E598A">
        <w:rPr>
          <w:rFonts w:ascii="Times New Roman" w:hAnsi="Times New Roman"/>
          <w:sz w:val="28"/>
          <w:szCs w:val="28"/>
          <w:lang w:eastAsia="ru-RU" w:bidi="ru-RU"/>
        </w:rPr>
        <w:t>,</w:t>
      </w:r>
      <w:r w:rsidR="00CD5A59">
        <w:rPr>
          <w:rFonts w:ascii="Times New Roman" w:hAnsi="Times New Roman"/>
          <w:sz w:val="28"/>
          <w:szCs w:val="28"/>
          <w:lang w:eastAsia="ru-RU" w:bidi="ru-RU"/>
        </w:rPr>
        <w:t xml:space="preserve"> почвы </w:t>
      </w:r>
      <w:r w:rsidR="009E598A">
        <w:rPr>
          <w:rFonts w:ascii="Times New Roman" w:hAnsi="Times New Roman"/>
          <w:sz w:val="28"/>
          <w:szCs w:val="28"/>
          <w:lang w:eastAsia="ru-RU" w:bidi="ru-RU"/>
        </w:rPr>
        <w:t xml:space="preserve">и </w:t>
      </w:r>
      <w:r w:rsidR="00CD5A59">
        <w:rPr>
          <w:rFonts w:ascii="Times New Roman" w:hAnsi="Times New Roman"/>
          <w:sz w:val="28"/>
          <w:szCs w:val="28"/>
          <w:lang w:eastAsia="ru-RU" w:bidi="ru-RU"/>
        </w:rPr>
        <w:t>места произрастания, то исследование химического состава ягод</w:t>
      </w:r>
      <w:r w:rsidR="009E598A">
        <w:rPr>
          <w:rFonts w:ascii="Times New Roman" w:hAnsi="Times New Roman"/>
          <w:sz w:val="28"/>
          <w:szCs w:val="28"/>
          <w:lang w:eastAsia="ru-RU" w:bidi="ru-RU"/>
        </w:rPr>
        <w:t xml:space="preserve"> ирги и черноплодной рябины</w:t>
      </w:r>
      <w:r w:rsidR="00CD5A59">
        <w:rPr>
          <w:rFonts w:ascii="Times New Roman" w:hAnsi="Times New Roman"/>
          <w:sz w:val="28"/>
          <w:szCs w:val="28"/>
          <w:lang w:eastAsia="ru-RU" w:bidi="ru-RU"/>
        </w:rPr>
        <w:t xml:space="preserve">, произрастающих в Северном Казахстане, </w:t>
      </w:r>
      <w:r w:rsidR="009E598A">
        <w:rPr>
          <w:rFonts w:ascii="Times New Roman" w:hAnsi="Times New Roman"/>
          <w:sz w:val="28"/>
          <w:szCs w:val="28"/>
          <w:lang w:eastAsia="ru-RU" w:bidi="ru-RU"/>
        </w:rPr>
        <w:t>является актуальным и целесообразным.</w:t>
      </w:r>
      <w:r w:rsidR="00CD5A59">
        <w:rPr>
          <w:rFonts w:ascii="Times New Roman" w:hAnsi="Times New Roman"/>
          <w:sz w:val="28"/>
          <w:szCs w:val="28"/>
          <w:lang w:eastAsia="ru-RU" w:bidi="ru-RU"/>
        </w:rPr>
        <w:t xml:space="preserve"> </w:t>
      </w:r>
      <w:r w:rsidRPr="00BD6A70">
        <w:rPr>
          <w:rFonts w:ascii="Times New Roman" w:hAnsi="Times New Roman"/>
          <w:sz w:val="28"/>
          <w:szCs w:val="28"/>
          <w:lang w:eastAsia="ru-RU" w:bidi="ru-RU"/>
        </w:rPr>
        <w:t xml:space="preserve">Таким образом, в </w:t>
      </w:r>
      <w:r w:rsidR="009E598A">
        <w:rPr>
          <w:rFonts w:ascii="Times New Roman" w:hAnsi="Times New Roman"/>
          <w:sz w:val="28"/>
          <w:szCs w:val="28"/>
          <w:lang w:eastAsia="ru-RU" w:bidi="ru-RU"/>
        </w:rPr>
        <w:t xml:space="preserve">представленной </w:t>
      </w:r>
      <w:r w:rsidR="00616E7C">
        <w:rPr>
          <w:rFonts w:ascii="Times New Roman" w:hAnsi="Times New Roman"/>
          <w:sz w:val="28"/>
          <w:szCs w:val="28"/>
          <w:lang w:eastAsia="ru-RU" w:bidi="ru-RU"/>
        </w:rPr>
        <w:t xml:space="preserve"> работе в качестве обогатителей растительного происхождения были выбраны ягоды</w:t>
      </w:r>
      <w:r w:rsidRPr="00BD6A70">
        <w:rPr>
          <w:rFonts w:ascii="Times New Roman" w:hAnsi="Times New Roman"/>
          <w:sz w:val="28"/>
          <w:szCs w:val="28"/>
          <w:lang w:eastAsia="ru-RU" w:bidi="ru-RU"/>
        </w:rPr>
        <w:t xml:space="preserve"> черноплодной рябины и ирги</w:t>
      </w:r>
      <w:r w:rsidR="00616E7C">
        <w:rPr>
          <w:rFonts w:ascii="Times New Roman" w:hAnsi="Times New Roman"/>
          <w:sz w:val="28"/>
          <w:szCs w:val="28"/>
          <w:lang w:eastAsia="ru-RU" w:bidi="ru-RU"/>
        </w:rPr>
        <w:t>, которые могут быть использованы</w:t>
      </w:r>
      <w:r w:rsidR="00482E70">
        <w:rPr>
          <w:rFonts w:ascii="Times New Roman" w:hAnsi="Times New Roman"/>
          <w:sz w:val="28"/>
          <w:szCs w:val="28"/>
          <w:lang w:eastAsia="ru-RU" w:bidi="ru-RU"/>
        </w:rPr>
        <w:t xml:space="preserve"> в качестве полезного БАДа в производстве молочных продуктов</w:t>
      </w:r>
      <w:r w:rsidRPr="00BD6A70">
        <w:rPr>
          <w:rFonts w:ascii="Times New Roman" w:hAnsi="Times New Roman"/>
          <w:sz w:val="28"/>
          <w:szCs w:val="28"/>
          <w:lang w:eastAsia="ru-RU" w:bidi="ru-RU"/>
        </w:rPr>
        <w:t xml:space="preserve">. </w:t>
      </w:r>
    </w:p>
    <w:p w14:paraId="2187B459" w14:textId="5526C49F" w:rsidR="00D618B2" w:rsidRPr="006D6A7E" w:rsidRDefault="00D618B2" w:rsidP="00522D55">
      <w:pPr>
        <w:jc w:val="both"/>
        <w:rPr>
          <w:rFonts w:ascii="Times New Roman" w:hAnsi="Times New Roman"/>
          <w:b/>
          <w:bCs/>
          <w:sz w:val="28"/>
          <w:szCs w:val="28"/>
        </w:rPr>
      </w:pPr>
      <w:r w:rsidRPr="006D6A7E">
        <w:rPr>
          <w:rFonts w:ascii="Times New Roman" w:hAnsi="Times New Roman"/>
          <w:b/>
          <w:bCs/>
          <w:sz w:val="28"/>
          <w:szCs w:val="28"/>
        </w:rPr>
        <w:lastRenderedPageBreak/>
        <w:t xml:space="preserve">ГЛАВА 2. </w:t>
      </w:r>
      <w:r w:rsidR="006F0CA2">
        <w:rPr>
          <w:rFonts w:ascii="Times New Roman" w:hAnsi="Times New Roman"/>
          <w:b/>
          <w:bCs/>
          <w:sz w:val="28"/>
          <w:szCs w:val="28"/>
        </w:rPr>
        <w:t xml:space="preserve">МЕТОДОЛОГИЯ ПРОВЕДЕНИЯ </w:t>
      </w:r>
      <w:r w:rsidR="00793490">
        <w:rPr>
          <w:rFonts w:ascii="Times New Roman" w:hAnsi="Times New Roman"/>
          <w:b/>
          <w:bCs/>
          <w:sz w:val="28"/>
          <w:szCs w:val="28"/>
        </w:rPr>
        <w:t>ИССЛЕДОВАНИЙ</w:t>
      </w:r>
    </w:p>
    <w:p w14:paraId="6E1E846F" w14:textId="514F955B" w:rsidR="00D618B2" w:rsidRPr="006D6A7E" w:rsidRDefault="00D618B2" w:rsidP="00522D55">
      <w:pPr>
        <w:ind w:firstLine="709"/>
        <w:rPr>
          <w:rFonts w:ascii="Times New Roman" w:hAnsi="Times New Roman"/>
          <w:b/>
          <w:bCs/>
          <w:sz w:val="28"/>
          <w:szCs w:val="28"/>
        </w:rPr>
      </w:pPr>
      <w:r w:rsidRPr="006D6A7E">
        <w:rPr>
          <w:rFonts w:ascii="Times New Roman" w:hAnsi="Times New Roman"/>
          <w:b/>
          <w:bCs/>
          <w:sz w:val="28"/>
          <w:szCs w:val="28"/>
        </w:rPr>
        <w:t xml:space="preserve">2.1 </w:t>
      </w:r>
      <w:r w:rsidRPr="00D618B2">
        <w:rPr>
          <w:rFonts w:ascii="Times New Roman" w:hAnsi="Times New Roman"/>
          <w:b/>
          <w:bCs/>
          <w:sz w:val="28"/>
          <w:szCs w:val="28"/>
        </w:rPr>
        <w:t>Организация и схема проведения исследований</w:t>
      </w:r>
    </w:p>
    <w:p w14:paraId="524C8261" w14:textId="593E9D28" w:rsidR="00D618B2" w:rsidRPr="00F72DC8" w:rsidRDefault="00D618B2" w:rsidP="00522D55">
      <w:pPr>
        <w:pStyle w:val="ac"/>
        <w:ind w:firstLine="709"/>
        <w:jc w:val="both"/>
        <w:rPr>
          <w:rFonts w:cs="Times New Roman"/>
          <w:color w:val="FF0000"/>
          <w:sz w:val="28"/>
          <w:szCs w:val="28"/>
        </w:rPr>
      </w:pPr>
      <w:r w:rsidRPr="0066070E">
        <w:rPr>
          <w:rFonts w:cs="Times New Roman"/>
          <w:sz w:val="28"/>
          <w:szCs w:val="28"/>
        </w:rPr>
        <w:t>Теоретические и экспериментальные работы были выполнены согласно индивидуально</w:t>
      </w:r>
      <w:r w:rsidR="005C6942">
        <w:rPr>
          <w:rFonts w:cs="Times New Roman"/>
          <w:sz w:val="28"/>
          <w:szCs w:val="28"/>
        </w:rPr>
        <w:t>го</w:t>
      </w:r>
      <w:r w:rsidRPr="0066070E">
        <w:rPr>
          <w:rFonts w:cs="Times New Roman"/>
          <w:sz w:val="28"/>
          <w:szCs w:val="28"/>
        </w:rPr>
        <w:t xml:space="preserve"> план</w:t>
      </w:r>
      <w:r w:rsidR="005C6942">
        <w:rPr>
          <w:rFonts w:cs="Times New Roman"/>
          <w:sz w:val="28"/>
          <w:szCs w:val="28"/>
        </w:rPr>
        <w:t>а</w:t>
      </w:r>
      <w:r w:rsidRPr="0066070E">
        <w:rPr>
          <w:rFonts w:cs="Times New Roman"/>
          <w:sz w:val="28"/>
          <w:szCs w:val="28"/>
        </w:rPr>
        <w:t xml:space="preserve"> докторанта и в соответствии с поставленными задачами в лаборатории КАТИУ им.</w:t>
      </w:r>
      <w:r w:rsidR="005C6942">
        <w:rPr>
          <w:rFonts w:cs="Times New Roman"/>
          <w:sz w:val="28"/>
          <w:szCs w:val="28"/>
        </w:rPr>
        <w:t xml:space="preserve"> </w:t>
      </w:r>
      <w:r w:rsidRPr="0066070E">
        <w:rPr>
          <w:rFonts w:cs="Times New Roman"/>
          <w:sz w:val="28"/>
          <w:szCs w:val="28"/>
        </w:rPr>
        <w:t xml:space="preserve">С.Сейфуллина, и </w:t>
      </w:r>
      <w:r w:rsidR="005513D2">
        <w:rPr>
          <w:rFonts w:cs="Times New Roman"/>
          <w:sz w:val="28"/>
          <w:szCs w:val="28"/>
        </w:rPr>
        <w:t xml:space="preserve">в </w:t>
      </w:r>
      <w:r w:rsidRPr="0066070E">
        <w:rPr>
          <w:rFonts w:cs="Times New Roman"/>
          <w:sz w:val="28"/>
          <w:szCs w:val="28"/>
        </w:rPr>
        <w:t>экспериментально</w:t>
      </w:r>
      <w:r w:rsidR="00107A7B">
        <w:rPr>
          <w:rFonts w:cs="Times New Roman"/>
          <w:sz w:val="28"/>
          <w:szCs w:val="28"/>
        </w:rPr>
        <w:t>м молочном цехе</w:t>
      </w:r>
      <w:r w:rsidRPr="0066070E">
        <w:rPr>
          <w:rFonts w:cs="Times New Roman"/>
          <w:sz w:val="28"/>
          <w:szCs w:val="28"/>
        </w:rPr>
        <w:t xml:space="preserve"> КАТИУ</w:t>
      </w:r>
      <w:r w:rsidR="00107A7B">
        <w:rPr>
          <w:rFonts w:cs="Times New Roman"/>
          <w:sz w:val="28"/>
          <w:szCs w:val="28"/>
        </w:rPr>
        <w:t xml:space="preserve"> им.</w:t>
      </w:r>
      <w:r w:rsidR="005C6942">
        <w:rPr>
          <w:rFonts w:cs="Times New Roman"/>
          <w:sz w:val="28"/>
          <w:szCs w:val="28"/>
        </w:rPr>
        <w:t xml:space="preserve"> </w:t>
      </w:r>
      <w:r w:rsidR="00107A7B">
        <w:rPr>
          <w:rFonts w:cs="Times New Roman"/>
          <w:sz w:val="28"/>
          <w:szCs w:val="28"/>
        </w:rPr>
        <w:t xml:space="preserve">С.Сейфуллина. </w:t>
      </w:r>
      <w:r w:rsidRPr="0066070E">
        <w:rPr>
          <w:rFonts w:cs="Times New Roman"/>
          <w:sz w:val="28"/>
          <w:szCs w:val="28"/>
        </w:rPr>
        <w:t xml:space="preserve">Организационная </w:t>
      </w:r>
      <w:r w:rsidR="00A55FD2">
        <w:rPr>
          <w:rFonts w:cs="Times New Roman"/>
          <w:sz w:val="28"/>
          <w:szCs w:val="28"/>
        </w:rPr>
        <w:t xml:space="preserve">блок - </w:t>
      </w:r>
      <w:r w:rsidRPr="0066070E">
        <w:rPr>
          <w:rFonts w:cs="Times New Roman"/>
          <w:sz w:val="28"/>
          <w:szCs w:val="28"/>
        </w:rPr>
        <w:t xml:space="preserve">схема </w:t>
      </w:r>
      <w:r w:rsidR="008A0A69">
        <w:rPr>
          <w:rFonts w:cs="Times New Roman"/>
          <w:sz w:val="28"/>
          <w:szCs w:val="28"/>
        </w:rPr>
        <w:t>проведения экспериментов</w:t>
      </w:r>
      <w:r w:rsidRPr="0066070E">
        <w:rPr>
          <w:rFonts w:cs="Times New Roman"/>
          <w:sz w:val="28"/>
          <w:szCs w:val="28"/>
        </w:rPr>
        <w:t xml:space="preserve"> представлена на рисунке </w:t>
      </w:r>
      <w:r w:rsidR="005A5B39">
        <w:rPr>
          <w:rFonts w:cs="Times New Roman"/>
          <w:sz w:val="28"/>
          <w:szCs w:val="28"/>
        </w:rPr>
        <w:t>3</w:t>
      </w:r>
      <w:r w:rsidRPr="0066070E">
        <w:rPr>
          <w:rFonts w:cs="Times New Roman"/>
          <w:sz w:val="28"/>
          <w:szCs w:val="28"/>
        </w:rPr>
        <w:t xml:space="preserve">. </w:t>
      </w:r>
    </w:p>
    <w:p w14:paraId="5C32B5E1" w14:textId="2F179EFA" w:rsidR="00D618B2" w:rsidRDefault="00D618B2" w:rsidP="00522D55">
      <w:pPr>
        <w:pStyle w:val="ac"/>
        <w:ind w:firstLine="709"/>
        <w:jc w:val="both"/>
        <w:rPr>
          <w:rFonts w:cs="Times New Roman"/>
          <w:sz w:val="28"/>
          <w:szCs w:val="28"/>
        </w:rPr>
      </w:pPr>
      <w:r>
        <w:rPr>
          <w:rFonts w:cs="Times New Roman"/>
          <w:sz w:val="28"/>
          <w:szCs w:val="28"/>
        </w:rPr>
        <w:tab/>
      </w:r>
      <w:r w:rsidR="00F72DC8" w:rsidRPr="008A0A69">
        <w:rPr>
          <w:rFonts w:cs="Times New Roman"/>
          <w:sz w:val="28"/>
          <w:szCs w:val="28"/>
        </w:rPr>
        <w:t xml:space="preserve">Блок-схема проведения исследований </w:t>
      </w:r>
      <w:r w:rsidR="00F72DC8">
        <w:rPr>
          <w:rFonts w:cs="Times New Roman"/>
          <w:sz w:val="28"/>
          <w:szCs w:val="28"/>
        </w:rPr>
        <w:t>состоит</w:t>
      </w:r>
      <w:r>
        <w:rPr>
          <w:rFonts w:cs="Times New Roman"/>
          <w:sz w:val="28"/>
          <w:szCs w:val="28"/>
        </w:rPr>
        <w:t xml:space="preserve"> из трех этапов – сбор информации, экспериментальной части и практической реализации результатов исследования</w:t>
      </w:r>
      <w:r w:rsidR="00B80611">
        <w:rPr>
          <w:rFonts w:cs="Times New Roman"/>
          <w:sz w:val="28"/>
          <w:szCs w:val="28"/>
        </w:rPr>
        <w:t>, описанной блок-схемой</w:t>
      </w:r>
      <w:r>
        <w:rPr>
          <w:rFonts w:cs="Times New Roman"/>
          <w:sz w:val="28"/>
          <w:szCs w:val="28"/>
        </w:rPr>
        <w:t xml:space="preserve">. </w:t>
      </w:r>
      <w:r w:rsidRPr="00E22887">
        <w:rPr>
          <w:rFonts w:cs="Times New Roman"/>
          <w:i/>
          <w:iCs/>
          <w:sz w:val="28"/>
          <w:szCs w:val="28"/>
        </w:rPr>
        <w:t>На первом этапе</w:t>
      </w:r>
      <w:r>
        <w:rPr>
          <w:rFonts w:cs="Times New Roman"/>
          <w:sz w:val="28"/>
          <w:szCs w:val="28"/>
        </w:rPr>
        <w:t xml:space="preserve"> исследования </w:t>
      </w:r>
      <w:r w:rsidRPr="008A0A69">
        <w:rPr>
          <w:rFonts w:cs="Times New Roman"/>
          <w:sz w:val="28"/>
          <w:szCs w:val="28"/>
        </w:rPr>
        <w:t xml:space="preserve">происходил анализ </w:t>
      </w:r>
      <w:r>
        <w:rPr>
          <w:rFonts w:cs="Times New Roman"/>
          <w:sz w:val="28"/>
          <w:szCs w:val="28"/>
        </w:rPr>
        <w:t xml:space="preserve">проблем молочной промышленности, обоснование актуальности исследования, ее новизна и научная значимость результатов, обозначили объекты исследования. </w:t>
      </w:r>
    </w:p>
    <w:p w14:paraId="20784F22" w14:textId="521FDB3A" w:rsidR="00D618B2" w:rsidRPr="005B0F9F" w:rsidRDefault="00D618B2" w:rsidP="00522D55">
      <w:pPr>
        <w:pStyle w:val="ac"/>
        <w:ind w:firstLine="709"/>
        <w:jc w:val="both"/>
        <w:rPr>
          <w:rFonts w:cs="Times New Roman"/>
          <w:color w:val="FF0000"/>
          <w:sz w:val="28"/>
          <w:szCs w:val="28"/>
        </w:rPr>
      </w:pPr>
      <w:r w:rsidRPr="00E22887">
        <w:rPr>
          <w:rFonts w:cs="Times New Roman"/>
          <w:i/>
          <w:iCs/>
          <w:sz w:val="28"/>
          <w:szCs w:val="28"/>
        </w:rPr>
        <w:t>На втором этапе</w:t>
      </w:r>
      <w:r>
        <w:rPr>
          <w:rFonts w:cs="Times New Roman"/>
          <w:sz w:val="28"/>
          <w:szCs w:val="28"/>
        </w:rPr>
        <w:t xml:space="preserve"> проводились </w:t>
      </w:r>
      <w:r w:rsidR="00A704C5">
        <w:rPr>
          <w:rFonts w:cs="Times New Roman"/>
          <w:sz w:val="28"/>
          <w:szCs w:val="28"/>
        </w:rPr>
        <w:t>исследования</w:t>
      </w:r>
      <w:r w:rsidR="005B0F9F">
        <w:rPr>
          <w:rFonts w:cs="Times New Roman"/>
          <w:sz w:val="28"/>
          <w:szCs w:val="28"/>
        </w:rPr>
        <w:t xml:space="preserve"> по подбору режимов процесса ультрафильтрации творожной сыворотки с помощью построения математической модели процесса на программе </w:t>
      </w:r>
      <w:r w:rsidR="005B0F9F" w:rsidRPr="00062AFB">
        <w:rPr>
          <w:rFonts w:cs="Times New Roman"/>
          <w:sz w:val="28"/>
          <w:szCs w:val="28"/>
        </w:rPr>
        <w:t>SigmaPlot 12.5</w:t>
      </w:r>
      <w:r w:rsidR="00FE58E3">
        <w:rPr>
          <w:rFonts w:cs="Times New Roman"/>
          <w:sz w:val="28"/>
          <w:szCs w:val="28"/>
        </w:rPr>
        <w:t xml:space="preserve"> и </w:t>
      </w:r>
      <w:r w:rsidR="00FE58E3">
        <w:rPr>
          <w:rFonts w:cs="Times New Roman"/>
          <w:sz w:val="28"/>
          <w:szCs w:val="28"/>
          <w:lang w:val="en-US"/>
        </w:rPr>
        <w:t>Google</w:t>
      </w:r>
      <w:r w:rsidR="00FE58E3" w:rsidRPr="00FE58E3">
        <w:rPr>
          <w:rFonts w:cs="Times New Roman"/>
          <w:sz w:val="28"/>
          <w:szCs w:val="28"/>
        </w:rPr>
        <w:t>.</w:t>
      </w:r>
      <w:r w:rsidR="00FE58E3">
        <w:rPr>
          <w:rFonts w:cs="Times New Roman"/>
          <w:sz w:val="28"/>
          <w:szCs w:val="28"/>
          <w:lang w:val="en-US"/>
        </w:rPr>
        <w:t>Colab</w:t>
      </w:r>
      <w:r w:rsidR="005B0F9F" w:rsidRPr="00062AFB">
        <w:rPr>
          <w:rFonts w:cs="Times New Roman"/>
          <w:sz w:val="28"/>
          <w:szCs w:val="28"/>
        </w:rPr>
        <w:t xml:space="preserve">. </w:t>
      </w:r>
      <w:r w:rsidR="005B0F9F" w:rsidRPr="005B0F9F">
        <w:rPr>
          <w:rFonts w:cs="Times New Roman"/>
          <w:sz w:val="28"/>
          <w:szCs w:val="28"/>
        </w:rPr>
        <w:t>Далее</w:t>
      </w:r>
      <w:r w:rsidRPr="005B0F9F">
        <w:rPr>
          <w:rFonts w:cs="Times New Roman"/>
          <w:sz w:val="28"/>
          <w:szCs w:val="28"/>
        </w:rPr>
        <w:t xml:space="preserve"> </w:t>
      </w:r>
      <w:r>
        <w:rPr>
          <w:rFonts w:cs="Times New Roman"/>
          <w:sz w:val="28"/>
          <w:szCs w:val="28"/>
        </w:rPr>
        <w:t>изуч</w:t>
      </w:r>
      <w:r w:rsidR="005B0F9F">
        <w:rPr>
          <w:rFonts w:cs="Times New Roman"/>
          <w:sz w:val="28"/>
          <w:szCs w:val="28"/>
        </w:rPr>
        <w:t>ался</w:t>
      </w:r>
      <w:r>
        <w:rPr>
          <w:rFonts w:cs="Times New Roman"/>
          <w:sz w:val="28"/>
          <w:szCs w:val="28"/>
        </w:rPr>
        <w:t xml:space="preserve"> химическ</w:t>
      </w:r>
      <w:r w:rsidR="005B0F9F">
        <w:rPr>
          <w:rFonts w:cs="Times New Roman"/>
          <w:sz w:val="28"/>
          <w:szCs w:val="28"/>
        </w:rPr>
        <w:t>ий</w:t>
      </w:r>
      <w:r>
        <w:rPr>
          <w:rFonts w:cs="Times New Roman"/>
          <w:sz w:val="28"/>
          <w:szCs w:val="28"/>
        </w:rPr>
        <w:t xml:space="preserve"> и биохимическ</w:t>
      </w:r>
      <w:r w:rsidR="005B0F9F">
        <w:rPr>
          <w:rFonts w:cs="Times New Roman"/>
          <w:sz w:val="28"/>
          <w:szCs w:val="28"/>
        </w:rPr>
        <w:t>ий</w:t>
      </w:r>
      <w:r>
        <w:rPr>
          <w:rFonts w:cs="Times New Roman"/>
          <w:sz w:val="28"/>
          <w:szCs w:val="28"/>
        </w:rPr>
        <w:t xml:space="preserve"> состав исходного сырья –</w:t>
      </w:r>
      <w:r w:rsidR="00904571">
        <w:rPr>
          <w:rFonts w:cs="Times New Roman"/>
          <w:sz w:val="28"/>
          <w:szCs w:val="28"/>
        </w:rPr>
        <w:t xml:space="preserve"> </w:t>
      </w:r>
      <w:r>
        <w:rPr>
          <w:rFonts w:cs="Times New Roman"/>
          <w:sz w:val="28"/>
          <w:szCs w:val="28"/>
        </w:rPr>
        <w:t>творожной сыворотки</w:t>
      </w:r>
      <w:r w:rsidR="00FD1049">
        <w:rPr>
          <w:rFonts w:cs="Times New Roman"/>
          <w:sz w:val="28"/>
          <w:szCs w:val="28"/>
        </w:rPr>
        <w:t>, сывороточного белка и осветленной творожной сыворотки,</w:t>
      </w:r>
      <w:r>
        <w:rPr>
          <w:rFonts w:cs="Times New Roman"/>
          <w:sz w:val="28"/>
          <w:szCs w:val="28"/>
        </w:rPr>
        <w:t xml:space="preserve"> растительных компонентов (ягод черноплодной рябины </w:t>
      </w:r>
      <w:r w:rsidRPr="00E22887">
        <w:rPr>
          <w:rFonts w:cs="Times New Roman"/>
          <w:sz w:val="28"/>
          <w:szCs w:val="28"/>
        </w:rPr>
        <w:t>(</w:t>
      </w:r>
      <w:r w:rsidRPr="00E22887">
        <w:rPr>
          <w:rFonts w:cs="Times New Roman"/>
          <w:i/>
          <w:iCs/>
          <w:sz w:val="28"/>
          <w:szCs w:val="28"/>
          <w:lang w:val="en-US"/>
        </w:rPr>
        <w:t>Aronia</w:t>
      </w:r>
      <w:r w:rsidRPr="00E22887">
        <w:rPr>
          <w:rFonts w:cs="Times New Roman"/>
          <w:i/>
          <w:iCs/>
          <w:sz w:val="28"/>
          <w:szCs w:val="28"/>
        </w:rPr>
        <w:t xml:space="preserve"> </w:t>
      </w:r>
      <w:r w:rsidRPr="00E22887">
        <w:rPr>
          <w:rFonts w:cs="Times New Roman"/>
          <w:i/>
          <w:iCs/>
          <w:sz w:val="28"/>
          <w:szCs w:val="28"/>
          <w:lang w:val="en-US"/>
        </w:rPr>
        <w:t>melanocarpa</w:t>
      </w:r>
      <w:r>
        <w:rPr>
          <w:rFonts w:cs="Times New Roman"/>
          <w:sz w:val="28"/>
          <w:szCs w:val="28"/>
        </w:rPr>
        <w:t>)</w:t>
      </w:r>
      <w:r w:rsidRPr="00E22887">
        <w:rPr>
          <w:rFonts w:cs="Times New Roman"/>
          <w:sz w:val="28"/>
          <w:szCs w:val="28"/>
        </w:rPr>
        <w:t xml:space="preserve"> </w:t>
      </w:r>
      <w:r>
        <w:rPr>
          <w:rFonts w:cs="Times New Roman"/>
          <w:sz w:val="28"/>
          <w:szCs w:val="28"/>
        </w:rPr>
        <w:t>и ягод ирги (</w:t>
      </w:r>
      <w:r w:rsidRPr="00E22887">
        <w:rPr>
          <w:rFonts w:cs="Times New Roman"/>
          <w:i/>
          <w:iCs/>
          <w:sz w:val="28"/>
          <w:szCs w:val="28"/>
          <w:lang w:val="en-US"/>
        </w:rPr>
        <w:t>Amelanchier</w:t>
      </w:r>
      <w:r w:rsidRPr="00E22887">
        <w:rPr>
          <w:rFonts w:cs="Times New Roman"/>
          <w:i/>
          <w:iCs/>
          <w:sz w:val="28"/>
          <w:szCs w:val="28"/>
        </w:rPr>
        <w:t xml:space="preserve"> </w:t>
      </w:r>
      <w:r w:rsidRPr="00E22887">
        <w:rPr>
          <w:rFonts w:cs="Times New Roman"/>
          <w:i/>
          <w:iCs/>
          <w:sz w:val="28"/>
          <w:szCs w:val="28"/>
          <w:lang w:val="en-US"/>
        </w:rPr>
        <w:t>ovalis</w:t>
      </w:r>
      <w:r>
        <w:rPr>
          <w:rFonts w:cs="Times New Roman"/>
          <w:sz w:val="28"/>
          <w:szCs w:val="28"/>
        </w:rPr>
        <w:t>)</w:t>
      </w:r>
      <w:r w:rsidR="00A55FD2">
        <w:rPr>
          <w:rFonts w:cs="Times New Roman"/>
          <w:sz w:val="28"/>
          <w:szCs w:val="28"/>
        </w:rPr>
        <w:t>, соки и выжимки на их основе</w:t>
      </w:r>
      <w:r w:rsidRPr="00E22887">
        <w:rPr>
          <w:rFonts w:cs="Times New Roman"/>
          <w:sz w:val="28"/>
          <w:szCs w:val="28"/>
        </w:rPr>
        <w:t>)</w:t>
      </w:r>
      <w:r w:rsidRPr="004D6C74">
        <w:rPr>
          <w:rFonts w:cs="Times New Roman"/>
          <w:sz w:val="28"/>
          <w:szCs w:val="28"/>
        </w:rPr>
        <w:t>.</w:t>
      </w:r>
      <w:r w:rsidRPr="00B10EB4">
        <w:rPr>
          <w:rFonts w:cs="Times New Roman"/>
          <w:sz w:val="28"/>
          <w:szCs w:val="28"/>
        </w:rPr>
        <w:t xml:space="preserve"> </w:t>
      </w:r>
    </w:p>
    <w:p w14:paraId="570C6B99" w14:textId="23E38A00" w:rsidR="001C52AA" w:rsidRPr="00A404A9" w:rsidRDefault="00D618B2" w:rsidP="00522D55">
      <w:pPr>
        <w:pStyle w:val="ac"/>
        <w:ind w:firstLine="709"/>
        <w:jc w:val="both"/>
        <w:rPr>
          <w:rFonts w:cs="Times New Roman"/>
          <w:color w:val="FF0000"/>
          <w:sz w:val="28"/>
          <w:szCs w:val="28"/>
        </w:rPr>
      </w:pPr>
      <w:r w:rsidRPr="001C52AA">
        <w:rPr>
          <w:rFonts w:cs="Times New Roman"/>
          <w:sz w:val="28"/>
          <w:szCs w:val="28"/>
        </w:rPr>
        <w:t xml:space="preserve">При исследовании йогурта с </w:t>
      </w:r>
      <w:r w:rsidR="00010F28" w:rsidRPr="001C52AA">
        <w:rPr>
          <w:rFonts w:cs="Times New Roman"/>
          <w:sz w:val="28"/>
          <w:szCs w:val="28"/>
        </w:rPr>
        <w:t>применением</w:t>
      </w:r>
      <w:r w:rsidR="00486005" w:rsidRPr="001C52AA">
        <w:rPr>
          <w:rFonts w:cs="Times New Roman"/>
          <w:sz w:val="28"/>
          <w:szCs w:val="28"/>
        </w:rPr>
        <w:t xml:space="preserve"> </w:t>
      </w:r>
      <w:r w:rsidR="00A55FD2">
        <w:rPr>
          <w:rFonts w:cs="Times New Roman"/>
          <w:sz w:val="28"/>
          <w:szCs w:val="28"/>
        </w:rPr>
        <w:t>сывороточных белков</w:t>
      </w:r>
      <w:r w:rsidRPr="001C52AA">
        <w:rPr>
          <w:rFonts w:cs="Times New Roman"/>
          <w:sz w:val="28"/>
          <w:szCs w:val="28"/>
        </w:rPr>
        <w:t xml:space="preserve"> были проведены анализы на </w:t>
      </w:r>
      <w:r w:rsidR="001E69FB" w:rsidRPr="001C52AA">
        <w:rPr>
          <w:rFonts w:cs="Times New Roman"/>
          <w:sz w:val="28"/>
          <w:szCs w:val="28"/>
        </w:rPr>
        <w:t>подбор</w:t>
      </w:r>
      <w:r w:rsidRPr="001C52AA">
        <w:rPr>
          <w:rFonts w:cs="Times New Roman"/>
          <w:sz w:val="28"/>
          <w:szCs w:val="28"/>
        </w:rPr>
        <w:t xml:space="preserve"> заквасочных культур </w:t>
      </w:r>
      <w:r w:rsidR="001E69FB" w:rsidRPr="001C52AA">
        <w:rPr>
          <w:rFonts w:cs="Times New Roman"/>
          <w:sz w:val="28"/>
          <w:szCs w:val="28"/>
        </w:rPr>
        <w:t>для</w:t>
      </w:r>
      <w:r w:rsidRPr="001C52AA">
        <w:rPr>
          <w:rFonts w:cs="Times New Roman"/>
          <w:sz w:val="28"/>
          <w:szCs w:val="28"/>
        </w:rPr>
        <w:t xml:space="preserve"> </w:t>
      </w:r>
      <w:r w:rsidR="001E69FB" w:rsidRPr="001C52AA">
        <w:rPr>
          <w:rFonts w:cs="Times New Roman"/>
          <w:sz w:val="28"/>
          <w:szCs w:val="28"/>
        </w:rPr>
        <w:t>получения оптимального</w:t>
      </w:r>
      <w:r w:rsidRPr="001C52AA">
        <w:rPr>
          <w:rFonts w:cs="Times New Roman"/>
          <w:sz w:val="28"/>
          <w:szCs w:val="28"/>
        </w:rPr>
        <w:t xml:space="preserve"> сгустка йогурта. </w:t>
      </w:r>
      <w:r w:rsidR="00062AFB" w:rsidRPr="00062AFB">
        <w:rPr>
          <w:rFonts w:cs="Times New Roman"/>
          <w:sz w:val="28"/>
          <w:szCs w:val="28"/>
        </w:rPr>
        <w:t>Н</w:t>
      </w:r>
      <w:r w:rsidR="001C52AA" w:rsidRPr="00062AFB">
        <w:rPr>
          <w:rFonts w:cs="Times New Roman"/>
          <w:sz w:val="28"/>
          <w:szCs w:val="28"/>
        </w:rPr>
        <w:t xml:space="preserve">а основании экспериментальных исследований была подобрана заквасочная культура и определено соотношение коровьего молока и </w:t>
      </w:r>
      <w:r w:rsidR="00A55FD2">
        <w:rPr>
          <w:rFonts w:cs="Times New Roman"/>
          <w:sz w:val="28"/>
          <w:szCs w:val="28"/>
        </w:rPr>
        <w:t>сывороточны</w:t>
      </w:r>
      <w:r w:rsidR="005C6942">
        <w:rPr>
          <w:rFonts w:cs="Times New Roman"/>
          <w:sz w:val="28"/>
          <w:szCs w:val="28"/>
        </w:rPr>
        <w:t>х</w:t>
      </w:r>
      <w:r w:rsidR="00A55FD2">
        <w:rPr>
          <w:rFonts w:cs="Times New Roman"/>
          <w:sz w:val="28"/>
          <w:szCs w:val="28"/>
        </w:rPr>
        <w:t xml:space="preserve"> белк</w:t>
      </w:r>
      <w:r w:rsidR="005C6942">
        <w:rPr>
          <w:rFonts w:cs="Times New Roman"/>
          <w:sz w:val="28"/>
          <w:szCs w:val="28"/>
        </w:rPr>
        <w:t>ов</w:t>
      </w:r>
      <w:r w:rsidR="001C52AA" w:rsidRPr="00062AFB">
        <w:rPr>
          <w:rFonts w:cs="Times New Roman"/>
          <w:sz w:val="28"/>
          <w:szCs w:val="28"/>
        </w:rPr>
        <w:t xml:space="preserve"> для производства йогурта. </w:t>
      </w:r>
      <w:r w:rsidR="005B0F9F" w:rsidRPr="008A0A69">
        <w:rPr>
          <w:rFonts w:cs="Times New Roman"/>
          <w:sz w:val="28"/>
          <w:szCs w:val="28"/>
        </w:rPr>
        <w:t>Далее</w:t>
      </w:r>
      <w:r w:rsidR="005B0F9F">
        <w:rPr>
          <w:rFonts w:cs="Times New Roman"/>
          <w:sz w:val="28"/>
          <w:szCs w:val="28"/>
        </w:rPr>
        <w:t xml:space="preserve"> были отработаны технологические режимы производства йогурта с применением </w:t>
      </w:r>
      <w:r w:rsidR="00A55FD2">
        <w:rPr>
          <w:rFonts w:cs="Times New Roman"/>
          <w:sz w:val="28"/>
          <w:szCs w:val="28"/>
        </w:rPr>
        <w:t>сывороточных белков</w:t>
      </w:r>
      <w:r w:rsidR="005B0F9F" w:rsidRPr="00F912DE">
        <w:rPr>
          <w:rFonts w:cs="Times New Roman"/>
          <w:sz w:val="28"/>
          <w:szCs w:val="28"/>
        </w:rPr>
        <w:t xml:space="preserve"> </w:t>
      </w:r>
      <w:r w:rsidR="00A55FD2">
        <w:rPr>
          <w:rFonts w:cs="Times New Roman"/>
          <w:sz w:val="28"/>
          <w:szCs w:val="28"/>
        </w:rPr>
        <w:t>и добавлением порошка выжимок ягод ирги и черноплодной рябины,</w:t>
      </w:r>
      <w:r w:rsidR="005B0F9F">
        <w:rPr>
          <w:rFonts w:cs="Times New Roman"/>
          <w:sz w:val="28"/>
          <w:szCs w:val="28"/>
        </w:rPr>
        <w:t xml:space="preserve"> напитков из о</w:t>
      </w:r>
      <w:r w:rsidR="00A55FD2">
        <w:rPr>
          <w:rFonts w:cs="Times New Roman"/>
          <w:sz w:val="28"/>
          <w:szCs w:val="28"/>
        </w:rPr>
        <w:t>светле</w:t>
      </w:r>
      <w:r w:rsidR="005B0F9F">
        <w:rPr>
          <w:rFonts w:cs="Times New Roman"/>
          <w:sz w:val="28"/>
          <w:szCs w:val="28"/>
        </w:rPr>
        <w:t>нной творожной сыворотки с добавлением соков ягод черноплодной рябины и ирги.</w:t>
      </w:r>
      <w:r w:rsidR="00A404A9" w:rsidRPr="00A404A9">
        <w:rPr>
          <w:rFonts w:cs="Times New Roman"/>
          <w:sz w:val="28"/>
          <w:szCs w:val="28"/>
        </w:rPr>
        <w:t xml:space="preserve"> </w:t>
      </w:r>
      <w:r w:rsidR="00A404A9" w:rsidRPr="00062AFB">
        <w:rPr>
          <w:rFonts w:cs="Times New Roman"/>
          <w:sz w:val="28"/>
          <w:szCs w:val="28"/>
        </w:rPr>
        <w:t xml:space="preserve">Для определения рецептуры </w:t>
      </w:r>
      <w:r w:rsidR="00A404A9">
        <w:rPr>
          <w:rFonts w:cs="Times New Roman"/>
          <w:sz w:val="28"/>
          <w:szCs w:val="28"/>
        </w:rPr>
        <w:t>данных продуктов</w:t>
      </w:r>
      <w:r w:rsidR="00A404A9" w:rsidRPr="00062AFB">
        <w:rPr>
          <w:rFonts w:cs="Times New Roman"/>
          <w:sz w:val="28"/>
          <w:szCs w:val="28"/>
        </w:rPr>
        <w:t xml:space="preserve"> использовали математический метод с применением программы SigmaPlot 12.5</w:t>
      </w:r>
      <w:r w:rsidR="00FE58E3" w:rsidRPr="00FE58E3">
        <w:rPr>
          <w:rFonts w:cs="Times New Roman"/>
          <w:sz w:val="28"/>
          <w:szCs w:val="28"/>
        </w:rPr>
        <w:t xml:space="preserve"> </w:t>
      </w:r>
      <w:r w:rsidR="00FE58E3">
        <w:rPr>
          <w:rFonts w:cs="Times New Roman"/>
          <w:sz w:val="28"/>
          <w:szCs w:val="28"/>
        </w:rPr>
        <w:t xml:space="preserve">и </w:t>
      </w:r>
      <w:r w:rsidR="00FE58E3">
        <w:rPr>
          <w:rFonts w:cs="Times New Roman"/>
          <w:sz w:val="28"/>
          <w:szCs w:val="28"/>
          <w:lang w:val="en-US"/>
        </w:rPr>
        <w:t>Google</w:t>
      </w:r>
      <w:r w:rsidR="00FE58E3" w:rsidRPr="00FE58E3">
        <w:rPr>
          <w:rFonts w:cs="Times New Roman"/>
          <w:sz w:val="28"/>
          <w:szCs w:val="28"/>
        </w:rPr>
        <w:t>.</w:t>
      </w:r>
      <w:r w:rsidR="00FE58E3">
        <w:rPr>
          <w:rFonts w:cs="Times New Roman"/>
          <w:sz w:val="28"/>
          <w:szCs w:val="28"/>
          <w:lang w:val="en-US"/>
        </w:rPr>
        <w:t>Colab</w:t>
      </w:r>
      <w:r w:rsidR="00A404A9" w:rsidRPr="00062AFB">
        <w:rPr>
          <w:rFonts w:cs="Times New Roman"/>
          <w:sz w:val="28"/>
          <w:szCs w:val="28"/>
        </w:rPr>
        <w:t xml:space="preserve">. </w:t>
      </w:r>
    </w:p>
    <w:p w14:paraId="0AD15E08" w14:textId="77777777" w:rsidR="005C6942" w:rsidRDefault="001C52AA" w:rsidP="00522D55">
      <w:pPr>
        <w:pStyle w:val="ac"/>
        <w:ind w:firstLine="709"/>
        <w:jc w:val="both"/>
        <w:rPr>
          <w:rFonts w:cs="Times New Roman"/>
          <w:sz w:val="28"/>
          <w:szCs w:val="28"/>
        </w:rPr>
      </w:pPr>
      <w:r w:rsidRPr="00062AFB">
        <w:rPr>
          <w:rFonts w:cs="Times New Roman"/>
          <w:sz w:val="28"/>
          <w:szCs w:val="28"/>
        </w:rPr>
        <w:t>Изучены физико-химические, биохимические, микробиологические показатели, а также исследованы органолептические и структурно-механические свойства йогурта и обоснован срок его хранения.</w:t>
      </w:r>
    </w:p>
    <w:p w14:paraId="7B0A0744" w14:textId="1D110052" w:rsidR="00B8207E" w:rsidRPr="00EA2B61" w:rsidRDefault="00B8207E" w:rsidP="00522D55">
      <w:pPr>
        <w:pStyle w:val="ac"/>
        <w:ind w:firstLine="709"/>
        <w:jc w:val="both"/>
        <w:rPr>
          <w:rFonts w:cs="Times New Roman"/>
          <w:sz w:val="28"/>
          <w:szCs w:val="28"/>
        </w:rPr>
      </w:pPr>
      <w:r>
        <w:rPr>
          <w:rFonts w:cs="Times New Roman"/>
          <w:sz w:val="28"/>
          <w:szCs w:val="28"/>
        </w:rPr>
        <w:t>Для разработки</w:t>
      </w:r>
      <w:r w:rsidRPr="000C6E5B">
        <w:rPr>
          <w:rFonts w:cs="Times New Roman"/>
          <w:sz w:val="28"/>
          <w:szCs w:val="28"/>
        </w:rPr>
        <w:t xml:space="preserve"> напитков из творожной сыворотки с добавлением соков ягод ирги (</w:t>
      </w:r>
      <w:r w:rsidRPr="000C6E5B">
        <w:rPr>
          <w:rFonts w:cs="Times New Roman"/>
          <w:i/>
          <w:iCs/>
          <w:sz w:val="28"/>
          <w:szCs w:val="28"/>
          <w:lang w:val="en-US"/>
        </w:rPr>
        <w:t>Amelanchier</w:t>
      </w:r>
      <w:r w:rsidRPr="000C6E5B">
        <w:rPr>
          <w:rFonts w:cs="Times New Roman"/>
          <w:i/>
          <w:iCs/>
          <w:sz w:val="28"/>
          <w:szCs w:val="28"/>
        </w:rPr>
        <w:t xml:space="preserve"> </w:t>
      </w:r>
      <w:r w:rsidRPr="000C6E5B">
        <w:rPr>
          <w:rFonts w:cs="Times New Roman"/>
          <w:i/>
          <w:iCs/>
          <w:sz w:val="28"/>
          <w:szCs w:val="28"/>
          <w:lang w:val="en-US"/>
        </w:rPr>
        <w:t>ovalis</w:t>
      </w:r>
      <w:r w:rsidRPr="000C6E5B">
        <w:rPr>
          <w:rFonts w:cs="Times New Roman"/>
          <w:sz w:val="28"/>
          <w:szCs w:val="28"/>
        </w:rPr>
        <w:t>) и ягод черноплодной рябины (</w:t>
      </w:r>
      <w:r w:rsidRPr="000C6E5B">
        <w:rPr>
          <w:rFonts w:cs="Times New Roman"/>
          <w:i/>
          <w:iCs/>
          <w:sz w:val="28"/>
          <w:szCs w:val="28"/>
          <w:lang w:val="en-US"/>
        </w:rPr>
        <w:t>Aronia</w:t>
      </w:r>
      <w:r w:rsidRPr="000C6E5B">
        <w:rPr>
          <w:rFonts w:cs="Times New Roman"/>
          <w:i/>
          <w:iCs/>
          <w:sz w:val="28"/>
          <w:szCs w:val="28"/>
        </w:rPr>
        <w:t xml:space="preserve"> </w:t>
      </w:r>
      <w:r w:rsidRPr="000C6E5B">
        <w:rPr>
          <w:rFonts w:cs="Times New Roman"/>
          <w:i/>
          <w:iCs/>
          <w:sz w:val="28"/>
          <w:szCs w:val="28"/>
          <w:lang w:val="en-US"/>
        </w:rPr>
        <w:t>melanocarpa</w:t>
      </w:r>
      <w:r w:rsidRPr="000C6E5B">
        <w:rPr>
          <w:rFonts w:cs="Times New Roman"/>
          <w:sz w:val="28"/>
          <w:szCs w:val="28"/>
        </w:rPr>
        <w:t xml:space="preserve">) проводили обработку творожной сыворотки ультрафильтрацией. </w:t>
      </w:r>
    </w:p>
    <w:p w14:paraId="6C6356BC" w14:textId="540A006F" w:rsidR="00961480" w:rsidRPr="00D33005" w:rsidRDefault="00A55FD2" w:rsidP="00522D55">
      <w:pPr>
        <w:pStyle w:val="ac"/>
        <w:ind w:firstLine="709"/>
        <w:jc w:val="both"/>
        <w:rPr>
          <w:rFonts w:cs="Times New Roman"/>
          <w:color w:val="FF0000"/>
          <w:sz w:val="28"/>
          <w:szCs w:val="28"/>
        </w:rPr>
      </w:pPr>
      <w:r w:rsidRPr="00062AFB">
        <w:rPr>
          <w:rFonts w:cs="Times New Roman"/>
          <w:sz w:val="28"/>
          <w:szCs w:val="28"/>
        </w:rPr>
        <w:t xml:space="preserve">Были проведены экспериментальные исследования по изучению </w:t>
      </w:r>
      <w:r>
        <w:rPr>
          <w:rFonts w:cs="Times New Roman"/>
          <w:sz w:val="28"/>
          <w:szCs w:val="28"/>
        </w:rPr>
        <w:t>физико-химического, биохимического состава напитков, органолептически</w:t>
      </w:r>
      <w:r w:rsidR="00FE58E3">
        <w:rPr>
          <w:rFonts w:cs="Times New Roman"/>
          <w:sz w:val="28"/>
          <w:szCs w:val="28"/>
        </w:rPr>
        <w:t>х</w:t>
      </w:r>
      <w:r>
        <w:rPr>
          <w:rFonts w:cs="Times New Roman"/>
          <w:sz w:val="28"/>
          <w:szCs w:val="28"/>
        </w:rPr>
        <w:t xml:space="preserve"> и сенсорны</w:t>
      </w:r>
      <w:r w:rsidR="00FE58E3">
        <w:rPr>
          <w:rFonts w:cs="Times New Roman"/>
          <w:sz w:val="28"/>
          <w:szCs w:val="28"/>
        </w:rPr>
        <w:t>х</w:t>
      </w:r>
      <w:r>
        <w:rPr>
          <w:rFonts w:cs="Times New Roman"/>
          <w:sz w:val="28"/>
          <w:szCs w:val="28"/>
        </w:rPr>
        <w:t xml:space="preserve"> свойств напитков, обосновали срок хранения напитков. </w:t>
      </w:r>
    </w:p>
    <w:p w14:paraId="617235E6" w14:textId="7ACE3667" w:rsidR="00A55FD2" w:rsidRPr="00961480" w:rsidRDefault="00A55FD2" w:rsidP="00522D55">
      <w:pPr>
        <w:pStyle w:val="ac"/>
        <w:ind w:firstLine="709"/>
        <w:jc w:val="both"/>
        <w:rPr>
          <w:rFonts w:cs="Times New Roman"/>
          <w:sz w:val="28"/>
          <w:szCs w:val="28"/>
        </w:rPr>
      </w:pPr>
      <w:r>
        <w:rPr>
          <w:rFonts w:cs="Times New Roman"/>
          <w:sz w:val="28"/>
          <w:szCs w:val="28"/>
        </w:rPr>
        <w:t xml:space="preserve">Полученные </w:t>
      </w:r>
      <w:r w:rsidRPr="00987297">
        <w:rPr>
          <w:rFonts w:cs="Times New Roman"/>
          <w:sz w:val="28"/>
          <w:szCs w:val="28"/>
        </w:rPr>
        <w:t xml:space="preserve">результаты анализов </w:t>
      </w:r>
      <w:r>
        <w:rPr>
          <w:rFonts w:cs="Times New Roman"/>
          <w:sz w:val="28"/>
          <w:szCs w:val="28"/>
        </w:rPr>
        <w:t xml:space="preserve">обрабатывались методом </w:t>
      </w:r>
      <w:r w:rsidR="00961480">
        <w:rPr>
          <w:rFonts w:cs="Times New Roman"/>
          <w:sz w:val="28"/>
          <w:szCs w:val="28"/>
          <w:lang w:val="en-US"/>
        </w:rPr>
        <w:t>t</w:t>
      </w:r>
      <w:r w:rsidR="00961480" w:rsidRPr="00961480">
        <w:rPr>
          <w:rFonts w:cs="Times New Roman"/>
          <w:sz w:val="28"/>
          <w:szCs w:val="28"/>
        </w:rPr>
        <w:t>-</w:t>
      </w:r>
      <w:r w:rsidR="00961480">
        <w:rPr>
          <w:rFonts w:cs="Times New Roman"/>
          <w:sz w:val="28"/>
          <w:szCs w:val="28"/>
          <w:lang w:val="en-US"/>
        </w:rPr>
        <w:t>test</w:t>
      </w:r>
      <w:r>
        <w:rPr>
          <w:rFonts w:cs="Times New Roman"/>
          <w:sz w:val="28"/>
          <w:szCs w:val="28"/>
        </w:rPr>
        <w:t>.</w:t>
      </w:r>
    </w:p>
    <w:p w14:paraId="2F504B4D" w14:textId="77777777" w:rsidR="00961480" w:rsidRPr="00D33005" w:rsidRDefault="00961480" w:rsidP="00522D55">
      <w:pPr>
        <w:pStyle w:val="ac"/>
        <w:ind w:firstLine="709"/>
        <w:jc w:val="both"/>
        <w:rPr>
          <w:rFonts w:cs="Times New Roman"/>
          <w:color w:val="FF0000"/>
          <w:sz w:val="28"/>
          <w:szCs w:val="28"/>
        </w:rPr>
      </w:pPr>
    </w:p>
    <w:p w14:paraId="3202B4D4" w14:textId="77777777" w:rsidR="00961480" w:rsidRPr="00D33005" w:rsidRDefault="00961480" w:rsidP="00A55FD2">
      <w:pPr>
        <w:pStyle w:val="ac"/>
        <w:ind w:firstLine="708"/>
        <w:jc w:val="both"/>
        <w:rPr>
          <w:rFonts w:cs="Times New Roman"/>
          <w:color w:val="FF0000"/>
          <w:sz w:val="28"/>
          <w:szCs w:val="28"/>
        </w:rPr>
      </w:pPr>
    </w:p>
    <w:p w14:paraId="09703A38" w14:textId="5FC3B33C" w:rsidR="003706FD" w:rsidRPr="003B51C2" w:rsidRDefault="0001068D" w:rsidP="00D618B2">
      <w:pPr>
        <w:pStyle w:val="ac"/>
        <w:ind w:firstLine="708"/>
        <w:jc w:val="both"/>
        <w:rPr>
          <w:rFonts w:cs="Times New Roman"/>
          <w:sz w:val="28"/>
          <w:szCs w:val="28"/>
        </w:rPr>
      </w:pPr>
      <w:r>
        <w:rPr>
          <w:noProof/>
          <w:lang w:bidi="ar-SA"/>
        </w:rPr>
        <w:lastRenderedPageBreak/>
        <mc:AlternateContent>
          <mc:Choice Requires="wps">
            <w:drawing>
              <wp:anchor distT="0" distB="0" distL="114300" distR="114300" simplePos="0" relativeHeight="251673600" behindDoc="0" locked="0" layoutInCell="1" allowOverlap="1" wp14:anchorId="5F546126" wp14:editId="7DD10F3F">
                <wp:simplePos x="0" y="0"/>
                <wp:positionH relativeFrom="margin">
                  <wp:posOffset>2377716</wp:posOffset>
                </wp:positionH>
                <wp:positionV relativeFrom="paragraph">
                  <wp:posOffset>132963</wp:posOffset>
                </wp:positionV>
                <wp:extent cx="3625270" cy="579120"/>
                <wp:effectExtent l="0" t="0" r="13335" b="11430"/>
                <wp:wrapNone/>
                <wp:docPr id="700530947" name="Поле 442024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5270" cy="579120"/>
                        </a:xfrm>
                        <a:prstGeom prst="rect">
                          <a:avLst/>
                        </a:prstGeom>
                        <a:solidFill>
                          <a:schemeClr val="lt1"/>
                        </a:solidFill>
                        <a:ln w="6350">
                          <a:solidFill>
                            <a:prstClr val="black"/>
                          </a:solidFill>
                        </a:ln>
                      </wps:spPr>
                      <wps:txbx>
                        <w:txbxContent>
                          <w:p w14:paraId="6B9ACBD6" w14:textId="3076B153" w:rsidR="00731F1A" w:rsidRPr="003A36CA" w:rsidRDefault="00731F1A" w:rsidP="003706FD">
                            <w:pPr>
                              <w:spacing w:after="0"/>
                              <w:jc w:val="both"/>
                              <w:rPr>
                                <w:rFonts w:ascii="Times New Roman" w:hAnsi="Times New Roman"/>
                                <w:sz w:val="20"/>
                                <w:szCs w:val="20"/>
                              </w:rPr>
                            </w:pPr>
                            <w:r w:rsidRPr="003A36CA">
                              <w:rPr>
                                <w:rFonts w:ascii="Times New Roman" w:hAnsi="Times New Roman"/>
                                <w:sz w:val="20"/>
                                <w:szCs w:val="20"/>
                              </w:rPr>
                              <w:t xml:space="preserve">- </w:t>
                            </w:r>
                            <w:r>
                              <w:rPr>
                                <w:rFonts w:ascii="Times New Roman" w:hAnsi="Times New Roman"/>
                                <w:sz w:val="20"/>
                                <w:szCs w:val="20"/>
                              </w:rPr>
                              <w:t>обоснование актуальности, новизны исследовательской работы, постановка целей и задач по исследовательской работе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546126" id="_x0000_t202" coordsize="21600,21600" o:spt="202" path="m,l,21600r21600,l21600,xe">
                <v:stroke joinstyle="miter"/>
                <v:path gradientshapeok="t" o:connecttype="rect"/>
              </v:shapetype>
              <v:shape id="Поле 442024791" o:spid="_x0000_s1026" type="#_x0000_t202" style="position:absolute;left:0;text-align:left;margin-left:187.2pt;margin-top:10.45pt;width:285.45pt;height:45.6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" fillcolor="white [3201]" strokeweight=".5pt">
                <v:path arrowok="t"/>
                <v:textbox>
                  <w:txbxContent>
                    <w:p w14:paraId="6B9ACBD6" w14:textId="3076B153" w:rsidR="00731F1A" w:rsidRPr="003A36CA" w:rsidRDefault="00731F1A" w:rsidP="003706FD">
                      <w:pPr>
                        <w:spacing w:after="0"/>
                        <w:jc w:val="both"/>
                        <w:rPr>
                          <w:rFonts w:ascii="Times New Roman" w:hAnsi="Times New Roman"/>
                          <w:sz w:val="20"/>
                          <w:szCs w:val="20"/>
                        </w:rPr>
                      </w:pPr>
                      <w:r w:rsidRPr="003A36CA">
                        <w:rPr>
                          <w:rFonts w:ascii="Times New Roman" w:hAnsi="Times New Roman"/>
                          <w:sz w:val="20"/>
                          <w:szCs w:val="20"/>
                        </w:rPr>
                        <w:t xml:space="preserve">- </w:t>
                      </w:r>
                      <w:r>
                        <w:rPr>
                          <w:rFonts w:ascii="Times New Roman" w:hAnsi="Times New Roman"/>
                          <w:sz w:val="20"/>
                          <w:szCs w:val="20"/>
                        </w:rPr>
                        <w:t>обоснование актуальности, новизны исследовательской работы, постановка целей и задач по исследовательской работе</w:t>
                      </w:r>
                    </w:p>
                  </w:txbxContent>
                </v:textbox>
                <w10:wrap anchorx="margin"/>
              </v:shape>
            </w:pict>
          </mc:Fallback>
        </mc:AlternateContent>
      </w:r>
      <w:r>
        <w:rPr>
          <w:noProof/>
          <w:lang w:bidi="ar-SA"/>
        </w:rPr>
        <mc:AlternateContent>
          <mc:Choice Requires="wps">
            <w:drawing>
              <wp:anchor distT="0" distB="0" distL="114300" distR="114300" simplePos="0" relativeHeight="251668480" behindDoc="0" locked="0" layoutInCell="1" allowOverlap="1" wp14:anchorId="1C62DB8A" wp14:editId="5842E849">
                <wp:simplePos x="0" y="0"/>
                <wp:positionH relativeFrom="margin">
                  <wp:align>left</wp:align>
                </wp:positionH>
                <wp:positionV relativeFrom="paragraph">
                  <wp:posOffset>113488</wp:posOffset>
                </wp:positionV>
                <wp:extent cx="2179674" cy="588476"/>
                <wp:effectExtent l="0" t="0" r="11430" b="21590"/>
                <wp:wrapNone/>
                <wp:docPr id="194503994" name="Поле 442024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9674" cy="588476"/>
                        </a:xfrm>
                        <a:prstGeom prst="rect">
                          <a:avLst/>
                        </a:prstGeom>
                        <a:solidFill>
                          <a:schemeClr val="lt1"/>
                        </a:solidFill>
                        <a:ln w="6350">
                          <a:solidFill>
                            <a:prstClr val="black"/>
                          </a:solidFill>
                        </a:ln>
                      </wps:spPr>
                      <wps:txbx>
                        <w:txbxContent>
                          <w:p w14:paraId="03388924" w14:textId="2668BC14" w:rsidR="00731F1A" w:rsidRPr="00474EDE" w:rsidRDefault="00731F1A" w:rsidP="003706FD">
                            <w:pPr>
                              <w:spacing w:after="0"/>
                              <w:jc w:val="both"/>
                              <w:rPr>
                                <w:rFonts w:ascii="Times New Roman" w:hAnsi="Times New Roman"/>
                                <w:sz w:val="20"/>
                                <w:szCs w:val="20"/>
                              </w:rPr>
                            </w:pPr>
                            <w:r>
                              <w:rPr>
                                <w:rFonts w:ascii="Times New Roman" w:hAnsi="Times New Roman"/>
                                <w:sz w:val="20"/>
                                <w:szCs w:val="20"/>
                              </w:rPr>
                              <w:t>Сбор информации и анализ проблематики в отечественных и зарубежных источниках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62DB8A" id="Поле 442024790" o:spid="_x0000_s1027" type="#_x0000_t202" style="position:absolute;left:0;text-align:left;margin-left:0;margin-top:8.95pt;width:171.65pt;height:46.35pt;z-index:25166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" fillcolor="white [3201]" strokeweight=".5pt">
                <v:path arrowok="t"/>
                <v:textbox>
                  <w:txbxContent>
                    <w:p w14:paraId="03388924" w14:textId="2668BC14" w:rsidR="00731F1A" w:rsidRPr="00474EDE" w:rsidRDefault="00731F1A" w:rsidP="003706FD">
                      <w:pPr>
                        <w:spacing w:after="0"/>
                        <w:jc w:val="both"/>
                        <w:rPr>
                          <w:rFonts w:ascii="Times New Roman" w:hAnsi="Times New Roman"/>
                          <w:sz w:val="20"/>
                          <w:szCs w:val="20"/>
                        </w:rPr>
                      </w:pPr>
                      <w:r>
                        <w:rPr>
                          <w:rFonts w:ascii="Times New Roman" w:hAnsi="Times New Roman"/>
                          <w:sz w:val="20"/>
                          <w:szCs w:val="20"/>
                        </w:rPr>
                        <w:t>Сбор информации и анализ проблематики в отечественных и зарубежных источниках</w:t>
                      </w:r>
                    </w:p>
                  </w:txbxContent>
                </v:textbox>
                <w10:wrap anchorx="margin"/>
              </v:shape>
            </w:pict>
          </mc:Fallback>
        </mc:AlternateContent>
      </w:r>
    </w:p>
    <w:p w14:paraId="2019B5C5" w14:textId="1A160498" w:rsidR="00B8207E" w:rsidRPr="003B51C2" w:rsidRDefault="00DC2AC0" w:rsidP="00D618B2">
      <w:pPr>
        <w:pStyle w:val="ac"/>
        <w:ind w:firstLine="708"/>
        <w:jc w:val="both"/>
        <w:rPr>
          <w:rFonts w:cs="Times New Roman"/>
          <w:sz w:val="28"/>
          <w:szCs w:val="28"/>
        </w:rPr>
      </w:pPr>
      <w:r>
        <w:rPr>
          <w:noProof/>
          <w:lang w:bidi="ar-SA"/>
        </w:rPr>
        <mc:AlternateContent>
          <mc:Choice Requires="wps">
            <w:drawing>
              <wp:anchor distT="0" distB="0" distL="114300" distR="114300" simplePos="0" relativeHeight="251671552" behindDoc="0" locked="0" layoutInCell="1" allowOverlap="1" wp14:anchorId="563D27A5" wp14:editId="19D610DD">
                <wp:simplePos x="0" y="0"/>
                <wp:positionH relativeFrom="column">
                  <wp:posOffset>2184710</wp:posOffset>
                </wp:positionH>
                <wp:positionV relativeFrom="paragraph">
                  <wp:posOffset>117461</wp:posOffset>
                </wp:positionV>
                <wp:extent cx="190123" cy="172720"/>
                <wp:effectExtent l="0" t="19050" r="38735" b="36830"/>
                <wp:wrapNone/>
                <wp:docPr id="1692478207" name="Стрелка вправо 4420247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123" cy="17272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157285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442024788" o:spid="_x0000_s1026" type="#_x0000_t13" style="position:absolute;margin-left:172pt;margin-top:9.25pt;width:14.95pt;height:1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" adj="11789" fillcolor="#4472c4 [3204]" strokecolor="#09101d [484]" strokeweight="1pt">
                <v:path arrowok="t"/>
              </v:shape>
            </w:pict>
          </mc:Fallback>
        </mc:AlternateContent>
      </w:r>
    </w:p>
    <w:p w14:paraId="34F9CD65" w14:textId="0912264C" w:rsidR="003706FD" w:rsidRDefault="003706FD" w:rsidP="00D618B2">
      <w:pPr>
        <w:pStyle w:val="ac"/>
        <w:ind w:firstLine="708"/>
        <w:jc w:val="both"/>
        <w:rPr>
          <w:rFonts w:cs="Times New Roman"/>
          <w:sz w:val="28"/>
          <w:szCs w:val="28"/>
        </w:rPr>
      </w:pPr>
    </w:p>
    <w:p w14:paraId="0EF80CA1" w14:textId="799E05ED" w:rsidR="003706FD" w:rsidRDefault="0001068D" w:rsidP="00D618B2">
      <w:pPr>
        <w:pStyle w:val="ac"/>
        <w:ind w:firstLine="708"/>
        <w:jc w:val="both"/>
        <w:rPr>
          <w:rFonts w:cs="Times New Roman"/>
          <w:sz w:val="28"/>
          <w:szCs w:val="28"/>
        </w:rPr>
      </w:pPr>
      <w:r w:rsidRPr="00DC2AC0">
        <w:rPr>
          <w:noProof/>
          <w:sz w:val="28"/>
          <w:szCs w:val="28"/>
          <w:lang w:bidi="ar-SA"/>
        </w:rPr>
        <mc:AlternateContent>
          <mc:Choice Requires="wps">
            <w:drawing>
              <wp:anchor distT="0" distB="0" distL="114300" distR="114300" simplePos="0" relativeHeight="251680768" behindDoc="0" locked="0" layoutInCell="1" allowOverlap="1" wp14:anchorId="319C60DA" wp14:editId="4451A7AE">
                <wp:simplePos x="0" y="0"/>
                <wp:positionH relativeFrom="margin">
                  <wp:posOffset>17145</wp:posOffset>
                </wp:positionH>
                <wp:positionV relativeFrom="paragraph">
                  <wp:posOffset>203366</wp:posOffset>
                </wp:positionV>
                <wp:extent cx="2146935" cy="723568"/>
                <wp:effectExtent l="0" t="0" r="24765" b="19685"/>
                <wp:wrapNone/>
                <wp:docPr id="1784507752"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935" cy="723568"/>
                        </a:xfrm>
                        <a:prstGeom prst="rect">
                          <a:avLst/>
                        </a:prstGeom>
                        <a:solidFill>
                          <a:srgbClr val="FFFFFF"/>
                        </a:solidFill>
                        <a:ln w="12700">
                          <a:solidFill>
                            <a:srgbClr val="000000"/>
                          </a:solidFill>
                          <a:miter lim="800000"/>
                          <a:headEnd/>
                          <a:tailEnd/>
                        </a:ln>
                      </wps:spPr>
                      <wps:txbx>
                        <w:txbxContent>
                          <w:p w14:paraId="59A484B3" w14:textId="77777777" w:rsidR="00731F1A" w:rsidRPr="00DC2AC0" w:rsidRDefault="00731F1A" w:rsidP="00DC2AC0">
                            <w:pPr>
                              <w:kinsoku w:val="0"/>
                              <w:overflowPunct w:val="0"/>
                              <w:jc w:val="both"/>
                              <w:textAlignment w:val="baseline"/>
                              <w:rPr>
                                <w:rFonts w:ascii="Times New Roman" w:hAnsi="Times New Roman"/>
                                <w:color w:val="000000" w:themeColor="text1"/>
                                <w:kern w:val="24"/>
                                <w:sz w:val="20"/>
                                <w:szCs w:val="20"/>
                                <w14:ligatures w14:val="none"/>
                              </w:rPr>
                            </w:pPr>
                            <w:r w:rsidRPr="00DC2AC0">
                              <w:rPr>
                                <w:rFonts w:ascii="Times New Roman" w:hAnsi="Times New Roman"/>
                                <w:color w:val="000000" w:themeColor="text1"/>
                                <w:kern w:val="24"/>
                                <w:sz w:val="20"/>
                                <w:szCs w:val="20"/>
                              </w:rPr>
                              <w:t xml:space="preserve">Подбор и обоснование способа переработки творожной сыворотки. </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C60DA" id="Надпись 3" o:spid="_x0000_s1028" type="#_x0000_t202" style="position:absolute;left:0;text-align:left;margin-left:1.35pt;margin-top:16pt;width:169.05pt;height:56.9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" strokeweight="1pt">
                <v:textbox>
                  <w:txbxContent>
                    <w:p w14:paraId="59A484B3" w14:textId="77777777" w:rsidR="00731F1A" w:rsidRPr="00DC2AC0" w:rsidRDefault="00731F1A" w:rsidP="00DC2AC0">
                      <w:pPr>
                        <w:kinsoku w:val="0"/>
                        <w:overflowPunct w:val="0"/>
                        <w:jc w:val="both"/>
                        <w:textAlignment w:val="baseline"/>
                        <w:rPr>
                          <w:rFonts w:ascii="Times New Roman" w:hAnsi="Times New Roman"/>
                          <w:color w:val="000000" w:themeColor="text1"/>
                          <w:kern w:val="24"/>
                          <w:sz w:val="20"/>
                          <w:szCs w:val="20"/>
                          <w14:ligatures w14:val="none"/>
                        </w:rPr>
                      </w:pPr>
                      <w:r w:rsidRPr="00DC2AC0">
                        <w:rPr>
                          <w:rFonts w:ascii="Times New Roman" w:hAnsi="Times New Roman"/>
                          <w:color w:val="000000" w:themeColor="text1"/>
                          <w:kern w:val="24"/>
                          <w:sz w:val="20"/>
                          <w:szCs w:val="20"/>
                        </w:rPr>
                        <w:t xml:space="preserve">Подбор и обоснование способа переработки творожной сыворотки. </w:t>
                      </w:r>
                    </w:p>
                  </w:txbxContent>
                </v:textbox>
                <w10:wrap anchorx="margin"/>
              </v:shape>
            </w:pict>
          </mc:Fallback>
        </mc:AlternateContent>
      </w:r>
      <w:r>
        <w:rPr>
          <w:noProof/>
          <w:lang w:bidi="ar-SA"/>
        </w:rPr>
        <mc:AlternateContent>
          <mc:Choice Requires="wps">
            <w:drawing>
              <wp:anchor distT="0" distB="0" distL="114300" distR="114300" simplePos="0" relativeHeight="251685888" behindDoc="0" locked="0" layoutInCell="1" allowOverlap="1" wp14:anchorId="089070E6" wp14:editId="0B9A9D4C">
                <wp:simplePos x="0" y="0"/>
                <wp:positionH relativeFrom="margin">
                  <wp:posOffset>2386635</wp:posOffset>
                </wp:positionH>
                <wp:positionV relativeFrom="paragraph">
                  <wp:posOffset>203366</wp:posOffset>
                </wp:positionV>
                <wp:extent cx="3616380" cy="739471"/>
                <wp:effectExtent l="0" t="0" r="22225" b="22860"/>
                <wp:wrapNone/>
                <wp:docPr id="522763010" name="Поле 442024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6380" cy="739471"/>
                        </a:xfrm>
                        <a:prstGeom prst="rect">
                          <a:avLst/>
                        </a:prstGeom>
                        <a:solidFill>
                          <a:schemeClr val="lt1"/>
                        </a:solidFill>
                        <a:ln w="6350">
                          <a:solidFill>
                            <a:prstClr val="black"/>
                          </a:solidFill>
                        </a:ln>
                      </wps:spPr>
                      <wps:txbx>
                        <w:txbxContent>
                          <w:p w14:paraId="23C4C64E" w14:textId="77777777" w:rsidR="00731F1A" w:rsidRPr="0001068D" w:rsidRDefault="00731F1A" w:rsidP="0001068D">
                            <w:pPr>
                              <w:numPr>
                                <w:ilvl w:val="0"/>
                                <w:numId w:val="20"/>
                              </w:numPr>
                              <w:tabs>
                                <w:tab w:val="clear" w:pos="720"/>
                                <w:tab w:val="left" w:pos="142"/>
                                <w:tab w:val="num" w:pos="360"/>
                              </w:tabs>
                              <w:spacing w:after="0"/>
                              <w:ind w:left="0" w:firstLine="0"/>
                              <w:jc w:val="both"/>
                              <w:rPr>
                                <w:rFonts w:ascii="Times New Roman" w:hAnsi="Times New Roman"/>
                                <w:sz w:val="20"/>
                                <w:szCs w:val="20"/>
                              </w:rPr>
                            </w:pPr>
                            <w:r w:rsidRPr="0001068D">
                              <w:rPr>
                                <w:rFonts w:ascii="Times New Roman" w:hAnsi="Times New Roman"/>
                                <w:sz w:val="20"/>
                                <w:szCs w:val="20"/>
                              </w:rPr>
                              <w:t>исследование различных способов обработки творожной сыворотки с получением сывороточных белков</w:t>
                            </w:r>
                          </w:p>
                          <w:p w14:paraId="4EF87062" w14:textId="77777777" w:rsidR="00731F1A" w:rsidRPr="0001068D" w:rsidRDefault="00731F1A" w:rsidP="0001068D">
                            <w:pPr>
                              <w:numPr>
                                <w:ilvl w:val="0"/>
                                <w:numId w:val="20"/>
                              </w:numPr>
                              <w:tabs>
                                <w:tab w:val="clear" w:pos="720"/>
                                <w:tab w:val="left" w:pos="142"/>
                              </w:tabs>
                              <w:spacing w:after="0"/>
                              <w:ind w:left="0" w:firstLine="0"/>
                              <w:jc w:val="both"/>
                              <w:rPr>
                                <w:rFonts w:ascii="Times New Roman" w:hAnsi="Times New Roman"/>
                                <w:sz w:val="20"/>
                                <w:szCs w:val="20"/>
                              </w:rPr>
                            </w:pPr>
                            <w:r w:rsidRPr="0001068D">
                              <w:rPr>
                                <w:rFonts w:ascii="Times New Roman" w:hAnsi="Times New Roman"/>
                                <w:sz w:val="20"/>
                                <w:szCs w:val="20"/>
                              </w:rPr>
                              <w:t>подбор режимов процесса ультрафильтрации творожной сыворотки</w:t>
                            </w:r>
                          </w:p>
                          <w:p w14:paraId="02B12A2B" w14:textId="723CDBAF" w:rsidR="00731F1A" w:rsidRPr="003A36CA" w:rsidRDefault="00731F1A" w:rsidP="0001068D">
                            <w:pPr>
                              <w:spacing w:after="0"/>
                              <w:jc w:val="both"/>
                              <w:rPr>
                                <w:rFonts w:ascii="Times New Roman" w:hAnsi="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070E6" id="_x0000_s1029" type="#_x0000_t202" style="position:absolute;left:0;text-align:left;margin-left:187.9pt;margin-top:16pt;width:284.75pt;height:58.2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" fillcolor="white [3201]" strokeweight=".5pt">
                <v:path arrowok="t"/>
                <v:textbox>
                  <w:txbxContent>
                    <w:p w14:paraId="23C4C64E" w14:textId="77777777" w:rsidR="00731F1A" w:rsidRPr="0001068D" w:rsidRDefault="00731F1A" w:rsidP="0001068D">
                      <w:pPr>
                        <w:numPr>
                          <w:ilvl w:val="0"/>
                          <w:numId w:val="20"/>
                        </w:numPr>
                        <w:tabs>
                          <w:tab w:val="clear" w:pos="720"/>
                          <w:tab w:val="left" w:pos="142"/>
                          <w:tab w:val="num" w:pos="360"/>
                        </w:tabs>
                        <w:spacing w:after="0"/>
                        <w:ind w:left="0" w:firstLine="0"/>
                        <w:jc w:val="both"/>
                        <w:rPr>
                          <w:rFonts w:ascii="Times New Roman" w:hAnsi="Times New Roman"/>
                          <w:sz w:val="20"/>
                          <w:szCs w:val="20"/>
                        </w:rPr>
                      </w:pPr>
                      <w:r w:rsidRPr="0001068D">
                        <w:rPr>
                          <w:rFonts w:ascii="Times New Roman" w:hAnsi="Times New Roman"/>
                          <w:sz w:val="20"/>
                          <w:szCs w:val="20"/>
                        </w:rPr>
                        <w:t>исследование различных способов обработки творожной сыворотки с получением сывороточных белков</w:t>
                      </w:r>
                    </w:p>
                    <w:p w14:paraId="4EF87062" w14:textId="77777777" w:rsidR="00731F1A" w:rsidRPr="0001068D" w:rsidRDefault="00731F1A" w:rsidP="0001068D">
                      <w:pPr>
                        <w:numPr>
                          <w:ilvl w:val="0"/>
                          <w:numId w:val="20"/>
                        </w:numPr>
                        <w:tabs>
                          <w:tab w:val="clear" w:pos="720"/>
                          <w:tab w:val="left" w:pos="142"/>
                        </w:tabs>
                        <w:spacing w:after="0"/>
                        <w:ind w:left="0" w:firstLine="0"/>
                        <w:jc w:val="both"/>
                        <w:rPr>
                          <w:rFonts w:ascii="Times New Roman" w:hAnsi="Times New Roman"/>
                          <w:sz w:val="20"/>
                          <w:szCs w:val="20"/>
                        </w:rPr>
                      </w:pPr>
                      <w:r w:rsidRPr="0001068D">
                        <w:rPr>
                          <w:rFonts w:ascii="Times New Roman" w:hAnsi="Times New Roman"/>
                          <w:sz w:val="20"/>
                          <w:szCs w:val="20"/>
                        </w:rPr>
                        <w:t>подбор режимов процесса ультрафильтрации творожной сыворотки</w:t>
                      </w:r>
                    </w:p>
                    <w:p w14:paraId="02B12A2B" w14:textId="723CDBAF" w:rsidR="00731F1A" w:rsidRPr="003A36CA" w:rsidRDefault="00731F1A" w:rsidP="0001068D">
                      <w:pPr>
                        <w:spacing w:after="0"/>
                        <w:jc w:val="both"/>
                        <w:rPr>
                          <w:rFonts w:ascii="Times New Roman" w:hAnsi="Times New Roman"/>
                          <w:sz w:val="20"/>
                          <w:szCs w:val="20"/>
                        </w:rPr>
                      </w:pPr>
                    </w:p>
                  </w:txbxContent>
                </v:textbox>
                <w10:wrap anchorx="margin"/>
              </v:shape>
            </w:pict>
          </mc:Fallback>
        </mc:AlternateContent>
      </w:r>
      <w:r>
        <w:rPr>
          <w:noProof/>
          <w:lang w:bidi="ar-SA"/>
        </w:rPr>
        <mc:AlternateContent>
          <mc:Choice Requires="wps">
            <w:drawing>
              <wp:anchor distT="0" distB="0" distL="114300" distR="114300" simplePos="0" relativeHeight="251682816" behindDoc="0" locked="0" layoutInCell="1" allowOverlap="1" wp14:anchorId="23BF0C9C" wp14:editId="45913357">
                <wp:simplePos x="0" y="0"/>
                <wp:positionH relativeFrom="column">
                  <wp:posOffset>996453</wp:posOffset>
                </wp:positionH>
                <wp:positionV relativeFrom="paragraph">
                  <wp:posOffset>48288</wp:posOffset>
                </wp:positionV>
                <wp:extent cx="117475" cy="172085"/>
                <wp:effectExtent l="19050" t="0" r="34925" b="37465"/>
                <wp:wrapNone/>
                <wp:docPr id="573511051" name="Стрелка вниз 4420247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475" cy="17208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4A4D9F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42024775" o:spid="_x0000_s1026" type="#_x0000_t67" style="position:absolute;margin-left:78.45pt;margin-top:3.8pt;width:9.25pt;height:13.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" adj="14227" fillcolor="#4472c4 [3204]" strokecolor="#09101d [484]" strokeweight="1pt">
                <v:path arrowok="t"/>
              </v:shape>
            </w:pict>
          </mc:Fallback>
        </mc:AlternateContent>
      </w:r>
    </w:p>
    <w:p w14:paraId="1B88A1F9" w14:textId="7012DC0D" w:rsidR="003706FD" w:rsidRPr="00062AFB" w:rsidRDefault="003706FD" w:rsidP="00D618B2">
      <w:pPr>
        <w:pStyle w:val="ac"/>
        <w:ind w:firstLine="708"/>
        <w:jc w:val="both"/>
        <w:rPr>
          <w:rFonts w:cs="Times New Roman"/>
          <w:sz w:val="28"/>
          <w:szCs w:val="28"/>
        </w:rPr>
      </w:pPr>
    </w:p>
    <w:p w14:paraId="7707C10E" w14:textId="674F77FF" w:rsidR="00BE4419" w:rsidRDefault="0001068D" w:rsidP="00D618B2">
      <w:pPr>
        <w:jc w:val="both"/>
        <w:rPr>
          <w:rFonts w:ascii="Times New Roman" w:hAnsi="Times New Roman"/>
          <w:sz w:val="28"/>
          <w:szCs w:val="28"/>
        </w:rPr>
      </w:pPr>
      <w:r>
        <w:rPr>
          <w:noProof/>
          <w:lang w:eastAsia="ru-RU"/>
        </w:rPr>
        <mc:AlternateContent>
          <mc:Choice Requires="wps">
            <w:drawing>
              <wp:anchor distT="0" distB="0" distL="114300" distR="114300" simplePos="0" relativeHeight="251683840" behindDoc="0" locked="0" layoutInCell="1" allowOverlap="1" wp14:anchorId="628074B6" wp14:editId="6E6B7C6D">
                <wp:simplePos x="0" y="0"/>
                <wp:positionH relativeFrom="column">
                  <wp:posOffset>2183765</wp:posOffset>
                </wp:positionH>
                <wp:positionV relativeFrom="paragraph">
                  <wp:posOffset>27305</wp:posOffset>
                </wp:positionV>
                <wp:extent cx="189865" cy="172720"/>
                <wp:effectExtent l="0" t="19050" r="38735" b="36830"/>
                <wp:wrapNone/>
                <wp:docPr id="556522856" name="Стрелка вправо 4420247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865" cy="17272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FF3002E" id="Стрелка вправо 442024788" o:spid="_x0000_s1026" type="#_x0000_t13" style="position:absolute;margin-left:171.95pt;margin-top:2.15pt;width:14.95pt;height:13.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" adj="11775" fillcolor="#4472c4 [3204]" strokecolor="#09101d [484]" strokeweight="1pt">
                <v:path arrowok="t"/>
              </v:shape>
            </w:pict>
          </mc:Fallback>
        </mc:AlternateContent>
      </w:r>
    </w:p>
    <w:p w14:paraId="5762928D" w14:textId="07797946" w:rsidR="00D618B2" w:rsidRDefault="0001068D" w:rsidP="00D618B2">
      <w:pPr>
        <w:jc w:val="both"/>
        <w:rPr>
          <w:rFonts w:ascii="Times New Roman" w:hAnsi="Times New Roman"/>
          <w:sz w:val="28"/>
          <w:szCs w:val="28"/>
        </w:rPr>
      </w:pPr>
      <w:r>
        <w:rPr>
          <w:noProof/>
          <w:lang w:eastAsia="ru-RU"/>
        </w:rPr>
        <mc:AlternateContent>
          <mc:Choice Requires="wps">
            <w:drawing>
              <wp:anchor distT="0" distB="0" distL="114300" distR="114300" simplePos="0" relativeHeight="251670528" behindDoc="0" locked="0" layoutInCell="1" allowOverlap="1" wp14:anchorId="61E44FF3" wp14:editId="2C914A0D">
                <wp:simplePos x="0" y="0"/>
                <wp:positionH relativeFrom="column">
                  <wp:posOffset>961390</wp:posOffset>
                </wp:positionH>
                <wp:positionV relativeFrom="paragraph">
                  <wp:posOffset>191715</wp:posOffset>
                </wp:positionV>
                <wp:extent cx="117475" cy="172085"/>
                <wp:effectExtent l="19050" t="0" r="34925" b="37465"/>
                <wp:wrapNone/>
                <wp:docPr id="260965601" name="Стрелка вниз 4420247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475" cy="17208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8D504DC" id="Стрелка вниз 442024787" o:spid="_x0000_s1026" type="#_x0000_t67" style="position:absolute;margin-left:75.7pt;margin-top:15.1pt;width:9.25pt;height:13.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" adj="14227" fillcolor="#4472c4 [3204]" strokecolor="#09101d [484]" strokeweight="1pt">
                <v:path arrowok="t"/>
              </v:shape>
            </w:pict>
          </mc:Fallback>
        </mc:AlternateContent>
      </w:r>
    </w:p>
    <w:p w14:paraId="7B9D1252" w14:textId="2D50553A" w:rsidR="00D618B2" w:rsidRDefault="0001068D" w:rsidP="00D618B2">
      <w:pPr>
        <w:jc w:val="both"/>
        <w:rPr>
          <w:rFonts w:ascii="Times New Roman" w:hAnsi="Times New Roman"/>
          <w:noProof/>
          <w:sz w:val="28"/>
          <w:szCs w:val="28"/>
        </w:rPr>
      </w:pPr>
      <w:r>
        <w:rPr>
          <w:noProof/>
          <w:lang w:eastAsia="ru-RU"/>
        </w:rPr>
        <mc:AlternateContent>
          <mc:Choice Requires="wps">
            <w:drawing>
              <wp:anchor distT="0" distB="0" distL="114300" distR="114300" simplePos="0" relativeHeight="251592704" behindDoc="0" locked="0" layoutInCell="1" allowOverlap="1" wp14:anchorId="14AF5B45" wp14:editId="5CD2904A">
                <wp:simplePos x="0" y="0"/>
                <wp:positionH relativeFrom="margin">
                  <wp:posOffset>2386634</wp:posOffset>
                </wp:positionH>
                <wp:positionV relativeFrom="paragraph">
                  <wp:posOffset>80204</wp:posOffset>
                </wp:positionV>
                <wp:extent cx="3584575" cy="667910"/>
                <wp:effectExtent l="0" t="0" r="15875" b="18415"/>
                <wp:wrapNone/>
                <wp:docPr id="442024791" name="Поле 442024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4575" cy="667910"/>
                        </a:xfrm>
                        <a:prstGeom prst="rect">
                          <a:avLst/>
                        </a:prstGeom>
                        <a:solidFill>
                          <a:schemeClr val="lt1"/>
                        </a:solidFill>
                        <a:ln w="6350">
                          <a:solidFill>
                            <a:prstClr val="black"/>
                          </a:solidFill>
                        </a:ln>
                      </wps:spPr>
                      <wps:txbx>
                        <w:txbxContent>
                          <w:p w14:paraId="5F86699B" w14:textId="023142FA" w:rsidR="00731F1A" w:rsidRPr="0001068D" w:rsidRDefault="00731F1A" w:rsidP="0001068D">
                            <w:pPr>
                              <w:numPr>
                                <w:ilvl w:val="0"/>
                                <w:numId w:val="21"/>
                              </w:numPr>
                              <w:tabs>
                                <w:tab w:val="clear" w:pos="720"/>
                                <w:tab w:val="num" w:pos="142"/>
                              </w:tabs>
                              <w:ind w:left="0" w:firstLine="0"/>
                              <w:rPr>
                                <w:rFonts w:ascii="Times New Roman" w:hAnsi="Times New Roman"/>
                                <w:sz w:val="20"/>
                                <w:szCs w:val="20"/>
                              </w:rPr>
                            </w:pPr>
                            <w:r w:rsidRPr="0001068D">
                              <w:rPr>
                                <w:rFonts w:ascii="Times New Roman" w:hAnsi="Times New Roman"/>
                                <w:sz w:val="20"/>
                                <w:szCs w:val="20"/>
                              </w:rPr>
                              <w:t xml:space="preserve">исследование химического состава творожной сыворотки, СБ  и осветленной творожной сыворотки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F5B45" id="_x0000_s1030" type="#_x0000_t202" style="position:absolute;left:0;text-align:left;margin-left:187.9pt;margin-top:6.3pt;width:282.25pt;height:52.6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" fillcolor="white [3201]" strokeweight=".5pt">
                <v:path arrowok="t"/>
                <v:textbox>
                  <w:txbxContent>
                    <w:p w14:paraId="5F86699B" w14:textId="023142FA" w:rsidR="00731F1A" w:rsidRPr="0001068D" w:rsidRDefault="00731F1A" w:rsidP="0001068D">
                      <w:pPr>
                        <w:numPr>
                          <w:ilvl w:val="0"/>
                          <w:numId w:val="21"/>
                        </w:numPr>
                        <w:tabs>
                          <w:tab w:val="clear" w:pos="720"/>
                          <w:tab w:val="num" w:pos="142"/>
                        </w:tabs>
                        <w:ind w:left="0" w:firstLine="0"/>
                        <w:rPr>
                          <w:rFonts w:ascii="Times New Roman" w:hAnsi="Times New Roman"/>
                          <w:sz w:val="20"/>
                          <w:szCs w:val="20"/>
                        </w:rPr>
                      </w:pPr>
                      <w:r w:rsidRPr="0001068D">
                        <w:rPr>
                          <w:rFonts w:ascii="Times New Roman" w:hAnsi="Times New Roman"/>
                          <w:sz w:val="20"/>
                          <w:szCs w:val="20"/>
                        </w:rPr>
                        <w:t xml:space="preserve">исследование химического состава творожной сыворотки, СБ  и осветленной творожной сыворотки </w:t>
                      </w:r>
                    </w:p>
                  </w:txbxContent>
                </v:textbox>
                <w10:wrap anchorx="margin"/>
              </v:shape>
            </w:pict>
          </mc:Fallback>
        </mc:AlternateContent>
      </w:r>
      <w:r>
        <w:rPr>
          <w:noProof/>
          <w:lang w:eastAsia="ru-RU"/>
        </w:rPr>
        <mc:AlternateContent>
          <mc:Choice Requires="wps">
            <w:drawing>
              <wp:anchor distT="0" distB="0" distL="114300" distR="114300" simplePos="0" relativeHeight="251593728" behindDoc="0" locked="0" layoutInCell="1" allowOverlap="1" wp14:anchorId="4976D014" wp14:editId="14F6503C">
                <wp:simplePos x="0" y="0"/>
                <wp:positionH relativeFrom="margin">
                  <wp:align>left</wp:align>
                </wp:positionH>
                <wp:positionV relativeFrom="paragraph">
                  <wp:posOffset>61760</wp:posOffset>
                </wp:positionV>
                <wp:extent cx="2141220" cy="693435"/>
                <wp:effectExtent l="0" t="0" r="11430" b="11430"/>
                <wp:wrapNone/>
                <wp:docPr id="442024785" name="Поле 442024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1220" cy="693435"/>
                        </a:xfrm>
                        <a:prstGeom prst="rect">
                          <a:avLst/>
                        </a:prstGeom>
                        <a:solidFill>
                          <a:schemeClr val="lt1"/>
                        </a:solidFill>
                        <a:ln w="6350">
                          <a:solidFill>
                            <a:prstClr val="black"/>
                          </a:solidFill>
                        </a:ln>
                      </wps:spPr>
                      <wps:txbx>
                        <w:txbxContent>
                          <w:p w14:paraId="773B6A00" w14:textId="77777777" w:rsidR="00731F1A" w:rsidRPr="00474EDE" w:rsidRDefault="00731F1A" w:rsidP="006B7FE7">
                            <w:pPr>
                              <w:spacing w:after="0"/>
                              <w:jc w:val="both"/>
                              <w:rPr>
                                <w:rFonts w:ascii="Times New Roman" w:hAnsi="Times New Roman"/>
                                <w:sz w:val="20"/>
                                <w:szCs w:val="20"/>
                              </w:rPr>
                            </w:pPr>
                            <w:r w:rsidRPr="003A36CA">
                              <w:rPr>
                                <w:rFonts w:ascii="Times New Roman" w:hAnsi="Times New Roman"/>
                                <w:sz w:val="20"/>
                                <w:szCs w:val="20"/>
                              </w:rPr>
                              <w:t>Изучение химического состава творожной сыворотки</w:t>
                            </w:r>
                            <w:r>
                              <w:rPr>
                                <w:rFonts w:ascii="Times New Roman" w:hAnsi="Times New Roman"/>
                                <w:sz w:val="20"/>
                                <w:szCs w:val="20"/>
                              </w:rPr>
                              <w:t>, получаемого сывороточного белка и осветленной сыворотки</w:t>
                            </w:r>
                          </w:p>
                          <w:p w14:paraId="604808E8" w14:textId="77777777" w:rsidR="00731F1A" w:rsidRDefault="00731F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6D014" id="Поле 442024785" o:spid="_x0000_s1031" type="#_x0000_t202" style="position:absolute;left:0;text-align:left;margin-left:0;margin-top:4.85pt;width:168.6pt;height:54.6pt;z-index:251593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" fillcolor="white [3201]" strokeweight=".5pt">
                <v:path arrowok="t"/>
                <v:textbox>
                  <w:txbxContent>
                    <w:p w14:paraId="773B6A00" w14:textId="77777777" w:rsidR="00731F1A" w:rsidRPr="00474EDE" w:rsidRDefault="00731F1A" w:rsidP="006B7FE7">
                      <w:pPr>
                        <w:spacing w:after="0"/>
                        <w:jc w:val="both"/>
                        <w:rPr>
                          <w:rFonts w:ascii="Times New Roman" w:hAnsi="Times New Roman"/>
                          <w:sz w:val="20"/>
                          <w:szCs w:val="20"/>
                        </w:rPr>
                      </w:pPr>
                      <w:r w:rsidRPr="003A36CA">
                        <w:rPr>
                          <w:rFonts w:ascii="Times New Roman" w:hAnsi="Times New Roman"/>
                          <w:sz w:val="20"/>
                          <w:szCs w:val="20"/>
                        </w:rPr>
                        <w:t>Изучение химического состава творожной сыворотки</w:t>
                      </w:r>
                      <w:r>
                        <w:rPr>
                          <w:rFonts w:ascii="Times New Roman" w:hAnsi="Times New Roman"/>
                          <w:sz w:val="20"/>
                          <w:szCs w:val="20"/>
                        </w:rPr>
                        <w:t>, получаемого сывороточного белка и осветленной сыворотки</w:t>
                      </w:r>
                    </w:p>
                    <w:p w14:paraId="604808E8" w14:textId="77777777" w:rsidR="00731F1A" w:rsidRDefault="00731F1A"/>
                  </w:txbxContent>
                </v:textbox>
                <w10:wrap anchorx="margin"/>
              </v:shape>
            </w:pict>
          </mc:Fallback>
        </mc:AlternateContent>
      </w:r>
      <w:r w:rsidR="00D618B2">
        <w:rPr>
          <w:rFonts w:ascii="Times New Roman" w:hAnsi="Times New Roman"/>
          <w:noProof/>
          <w:sz w:val="28"/>
          <w:szCs w:val="28"/>
        </w:rPr>
        <w:t xml:space="preserve"> </w:t>
      </w:r>
    </w:p>
    <w:p w14:paraId="53D4D198" w14:textId="5A2E21C8" w:rsidR="00D618B2" w:rsidRDefault="0001068D" w:rsidP="00D618B2">
      <w:pPr>
        <w:jc w:val="both"/>
        <w:rPr>
          <w:rFonts w:ascii="Times New Roman" w:hAnsi="Times New Roman"/>
          <w:noProof/>
          <w:sz w:val="28"/>
          <w:szCs w:val="28"/>
        </w:rPr>
      </w:pPr>
      <w:r>
        <w:rPr>
          <w:noProof/>
          <w:lang w:eastAsia="ru-RU"/>
        </w:rPr>
        <mc:AlternateContent>
          <mc:Choice Requires="wps">
            <w:drawing>
              <wp:anchor distT="0" distB="0" distL="114300" distR="114300" simplePos="0" relativeHeight="251603968" behindDoc="0" locked="0" layoutInCell="1" allowOverlap="1" wp14:anchorId="02E776E0" wp14:editId="4870D01C">
                <wp:simplePos x="0" y="0"/>
                <wp:positionH relativeFrom="column">
                  <wp:posOffset>2178685</wp:posOffset>
                </wp:positionH>
                <wp:positionV relativeFrom="paragraph">
                  <wp:posOffset>26394</wp:posOffset>
                </wp:positionV>
                <wp:extent cx="190123" cy="172720"/>
                <wp:effectExtent l="0" t="19050" r="38735" b="36830"/>
                <wp:wrapNone/>
                <wp:docPr id="442024788" name="Стрелка вправо 4420247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123" cy="17272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C6E877" id="Стрелка вправо 442024788" o:spid="_x0000_s1026" type="#_x0000_t13" style="position:absolute;margin-left:171.55pt;margin-top:2.1pt;width:14.95pt;height:13.6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" adj="11789" fillcolor="#4472c4 [3204]" strokecolor="#09101d [484]" strokeweight="1pt">
                <v:path arrowok="t"/>
              </v:shape>
            </w:pict>
          </mc:Fallback>
        </mc:AlternateContent>
      </w:r>
    </w:p>
    <w:p w14:paraId="26798D29" w14:textId="7665A399" w:rsidR="00D618B2" w:rsidRDefault="0001068D" w:rsidP="00D618B2">
      <w:pPr>
        <w:jc w:val="both"/>
        <w:rPr>
          <w:rFonts w:ascii="Times New Roman" w:hAnsi="Times New Roman"/>
          <w:noProof/>
          <w:sz w:val="28"/>
          <w:szCs w:val="28"/>
        </w:rPr>
      </w:pPr>
      <w:r>
        <w:rPr>
          <w:noProof/>
          <w:lang w:eastAsia="ru-RU"/>
        </w:rPr>
        <mc:AlternateContent>
          <mc:Choice Requires="wps">
            <w:drawing>
              <wp:anchor distT="0" distB="0" distL="114300" distR="114300" simplePos="0" relativeHeight="251600896" behindDoc="0" locked="0" layoutInCell="1" allowOverlap="1" wp14:anchorId="49908F9F" wp14:editId="2AEC927F">
                <wp:simplePos x="0" y="0"/>
                <wp:positionH relativeFrom="column">
                  <wp:posOffset>961031</wp:posOffset>
                </wp:positionH>
                <wp:positionV relativeFrom="paragraph">
                  <wp:posOffset>115543</wp:posOffset>
                </wp:positionV>
                <wp:extent cx="117475" cy="172085"/>
                <wp:effectExtent l="19050" t="0" r="34925" b="37465"/>
                <wp:wrapNone/>
                <wp:docPr id="442024783" name="Стрелка вниз 4420247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475" cy="17208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F03E75" id="Стрелка вниз 442024783" o:spid="_x0000_s1026" type="#_x0000_t67" style="position:absolute;margin-left:75.65pt;margin-top:9.1pt;width:9.25pt;height:13.5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" adj="14227" fillcolor="#4472c4 [3204]" strokecolor="#09101d [484]" strokeweight="1pt">
                <v:path arrowok="t"/>
              </v:shape>
            </w:pict>
          </mc:Fallback>
        </mc:AlternateContent>
      </w:r>
    </w:p>
    <w:p w14:paraId="202928AD" w14:textId="34420D55" w:rsidR="00D618B2" w:rsidRDefault="0001068D" w:rsidP="00D618B2">
      <w:pPr>
        <w:jc w:val="both"/>
        <w:rPr>
          <w:rFonts w:ascii="Times New Roman" w:hAnsi="Times New Roman"/>
          <w:noProof/>
          <w:sz w:val="28"/>
          <w:szCs w:val="28"/>
        </w:rPr>
      </w:pPr>
      <w:r>
        <w:rPr>
          <w:noProof/>
          <w:lang w:eastAsia="ru-RU"/>
        </w:rPr>
        <mc:AlternateContent>
          <mc:Choice Requires="wps">
            <w:drawing>
              <wp:anchor distT="0" distB="0" distL="114300" distR="114300" simplePos="0" relativeHeight="251661312" behindDoc="0" locked="0" layoutInCell="1" allowOverlap="1" wp14:anchorId="3004BD95" wp14:editId="50BCE12F">
                <wp:simplePos x="0" y="0"/>
                <wp:positionH relativeFrom="column">
                  <wp:posOffset>2144699</wp:posOffset>
                </wp:positionH>
                <wp:positionV relativeFrom="paragraph">
                  <wp:posOffset>284977</wp:posOffset>
                </wp:positionV>
                <wp:extent cx="217170" cy="153670"/>
                <wp:effectExtent l="0" t="19050" r="30480" b="36830"/>
                <wp:wrapNone/>
                <wp:docPr id="1327145108" name="Стрелка вправо 4420247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7170" cy="15367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92F14D" id="Стрелка вправо 442024784" o:spid="_x0000_s1026" type="#_x0000_t13" style="position:absolute;margin-left:168.85pt;margin-top:22.45pt;width:17.1pt;height:12.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" adj="13958" fillcolor="#4472c4 [3204]" strokecolor="#09101d [484]" strokeweight="1pt">
                <v:path arrowok="t"/>
              </v:shape>
            </w:pict>
          </mc:Fallback>
        </mc:AlternateContent>
      </w:r>
      <w:r>
        <w:rPr>
          <w:noProof/>
          <w:lang w:eastAsia="ru-RU"/>
        </w:rPr>
        <mc:AlternateContent>
          <mc:Choice Requires="wps">
            <w:drawing>
              <wp:anchor distT="0" distB="0" distL="114300" distR="114300" simplePos="0" relativeHeight="251662336" behindDoc="0" locked="0" layoutInCell="1" allowOverlap="1" wp14:anchorId="65382CD3" wp14:editId="7917BA1D">
                <wp:simplePos x="0" y="0"/>
                <wp:positionH relativeFrom="margin">
                  <wp:posOffset>2358390</wp:posOffset>
                </wp:positionH>
                <wp:positionV relativeFrom="paragraph">
                  <wp:posOffset>635</wp:posOffset>
                </wp:positionV>
                <wp:extent cx="3567430" cy="723900"/>
                <wp:effectExtent l="0" t="0" r="13970" b="19050"/>
                <wp:wrapNone/>
                <wp:docPr id="683422861" name="Поле 442024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7430" cy="723900"/>
                        </a:xfrm>
                        <a:prstGeom prst="rect">
                          <a:avLst/>
                        </a:prstGeom>
                        <a:solidFill>
                          <a:schemeClr val="lt1"/>
                        </a:solidFill>
                        <a:ln w="6350">
                          <a:solidFill>
                            <a:prstClr val="black"/>
                          </a:solidFill>
                        </a:ln>
                      </wps:spPr>
                      <wps:txbx>
                        <w:txbxContent>
                          <w:p w14:paraId="3CD46C28" w14:textId="6E4985E7" w:rsidR="00731F1A" w:rsidRPr="00E77B0F" w:rsidRDefault="00731F1A" w:rsidP="001D3145">
                            <w:pPr>
                              <w:spacing w:after="0"/>
                              <w:jc w:val="both"/>
                              <w:rPr>
                                <w:rFonts w:ascii="Times New Roman" w:hAnsi="Times New Roman"/>
                                <w:sz w:val="28"/>
                                <w:szCs w:val="28"/>
                              </w:rPr>
                            </w:pPr>
                            <w:r w:rsidRPr="007F70D1">
                              <w:rPr>
                                <w:rFonts w:ascii="Times New Roman" w:hAnsi="Times New Roman"/>
                                <w:sz w:val="20"/>
                                <w:szCs w:val="20"/>
                              </w:rPr>
                              <w:t xml:space="preserve">- </w:t>
                            </w:r>
                            <w:r w:rsidRPr="0001068D">
                              <w:rPr>
                                <w:rFonts w:ascii="Times New Roman" w:hAnsi="Times New Roman"/>
                                <w:sz w:val="20"/>
                                <w:szCs w:val="20"/>
                              </w:rPr>
                              <w:t xml:space="preserve">исследование физико-химического состава, содержпние полифенолов и антиоксидантных свойств ягод черноплодной рябины (Aronia melanocarpa) и ягод ирги (Amelanchier ovalis) Северного Казахстана, соков на их основе и </w:t>
                            </w:r>
                            <w:r>
                              <w:rPr>
                                <w:rFonts w:ascii="Times New Roman" w:hAnsi="Times New Roman"/>
                                <w:sz w:val="20"/>
                                <w:szCs w:val="20"/>
                              </w:rPr>
                              <w:t>выжимок</w:t>
                            </w:r>
                            <w:r w:rsidRPr="0001068D">
                              <w:rPr>
                                <w:rFonts w:ascii="Times New Roman" w:hAnsi="Times New Roman"/>
                                <w:sz w:val="20"/>
                                <w:szCs w:val="20"/>
                              </w:rPr>
                              <w:t xml:space="preserve"> ягод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82CD3" id="Поле 442024781" o:spid="_x0000_s1032" type="#_x0000_t202" style="position:absolute;left:0;text-align:left;margin-left:185.7pt;margin-top:.05pt;width:280.9pt;height:57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" fillcolor="white [3201]" strokeweight=".5pt">
                <v:path arrowok="t"/>
                <v:textbox>
                  <w:txbxContent>
                    <w:p w14:paraId="3CD46C28" w14:textId="6E4985E7" w:rsidR="00731F1A" w:rsidRPr="00E77B0F" w:rsidRDefault="00731F1A" w:rsidP="001D3145">
                      <w:pPr>
                        <w:spacing w:after="0"/>
                        <w:jc w:val="both"/>
                        <w:rPr>
                          <w:rFonts w:ascii="Times New Roman" w:hAnsi="Times New Roman"/>
                          <w:sz w:val="28"/>
                          <w:szCs w:val="28"/>
                        </w:rPr>
                      </w:pPr>
                      <w:r w:rsidRPr="007F70D1">
                        <w:rPr>
                          <w:rFonts w:ascii="Times New Roman" w:hAnsi="Times New Roman"/>
                          <w:sz w:val="20"/>
                          <w:szCs w:val="20"/>
                        </w:rPr>
                        <w:t xml:space="preserve">- </w:t>
                      </w:r>
                      <w:r w:rsidRPr="0001068D">
                        <w:rPr>
                          <w:rFonts w:ascii="Times New Roman" w:hAnsi="Times New Roman"/>
                          <w:sz w:val="20"/>
                          <w:szCs w:val="20"/>
                        </w:rPr>
                        <w:t xml:space="preserve">исследование физико-химического состава, содержпние полифенолов и антиоксидантных свойств ягод черноплодной рябины (Aronia melanocarpa) и ягод ирги (Amelanchier ovalis) Северного Казахстана, соков на их основе и </w:t>
                      </w:r>
                      <w:r>
                        <w:rPr>
                          <w:rFonts w:ascii="Times New Roman" w:hAnsi="Times New Roman"/>
                          <w:sz w:val="20"/>
                          <w:szCs w:val="20"/>
                        </w:rPr>
                        <w:t>выжимок</w:t>
                      </w:r>
                      <w:r w:rsidRPr="0001068D">
                        <w:rPr>
                          <w:rFonts w:ascii="Times New Roman" w:hAnsi="Times New Roman"/>
                          <w:sz w:val="20"/>
                          <w:szCs w:val="20"/>
                        </w:rPr>
                        <w:t xml:space="preserve"> ягод</w:t>
                      </w:r>
                    </w:p>
                  </w:txbxContent>
                </v:textbox>
                <w10:wrap anchorx="margin"/>
              </v:shape>
            </w:pict>
          </mc:Fallback>
        </mc:AlternateContent>
      </w:r>
      <w:r>
        <w:rPr>
          <w:noProof/>
          <w:lang w:eastAsia="ru-RU"/>
        </w:rPr>
        <mc:AlternateContent>
          <mc:Choice Requires="wps">
            <w:drawing>
              <wp:anchor distT="0" distB="0" distL="114300" distR="114300" simplePos="0" relativeHeight="251594752" behindDoc="0" locked="0" layoutInCell="1" allowOverlap="1" wp14:anchorId="21EEABA0" wp14:editId="1E4BD5E9">
                <wp:simplePos x="0" y="0"/>
                <wp:positionH relativeFrom="margin">
                  <wp:align>left</wp:align>
                </wp:positionH>
                <wp:positionV relativeFrom="paragraph">
                  <wp:posOffset>5936</wp:posOffset>
                </wp:positionV>
                <wp:extent cx="2141220" cy="696739"/>
                <wp:effectExtent l="0" t="0" r="11430" b="27305"/>
                <wp:wrapNone/>
                <wp:docPr id="442024782" name="Поле 442024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1220" cy="696739"/>
                        </a:xfrm>
                        <a:prstGeom prst="rect">
                          <a:avLst/>
                        </a:prstGeom>
                        <a:solidFill>
                          <a:schemeClr val="lt1"/>
                        </a:solidFill>
                        <a:ln w="6350">
                          <a:solidFill>
                            <a:prstClr val="black"/>
                          </a:solidFill>
                        </a:ln>
                      </wps:spPr>
                      <wps:txbx>
                        <w:txbxContent>
                          <w:p w14:paraId="44FA6C08" w14:textId="592873BC" w:rsidR="00731F1A" w:rsidRPr="007F70D1" w:rsidRDefault="00731F1A" w:rsidP="006B7FE7">
                            <w:pPr>
                              <w:jc w:val="both"/>
                              <w:rPr>
                                <w:rFonts w:ascii="Times New Roman" w:hAnsi="Times New Roman"/>
                                <w:sz w:val="20"/>
                                <w:szCs w:val="20"/>
                              </w:rPr>
                            </w:pPr>
                            <w:r w:rsidRPr="007F70D1">
                              <w:rPr>
                                <w:rFonts w:ascii="Times New Roman" w:hAnsi="Times New Roman"/>
                                <w:sz w:val="20"/>
                                <w:szCs w:val="20"/>
                              </w:rPr>
                              <w:t>Изучение химического состава растительного сырья Северного Казахстана</w:t>
                            </w:r>
                          </w:p>
                          <w:p w14:paraId="1B11296B" w14:textId="560F4DFD" w:rsidR="00731F1A" w:rsidRPr="00474EDE" w:rsidRDefault="00731F1A" w:rsidP="00474EDE">
                            <w:pPr>
                              <w:jc w:val="both"/>
                              <w:rPr>
                                <w:rFonts w:ascii="Times New Roman" w:hAnsi="Times New Roman"/>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EABA0" id="Поле 442024782" o:spid="_x0000_s1033" type="#_x0000_t202" style="position:absolute;left:0;text-align:left;margin-left:0;margin-top:.45pt;width:168.6pt;height:54.85pt;z-index:251594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" fillcolor="white [3201]" strokeweight=".5pt">
                <v:path arrowok="t"/>
                <v:textbox>
                  <w:txbxContent>
                    <w:p w14:paraId="44FA6C08" w14:textId="592873BC" w:rsidR="00731F1A" w:rsidRPr="007F70D1" w:rsidRDefault="00731F1A" w:rsidP="006B7FE7">
                      <w:pPr>
                        <w:jc w:val="both"/>
                        <w:rPr>
                          <w:rFonts w:ascii="Times New Roman" w:hAnsi="Times New Roman"/>
                          <w:sz w:val="20"/>
                          <w:szCs w:val="20"/>
                        </w:rPr>
                      </w:pPr>
                      <w:r w:rsidRPr="007F70D1">
                        <w:rPr>
                          <w:rFonts w:ascii="Times New Roman" w:hAnsi="Times New Roman"/>
                          <w:sz w:val="20"/>
                          <w:szCs w:val="20"/>
                        </w:rPr>
                        <w:t>Изучение химического состава растительного сырья Северного Казахстана</w:t>
                      </w:r>
                    </w:p>
                    <w:p w14:paraId="1B11296B" w14:textId="560F4DFD" w:rsidR="00731F1A" w:rsidRPr="00474EDE" w:rsidRDefault="00731F1A" w:rsidP="00474EDE">
                      <w:pPr>
                        <w:jc w:val="both"/>
                        <w:rPr>
                          <w:rFonts w:ascii="Times New Roman" w:hAnsi="Times New Roman"/>
                          <w:sz w:val="20"/>
                          <w:szCs w:val="20"/>
                        </w:rPr>
                      </w:pPr>
                    </w:p>
                  </w:txbxContent>
                </v:textbox>
                <w10:wrap anchorx="margin"/>
              </v:shape>
            </w:pict>
          </mc:Fallback>
        </mc:AlternateContent>
      </w:r>
    </w:p>
    <w:p w14:paraId="660A32F6" w14:textId="50AA2303" w:rsidR="00D618B2" w:rsidRDefault="00D618B2" w:rsidP="00D618B2">
      <w:pPr>
        <w:jc w:val="both"/>
        <w:rPr>
          <w:rFonts w:ascii="Times New Roman" w:hAnsi="Times New Roman"/>
          <w:noProof/>
          <w:sz w:val="28"/>
          <w:szCs w:val="28"/>
        </w:rPr>
      </w:pPr>
    </w:p>
    <w:p w14:paraId="3051F776" w14:textId="2A0E1277" w:rsidR="00D618B2" w:rsidRDefault="0001068D" w:rsidP="00D618B2">
      <w:pPr>
        <w:jc w:val="both"/>
        <w:rPr>
          <w:rFonts w:ascii="Times New Roman" w:hAnsi="Times New Roman"/>
          <w:noProof/>
          <w:sz w:val="28"/>
          <w:szCs w:val="28"/>
        </w:rPr>
      </w:pPr>
      <w:r>
        <w:rPr>
          <w:noProof/>
          <w:lang w:eastAsia="ru-RU"/>
        </w:rPr>
        <mc:AlternateContent>
          <mc:Choice Requires="wps">
            <w:drawing>
              <wp:anchor distT="0" distB="0" distL="114300" distR="114300" simplePos="0" relativeHeight="251596800" behindDoc="0" locked="0" layoutInCell="1" allowOverlap="1" wp14:anchorId="413C7BC6" wp14:editId="5E5A0A5C">
                <wp:simplePos x="0" y="0"/>
                <wp:positionH relativeFrom="margin">
                  <wp:align>right</wp:align>
                </wp:positionH>
                <wp:positionV relativeFrom="paragraph">
                  <wp:posOffset>241880</wp:posOffset>
                </wp:positionV>
                <wp:extent cx="3566795" cy="1547576"/>
                <wp:effectExtent l="0" t="0" r="14605" b="14605"/>
                <wp:wrapNone/>
                <wp:docPr id="442024781" name="Поле 442024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6795" cy="1547576"/>
                        </a:xfrm>
                        <a:prstGeom prst="rect">
                          <a:avLst/>
                        </a:prstGeom>
                        <a:solidFill>
                          <a:schemeClr val="lt1"/>
                        </a:solidFill>
                        <a:ln w="6350">
                          <a:solidFill>
                            <a:prstClr val="black"/>
                          </a:solidFill>
                        </a:ln>
                      </wps:spPr>
                      <wps:txbx>
                        <w:txbxContent>
                          <w:p w14:paraId="6600EFD0" w14:textId="77777777" w:rsidR="00731F1A" w:rsidRPr="0001068D" w:rsidRDefault="00731F1A" w:rsidP="0001068D">
                            <w:pPr>
                              <w:spacing w:after="0"/>
                              <w:jc w:val="both"/>
                              <w:rPr>
                                <w:rFonts w:ascii="Times New Roman" w:hAnsi="Times New Roman"/>
                                <w:sz w:val="20"/>
                                <w:szCs w:val="20"/>
                              </w:rPr>
                            </w:pPr>
                            <w:r w:rsidRPr="0001068D">
                              <w:rPr>
                                <w:rFonts w:ascii="Times New Roman" w:hAnsi="Times New Roman"/>
                                <w:sz w:val="20"/>
                                <w:szCs w:val="20"/>
                              </w:rPr>
                              <w:t>- подбор заквасочных культур для получения йогурта</w:t>
                            </w:r>
                          </w:p>
                          <w:p w14:paraId="4CFCDDCC" w14:textId="77777777" w:rsidR="00731F1A" w:rsidRPr="0001068D" w:rsidRDefault="00731F1A" w:rsidP="0001068D">
                            <w:pPr>
                              <w:spacing w:after="0"/>
                              <w:jc w:val="both"/>
                              <w:rPr>
                                <w:rFonts w:ascii="Times New Roman" w:hAnsi="Times New Roman"/>
                                <w:sz w:val="20"/>
                                <w:szCs w:val="20"/>
                              </w:rPr>
                            </w:pPr>
                            <w:r w:rsidRPr="0001068D">
                              <w:rPr>
                                <w:rFonts w:ascii="Times New Roman" w:hAnsi="Times New Roman"/>
                                <w:sz w:val="20"/>
                                <w:szCs w:val="20"/>
                              </w:rPr>
                              <w:t>- составление оптимального соотношения молочной сыворотки и СБ для получения йогурта</w:t>
                            </w:r>
                          </w:p>
                          <w:p w14:paraId="1BD5AFC8" w14:textId="7AAF890C" w:rsidR="00731F1A" w:rsidRPr="0001068D" w:rsidRDefault="00731F1A" w:rsidP="0001068D">
                            <w:pPr>
                              <w:spacing w:after="0"/>
                              <w:jc w:val="both"/>
                              <w:rPr>
                                <w:rFonts w:ascii="Times New Roman" w:hAnsi="Times New Roman"/>
                                <w:sz w:val="20"/>
                                <w:szCs w:val="20"/>
                              </w:rPr>
                            </w:pPr>
                            <w:r w:rsidRPr="0001068D">
                              <w:rPr>
                                <w:rFonts w:ascii="Times New Roman" w:hAnsi="Times New Roman"/>
                                <w:sz w:val="20"/>
                                <w:szCs w:val="20"/>
                              </w:rPr>
                              <w:t xml:space="preserve">- изучение физико-химического, аминокислотного, жирнокислотного состава, органических кислот исследуемого йогурта с добавлением СБ, а также йогурта с добавлением СБ и с добавлением </w:t>
                            </w:r>
                            <w:r>
                              <w:rPr>
                                <w:rFonts w:ascii="Times New Roman" w:hAnsi="Times New Roman"/>
                                <w:sz w:val="20"/>
                                <w:szCs w:val="20"/>
                              </w:rPr>
                              <w:t>выжимок</w:t>
                            </w:r>
                            <w:r w:rsidRPr="0001068D">
                              <w:rPr>
                                <w:rFonts w:ascii="Times New Roman" w:hAnsi="Times New Roman"/>
                                <w:sz w:val="20"/>
                                <w:szCs w:val="20"/>
                              </w:rPr>
                              <w:t xml:space="preserve"> ягод черноплодной рябины и ирги</w:t>
                            </w:r>
                          </w:p>
                          <w:p w14:paraId="6FC548DF" w14:textId="77777777" w:rsidR="00731F1A" w:rsidRPr="0001068D" w:rsidRDefault="00731F1A" w:rsidP="0001068D">
                            <w:pPr>
                              <w:spacing w:after="0"/>
                              <w:jc w:val="both"/>
                              <w:rPr>
                                <w:rFonts w:ascii="Times New Roman" w:hAnsi="Times New Roman"/>
                                <w:sz w:val="20"/>
                                <w:szCs w:val="20"/>
                              </w:rPr>
                            </w:pPr>
                            <w:r w:rsidRPr="0001068D">
                              <w:rPr>
                                <w:rFonts w:ascii="Times New Roman" w:hAnsi="Times New Roman"/>
                                <w:sz w:val="20"/>
                                <w:szCs w:val="20"/>
                              </w:rPr>
                              <w:t>- изучение органолептических и структурных показатели (синерезис, ВУС) исследуемых йогуртов</w:t>
                            </w:r>
                          </w:p>
                          <w:p w14:paraId="7E897C35" w14:textId="77777777" w:rsidR="00731F1A" w:rsidRPr="0001068D" w:rsidRDefault="00731F1A" w:rsidP="0001068D">
                            <w:pPr>
                              <w:spacing w:after="0"/>
                              <w:jc w:val="both"/>
                              <w:rPr>
                                <w:rFonts w:ascii="Times New Roman" w:hAnsi="Times New Roman"/>
                                <w:sz w:val="20"/>
                                <w:szCs w:val="20"/>
                              </w:rPr>
                            </w:pPr>
                            <w:r w:rsidRPr="0001068D">
                              <w:rPr>
                                <w:rFonts w:ascii="Times New Roman" w:hAnsi="Times New Roman"/>
                                <w:sz w:val="20"/>
                                <w:szCs w:val="20"/>
                              </w:rPr>
                              <w:t xml:space="preserve">- </w:t>
                            </w:r>
                            <w:r w:rsidRPr="0001068D">
                              <w:rPr>
                                <w:rFonts w:ascii="Times New Roman" w:hAnsi="Times New Roman"/>
                                <w:sz w:val="20"/>
                                <w:szCs w:val="20"/>
                                <w:lang w:val="kk-KZ"/>
                              </w:rPr>
                              <w:t>обоснование срока хранения полученноых йогуртов</w:t>
                            </w:r>
                          </w:p>
                          <w:p w14:paraId="56C98494" w14:textId="77777777" w:rsidR="00731F1A" w:rsidRPr="005B0F9F" w:rsidRDefault="00731F1A" w:rsidP="005B0F9F">
                            <w:pPr>
                              <w:spacing w:after="0"/>
                              <w:jc w:val="both"/>
                              <w:rPr>
                                <w:rFonts w:ascii="Times New Roman" w:hAnsi="Times New Roman"/>
                                <w:sz w:val="20"/>
                                <w:szCs w:val="20"/>
                              </w:rPr>
                            </w:pPr>
                            <w:r w:rsidRPr="005B0F9F">
                              <w:rPr>
                                <w:rFonts w:ascii="Times New Roman" w:hAnsi="Times New Roman"/>
                                <w:sz w:val="20"/>
                                <w:szCs w:val="20"/>
                              </w:rPr>
                              <w:t xml:space="preserve">- </w:t>
                            </w:r>
                            <w:r w:rsidRPr="005B0F9F">
                              <w:rPr>
                                <w:rFonts w:ascii="Times New Roman" w:hAnsi="Times New Roman"/>
                                <w:sz w:val="20"/>
                                <w:szCs w:val="20"/>
                                <w:lang w:val="kk-KZ"/>
                              </w:rPr>
                              <w:t>обоснование срока хранения полученноых йогуртов</w:t>
                            </w:r>
                          </w:p>
                          <w:p w14:paraId="07006CA0" w14:textId="77777777" w:rsidR="00731F1A" w:rsidRPr="00E77B0F" w:rsidRDefault="00731F1A" w:rsidP="00B80611">
                            <w:pPr>
                              <w:spacing w:after="0"/>
                              <w:jc w:val="both"/>
                              <w:rPr>
                                <w:rFonts w:ascii="Times New Roman" w:hAnsi="Times New Roman"/>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C7BC6" id="_x0000_s1034" type="#_x0000_t202" style="position:absolute;left:0;text-align:left;margin-left:229.65pt;margin-top:19.05pt;width:280.85pt;height:121.85pt;z-index:251596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" fillcolor="white [3201]" strokeweight=".5pt">
                <v:path arrowok="t"/>
                <v:textbox>
                  <w:txbxContent>
                    <w:p w14:paraId="6600EFD0" w14:textId="77777777" w:rsidR="00731F1A" w:rsidRPr="0001068D" w:rsidRDefault="00731F1A" w:rsidP="0001068D">
                      <w:pPr>
                        <w:spacing w:after="0"/>
                        <w:jc w:val="both"/>
                        <w:rPr>
                          <w:rFonts w:ascii="Times New Roman" w:hAnsi="Times New Roman"/>
                          <w:sz w:val="20"/>
                          <w:szCs w:val="20"/>
                        </w:rPr>
                      </w:pPr>
                      <w:r w:rsidRPr="0001068D">
                        <w:rPr>
                          <w:rFonts w:ascii="Times New Roman" w:hAnsi="Times New Roman"/>
                          <w:sz w:val="20"/>
                          <w:szCs w:val="20"/>
                        </w:rPr>
                        <w:t>- подбор заквасочных культур для получения йогурта</w:t>
                      </w:r>
                    </w:p>
                    <w:p w14:paraId="4CFCDDCC" w14:textId="77777777" w:rsidR="00731F1A" w:rsidRPr="0001068D" w:rsidRDefault="00731F1A" w:rsidP="0001068D">
                      <w:pPr>
                        <w:spacing w:after="0"/>
                        <w:jc w:val="both"/>
                        <w:rPr>
                          <w:rFonts w:ascii="Times New Roman" w:hAnsi="Times New Roman"/>
                          <w:sz w:val="20"/>
                          <w:szCs w:val="20"/>
                        </w:rPr>
                      </w:pPr>
                      <w:r w:rsidRPr="0001068D">
                        <w:rPr>
                          <w:rFonts w:ascii="Times New Roman" w:hAnsi="Times New Roman"/>
                          <w:sz w:val="20"/>
                          <w:szCs w:val="20"/>
                        </w:rPr>
                        <w:t>- составление оптимального соотношения молочной сыворотки и СБ для получения йогурта</w:t>
                      </w:r>
                    </w:p>
                    <w:p w14:paraId="1BD5AFC8" w14:textId="7AAF890C" w:rsidR="00731F1A" w:rsidRPr="0001068D" w:rsidRDefault="00731F1A" w:rsidP="0001068D">
                      <w:pPr>
                        <w:spacing w:after="0"/>
                        <w:jc w:val="both"/>
                        <w:rPr>
                          <w:rFonts w:ascii="Times New Roman" w:hAnsi="Times New Roman"/>
                          <w:sz w:val="20"/>
                          <w:szCs w:val="20"/>
                        </w:rPr>
                      </w:pPr>
                      <w:r w:rsidRPr="0001068D">
                        <w:rPr>
                          <w:rFonts w:ascii="Times New Roman" w:hAnsi="Times New Roman"/>
                          <w:sz w:val="20"/>
                          <w:szCs w:val="20"/>
                        </w:rPr>
                        <w:t xml:space="preserve">- изучение физико-химического, аминокислотного, жирнокислотного состава, органических кислот исследуемого йогурта с добавлением СБ, а также йогурта с добавлением СБ и с добавлением </w:t>
                      </w:r>
                      <w:r>
                        <w:rPr>
                          <w:rFonts w:ascii="Times New Roman" w:hAnsi="Times New Roman"/>
                          <w:sz w:val="20"/>
                          <w:szCs w:val="20"/>
                        </w:rPr>
                        <w:t>выжимок</w:t>
                      </w:r>
                      <w:r w:rsidRPr="0001068D">
                        <w:rPr>
                          <w:rFonts w:ascii="Times New Roman" w:hAnsi="Times New Roman"/>
                          <w:sz w:val="20"/>
                          <w:szCs w:val="20"/>
                        </w:rPr>
                        <w:t xml:space="preserve"> ягод черноплодной рябины и ирги</w:t>
                      </w:r>
                    </w:p>
                    <w:p w14:paraId="6FC548DF" w14:textId="77777777" w:rsidR="00731F1A" w:rsidRPr="0001068D" w:rsidRDefault="00731F1A" w:rsidP="0001068D">
                      <w:pPr>
                        <w:spacing w:after="0"/>
                        <w:jc w:val="both"/>
                        <w:rPr>
                          <w:rFonts w:ascii="Times New Roman" w:hAnsi="Times New Roman"/>
                          <w:sz w:val="20"/>
                          <w:szCs w:val="20"/>
                        </w:rPr>
                      </w:pPr>
                      <w:r w:rsidRPr="0001068D">
                        <w:rPr>
                          <w:rFonts w:ascii="Times New Roman" w:hAnsi="Times New Roman"/>
                          <w:sz w:val="20"/>
                          <w:szCs w:val="20"/>
                        </w:rPr>
                        <w:t>- изучение органолептических и структурных показатели (синерезис, ВУС) исследуемых йогуртов</w:t>
                      </w:r>
                    </w:p>
                    <w:p w14:paraId="7E897C35" w14:textId="77777777" w:rsidR="00731F1A" w:rsidRPr="0001068D" w:rsidRDefault="00731F1A" w:rsidP="0001068D">
                      <w:pPr>
                        <w:spacing w:after="0"/>
                        <w:jc w:val="both"/>
                        <w:rPr>
                          <w:rFonts w:ascii="Times New Roman" w:hAnsi="Times New Roman"/>
                          <w:sz w:val="20"/>
                          <w:szCs w:val="20"/>
                        </w:rPr>
                      </w:pPr>
                      <w:r w:rsidRPr="0001068D">
                        <w:rPr>
                          <w:rFonts w:ascii="Times New Roman" w:hAnsi="Times New Roman"/>
                          <w:sz w:val="20"/>
                          <w:szCs w:val="20"/>
                        </w:rPr>
                        <w:t xml:space="preserve">- </w:t>
                      </w:r>
                      <w:r w:rsidRPr="0001068D">
                        <w:rPr>
                          <w:rFonts w:ascii="Times New Roman" w:hAnsi="Times New Roman"/>
                          <w:sz w:val="20"/>
                          <w:szCs w:val="20"/>
                          <w:lang w:val="kk-KZ"/>
                        </w:rPr>
                        <w:t>обоснование срока хранения полученноых йогуртов</w:t>
                      </w:r>
                    </w:p>
                    <w:p w14:paraId="56C98494" w14:textId="77777777" w:rsidR="00731F1A" w:rsidRPr="005B0F9F" w:rsidRDefault="00731F1A" w:rsidP="005B0F9F">
                      <w:pPr>
                        <w:spacing w:after="0"/>
                        <w:jc w:val="both"/>
                        <w:rPr>
                          <w:rFonts w:ascii="Times New Roman" w:hAnsi="Times New Roman"/>
                          <w:sz w:val="20"/>
                          <w:szCs w:val="20"/>
                        </w:rPr>
                      </w:pPr>
                      <w:r w:rsidRPr="005B0F9F">
                        <w:rPr>
                          <w:rFonts w:ascii="Times New Roman" w:hAnsi="Times New Roman"/>
                          <w:sz w:val="20"/>
                          <w:szCs w:val="20"/>
                        </w:rPr>
                        <w:t xml:space="preserve">- </w:t>
                      </w:r>
                      <w:r w:rsidRPr="005B0F9F">
                        <w:rPr>
                          <w:rFonts w:ascii="Times New Roman" w:hAnsi="Times New Roman"/>
                          <w:sz w:val="20"/>
                          <w:szCs w:val="20"/>
                          <w:lang w:val="kk-KZ"/>
                        </w:rPr>
                        <w:t>обоснование срока хранения полученноых йогуртов</w:t>
                      </w:r>
                    </w:p>
                    <w:p w14:paraId="07006CA0" w14:textId="77777777" w:rsidR="00731F1A" w:rsidRPr="00E77B0F" w:rsidRDefault="00731F1A" w:rsidP="00B80611">
                      <w:pPr>
                        <w:spacing w:after="0"/>
                        <w:jc w:val="both"/>
                        <w:rPr>
                          <w:rFonts w:ascii="Times New Roman" w:hAnsi="Times New Roman"/>
                          <w:sz w:val="28"/>
                          <w:szCs w:val="28"/>
                        </w:rPr>
                      </w:pPr>
                    </w:p>
                  </w:txbxContent>
                </v:textbox>
                <w10:wrap anchorx="margin"/>
              </v:shape>
            </w:pict>
          </mc:Fallback>
        </mc:AlternateContent>
      </w:r>
      <w:r>
        <w:rPr>
          <w:noProof/>
          <w:lang w:eastAsia="ru-RU"/>
        </w:rPr>
        <mc:AlternateContent>
          <mc:Choice Requires="wps">
            <w:drawing>
              <wp:anchor distT="0" distB="0" distL="114300" distR="114300" simplePos="0" relativeHeight="251595776" behindDoc="0" locked="0" layoutInCell="1" allowOverlap="1" wp14:anchorId="36FFAC6C" wp14:editId="3F4C4689">
                <wp:simplePos x="0" y="0"/>
                <wp:positionH relativeFrom="margin">
                  <wp:align>left</wp:align>
                </wp:positionH>
                <wp:positionV relativeFrom="paragraph">
                  <wp:posOffset>235171</wp:posOffset>
                </wp:positionV>
                <wp:extent cx="2118360" cy="1556385"/>
                <wp:effectExtent l="0" t="0" r="15240" b="24765"/>
                <wp:wrapNone/>
                <wp:docPr id="442024780" name="Поле 442024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18360" cy="1556385"/>
                        </a:xfrm>
                        <a:prstGeom prst="rect">
                          <a:avLst/>
                        </a:prstGeom>
                        <a:solidFill>
                          <a:schemeClr val="lt1"/>
                        </a:solidFill>
                        <a:ln w="6350">
                          <a:solidFill>
                            <a:prstClr val="black"/>
                          </a:solidFill>
                        </a:ln>
                      </wps:spPr>
                      <wps:txbx>
                        <w:txbxContent>
                          <w:p w14:paraId="4DDC179B" w14:textId="79A655D1" w:rsidR="00731F1A" w:rsidRPr="007F70D1" w:rsidRDefault="00731F1A" w:rsidP="00D618B2">
                            <w:pPr>
                              <w:jc w:val="both"/>
                              <w:rPr>
                                <w:rFonts w:ascii="Times New Roman" w:hAnsi="Times New Roman"/>
                                <w:sz w:val="20"/>
                                <w:szCs w:val="20"/>
                              </w:rPr>
                            </w:pPr>
                            <w:r w:rsidRPr="007F70D1">
                              <w:rPr>
                                <w:rFonts w:ascii="Times New Roman" w:hAnsi="Times New Roman"/>
                                <w:sz w:val="20"/>
                                <w:szCs w:val="20"/>
                              </w:rPr>
                              <w:t xml:space="preserve">Исследование компонентного состава йогурта с применением сывороточных белков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FAC6C" id="Поле 442024780" o:spid="_x0000_s1035" type="#_x0000_t202" style="position:absolute;left:0;text-align:left;margin-left:0;margin-top:18.5pt;width:166.8pt;height:122.55pt;z-index:251595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" fillcolor="white [3201]" strokeweight=".5pt">
                <v:path arrowok="t"/>
                <v:textbox>
                  <w:txbxContent>
                    <w:p w14:paraId="4DDC179B" w14:textId="79A655D1" w:rsidR="00731F1A" w:rsidRPr="007F70D1" w:rsidRDefault="00731F1A" w:rsidP="00D618B2">
                      <w:pPr>
                        <w:jc w:val="both"/>
                        <w:rPr>
                          <w:rFonts w:ascii="Times New Roman" w:hAnsi="Times New Roman"/>
                          <w:sz w:val="20"/>
                          <w:szCs w:val="20"/>
                        </w:rPr>
                      </w:pPr>
                      <w:r w:rsidRPr="007F70D1">
                        <w:rPr>
                          <w:rFonts w:ascii="Times New Roman" w:hAnsi="Times New Roman"/>
                          <w:sz w:val="20"/>
                          <w:szCs w:val="20"/>
                        </w:rPr>
                        <w:t xml:space="preserve">Исследование компонентного состава йогурта с применением сывороточных белков </w:t>
                      </w:r>
                    </w:p>
                  </w:txbxContent>
                </v:textbox>
                <w10:wrap anchorx="margin"/>
              </v:shape>
            </w:pict>
          </mc:Fallback>
        </mc:AlternateContent>
      </w:r>
      <w:r>
        <w:rPr>
          <w:noProof/>
          <w:lang w:eastAsia="ru-RU"/>
        </w:rPr>
        <mc:AlternateContent>
          <mc:Choice Requires="wps">
            <w:drawing>
              <wp:anchor distT="0" distB="0" distL="114300" distR="114300" simplePos="0" relativeHeight="251601920" behindDoc="0" locked="0" layoutInCell="1" allowOverlap="1" wp14:anchorId="1F1BFE7E" wp14:editId="6C3ACAD0">
                <wp:simplePos x="0" y="0"/>
                <wp:positionH relativeFrom="column">
                  <wp:posOffset>949270</wp:posOffset>
                </wp:positionH>
                <wp:positionV relativeFrom="paragraph">
                  <wp:posOffset>32247</wp:posOffset>
                </wp:positionV>
                <wp:extent cx="117475" cy="172085"/>
                <wp:effectExtent l="19050" t="0" r="34925" b="37465"/>
                <wp:wrapNone/>
                <wp:docPr id="442024779" name="Стрелка вниз 4420247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475" cy="17208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651B0FB" id="Стрелка вниз 442024779" o:spid="_x0000_s1026" type="#_x0000_t67" style="position:absolute;margin-left:74.75pt;margin-top:2.55pt;width:9.25pt;height:13.5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" adj="14227" fillcolor="#4472c4 [3204]" strokecolor="#09101d [484]" strokeweight="1pt">
                <v:path arrowok="t"/>
              </v:shape>
            </w:pict>
          </mc:Fallback>
        </mc:AlternateContent>
      </w:r>
    </w:p>
    <w:p w14:paraId="538F3984" w14:textId="4FFAC59A" w:rsidR="00D618B2" w:rsidRDefault="00D618B2" w:rsidP="00D618B2">
      <w:pPr>
        <w:jc w:val="both"/>
        <w:rPr>
          <w:rFonts w:ascii="Times New Roman" w:hAnsi="Times New Roman"/>
          <w:noProof/>
          <w:sz w:val="28"/>
          <w:szCs w:val="28"/>
        </w:rPr>
      </w:pPr>
    </w:p>
    <w:p w14:paraId="389E5A04" w14:textId="627B8500" w:rsidR="00D618B2" w:rsidRDefault="0001068D" w:rsidP="00D618B2">
      <w:pPr>
        <w:jc w:val="both"/>
        <w:rPr>
          <w:rFonts w:ascii="Times New Roman" w:hAnsi="Times New Roman"/>
          <w:noProof/>
          <w:sz w:val="28"/>
          <w:szCs w:val="28"/>
        </w:rPr>
      </w:pPr>
      <w:r>
        <w:rPr>
          <w:noProof/>
          <w:lang w:eastAsia="ru-RU"/>
        </w:rPr>
        <mc:AlternateContent>
          <mc:Choice Requires="wps">
            <w:drawing>
              <wp:anchor distT="0" distB="0" distL="114300" distR="114300" simplePos="0" relativeHeight="251604992" behindDoc="0" locked="0" layoutInCell="1" allowOverlap="1" wp14:anchorId="16ABFB63" wp14:editId="26836D9F">
                <wp:simplePos x="0" y="0"/>
                <wp:positionH relativeFrom="column">
                  <wp:posOffset>2119409</wp:posOffset>
                </wp:positionH>
                <wp:positionV relativeFrom="paragraph">
                  <wp:posOffset>266838</wp:posOffset>
                </wp:positionV>
                <wp:extent cx="217170" cy="153670"/>
                <wp:effectExtent l="0" t="19050" r="30480" b="36830"/>
                <wp:wrapNone/>
                <wp:docPr id="442024778" name="Стрелка вправо 442024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7170" cy="15367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E6D1841" id="Стрелка вправо 442024778" o:spid="_x0000_s1026" type="#_x0000_t13" style="position:absolute;margin-left:166.9pt;margin-top:21pt;width:17.1pt;height:12.1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" adj="13958" fillcolor="#4472c4 [3204]" strokecolor="#09101d [484]" strokeweight="1pt">
                <v:path arrowok="t"/>
              </v:shape>
            </w:pict>
          </mc:Fallback>
        </mc:AlternateContent>
      </w:r>
    </w:p>
    <w:p w14:paraId="2DF015DC" w14:textId="3480B18D" w:rsidR="00D618B2" w:rsidRDefault="00D618B2" w:rsidP="00D618B2">
      <w:pPr>
        <w:jc w:val="both"/>
        <w:rPr>
          <w:rFonts w:ascii="Times New Roman" w:hAnsi="Times New Roman"/>
          <w:noProof/>
          <w:sz w:val="28"/>
          <w:szCs w:val="28"/>
        </w:rPr>
      </w:pPr>
    </w:p>
    <w:p w14:paraId="6E835A8E" w14:textId="5CE55073" w:rsidR="00D618B2" w:rsidRDefault="00D618B2" w:rsidP="00D618B2">
      <w:pPr>
        <w:jc w:val="both"/>
        <w:rPr>
          <w:rFonts w:ascii="Times New Roman" w:hAnsi="Times New Roman"/>
          <w:noProof/>
          <w:sz w:val="28"/>
          <w:szCs w:val="28"/>
        </w:rPr>
      </w:pPr>
    </w:p>
    <w:p w14:paraId="4035FE49" w14:textId="211DC4DC" w:rsidR="00D618B2" w:rsidRDefault="0001068D" w:rsidP="00D618B2">
      <w:pPr>
        <w:jc w:val="both"/>
        <w:rPr>
          <w:rFonts w:ascii="Times New Roman" w:hAnsi="Times New Roman"/>
          <w:noProof/>
          <w:sz w:val="28"/>
          <w:szCs w:val="28"/>
        </w:rPr>
      </w:pPr>
      <w:r>
        <w:rPr>
          <w:noProof/>
          <w:lang w:eastAsia="ru-RU"/>
        </w:rPr>
        <mc:AlternateContent>
          <mc:Choice Requires="wps">
            <w:drawing>
              <wp:anchor distT="0" distB="0" distL="114300" distR="114300" simplePos="0" relativeHeight="251602944" behindDoc="0" locked="0" layoutInCell="1" allowOverlap="1" wp14:anchorId="45848D78" wp14:editId="1B114182">
                <wp:simplePos x="0" y="0"/>
                <wp:positionH relativeFrom="column">
                  <wp:posOffset>956972</wp:posOffset>
                </wp:positionH>
                <wp:positionV relativeFrom="paragraph">
                  <wp:posOffset>149032</wp:posOffset>
                </wp:positionV>
                <wp:extent cx="117475" cy="172085"/>
                <wp:effectExtent l="19050" t="0" r="34925" b="37465"/>
                <wp:wrapNone/>
                <wp:docPr id="442024775" name="Стрелка вниз 4420247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475" cy="17208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091D51D" id="Стрелка вниз 442024775" o:spid="_x0000_s1026" type="#_x0000_t67" style="position:absolute;margin-left:75.35pt;margin-top:11.75pt;width:9.25pt;height:13.5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" adj="14227" fillcolor="#4472c4 [3204]" strokecolor="#09101d [484]" strokeweight="1pt">
                <v:path arrowok="t"/>
              </v:shape>
            </w:pict>
          </mc:Fallback>
        </mc:AlternateContent>
      </w:r>
    </w:p>
    <w:p w14:paraId="7269045E" w14:textId="7A7BE413" w:rsidR="00D618B2" w:rsidRDefault="0001068D" w:rsidP="00D618B2">
      <w:pPr>
        <w:jc w:val="both"/>
        <w:rPr>
          <w:rFonts w:ascii="Times New Roman" w:hAnsi="Times New Roman"/>
          <w:noProof/>
          <w:sz w:val="28"/>
          <w:szCs w:val="28"/>
        </w:rPr>
      </w:pPr>
      <w:r>
        <w:rPr>
          <w:noProof/>
          <w:lang w:eastAsia="ru-RU"/>
        </w:rPr>
        <mc:AlternateContent>
          <mc:Choice Requires="wps">
            <w:drawing>
              <wp:anchor distT="0" distB="0" distL="114300" distR="114300" simplePos="0" relativeHeight="251598848" behindDoc="0" locked="0" layoutInCell="1" allowOverlap="1" wp14:anchorId="5F1170C1" wp14:editId="000ADC6A">
                <wp:simplePos x="0" y="0"/>
                <wp:positionH relativeFrom="margin">
                  <wp:align>right</wp:align>
                </wp:positionH>
                <wp:positionV relativeFrom="paragraph">
                  <wp:posOffset>10795</wp:posOffset>
                </wp:positionV>
                <wp:extent cx="3575050" cy="1194435"/>
                <wp:effectExtent l="0" t="0" r="25400" b="24765"/>
                <wp:wrapNone/>
                <wp:docPr id="442024777" name="Поле 442024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0" cy="1194435"/>
                        </a:xfrm>
                        <a:prstGeom prst="rect">
                          <a:avLst/>
                        </a:prstGeom>
                        <a:solidFill>
                          <a:schemeClr val="lt1"/>
                        </a:solidFill>
                        <a:ln w="6350">
                          <a:solidFill>
                            <a:prstClr val="black"/>
                          </a:solidFill>
                        </a:ln>
                      </wps:spPr>
                      <wps:txbx>
                        <w:txbxContent>
                          <w:p w14:paraId="4559BA1F" w14:textId="77777777" w:rsidR="00731F1A" w:rsidRPr="007F70D1" w:rsidRDefault="00731F1A" w:rsidP="00B80611">
                            <w:pPr>
                              <w:spacing w:after="0"/>
                              <w:jc w:val="both"/>
                              <w:rPr>
                                <w:rFonts w:ascii="Times New Roman" w:hAnsi="Times New Roman"/>
                                <w:sz w:val="20"/>
                                <w:szCs w:val="20"/>
                              </w:rPr>
                            </w:pPr>
                            <w:r w:rsidRPr="007F70D1">
                              <w:rPr>
                                <w:rFonts w:ascii="Times New Roman" w:hAnsi="Times New Roman"/>
                                <w:sz w:val="20"/>
                                <w:szCs w:val="20"/>
                              </w:rPr>
                              <w:t xml:space="preserve">- составление композиции исследуемого напитка </w:t>
                            </w:r>
                          </w:p>
                          <w:p w14:paraId="1E460B69" w14:textId="470A9BD7" w:rsidR="00731F1A" w:rsidRPr="007F70D1" w:rsidRDefault="00731F1A" w:rsidP="00B80611">
                            <w:pPr>
                              <w:spacing w:after="0"/>
                              <w:jc w:val="both"/>
                              <w:rPr>
                                <w:rFonts w:ascii="Times New Roman" w:hAnsi="Times New Roman"/>
                                <w:sz w:val="20"/>
                                <w:szCs w:val="20"/>
                              </w:rPr>
                            </w:pPr>
                            <w:r w:rsidRPr="007F70D1">
                              <w:rPr>
                                <w:rFonts w:ascii="Times New Roman" w:hAnsi="Times New Roman"/>
                                <w:sz w:val="20"/>
                                <w:szCs w:val="20"/>
                              </w:rPr>
                              <w:t xml:space="preserve">- </w:t>
                            </w:r>
                            <w:r>
                              <w:rPr>
                                <w:rFonts w:ascii="Times New Roman" w:hAnsi="Times New Roman"/>
                                <w:sz w:val="20"/>
                                <w:szCs w:val="20"/>
                              </w:rPr>
                              <w:t xml:space="preserve">изучение </w:t>
                            </w:r>
                            <w:r w:rsidRPr="007F70D1">
                              <w:rPr>
                                <w:rFonts w:ascii="Times New Roman" w:hAnsi="Times New Roman"/>
                                <w:sz w:val="20"/>
                                <w:szCs w:val="20"/>
                              </w:rPr>
                              <w:t>физико-химически</w:t>
                            </w:r>
                            <w:r>
                              <w:rPr>
                                <w:rFonts w:ascii="Times New Roman" w:hAnsi="Times New Roman"/>
                                <w:sz w:val="20"/>
                                <w:szCs w:val="20"/>
                              </w:rPr>
                              <w:t>х</w:t>
                            </w:r>
                            <w:r w:rsidRPr="007F70D1">
                              <w:rPr>
                                <w:rFonts w:ascii="Times New Roman" w:hAnsi="Times New Roman"/>
                                <w:sz w:val="20"/>
                                <w:szCs w:val="20"/>
                              </w:rPr>
                              <w:t xml:space="preserve"> показател</w:t>
                            </w:r>
                            <w:r>
                              <w:rPr>
                                <w:rFonts w:ascii="Times New Roman" w:hAnsi="Times New Roman"/>
                                <w:sz w:val="20"/>
                                <w:szCs w:val="20"/>
                              </w:rPr>
                              <w:t>ей</w:t>
                            </w:r>
                            <w:r w:rsidRPr="007F70D1">
                              <w:rPr>
                                <w:rFonts w:ascii="Times New Roman" w:hAnsi="Times New Roman"/>
                                <w:sz w:val="20"/>
                                <w:szCs w:val="20"/>
                              </w:rPr>
                              <w:t xml:space="preserve"> </w:t>
                            </w:r>
                            <w:r>
                              <w:rPr>
                                <w:rFonts w:ascii="Times New Roman" w:hAnsi="Times New Roman"/>
                                <w:sz w:val="20"/>
                                <w:szCs w:val="20"/>
                              </w:rPr>
                              <w:t>полученых</w:t>
                            </w:r>
                            <w:r w:rsidRPr="007F70D1">
                              <w:rPr>
                                <w:rFonts w:ascii="Times New Roman" w:hAnsi="Times New Roman"/>
                                <w:sz w:val="20"/>
                                <w:szCs w:val="20"/>
                              </w:rPr>
                              <w:t xml:space="preserve"> напитк</w:t>
                            </w:r>
                            <w:r>
                              <w:rPr>
                                <w:rFonts w:ascii="Times New Roman" w:hAnsi="Times New Roman"/>
                                <w:sz w:val="20"/>
                                <w:szCs w:val="20"/>
                              </w:rPr>
                              <w:t>ов</w:t>
                            </w:r>
                            <w:r w:rsidRPr="007F70D1">
                              <w:rPr>
                                <w:rFonts w:ascii="Times New Roman" w:hAnsi="Times New Roman"/>
                                <w:sz w:val="20"/>
                                <w:szCs w:val="20"/>
                              </w:rPr>
                              <w:t xml:space="preserve"> </w:t>
                            </w:r>
                          </w:p>
                          <w:p w14:paraId="00306DF3" w14:textId="6DD89E90" w:rsidR="00731F1A" w:rsidRPr="007F70D1" w:rsidRDefault="00731F1A" w:rsidP="00B80611">
                            <w:pPr>
                              <w:spacing w:after="0"/>
                              <w:jc w:val="both"/>
                              <w:rPr>
                                <w:rFonts w:ascii="Times New Roman" w:hAnsi="Times New Roman"/>
                                <w:sz w:val="20"/>
                                <w:szCs w:val="20"/>
                              </w:rPr>
                            </w:pPr>
                            <w:r w:rsidRPr="007F70D1">
                              <w:rPr>
                                <w:rFonts w:ascii="Times New Roman" w:hAnsi="Times New Roman"/>
                                <w:sz w:val="20"/>
                                <w:szCs w:val="20"/>
                              </w:rPr>
                              <w:t xml:space="preserve">- изучение </w:t>
                            </w:r>
                            <w:r>
                              <w:rPr>
                                <w:rFonts w:ascii="Times New Roman" w:hAnsi="Times New Roman"/>
                                <w:sz w:val="20"/>
                                <w:szCs w:val="20"/>
                              </w:rPr>
                              <w:t>витаминного и минерального состава, антиоксидантных свойств</w:t>
                            </w:r>
                            <w:r w:rsidRPr="007F70D1">
                              <w:rPr>
                                <w:rFonts w:ascii="Times New Roman" w:hAnsi="Times New Roman"/>
                                <w:sz w:val="20"/>
                                <w:szCs w:val="20"/>
                              </w:rPr>
                              <w:t xml:space="preserve"> </w:t>
                            </w:r>
                            <w:r>
                              <w:rPr>
                                <w:rFonts w:ascii="Times New Roman" w:hAnsi="Times New Roman"/>
                                <w:sz w:val="20"/>
                                <w:szCs w:val="20"/>
                              </w:rPr>
                              <w:t>полученых</w:t>
                            </w:r>
                            <w:r w:rsidRPr="007F70D1">
                              <w:rPr>
                                <w:rFonts w:ascii="Times New Roman" w:hAnsi="Times New Roman"/>
                                <w:sz w:val="20"/>
                                <w:szCs w:val="20"/>
                              </w:rPr>
                              <w:t xml:space="preserve"> напитк</w:t>
                            </w:r>
                            <w:r>
                              <w:rPr>
                                <w:rFonts w:ascii="Times New Roman" w:hAnsi="Times New Roman"/>
                                <w:sz w:val="20"/>
                                <w:szCs w:val="20"/>
                              </w:rPr>
                              <w:t>ов</w:t>
                            </w:r>
                            <w:r w:rsidRPr="007F70D1">
                              <w:rPr>
                                <w:rFonts w:ascii="Times New Roman" w:hAnsi="Times New Roman"/>
                                <w:sz w:val="20"/>
                                <w:szCs w:val="20"/>
                              </w:rPr>
                              <w:t xml:space="preserve"> </w:t>
                            </w:r>
                          </w:p>
                          <w:p w14:paraId="5CF6BC99" w14:textId="259EF47F" w:rsidR="00731F1A" w:rsidRPr="007F70D1" w:rsidRDefault="00731F1A" w:rsidP="00B80611">
                            <w:pPr>
                              <w:spacing w:after="0"/>
                              <w:jc w:val="both"/>
                              <w:rPr>
                                <w:rFonts w:ascii="Times New Roman" w:hAnsi="Times New Roman"/>
                                <w:sz w:val="20"/>
                                <w:szCs w:val="20"/>
                              </w:rPr>
                            </w:pPr>
                            <w:r w:rsidRPr="007F70D1">
                              <w:rPr>
                                <w:rFonts w:ascii="Times New Roman" w:hAnsi="Times New Roman"/>
                                <w:sz w:val="20"/>
                                <w:szCs w:val="20"/>
                              </w:rPr>
                              <w:t xml:space="preserve">- изучение органолептических свойств </w:t>
                            </w:r>
                            <w:r>
                              <w:rPr>
                                <w:rFonts w:ascii="Times New Roman" w:hAnsi="Times New Roman"/>
                                <w:sz w:val="20"/>
                                <w:szCs w:val="20"/>
                              </w:rPr>
                              <w:t>полученых</w:t>
                            </w:r>
                            <w:r w:rsidRPr="007F70D1">
                              <w:rPr>
                                <w:rFonts w:ascii="Times New Roman" w:hAnsi="Times New Roman"/>
                                <w:sz w:val="20"/>
                                <w:szCs w:val="20"/>
                              </w:rPr>
                              <w:t xml:space="preserve"> напитк</w:t>
                            </w:r>
                            <w:r>
                              <w:rPr>
                                <w:rFonts w:ascii="Times New Roman" w:hAnsi="Times New Roman"/>
                                <w:sz w:val="20"/>
                                <w:szCs w:val="20"/>
                              </w:rPr>
                              <w:t>ов</w:t>
                            </w:r>
                            <w:r w:rsidRPr="007F70D1">
                              <w:rPr>
                                <w:rFonts w:ascii="Times New Roman" w:hAnsi="Times New Roman"/>
                                <w:sz w:val="20"/>
                                <w:szCs w:val="20"/>
                              </w:rPr>
                              <w:t xml:space="preserve"> </w:t>
                            </w:r>
                          </w:p>
                          <w:p w14:paraId="30E9D945" w14:textId="1E195C49" w:rsidR="00731F1A" w:rsidRPr="00E77B0F" w:rsidRDefault="00731F1A" w:rsidP="007C5815">
                            <w:pPr>
                              <w:spacing w:after="0"/>
                              <w:jc w:val="both"/>
                              <w:rPr>
                                <w:rFonts w:ascii="Times New Roman" w:hAnsi="Times New Roman"/>
                                <w:sz w:val="28"/>
                                <w:szCs w:val="28"/>
                              </w:rPr>
                            </w:pPr>
                            <w:r w:rsidRPr="007F70D1">
                              <w:rPr>
                                <w:rFonts w:ascii="Times New Roman" w:hAnsi="Times New Roman"/>
                                <w:sz w:val="20"/>
                                <w:szCs w:val="20"/>
                              </w:rPr>
                              <w:t xml:space="preserve">- </w:t>
                            </w:r>
                            <w:r w:rsidRPr="007F70D1">
                              <w:rPr>
                                <w:rFonts w:ascii="Times New Roman" w:hAnsi="Times New Roman"/>
                                <w:sz w:val="20"/>
                                <w:szCs w:val="20"/>
                                <w:lang w:val="kk-KZ"/>
                              </w:rPr>
                              <w:t>обоснование срока хранения пол</w:t>
                            </w:r>
                            <w:r>
                              <w:rPr>
                                <w:rFonts w:ascii="Times New Roman" w:hAnsi="Times New Roman"/>
                                <w:sz w:val="20"/>
                                <w:szCs w:val="20"/>
                                <w:lang w:val="kk-KZ"/>
                              </w:rPr>
                              <w:t>ученых</w:t>
                            </w:r>
                            <w:r w:rsidRPr="007F70D1">
                              <w:rPr>
                                <w:rFonts w:ascii="Times New Roman" w:hAnsi="Times New Roman"/>
                                <w:sz w:val="20"/>
                                <w:szCs w:val="20"/>
                                <w:lang w:val="kk-KZ"/>
                              </w:rPr>
                              <w:t xml:space="preserve"> </w:t>
                            </w:r>
                            <w:r>
                              <w:rPr>
                                <w:rFonts w:ascii="Times New Roman" w:hAnsi="Times New Roman"/>
                                <w:sz w:val="20"/>
                                <w:szCs w:val="20"/>
                                <w:lang w:val="kk-KZ"/>
                              </w:rPr>
                              <w:t>напитков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170C1" id="Поле 442024777" o:spid="_x0000_s1036" type="#_x0000_t202" style="position:absolute;left:0;text-align:left;margin-left:230.3pt;margin-top:.85pt;width:281.5pt;height:94.05pt;z-index:251598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" fillcolor="white [3201]" strokeweight=".5pt">
                <v:path arrowok="t"/>
                <v:textbox>
                  <w:txbxContent>
                    <w:p w14:paraId="4559BA1F" w14:textId="77777777" w:rsidR="00731F1A" w:rsidRPr="007F70D1" w:rsidRDefault="00731F1A" w:rsidP="00B80611">
                      <w:pPr>
                        <w:spacing w:after="0"/>
                        <w:jc w:val="both"/>
                        <w:rPr>
                          <w:rFonts w:ascii="Times New Roman" w:hAnsi="Times New Roman"/>
                          <w:sz w:val="20"/>
                          <w:szCs w:val="20"/>
                        </w:rPr>
                      </w:pPr>
                      <w:r w:rsidRPr="007F70D1">
                        <w:rPr>
                          <w:rFonts w:ascii="Times New Roman" w:hAnsi="Times New Roman"/>
                          <w:sz w:val="20"/>
                          <w:szCs w:val="20"/>
                        </w:rPr>
                        <w:t xml:space="preserve">- составление композиции исследуемого напитка </w:t>
                      </w:r>
                    </w:p>
                    <w:p w14:paraId="1E460B69" w14:textId="470A9BD7" w:rsidR="00731F1A" w:rsidRPr="007F70D1" w:rsidRDefault="00731F1A" w:rsidP="00B80611">
                      <w:pPr>
                        <w:spacing w:after="0"/>
                        <w:jc w:val="both"/>
                        <w:rPr>
                          <w:rFonts w:ascii="Times New Roman" w:hAnsi="Times New Roman"/>
                          <w:sz w:val="20"/>
                          <w:szCs w:val="20"/>
                        </w:rPr>
                      </w:pPr>
                      <w:r w:rsidRPr="007F70D1">
                        <w:rPr>
                          <w:rFonts w:ascii="Times New Roman" w:hAnsi="Times New Roman"/>
                          <w:sz w:val="20"/>
                          <w:szCs w:val="20"/>
                        </w:rPr>
                        <w:t xml:space="preserve">- </w:t>
                      </w:r>
                      <w:r>
                        <w:rPr>
                          <w:rFonts w:ascii="Times New Roman" w:hAnsi="Times New Roman"/>
                          <w:sz w:val="20"/>
                          <w:szCs w:val="20"/>
                        </w:rPr>
                        <w:t xml:space="preserve">изучение </w:t>
                      </w:r>
                      <w:r w:rsidRPr="007F70D1">
                        <w:rPr>
                          <w:rFonts w:ascii="Times New Roman" w:hAnsi="Times New Roman"/>
                          <w:sz w:val="20"/>
                          <w:szCs w:val="20"/>
                        </w:rPr>
                        <w:t>физико-химически</w:t>
                      </w:r>
                      <w:r>
                        <w:rPr>
                          <w:rFonts w:ascii="Times New Roman" w:hAnsi="Times New Roman"/>
                          <w:sz w:val="20"/>
                          <w:szCs w:val="20"/>
                        </w:rPr>
                        <w:t>х</w:t>
                      </w:r>
                      <w:r w:rsidRPr="007F70D1">
                        <w:rPr>
                          <w:rFonts w:ascii="Times New Roman" w:hAnsi="Times New Roman"/>
                          <w:sz w:val="20"/>
                          <w:szCs w:val="20"/>
                        </w:rPr>
                        <w:t xml:space="preserve"> показател</w:t>
                      </w:r>
                      <w:r>
                        <w:rPr>
                          <w:rFonts w:ascii="Times New Roman" w:hAnsi="Times New Roman"/>
                          <w:sz w:val="20"/>
                          <w:szCs w:val="20"/>
                        </w:rPr>
                        <w:t>ей</w:t>
                      </w:r>
                      <w:r w:rsidRPr="007F70D1">
                        <w:rPr>
                          <w:rFonts w:ascii="Times New Roman" w:hAnsi="Times New Roman"/>
                          <w:sz w:val="20"/>
                          <w:szCs w:val="20"/>
                        </w:rPr>
                        <w:t xml:space="preserve"> </w:t>
                      </w:r>
                      <w:r>
                        <w:rPr>
                          <w:rFonts w:ascii="Times New Roman" w:hAnsi="Times New Roman"/>
                          <w:sz w:val="20"/>
                          <w:szCs w:val="20"/>
                        </w:rPr>
                        <w:t>полученых</w:t>
                      </w:r>
                      <w:r w:rsidRPr="007F70D1">
                        <w:rPr>
                          <w:rFonts w:ascii="Times New Roman" w:hAnsi="Times New Roman"/>
                          <w:sz w:val="20"/>
                          <w:szCs w:val="20"/>
                        </w:rPr>
                        <w:t xml:space="preserve"> напитк</w:t>
                      </w:r>
                      <w:r>
                        <w:rPr>
                          <w:rFonts w:ascii="Times New Roman" w:hAnsi="Times New Roman"/>
                          <w:sz w:val="20"/>
                          <w:szCs w:val="20"/>
                        </w:rPr>
                        <w:t>ов</w:t>
                      </w:r>
                      <w:r w:rsidRPr="007F70D1">
                        <w:rPr>
                          <w:rFonts w:ascii="Times New Roman" w:hAnsi="Times New Roman"/>
                          <w:sz w:val="20"/>
                          <w:szCs w:val="20"/>
                        </w:rPr>
                        <w:t xml:space="preserve"> </w:t>
                      </w:r>
                    </w:p>
                    <w:p w14:paraId="00306DF3" w14:textId="6DD89E90" w:rsidR="00731F1A" w:rsidRPr="007F70D1" w:rsidRDefault="00731F1A" w:rsidP="00B80611">
                      <w:pPr>
                        <w:spacing w:after="0"/>
                        <w:jc w:val="both"/>
                        <w:rPr>
                          <w:rFonts w:ascii="Times New Roman" w:hAnsi="Times New Roman"/>
                          <w:sz w:val="20"/>
                          <w:szCs w:val="20"/>
                        </w:rPr>
                      </w:pPr>
                      <w:r w:rsidRPr="007F70D1">
                        <w:rPr>
                          <w:rFonts w:ascii="Times New Roman" w:hAnsi="Times New Roman"/>
                          <w:sz w:val="20"/>
                          <w:szCs w:val="20"/>
                        </w:rPr>
                        <w:t xml:space="preserve">- изучение </w:t>
                      </w:r>
                      <w:r>
                        <w:rPr>
                          <w:rFonts w:ascii="Times New Roman" w:hAnsi="Times New Roman"/>
                          <w:sz w:val="20"/>
                          <w:szCs w:val="20"/>
                        </w:rPr>
                        <w:t>витаминного и минерального состава, антиоксидантных свойств</w:t>
                      </w:r>
                      <w:r w:rsidRPr="007F70D1">
                        <w:rPr>
                          <w:rFonts w:ascii="Times New Roman" w:hAnsi="Times New Roman"/>
                          <w:sz w:val="20"/>
                          <w:szCs w:val="20"/>
                        </w:rPr>
                        <w:t xml:space="preserve"> </w:t>
                      </w:r>
                      <w:r>
                        <w:rPr>
                          <w:rFonts w:ascii="Times New Roman" w:hAnsi="Times New Roman"/>
                          <w:sz w:val="20"/>
                          <w:szCs w:val="20"/>
                        </w:rPr>
                        <w:t>полученых</w:t>
                      </w:r>
                      <w:r w:rsidRPr="007F70D1">
                        <w:rPr>
                          <w:rFonts w:ascii="Times New Roman" w:hAnsi="Times New Roman"/>
                          <w:sz w:val="20"/>
                          <w:szCs w:val="20"/>
                        </w:rPr>
                        <w:t xml:space="preserve"> напитк</w:t>
                      </w:r>
                      <w:r>
                        <w:rPr>
                          <w:rFonts w:ascii="Times New Roman" w:hAnsi="Times New Roman"/>
                          <w:sz w:val="20"/>
                          <w:szCs w:val="20"/>
                        </w:rPr>
                        <w:t>ов</w:t>
                      </w:r>
                      <w:r w:rsidRPr="007F70D1">
                        <w:rPr>
                          <w:rFonts w:ascii="Times New Roman" w:hAnsi="Times New Roman"/>
                          <w:sz w:val="20"/>
                          <w:szCs w:val="20"/>
                        </w:rPr>
                        <w:t xml:space="preserve"> </w:t>
                      </w:r>
                    </w:p>
                    <w:p w14:paraId="5CF6BC99" w14:textId="259EF47F" w:rsidR="00731F1A" w:rsidRPr="007F70D1" w:rsidRDefault="00731F1A" w:rsidP="00B80611">
                      <w:pPr>
                        <w:spacing w:after="0"/>
                        <w:jc w:val="both"/>
                        <w:rPr>
                          <w:rFonts w:ascii="Times New Roman" w:hAnsi="Times New Roman"/>
                          <w:sz w:val="20"/>
                          <w:szCs w:val="20"/>
                        </w:rPr>
                      </w:pPr>
                      <w:r w:rsidRPr="007F70D1">
                        <w:rPr>
                          <w:rFonts w:ascii="Times New Roman" w:hAnsi="Times New Roman"/>
                          <w:sz w:val="20"/>
                          <w:szCs w:val="20"/>
                        </w:rPr>
                        <w:t xml:space="preserve">- изучение органолептических свойств </w:t>
                      </w:r>
                      <w:r>
                        <w:rPr>
                          <w:rFonts w:ascii="Times New Roman" w:hAnsi="Times New Roman"/>
                          <w:sz w:val="20"/>
                          <w:szCs w:val="20"/>
                        </w:rPr>
                        <w:t>полученых</w:t>
                      </w:r>
                      <w:r w:rsidRPr="007F70D1">
                        <w:rPr>
                          <w:rFonts w:ascii="Times New Roman" w:hAnsi="Times New Roman"/>
                          <w:sz w:val="20"/>
                          <w:szCs w:val="20"/>
                        </w:rPr>
                        <w:t xml:space="preserve"> напитк</w:t>
                      </w:r>
                      <w:r>
                        <w:rPr>
                          <w:rFonts w:ascii="Times New Roman" w:hAnsi="Times New Roman"/>
                          <w:sz w:val="20"/>
                          <w:szCs w:val="20"/>
                        </w:rPr>
                        <w:t>ов</w:t>
                      </w:r>
                      <w:r w:rsidRPr="007F70D1">
                        <w:rPr>
                          <w:rFonts w:ascii="Times New Roman" w:hAnsi="Times New Roman"/>
                          <w:sz w:val="20"/>
                          <w:szCs w:val="20"/>
                        </w:rPr>
                        <w:t xml:space="preserve"> </w:t>
                      </w:r>
                    </w:p>
                    <w:p w14:paraId="30E9D945" w14:textId="1E195C49" w:rsidR="00731F1A" w:rsidRPr="00E77B0F" w:rsidRDefault="00731F1A" w:rsidP="007C5815">
                      <w:pPr>
                        <w:spacing w:after="0"/>
                        <w:jc w:val="both"/>
                        <w:rPr>
                          <w:rFonts w:ascii="Times New Roman" w:hAnsi="Times New Roman"/>
                          <w:sz w:val="28"/>
                          <w:szCs w:val="28"/>
                        </w:rPr>
                      </w:pPr>
                      <w:r w:rsidRPr="007F70D1">
                        <w:rPr>
                          <w:rFonts w:ascii="Times New Roman" w:hAnsi="Times New Roman"/>
                          <w:sz w:val="20"/>
                          <w:szCs w:val="20"/>
                        </w:rPr>
                        <w:t xml:space="preserve">- </w:t>
                      </w:r>
                      <w:r w:rsidRPr="007F70D1">
                        <w:rPr>
                          <w:rFonts w:ascii="Times New Roman" w:hAnsi="Times New Roman"/>
                          <w:sz w:val="20"/>
                          <w:szCs w:val="20"/>
                          <w:lang w:val="kk-KZ"/>
                        </w:rPr>
                        <w:t>обоснование срока хранения пол</w:t>
                      </w:r>
                      <w:r>
                        <w:rPr>
                          <w:rFonts w:ascii="Times New Roman" w:hAnsi="Times New Roman"/>
                          <w:sz w:val="20"/>
                          <w:szCs w:val="20"/>
                          <w:lang w:val="kk-KZ"/>
                        </w:rPr>
                        <w:t>ученых</w:t>
                      </w:r>
                      <w:r w:rsidRPr="007F70D1">
                        <w:rPr>
                          <w:rFonts w:ascii="Times New Roman" w:hAnsi="Times New Roman"/>
                          <w:sz w:val="20"/>
                          <w:szCs w:val="20"/>
                          <w:lang w:val="kk-KZ"/>
                        </w:rPr>
                        <w:t xml:space="preserve"> </w:t>
                      </w:r>
                      <w:r>
                        <w:rPr>
                          <w:rFonts w:ascii="Times New Roman" w:hAnsi="Times New Roman"/>
                          <w:sz w:val="20"/>
                          <w:szCs w:val="20"/>
                          <w:lang w:val="kk-KZ"/>
                        </w:rPr>
                        <w:t>напитков</w:t>
                      </w:r>
                    </w:p>
                  </w:txbxContent>
                </v:textbox>
                <w10:wrap anchorx="margin"/>
              </v:shape>
            </w:pict>
          </mc:Fallback>
        </mc:AlternateContent>
      </w:r>
      <w:r>
        <w:rPr>
          <w:noProof/>
          <w:lang w:eastAsia="ru-RU"/>
        </w:rPr>
        <mc:AlternateContent>
          <mc:Choice Requires="wps">
            <w:drawing>
              <wp:anchor distT="0" distB="0" distL="114300" distR="114300" simplePos="0" relativeHeight="251597824" behindDoc="0" locked="0" layoutInCell="1" allowOverlap="1" wp14:anchorId="4FDD0A93" wp14:editId="3BB68D39">
                <wp:simplePos x="0" y="0"/>
                <wp:positionH relativeFrom="margin">
                  <wp:posOffset>-635</wp:posOffset>
                </wp:positionH>
                <wp:positionV relativeFrom="paragraph">
                  <wp:posOffset>36637</wp:posOffset>
                </wp:positionV>
                <wp:extent cx="2099945" cy="1194435"/>
                <wp:effectExtent l="0" t="0" r="14605" b="24765"/>
                <wp:wrapNone/>
                <wp:docPr id="442024776" name="Поле 442024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9945" cy="1194435"/>
                        </a:xfrm>
                        <a:prstGeom prst="rect">
                          <a:avLst/>
                        </a:prstGeom>
                        <a:solidFill>
                          <a:schemeClr val="lt1"/>
                        </a:solidFill>
                        <a:ln w="6350">
                          <a:solidFill>
                            <a:prstClr val="black"/>
                          </a:solidFill>
                        </a:ln>
                      </wps:spPr>
                      <wps:txbx>
                        <w:txbxContent>
                          <w:p w14:paraId="53B83E8E" w14:textId="1AAC8013" w:rsidR="00731F1A" w:rsidRPr="007F70D1" w:rsidRDefault="00731F1A" w:rsidP="00D618B2">
                            <w:pPr>
                              <w:jc w:val="both"/>
                              <w:rPr>
                                <w:rFonts w:ascii="Times New Roman" w:hAnsi="Times New Roman"/>
                                <w:sz w:val="20"/>
                                <w:szCs w:val="20"/>
                              </w:rPr>
                            </w:pPr>
                            <w:r w:rsidRPr="007F70D1">
                              <w:rPr>
                                <w:rFonts w:ascii="Times New Roman" w:hAnsi="Times New Roman"/>
                                <w:sz w:val="20"/>
                                <w:szCs w:val="20"/>
                              </w:rPr>
                              <w:t>Исследование компонентного состава напитков из осветленной сыворотки с добавлением соков ягод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D0A93" id="Поле 442024776" o:spid="_x0000_s1037" type="#_x0000_t202" style="position:absolute;left:0;text-align:left;margin-left:-.05pt;margin-top:2.9pt;width:165.35pt;height:94.05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" fillcolor="white [3201]" strokeweight=".5pt">
                <v:path arrowok="t"/>
                <v:textbox>
                  <w:txbxContent>
                    <w:p w14:paraId="53B83E8E" w14:textId="1AAC8013" w:rsidR="00731F1A" w:rsidRPr="007F70D1" w:rsidRDefault="00731F1A" w:rsidP="00D618B2">
                      <w:pPr>
                        <w:jc w:val="both"/>
                        <w:rPr>
                          <w:rFonts w:ascii="Times New Roman" w:hAnsi="Times New Roman"/>
                          <w:sz w:val="20"/>
                          <w:szCs w:val="20"/>
                        </w:rPr>
                      </w:pPr>
                      <w:r w:rsidRPr="007F70D1">
                        <w:rPr>
                          <w:rFonts w:ascii="Times New Roman" w:hAnsi="Times New Roman"/>
                          <w:sz w:val="20"/>
                          <w:szCs w:val="20"/>
                        </w:rPr>
                        <w:t>Исследование компонентного состава напитков из осветленной сыворотки с добавлением соков ягод</w:t>
                      </w:r>
                    </w:p>
                  </w:txbxContent>
                </v:textbox>
                <w10:wrap anchorx="margin"/>
              </v:shape>
            </w:pict>
          </mc:Fallback>
        </mc:AlternateContent>
      </w:r>
    </w:p>
    <w:p w14:paraId="41D97FC9" w14:textId="7DE9AFF3" w:rsidR="00D618B2" w:rsidRDefault="0001068D" w:rsidP="00D618B2">
      <w:pPr>
        <w:jc w:val="both"/>
        <w:rPr>
          <w:rFonts w:ascii="Times New Roman" w:hAnsi="Times New Roman"/>
          <w:noProof/>
          <w:sz w:val="28"/>
          <w:szCs w:val="28"/>
        </w:rPr>
      </w:pPr>
      <w:r>
        <w:rPr>
          <w:noProof/>
          <w:lang w:eastAsia="ru-RU"/>
        </w:rPr>
        <mc:AlternateContent>
          <mc:Choice Requires="wps">
            <w:drawing>
              <wp:anchor distT="0" distB="0" distL="114300" distR="114300" simplePos="0" relativeHeight="251606016" behindDoc="0" locked="0" layoutInCell="1" allowOverlap="1" wp14:anchorId="71E409A9" wp14:editId="65549ED2">
                <wp:simplePos x="0" y="0"/>
                <wp:positionH relativeFrom="column">
                  <wp:posOffset>2120706</wp:posOffset>
                </wp:positionH>
                <wp:positionV relativeFrom="paragraph">
                  <wp:posOffset>186331</wp:posOffset>
                </wp:positionV>
                <wp:extent cx="198755" cy="143510"/>
                <wp:effectExtent l="0" t="19050" r="29845" b="46990"/>
                <wp:wrapNone/>
                <wp:docPr id="442024774" name="Стрелка вправо 442024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755" cy="14351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0A4DE65" id="Стрелка вправо 442024774" o:spid="_x0000_s1026" type="#_x0000_t13" style="position:absolute;margin-left:167pt;margin-top:14.65pt;width:15.65pt;height:11.3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" adj="13802" fillcolor="#4472c4 [3204]" strokecolor="#09101d [484]" strokeweight="1pt">
                <v:path arrowok="t"/>
              </v:shape>
            </w:pict>
          </mc:Fallback>
        </mc:AlternateContent>
      </w:r>
    </w:p>
    <w:p w14:paraId="500822C0" w14:textId="240CC6C1" w:rsidR="00D618B2" w:rsidRDefault="00D618B2" w:rsidP="00D618B2">
      <w:pPr>
        <w:jc w:val="both"/>
        <w:rPr>
          <w:rFonts w:ascii="Times New Roman" w:hAnsi="Times New Roman"/>
          <w:noProof/>
          <w:sz w:val="28"/>
          <w:szCs w:val="28"/>
        </w:rPr>
      </w:pPr>
    </w:p>
    <w:p w14:paraId="632A0CB2" w14:textId="44B7B381" w:rsidR="00D618B2" w:rsidRDefault="0001068D" w:rsidP="00D618B2">
      <w:pPr>
        <w:jc w:val="both"/>
        <w:rPr>
          <w:rFonts w:ascii="Times New Roman" w:hAnsi="Times New Roman"/>
          <w:noProof/>
          <w:sz w:val="28"/>
          <w:szCs w:val="28"/>
        </w:rPr>
      </w:pPr>
      <w:r>
        <w:rPr>
          <w:noProof/>
          <w:lang w:eastAsia="ru-RU"/>
        </w:rPr>
        <mc:AlternateContent>
          <mc:Choice Requires="wps">
            <w:drawing>
              <wp:anchor distT="0" distB="0" distL="114300" distR="114300" simplePos="0" relativeHeight="251664384" behindDoc="0" locked="0" layoutInCell="1" allowOverlap="1" wp14:anchorId="40321F29" wp14:editId="7A5DC0F7">
                <wp:simplePos x="0" y="0"/>
                <wp:positionH relativeFrom="column">
                  <wp:posOffset>960782</wp:posOffset>
                </wp:positionH>
                <wp:positionV relativeFrom="paragraph">
                  <wp:posOffset>262282</wp:posOffset>
                </wp:positionV>
                <wp:extent cx="117475" cy="172085"/>
                <wp:effectExtent l="19050" t="0" r="34925" b="37465"/>
                <wp:wrapNone/>
                <wp:docPr id="1032963504" name="Стрелка вниз 4420247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475" cy="17208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E875225" id="Стрелка вниз 442024779" o:spid="_x0000_s1026" type="#_x0000_t67" style="position:absolute;margin-left:75.65pt;margin-top:20.65pt;width:9.25pt;height:13.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" adj="14227" fillcolor="#4472c4 [3204]" strokecolor="#09101d [484]" strokeweight="1pt">
                <v:path arrowok="t"/>
              </v:shape>
            </w:pict>
          </mc:Fallback>
        </mc:AlternateContent>
      </w:r>
    </w:p>
    <w:p w14:paraId="5F35E68C" w14:textId="7FA121DB" w:rsidR="00D618B2" w:rsidRDefault="0001068D" w:rsidP="00D618B2">
      <w:pPr>
        <w:jc w:val="both"/>
        <w:rPr>
          <w:rFonts w:ascii="Times New Roman" w:hAnsi="Times New Roman"/>
          <w:noProof/>
          <w:sz w:val="28"/>
          <w:szCs w:val="28"/>
        </w:rPr>
      </w:pPr>
      <w:r>
        <w:rPr>
          <w:noProof/>
          <w:lang w:eastAsia="ru-RU"/>
        </w:rPr>
        <mc:AlternateContent>
          <mc:Choice Requires="wps">
            <w:drawing>
              <wp:anchor distT="0" distB="0" distL="114300" distR="114300" simplePos="0" relativeHeight="251612160" behindDoc="0" locked="0" layoutInCell="1" allowOverlap="1" wp14:anchorId="47A5BCB1" wp14:editId="79C0CC65">
                <wp:simplePos x="0" y="0"/>
                <wp:positionH relativeFrom="margin">
                  <wp:align>right</wp:align>
                </wp:positionH>
                <wp:positionV relativeFrom="paragraph">
                  <wp:posOffset>160489</wp:posOffset>
                </wp:positionV>
                <wp:extent cx="3609892" cy="546100"/>
                <wp:effectExtent l="0" t="0" r="10160" b="25400"/>
                <wp:wrapNone/>
                <wp:docPr id="442024769" name="Поле 442024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9892" cy="546100"/>
                        </a:xfrm>
                        <a:prstGeom prst="rect">
                          <a:avLst/>
                        </a:prstGeom>
                        <a:solidFill>
                          <a:schemeClr val="lt1"/>
                        </a:solidFill>
                        <a:ln w="6350">
                          <a:solidFill>
                            <a:prstClr val="black"/>
                          </a:solidFill>
                        </a:ln>
                      </wps:spPr>
                      <wps:txbx>
                        <w:txbxContent>
                          <w:p w14:paraId="159E62FF" w14:textId="35C44EE3" w:rsidR="00731F1A" w:rsidRPr="007F70D1" w:rsidRDefault="00731F1A" w:rsidP="00D618B2">
                            <w:pPr>
                              <w:jc w:val="both"/>
                              <w:rPr>
                                <w:rFonts w:ascii="Times New Roman" w:hAnsi="Times New Roman"/>
                                <w:sz w:val="20"/>
                                <w:szCs w:val="20"/>
                              </w:rPr>
                            </w:pPr>
                            <w:r w:rsidRPr="007F70D1">
                              <w:rPr>
                                <w:rFonts w:ascii="Times New Roman" w:hAnsi="Times New Roman"/>
                                <w:sz w:val="20"/>
                                <w:szCs w:val="20"/>
                              </w:rPr>
                              <w:t xml:space="preserve">Разработка технологии и нормативно-технической документации производства йогурта с применением </w:t>
                            </w:r>
                            <w:r>
                              <w:rPr>
                                <w:rFonts w:ascii="Times New Roman" w:hAnsi="Times New Roman"/>
                                <w:sz w:val="20"/>
                                <w:szCs w:val="20"/>
                              </w:rPr>
                              <w:t>СБ</w:t>
                            </w:r>
                            <w:r w:rsidRPr="007F70D1">
                              <w:rPr>
                                <w:rFonts w:ascii="Times New Roman" w:hAnsi="Times New Roman"/>
                                <w:sz w:val="20"/>
                                <w:szCs w:val="20"/>
                              </w:rPr>
                              <w:t xml:space="preserve"> </w:t>
                            </w:r>
                            <w:r>
                              <w:rPr>
                                <w:rFonts w:ascii="Times New Roman" w:hAnsi="Times New Roman"/>
                                <w:sz w:val="20"/>
                                <w:szCs w:val="20"/>
                              </w:rPr>
                              <w:t>и выжимок ягод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5BCB1" id="Поле 442024769" o:spid="_x0000_s1038" type="#_x0000_t202" style="position:absolute;left:0;text-align:left;margin-left:233.05pt;margin-top:12.65pt;width:284.25pt;height:43pt;z-index:251612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" fillcolor="white [3201]" strokeweight=".5pt">
                <v:path arrowok="t"/>
                <v:textbox>
                  <w:txbxContent>
                    <w:p w14:paraId="159E62FF" w14:textId="35C44EE3" w:rsidR="00731F1A" w:rsidRPr="007F70D1" w:rsidRDefault="00731F1A" w:rsidP="00D618B2">
                      <w:pPr>
                        <w:jc w:val="both"/>
                        <w:rPr>
                          <w:rFonts w:ascii="Times New Roman" w:hAnsi="Times New Roman"/>
                          <w:sz w:val="20"/>
                          <w:szCs w:val="20"/>
                        </w:rPr>
                      </w:pPr>
                      <w:r w:rsidRPr="007F70D1">
                        <w:rPr>
                          <w:rFonts w:ascii="Times New Roman" w:hAnsi="Times New Roman"/>
                          <w:sz w:val="20"/>
                          <w:szCs w:val="20"/>
                        </w:rPr>
                        <w:t xml:space="preserve">Разработка технологии и нормативно-технической документации производства йогурта с применением </w:t>
                      </w:r>
                      <w:r>
                        <w:rPr>
                          <w:rFonts w:ascii="Times New Roman" w:hAnsi="Times New Roman"/>
                          <w:sz w:val="20"/>
                          <w:szCs w:val="20"/>
                        </w:rPr>
                        <w:t>СБ</w:t>
                      </w:r>
                      <w:r w:rsidRPr="007F70D1">
                        <w:rPr>
                          <w:rFonts w:ascii="Times New Roman" w:hAnsi="Times New Roman"/>
                          <w:sz w:val="20"/>
                          <w:szCs w:val="20"/>
                        </w:rPr>
                        <w:t xml:space="preserve"> </w:t>
                      </w:r>
                      <w:r>
                        <w:rPr>
                          <w:rFonts w:ascii="Times New Roman" w:hAnsi="Times New Roman"/>
                          <w:sz w:val="20"/>
                          <w:szCs w:val="20"/>
                        </w:rPr>
                        <w:t>и выжимок ягод</w:t>
                      </w:r>
                    </w:p>
                  </w:txbxContent>
                </v:textbox>
                <w10:wrap anchorx="margin"/>
              </v:shape>
            </w:pict>
          </mc:Fallback>
        </mc:AlternateContent>
      </w:r>
      <w:r>
        <w:rPr>
          <w:noProof/>
          <w:lang w:eastAsia="ru-RU"/>
        </w:rPr>
        <mc:AlternateContent>
          <mc:Choice Requires="wps">
            <w:drawing>
              <wp:anchor distT="0" distB="0" distL="114300" distR="114300" simplePos="0" relativeHeight="251665408" behindDoc="0" locked="0" layoutInCell="1" allowOverlap="1" wp14:anchorId="1E93088C" wp14:editId="746E4AE1">
                <wp:simplePos x="0" y="0"/>
                <wp:positionH relativeFrom="column">
                  <wp:posOffset>2139398</wp:posOffset>
                </wp:positionH>
                <wp:positionV relativeFrom="paragraph">
                  <wp:posOffset>319267</wp:posOffset>
                </wp:positionV>
                <wp:extent cx="199177" cy="143912"/>
                <wp:effectExtent l="0" t="19050" r="29845" b="46990"/>
                <wp:wrapNone/>
                <wp:docPr id="1788286490" name="Стрелка вправо 442024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177" cy="143912"/>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1F8D5C6" id="Стрелка вправо 442024774" o:spid="_x0000_s1026" type="#_x0000_t13" style="position:absolute;margin-left:168.45pt;margin-top:25.15pt;width:15.7pt;height:11.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" adj="13797" fillcolor="#4472c4 [3204]" strokecolor="#09101d [484]" strokeweight="1pt">
                <v:path arrowok="t"/>
              </v:shape>
            </w:pict>
          </mc:Fallback>
        </mc:AlternateContent>
      </w:r>
      <w:r>
        <w:rPr>
          <w:noProof/>
          <w:lang w:eastAsia="ru-RU"/>
        </w:rPr>
        <mc:AlternateContent>
          <mc:Choice Requires="wps">
            <w:drawing>
              <wp:anchor distT="0" distB="0" distL="114300" distR="114300" simplePos="0" relativeHeight="251599872" behindDoc="0" locked="0" layoutInCell="1" allowOverlap="1" wp14:anchorId="55B89921" wp14:editId="463B943F">
                <wp:simplePos x="0" y="0"/>
                <wp:positionH relativeFrom="margin">
                  <wp:align>left</wp:align>
                </wp:positionH>
                <wp:positionV relativeFrom="paragraph">
                  <wp:posOffset>140860</wp:posOffset>
                </wp:positionV>
                <wp:extent cx="2100404" cy="1195057"/>
                <wp:effectExtent l="0" t="0" r="14605" b="24765"/>
                <wp:wrapNone/>
                <wp:docPr id="442024773" name="Поле 442024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0404" cy="1195057"/>
                        </a:xfrm>
                        <a:prstGeom prst="rect">
                          <a:avLst/>
                        </a:prstGeom>
                        <a:solidFill>
                          <a:schemeClr val="lt1"/>
                        </a:solidFill>
                        <a:ln w="6350">
                          <a:solidFill>
                            <a:prstClr val="black"/>
                          </a:solidFill>
                        </a:ln>
                      </wps:spPr>
                      <wps:txbx>
                        <w:txbxContent>
                          <w:p w14:paraId="13C71E44" w14:textId="0CA21166" w:rsidR="00731F1A" w:rsidRPr="002057E6" w:rsidRDefault="00731F1A" w:rsidP="002057E6">
                            <w:pPr>
                              <w:jc w:val="both"/>
                              <w:rPr>
                                <w:rFonts w:ascii="Times New Roman" w:hAnsi="Times New Roman"/>
                                <w:sz w:val="20"/>
                                <w:szCs w:val="20"/>
                              </w:rPr>
                            </w:pPr>
                            <w:r w:rsidRPr="002057E6">
                              <w:rPr>
                                <w:rFonts w:ascii="Times New Roman" w:hAnsi="Times New Roman"/>
                                <w:sz w:val="20"/>
                                <w:szCs w:val="20"/>
                              </w:rPr>
                              <w:t>Практическая реализация результатов исследования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5B89921" id="Поле 442024773" o:spid="_x0000_s1039" type="#_x0000_t202" style="position:absolute;left:0;text-align:left;margin-left:0;margin-top:11.1pt;width:165.4pt;height:94.1pt;z-index:251599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" fillcolor="white [3201]" strokeweight=".5pt">
                <v:path arrowok="t"/>
                <v:textbox>
                  <w:txbxContent>
                    <w:p w14:paraId="13C71E44" w14:textId="0CA21166" w:rsidR="00731F1A" w:rsidRPr="002057E6" w:rsidRDefault="00731F1A" w:rsidP="002057E6">
                      <w:pPr>
                        <w:jc w:val="both"/>
                        <w:rPr>
                          <w:rFonts w:ascii="Times New Roman" w:hAnsi="Times New Roman"/>
                          <w:sz w:val="20"/>
                          <w:szCs w:val="20"/>
                        </w:rPr>
                      </w:pPr>
                      <w:r w:rsidRPr="002057E6">
                        <w:rPr>
                          <w:rFonts w:ascii="Times New Roman" w:hAnsi="Times New Roman"/>
                          <w:sz w:val="20"/>
                          <w:szCs w:val="20"/>
                        </w:rPr>
                        <w:t>Практическая реализация результатов исследования</w:t>
                      </w:r>
                    </w:p>
                  </w:txbxContent>
                </v:textbox>
                <w10:wrap anchorx="margin"/>
              </v:shape>
            </w:pict>
          </mc:Fallback>
        </mc:AlternateContent>
      </w:r>
    </w:p>
    <w:p w14:paraId="31DA798D" w14:textId="6E324B75" w:rsidR="00D618B2" w:rsidRDefault="00D618B2" w:rsidP="00D618B2">
      <w:pPr>
        <w:jc w:val="both"/>
        <w:rPr>
          <w:rFonts w:ascii="Times New Roman" w:hAnsi="Times New Roman"/>
          <w:noProof/>
          <w:sz w:val="28"/>
          <w:szCs w:val="28"/>
        </w:rPr>
      </w:pPr>
    </w:p>
    <w:p w14:paraId="2575F742" w14:textId="1A85C11D" w:rsidR="00D618B2" w:rsidRDefault="0001068D" w:rsidP="00D618B2">
      <w:pPr>
        <w:jc w:val="both"/>
        <w:rPr>
          <w:rFonts w:ascii="Times New Roman" w:hAnsi="Times New Roman"/>
          <w:noProof/>
          <w:sz w:val="28"/>
          <w:szCs w:val="28"/>
        </w:rPr>
      </w:pPr>
      <w:r>
        <w:rPr>
          <w:noProof/>
          <w:lang w:eastAsia="ru-RU"/>
        </w:rPr>
        <mc:AlternateContent>
          <mc:Choice Requires="wps">
            <w:drawing>
              <wp:anchor distT="0" distB="0" distL="114300" distR="114300" simplePos="0" relativeHeight="251614208" behindDoc="0" locked="0" layoutInCell="1" allowOverlap="1" wp14:anchorId="31B7F33A" wp14:editId="76B30E20">
                <wp:simplePos x="0" y="0"/>
                <wp:positionH relativeFrom="margin">
                  <wp:align>right</wp:align>
                </wp:positionH>
                <wp:positionV relativeFrom="paragraph">
                  <wp:posOffset>88541</wp:posOffset>
                </wp:positionV>
                <wp:extent cx="3574579" cy="596900"/>
                <wp:effectExtent l="0" t="0" r="26035" b="12700"/>
                <wp:wrapNone/>
                <wp:docPr id="442024768" name="Поле 442024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4579" cy="596900"/>
                        </a:xfrm>
                        <a:prstGeom prst="rect">
                          <a:avLst/>
                        </a:prstGeom>
                        <a:solidFill>
                          <a:schemeClr val="lt1"/>
                        </a:solidFill>
                        <a:ln w="6350">
                          <a:solidFill>
                            <a:prstClr val="black"/>
                          </a:solidFill>
                        </a:ln>
                      </wps:spPr>
                      <wps:txbx>
                        <w:txbxContent>
                          <w:p w14:paraId="72000EE9" w14:textId="34047AD0" w:rsidR="00731F1A" w:rsidRPr="007F70D1" w:rsidRDefault="00731F1A" w:rsidP="00CD477D">
                            <w:pPr>
                              <w:spacing w:after="0"/>
                              <w:jc w:val="both"/>
                              <w:rPr>
                                <w:rFonts w:ascii="Times New Roman" w:hAnsi="Times New Roman"/>
                                <w:sz w:val="20"/>
                                <w:szCs w:val="20"/>
                              </w:rPr>
                            </w:pPr>
                            <w:r w:rsidRPr="007F70D1">
                              <w:rPr>
                                <w:rFonts w:ascii="Times New Roman" w:hAnsi="Times New Roman"/>
                                <w:sz w:val="20"/>
                                <w:szCs w:val="20"/>
                              </w:rPr>
                              <w:t>Разработка технологии производства напитков из осветленной сыворотки с добавлением ягодных соков и нормативно-технологической документации на них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B7F33A" id="Поле 442024768" o:spid="_x0000_s1040" type="#_x0000_t202" style="position:absolute;left:0;text-align:left;margin-left:230.25pt;margin-top:6.95pt;width:281.45pt;height:47pt;z-index:251614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" fillcolor="white [3201]" strokeweight=".5pt">
                <v:path arrowok="t"/>
                <v:textbox>
                  <w:txbxContent>
                    <w:p w14:paraId="72000EE9" w14:textId="34047AD0" w:rsidR="00731F1A" w:rsidRPr="007F70D1" w:rsidRDefault="00731F1A" w:rsidP="00CD477D">
                      <w:pPr>
                        <w:spacing w:after="0"/>
                        <w:jc w:val="both"/>
                        <w:rPr>
                          <w:rFonts w:ascii="Times New Roman" w:hAnsi="Times New Roman"/>
                          <w:sz w:val="20"/>
                          <w:szCs w:val="20"/>
                        </w:rPr>
                      </w:pPr>
                      <w:r w:rsidRPr="007F70D1">
                        <w:rPr>
                          <w:rFonts w:ascii="Times New Roman" w:hAnsi="Times New Roman"/>
                          <w:sz w:val="20"/>
                          <w:szCs w:val="20"/>
                        </w:rPr>
                        <w:t>Разработка технологии производства напитков из осветленной сыворотки с добавлением ягодных соков и нормативно-технологической документации на них</w:t>
                      </w:r>
                    </w:p>
                  </w:txbxContent>
                </v:textbox>
                <w10:wrap anchorx="margin"/>
              </v:shape>
            </w:pict>
          </mc:Fallback>
        </mc:AlternateContent>
      </w:r>
      <w:r>
        <w:rPr>
          <w:noProof/>
          <w:lang w:eastAsia="ru-RU"/>
        </w:rPr>
        <mc:AlternateContent>
          <mc:Choice Requires="wps">
            <w:drawing>
              <wp:anchor distT="0" distB="0" distL="114300" distR="114300" simplePos="0" relativeHeight="251667456" behindDoc="0" locked="0" layoutInCell="1" allowOverlap="1" wp14:anchorId="005E2B2C" wp14:editId="4E31C847">
                <wp:simplePos x="0" y="0"/>
                <wp:positionH relativeFrom="column">
                  <wp:posOffset>2105025</wp:posOffset>
                </wp:positionH>
                <wp:positionV relativeFrom="paragraph">
                  <wp:posOffset>293452</wp:posOffset>
                </wp:positionV>
                <wp:extent cx="199177" cy="143912"/>
                <wp:effectExtent l="0" t="19050" r="29845" b="46990"/>
                <wp:wrapNone/>
                <wp:docPr id="1951748113" name="Стрелка вправо 442024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9177" cy="143912"/>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92505EF" id="Стрелка вправо 442024774" o:spid="_x0000_s1026" type="#_x0000_t13" style="position:absolute;margin-left:165.75pt;margin-top:23.1pt;width:15.7pt;height:11.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" adj="13797" fillcolor="#4472c4 [3204]" strokecolor="#09101d [484]" strokeweight="1pt">
                <v:path arrowok="t"/>
              </v:shape>
            </w:pict>
          </mc:Fallback>
        </mc:AlternateContent>
      </w:r>
    </w:p>
    <w:p w14:paraId="71699C68" w14:textId="77777777" w:rsidR="006C3CA8" w:rsidRDefault="006C3CA8" w:rsidP="00D618B2">
      <w:pPr>
        <w:jc w:val="both"/>
        <w:rPr>
          <w:rFonts w:ascii="Times New Roman" w:hAnsi="Times New Roman"/>
          <w:noProof/>
          <w:sz w:val="28"/>
          <w:szCs w:val="28"/>
        </w:rPr>
      </w:pPr>
    </w:p>
    <w:p w14:paraId="3379F174" w14:textId="77777777" w:rsidR="00A7349D" w:rsidRPr="005C6942" w:rsidRDefault="00A7349D" w:rsidP="00846F18">
      <w:pPr>
        <w:jc w:val="center"/>
        <w:rPr>
          <w:rFonts w:ascii="Times New Roman" w:hAnsi="Times New Roman"/>
          <w:noProof/>
          <w:color w:val="FF0000"/>
          <w:sz w:val="28"/>
          <w:szCs w:val="28"/>
        </w:rPr>
      </w:pPr>
    </w:p>
    <w:p w14:paraId="071E4981" w14:textId="7BE9B79D" w:rsidR="00251343" w:rsidRPr="00D33005" w:rsidRDefault="004A56E0" w:rsidP="00961480">
      <w:pPr>
        <w:spacing w:after="0"/>
        <w:jc w:val="center"/>
        <w:rPr>
          <w:rFonts w:ascii="Times New Roman" w:hAnsi="Times New Roman"/>
          <w:noProof/>
          <w:sz w:val="28"/>
          <w:szCs w:val="28"/>
        </w:rPr>
      </w:pPr>
      <w:r w:rsidRPr="00961480">
        <w:rPr>
          <w:rFonts w:ascii="Times New Roman" w:hAnsi="Times New Roman"/>
          <w:noProof/>
          <w:sz w:val="28"/>
          <w:szCs w:val="28"/>
        </w:rPr>
        <w:t xml:space="preserve">Рисунок </w:t>
      </w:r>
      <w:r w:rsidR="005A5B39" w:rsidRPr="00961480">
        <w:rPr>
          <w:rFonts w:ascii="Times New Roman" w:hAnsi="Times New Roman"/>
          <w:noProof/>
          <w:sz w:val="28"/>
          <w:szCs w:val="28"/>
        </w:rPr>
        <w:t>3</w:t>
      </w:r>
      <w:r w:rsidRPr="00961480">
        <w:rPr>
          <w:rFonts w:ascii="Times New Roman" w:hAnsi="Times New Roman"/>
          <w:noProof/>
          <w:sz w:val="28"/>
          <w:szCs w:val="28"/>
        </w:rPr>
        <w:t xml:space="preserve"> – Блок-схема проведения исследований</w:t>
      </w:r>
    </w:p>
    <w:p w14:paraId="17E6C8D3" w14:textId="77777777" w:rsidR="00961480" w:rsidRPr="00D33005" w:rsidRDefault="00961480" w:rsidP="00961480">
      <w:pPr>
        <w:spacing w:after="0"/>
        <w:jc w:val="center"/>
        <w:rPr>
          <w:rFonts w:ascii="Times New Roman" w:hAnsi="Times New Roman"/>
          <w:noProof/>
          <w:sz w:val="28"/>
          <w:szCs w:val="28"/>
        </w:rPr>
      </w:pPr>
    </w:p>
    <w:p w14:paraId="6915619A" w14:textId="2EEC283A" w:rsidR="00D618B2" w:rsidRPr="0042002A" w:rsidRDefault="00D618B2" w:rsidP="00522D55">
      <w:pPr>
        <w:pStyle w:val="ac"/>
        <w:ind w:firstLine="708"/>
        <w:jc w:val="both"/>
        <w:rPr>
          <w:rFonts w:cs="Times New Roman"/>
          <w:color w:val="FF0000"/>
          <w:sz w:val="28"/>
          <w:szCs w:val="28"/>
        </w:rPr>
      </w:pPr>
      <w:r w:rsidRPr="00195A6A">
        <w:rPr>
          <w:rFonts w:cs="Times New Roman"/>
          <w:i/>
          <w:iCs/>
          <w:sz w:val="28"/>
          <w:szCs w:val="28"/>
        </w:rPr>
        <w:t>На третьем этапе</w:t>
      </w:r>
      <w:r>
        <w:rPr>
          <w:rFonts w:cs="Times New Roman"/>
          <w:sz w:val="28"/>
          <w:szCs w:val="28"/>
        </w:rPr>
        <w:t xml:space="preserve"> исследования была разработана технологическая</w:t>
      </w:r>
      <w:r w:rsidR="00E1082A">
        <w:rPr>
          <w:rFonts w:cs="Times New Roman"/>
          <w:sz w:val="28"/>
          <w:szCs w:val="28"/>
        </w:rPr>
        <w:t xml:space="preserve"> </w:t>
      </w:r>
      <w:r>
        <w:rPr>
          <w:rFonts w:cs="Times New Roman"/>
          <w:sz w:val="28"/>
          <w:szCs w:val="28"/>
        </w:rPr>
        <w:t xml:space="preserve">схема и рецептуры йогуртов с </w:t>
      </w:r>
      <w:r w:rsidR="00C74F0C">
        <w:rPr>
          <w:rFonts w:cs="Times New Roman"/>
          <w:sz w:val="28"/>
          <w:szCs w:val="28"/>
        </w:rPr>
        <w:t xml:space="preserve">применением </w:t>
      </w:r>
      <w:r w:rsidR="00904571">
        <w:rPr>
          <w:rFonts w:cs="Times New Roman"/>
          <w:sz w:val="28"/>
          <w:szCs w:val="28"/>
        </w:rPr>
        <w:t>СБ</w:t>
      </w:r>
      <w:r>
        <w:rPr>
          <w:rFonts w:cs="Times New Roman"/>
          <w:sz w:val="28"/>
          <w:szCs w:val="28"/>
        </w:rPr>
        <w:t xml:space="preserve"> </w:t>
      </w:r>
      <w:r w:rsidR="00F32AC3">
        <w:rPr>
          <w:rFonts w:cs="Times New Roman"/>
          <w:sz w:val="28"/>
          <w:szCs w:val="28"/>
        </w:rPr>
        <w:t>и выжимок ягод ирги и черноплодной рябины,</w:t>
      </w:r>
      <w:r>
        <w:rPr>
          <w:rFonts w:cs="Times New Roman"/>
          <w:sz w:val="28"/>
          <w:szCs w:val="28"/>
        </w:rPr>
        <w:t xml:space="preserve"> напитков из </w:t>
      </w:r>
      <w:r w:rsidR="00C74F0C">
        <w:rPr>
          <w:rFonts w:cs="Times New Roman"/>
          <w:sz w:val="28"/>
          <w:szCs w:val="28"/>
        </w:rPr>
        <w:t>о</w:t>
      </w:r>
      <w:r w:rsidR="00CB2E6D">
        <w:rPr>
          <w:rFonts w:cs="Times New Roman"/>
          <w:sz w:val="28"/>
          <w:szCs w:val="28"/>
        </w:rPr>
        <w:t>светле</w:t>
      </w:r>
      <w:r w:rsidR="00904571">
        <w:rPr>
          <w:rFonts w:cs="Times New Roman"/>
          <w:sz w:val="28"/>
          <w:szCs w:val="28"/>
        </w:rPr>
        <w:t>нно</w:t>
      </w:r>
      <w:r w:rsidR="00C74F0C">
        <w:rPr>
          <w:rFonts w:cs="Times New Roman"/>
          <w:sz w:val="28"/>
          <w:szCs w:val="28"/>
        </w:rPr>
        <w:t xml:space="preserve">й </w:t>
      </w:r>
      <w:r w:rsidR="005A7873">
        <w:rPr>
          <w:rFonts w:cs="Times New Roman"/>
          <w:sz w:val="28"/>
          <w:szCs w:val="28"/>
        </w:rPr>
        <w:t>творожной</w:t>
      </w:r>
      <w:r>
        <w:rPr>
          <w:rFonts w:cs="Times New Roman"/>
          <w:sz w:val="28"/>
          <w:szCs w:val="28"/>
        </w:rPr>
        <w:t xml:space="preserve"> сыворотки с </w:t>
      </w:r>
      <w:r>
        <w:rPr>
          <w:rFonts w:cs="Times New Roman"/>
          <w:sz w:val="28"/>
          <w:szCs w:val="28"/>
        </w:rPr>
        <w:lastRenderedPageBreak/>
        <w:t>добавлением соков ягод</w:t>
      </w:r>
      <w:r w:rsidR="005A7873">
        <w:rPr>
          <w:rFonts w:cs="Times New Roman"/>
          <w:sz w:val="28"/>
          <w:szCs w:val="28"/>
        </w:rPr>
        <w:t xml:space="preserve"> </w:t>
      </w:r>
      <w:r w:rsidR="005A7873" w:rsidRPr="005A7873">
        <w:rPr>
          <w:rFonts w:cs="Times New Roman"/>
          <w:sz w:val="28"/>
          <w:szCs w:val="28"/>
        </w:rPr>
        <w:t>черноплодной рябины (</w:t>
      </w:r>
      <w:r w:rsidR="005A7873" w:rsidRPr="00FE58E3">
        <w:rPr>
          <w:rFonts w:cs="Times New Roman"/>
          <w:i/>
          <w:iCs/>
          <w:sz w:val="28"/>
          <w:szCs w:val="28"/>
        </w:rPr>
        <w:t>Aronia melanocarpa</w:t>
      </w:r>
      <w:r w:rsidR="005A7873" w:rsidRPr="005A7873">
        <w:rPr>
          <w:rFonts w:cs="Times New Roman"/>
          <w:sz w:val="28"/>
          <w:szCs w:val="28"/>
        </w:rPr>
        <w:t>)  и ягод ирги (</w:t>
      </w:r>
      <w:r w:rsidR="005A7873" w:rsidRPr="00FE58E3">
        <w:rPr>
          <w:rFonts w:cs="Times New Roman"/>
          <w:i/>
          <w:iCs/>
          <w:sz w:val="28"/>
          <w:szCs w:val="28"/>
        </w:rPr>
        <w:t>Amelanchier ovalis</w:t>
      </w:r>
      <w:r w:rsidR="005A7873" w:rsidRPr="005A7873">
        <w:rPr>
          <w:rFonts w:cs="Times New Roman"/>
          <w:sz w:val="28"/>
          <w:szCs w:val="28"/>
        </w:rPr>
        <w:t>) Северного Казахстана</w:t>
      </w:r>
      <w:r>
        <w:rPr>
          <w:rFonts w:cs="Times New Roman"/>
          <w:sz w:val="28"/>
          <w:szCs w:val="28"/>
        </w:rPr>
        <w:t xml:space="preserve">. Также </w:t>
      </w:r>
      <w:r w:rsidR="00987297" w:rsidRPr="00987297">
        <w:rPr>
          <w:rFonts w:cs="Times New Roman"/>
          <w:sz w:val="28"/>
          <w:szCs w:val="28"/>
        </w:rPr>
        <w:t>на</w:t>
      </w:r>
      <w:r>
        <w:rPr>
          <w:rFonts w:cs="Times New Roman"/>
          <w:sz w:val="28"/>
          <w:szCs w:val="28"/>
        </w:rPr>
        <w:t xml:space="preserve"> данном этапе рассчитывалась экономическая эффективность производства исследуемых продуктов, </w:t>
      </w:r>
      <w:r w:rsidR="00987297" w:rsidRPr="00F97991">
        <w:rPr>
          <w:rFonts w:cs="Times New Roman"/>
          <w:sz w:val="28"/>
          <w:szCs w:val="28"/>
        </w:rPr>
        <w:t xml:space="preserve">и произведен </w:t>
      </w:r>
      <w:r>
        <w:rPr>
          <w:rFonts w:cs="Times New Roman"/>
          <w:sz w:val="28"/>
          <w:szCs w:val="28"/>
        </w:rPr>
        <w:t>расчет себестоимости и</w:t>
      </w:r>
      <w:r w:rsidR="0042002A">
        <w:rPr>
          <w:rFonts w:cs="Times New Roman"/>
          <w:sz w:val="28"/>
          <w:szCs w:val="28"/>
        </w:rPr>
        <w:t>сследуемых продуктов,</w:t>
      </w:r>
      <w:r w:rsidR="0042002A" w:rsidRPr="001110F0">
        <w:rPr>
          <w:rFonts w:cs="Times New Roman"/>
          <w:sz w:val="28"/>
          <w:szCs w:val="28"/>
        </w:rPr>
        <w:t xml:space="preserve"> разработана нормативно-</w:t>
      </w:r>
      <w:r w:rsidRPr="001110F0">
        <w:rPr>
          <w:rFonts w:cs="Times New Roman"/>
          <w:sz w:val="28"/>
          <w:szCs w:val="28"/>
        </w:rPr>
        <w:t>техническ</w:t>
      </w:r>
      <w:r w:rsidR="00FE58E3">
        <w:rPr>
          <w:rFonts w:cs="Times New Roman"/>
          <w:sz w:val="28"/>
          <w:szCs w:val="28"/>
        </w:rPr>
        <w:t>ая</w:t>
      </w:r>
      <w:r w:rsidRPr="001110F0">
        <w:rPr>
          <w:rFonts w:cs="Times New Roman"/>
          <w:sz w:val="28"/>
          <w:szCs w:val="28"/>
        </w:rPr>
        <w:t xml:space="preserve"> документаци</w:t>
      </w:r>
      <w:r w:rsidR="00FE58E3">
        <w:rPr>
          <w:rFonts w:cs="Times New Roman"/>
          <w:sz w:val="28"/>
          <w:szCs w:val="28"/>
        </w:rPr>
        <w:t>я</w:t>
      </w:r>
      <w:r w:rsidRPr="001110F0">
        <w:rPr>
          <w:rFonts w:cs="Times New Roman"/>
          <w:sz w:val="28"/>
          <w:szCs w:val="28"/>
        </w:rPr>
        <w:t xml:space="preserve"> и </w:t>
      </w:r>
      <w:r w:rsidR="0042002A" w:rsidRPr="001110F0">
        <w:rPr>
          <w:rFonts w:cs="Times New Roman"/>
          <w:sz w:val="28"/>
          <w:szCs w:val="28"/>
        </w:rPr>
        <w:t>проведена промышленная</w:t>
      </w:r>
      <w:r w:rsidR="0042002A" w:rsidRPr="0042002A">
        <w:rPr>
          <w:rFonts w:cs="Times New Roman"/>
          <w:color w:val="FF0000"/>
          <w:sz w:val="28"/>
          <w:szCs w:val="28"/>
        </w:rPr>
        <w:t xml:space="preserve"> </w:t>
      </w:r>
      <w:r>
        <w:rPr>
          <w:rFonts w:cs="Times New Roman"/>
          <w:sz w:val="28"/>
          <w:szCs w:val="28"/>
        </w:rPr>
        <w:t>апробация в производственных условиях</w:t>
      </w:r>
      <w:r w:rsidRPr="000F1F2B">
        <w:rPr>
          <w:rFonts w:cs="Times New Roman"/>
          <w:sz w:val="28"/>
          <w:szCs w:val="28"/>
        </w:rPr>
        <w:t>.</w:t>
      </w:r>
      <w:r w:rsidRPr="0042002A">
        <w:rPr>
          <w:rFonts w:cs="Times New Roman"/>
          <w:color w:val="FF0000"/>
          <w:sz w:val="28"/>
          <w:szCs w:val="28"/>
        </w:rPr>
        <w:t xml:space="preserve"> </w:t>
      </w:r>
    </w:p>
    <w:p w14:paraId="744E30B3" w14:textId="77777777" w:rsidR="00D618B2" w:rsidRDefault="00D618B2" w:rsidP="00522D55">
      <w:pPr>
        <w:pStyle w:val="ac"/>
        <w:ind w:firstLine="708"/>
        <w:jc w:val="both"/>
        <w:rPr>
          <w:rFonts w:cs="Times New Roman"/>
          <w:sz w:val="28"/>
          <w:szCs w:val="28"/>
        </w:rPr>
      </w:pPr>
    </w:p>
    <w:p w14:paraId="68444B20" w14:textId="77777777" w:rsidR="009B3156" w:rsidRDefault="009B3156" w:rsidP="00522D55">
      <w:pPr>
        <w:pStyle w:val="ac"/>
        <w:ind w:firstLine="708"/>
        <w:jc w:val="both"/>
        <w:rPr>
          <w:rFonts w:cs="Times New Roman"/>
          <w:sz w:val="28"/>
          <w:szCs w:val="28"/>
        </w:rPr>
      </w:pPr>
    </w:p>
    <w:p w14:paraId="76AF4879" w14:textId="0D0906EF" w:rsidR="00D618B2" w:rsidRPr="00AD1C0F" w:rsidRDefault="00D618B2" w:rsidP="00522D55">
      <w:pPr>
        <w:pStyle w:val="ac"/>
        <w:ind w:firstLine="708"/>
        <w:jc w:val="both"/>
        <w:rPr>
          <w:rFonts w:cs="Times New Roman"/>
          <w:b/>
          <w:bCs/>
          <w:sz w:val="28"/>
          <w:szCs w:val="28"/>
        </w:rPr>
      </w:pPr>
      <w:r w:rsidRPr="00AD1C0F">
        <w:rPr>
          <w:rFonts w:cs="Times New Roman"/>
          <w:b/>
          <w:bCs/>
          <w:sz w:val="28"/>
          <w:szCs w:val="28"/>
        </w:rPr>
        <w:t xml:space="preserve">2.2 Объекты </w:t>
      </w:r>
      <w:r w:rsidR="00842817">
        <w:rPr>
          <w:rFonts w:cs="Times New Roman"/>
          <w:b/>
          <w:bCs/>
          <w:sz w:val="28"/>
          <w:szCs w:val="28"/>
        </w:rPr>
        <w:t>и методы исследований</w:t>
      </w:r>
    </w:p>
    <w:p w14:paraId="3D7C3721" w14:textId="77777777" w:rsidR="00D618B2" w:rsidRDefault="00D618B2" w:rsidP="00522D55">
      <w:pPr>
        <w:pStyle w:val="ac"/>
        <w:ind w:firstLine="708"/>
        <w:jc w:val="both"/>
        <w:rPr>
          <w:rFonts w:cs="Times New Roman"/>
          <w:sz w:val="28"/>
          <w:szCs w:val="28"/>
        </w:rPr>
      </w:pPr>
    </w:p>
    <w:p w14:paraId="4F078543" w14:textId="71BB7953" w:rsidR="00B11691" w:rsidRPr="00F855A3" w:rsidRDefault="00D618B2" w:rsidP="00522D55">
      <w:pPr>
        <w:pStyle w:val="ac"/>
        <w:ind w:firstLine="708"/>
        <w:jc w:val="both"/>
        <w:rPr>
          <w:rFonts w:cs="Times New Roman"/>
          <w:sz w:val="28"/>
          <w:szCs w:val="28"/>
        </w:rPr>
      </w:pPr>
      <w:r w:rsidRPr="00677BC9">
        <w:rPr>
          <w:rFonts w:cs="Times New Roman"/>
          <w:sz w:val="28"/>
          <w:szCs w:val="28"/>
        </w:rPr>
        <w:t>В данной работе в качестве объектов исследования использ</w:t>
      </w:r>
      <w:r w:rsidR="0042002A" w:rsidRPr="00677BC9">
        <w:rPr>
          <w:rFonts w:cs="Times New Roman"/>
          <w:sz w:val="28"/>
          <w:szCs w:val="28"/>
        </w:rPr>
        <w:t>овали</w:t>
      </w:r>
      <w:r w:rsidRPr="00677BC9">
        <w:rPr>
          <w:rFonts w:cs="Times New Roman"/>
          <w:sz w:val="28"/>
          <w:szCs w:val="28"/>
        </w:rPr>
        <w:t xml:space="preserve"> </w:t>
      </w:r>
      <w:r w:rsidR="000B424A" w:rsidRPr="00677BC9">
        <w:rPr>
          <w:rFonts w:cs="Times New Roman"/>
          <w:sz w:val="28"/>
          <w:szCs w:val="28"/>
        </w:rPr>
        <w:t>молочную</w:t>
      </w:r>
      <w:r w:rsidRPr="00677BC9">
        <w:rPr>
          <w:rFonts w:cs="Times New Roman"/>
          <w:sz w:val="28"/>
          <w:szCs w:val="28"/>
        </w:rPr>
        <w:t xml:space="preserve"> сыворотку, по</w:t>
      </w:r>
      <w:r w:rsidR="0042002A" w:rsidRPr="00677BC9">
        <w:rPr>
          <w:rFonts w:cs="Times New Roman"/>
          <w:sz w:val="28"/>
          <w:szCs w:val="28"/>
        </w:rPr>
        <w:t>лученную</w:t>
      </w:r>
      <w:r w:rsidRPr="00677BC9">
        <w:rPr>
          <w:rFonts w:cs="Times New Roman"/>
          <w:sz w:val="28"/>
          <w:szCs w:val="28"/>
        </w:rPr>
        <w:t xml:space="preserve"> </w:t>
      </w:r>
      <w:r w:rsidR="0042002A" w:rsidRPr="00677BC9">
        <w:rPr>
          <w:rFonts w:cs="Times New Roman"/>
          <w:sz w:val="28"/>
          <w:szCs w:val="28"/>
        </w:rPr>
        <w:t>в процессе</w:t>
      </w:r>
      <w:r w:rsidRPr="00677BC9">
        <w:rPr>
          <w:rFonts w:cs="Times New Roman"/>
          <w:sz w:val="28"/>
          <w:szCs w:val="28"/>
        </w:rPr>
        <w:t xml:space="preserve"> производства творога</w:t>
      </w:r>
      <w:r w:rsidR="00BF360B" w:rsidRPr="00677BC9">
        <w:rPr>
          <w:rFonts w:cs="Times New Roman"/>
          <w:sz w:val="28"/>
          <w:szCs w:val="28"/>
        </w:rPr>
        <w:t>, т</w:t>
      </w:r>
      <w:r w:rsidRPr="00677BC9">
        <w:rPr>
          <w:rFonts w:cs="Times New Roman"/>
          <w:sz w:val="28"/>
          <w:szCs w:val="28"/>
        </w:rPr>
        <w:t xml:space="preserve">акже </w:t>
      </w:r>
      <w:r w:rsidR="00BF360B" w:rsidRPr="00677BC9">
        <w:rPr>
          <w:rFonts w:cs="Times New Roman"/>
          <w:sz w:val="28"/>
          <w:szCs w:val="28"/>
        </w:rPr>
        <w:t>сывороточные белки и осветленн</w:t>
      </w:r>
      <w:r w:rsidR="00A23A7C" w:rsidRPr="00677BC9">
        <w:rPr>
          <w:rFonts w:cs="Times New Roman"/>
          <w:sz w:val="28"/>
          <w:szCs w:val="28"/>
        </w:rPr>
        <w:t>ую</w:t>
      </w:r>
      <w:r w:rsidR="00BF360B" w:rsidRPr="00677BC9">
        <w:rPr>
          <w:rFonts w:cs="Times New Roman"/>
          <w:sz w:val="28"/>
          <w:szCs w:val="28"/>
        </w:rPr>
        <w:t xml:space="preserve"> творожн</w:t>
      </w:r>
      <w:r w:rsidR="00A23A7C" w:rsidRPr="00677BC9">
        <w:rPr>
          <w:rFonts w:cs="Times New Roman"/>
          <w:sz w:val="28"/>
          <w:szCs w:val="28"/>
        </w:rPr>
        <w:t>ую</w:t>
      </w:r>
      <w:r w:rsidR="00BF360B" w:rsidRPr="00677BC9">
        <w:rPr>
          <w:rFonts w:cs="Times New Roman"/>
          <w:sz w:val="28"/>
          <w:szCs w:val="28"/>
        </w:rPr>
        <w:t xml:space="preserve"> сыворотк</w:t>
      </w:r>
      <w:r w:rsidR="00A23A7C" w:rsidRPr="00677BC9">
        <w:rPr>
          <w:rFonts w:cs="Times New Roman"/>
          <w:sz w:val="28"/>
          <w:szCs w:val="28"/>
        </w:rPr>
        <w:t>у</w:t>
      </w:r>
      <w:r w:rsidR="00BF360B" w:rsidRPr="00677BC9">
        <w:rPr>
          <w:rFonts w:cs="Times New Roman"/>
          <w:sz w:val="28"/>
          <w:szCs w:val="28"/>
        </w:rPr>
        <w:t>, полученн</w:t>
      </w:r>
      <w:r w:rsidR="0042002A" w:rsidRPr="00677BC9">
        <w:rPr>
          <w:rFonts w:cs="Times New Roman"/>
          <w:sz w:val="28"/>
          <w:szCs w:val="28"/>
        </w:rPr>
        <w:t>ую</w:t>
      </w:r>
      <w:r w:rsidR="00BF360B" w:rsidRPr="00677BC9">
        <w:rPr>
          <w:rFonts w:cs="Times New Roman"/>
          <w:sz w:val="28"/>
          <w:szCs w:val="28"/>
        </w:rPr>
        <w:t xml:space="preserve"> методом ультрафильтрации. В</w:t>
      </w:r>
      <w:r w:rsidRPr="00677BC9">
        <w:rPr>
          <w:rFonts w:cs="Times New Roman"/>
          <w:sz w:val="28"/>
          <w:szCs w:val="28"/>
        </w:rPr>
        <w:t xml:space="preserve"> качестве растительных компонентов для обогащения исследуемых продуктов использ</w:t>
      </w:r>
      <w:r w:rsidR="0042002A" w:rsidRPr="00677BC9">
        <w:rPr>
          <w:rFonts w:cs="Times New Roman"/>
          <w:sz w:val="28"/>
          <w:szCs w:val="28"/>
        </w:rPr>
        <w:t>овали</w:t>
      </w:r>
      <w:r w:rsidRPr="00677BC9">
        <w:rPr>
          <w:rFonts w:cs="Times New Roman"/>
          <w:sz w:val="28"/>
          <w:szCs w:val="28"/>
        </w:rPr>
        <w:t xml:space="preserve"> </w:t>
      </w:r>
      <w:r w:rsidR="00BF360B" w:rsidRPr="00677BC9">
        <w:rPr>
          <w:rFonts w:cs="Times New Roman"/>
          <w:sz w:val="28"/>
          <w:szCs w:val="28"/>
        </w:rPr>
        <w:t>ягоды</w:t>
      </w:r>
      <w:r w:rsidRPr="00677BC9">
        <w:rPr>
          <w:rFonts w:cs="Times New Roman"/>
          <w:sz w:val="28"/>
          <w:szCs w:val="28"/>
        </w:rPr>
        <w:t xml:space="preserve"> черноплодн</w:t>
      </w:r>
      <w:r w:rsidR="0042002A" w:rsidRPr="00677BC9">
        <w:rPr>
          <w:rFonts w:cs="Times New Roman"/>
          <w:sz w:val="28"/>
          <w:szCs w:val="28"/>
        </w:rPr>
        <w:t>ой</w:t>
      </w:r>
      <w:r w:rsidRPr="00677BC9">
        <w:rPr>
          <w:rFonts w:cs="Times New Roman"/>
          <w:sz w:val="28"/>
          <w:szCs w:val="28"/>
        </w:rPr>
        <w:t xml:space="preserve"> рябины (</w:t>
      </w:r>
      <w:r w:rsidRPr="00677BC9">
        <w:rPr>
          <w:rFonts w:cs="Times New Roman"/>
          <w:i/>
          <w:iCs/>
          <w:sz w:val="28"/>
          <w:szCs w:val="28"/>
          <w:lang w:val="en-US"/>
        </w:rPr>
        <w:t>Aronia</w:t>
      </w:r>
      <w:r w:rsidRPr="00677BC9">
        <w:rPr>
          <w:rFonts w:cs="Times New Roman"/>
          <w:i/>
          <w:iCs/>
          <w:sz w:val="28"/>
          <w:szCs w:val="28"/>
        </w:rPr>
        <w:t xml:space="preserve"> </w:t>
      </w:r>
      <w:r w:rsidRPr="00677BC9">
        <w:rPr>
          <w:rFonts w:cs="Times New Roman"/>
          <w:i/>
          <w:iCs/>
          <w:sz w:val="28"/>
          <w:szCs w:val="28"/>
          <w:lang w:val="en-US"/>
        </w:rPr>
        <w:t>melanocarpa</w:t>
      </w:r>
      <w:r w:rsidRPr="00677BC9">
        <w:rPr>
          <w:rFonts w:cs="Times New Roman"/>
          <w:sz w:val="28"/>
          <w:szCs w:val="28"/>
        </w:rPr>
        <w:t>)</w:t>
      </w:r>
      <w:r w:rsidR="00BF360B" w:rsidRPr="00677BC9">
        <w:rPr>
          <w:rFonts w:cs="Times New Roman"/>
          <w:sz w:val="28"/>
          <w:szCs w:val="28"/>
        </w:rPr>
        <w:t xml:space="preserve"> и</w:t>
      </w:r>
      <w:r w:rsidRPr="00677BC9">
        <w:rPr>
          <w:rFonts w:cs="Times New Roman"/>
          <w:sz w:val="28"/>
          <w:szCs w:val="28"/>
        </w:rPr>
        <w:t xml:space="preserve"> ягоды ирги (</w:t>
      </w:r>
      <w:r w:rsidRPr="00677BC9">
        <w:rPr>
          <w:rFonts w:cs="Times New Roman"/>
          <w:i/>
          <w:iCs/>
          <w:sz w:val="28"/>
          <w:szCs w:val="28"/>
          <w:lang w:val="en-US"/>
        </w:rPr>
        <w:t>Amelanchier</w:t>
      </w:r>
      <w:r w:rsidRPr="00677BC9">
        <w:rPr>
          <w:rFonts w:cs="Times New Roman"/>
          <w:i/>
          <w:iCs/>
          <w:sz w:val="28"/>
          <w:szCs w:val="28"/>
        </w:rPr>
        <w:t xml:space="preserve"> </w:t>
      </w:r>
      <w:r w:rsidRPr="00677BC9">
        <w:rPr>
          <w:rFonts w:cs="Times New Roman"/>
          <w:i/>
          <w:iCs/>
          <w:sz w:val="28"/>
          <w:szCs w:val="28"/>
          <w:lang w:val="en-US"/>
        </w:rPr>
        <w:t>ovalis</w:t>
      </w:r>
      <w:r w:rsidRPr="00677BC9">
        <w:rPr>
          <w:rFonts w:cs="Times New Roman"/>
          <w:sz w:val="28"/>
          <w:szCs w:val="28"/>
        </w:rPr>
        <w:t xml:space="preserve">). </w:t>
      </w:r>
      <w:r w:rsidR="000B424A" w:rsidRPr="00677BC9">
        <w:rPr>
          <w:rFonts w:cs="Times New Roman"/>
          <w:sz w:val="28"/>
          <w:szCs w:val="28"/>
        </w:rPr>
        <w:t>Также в ка</w:t>
      </w:r>
      <w:r w:rsidR="00AF3720" w:rsidRPr="00677BC9">
        <w:rPr>
          <w:rFonts w:cs="Times New Roman"/>
          <w:sz w:val="28"/>
          <w:szCs w:val="28"/>
        </w:rPr>
        <w:t>честве объектов исследования были взяты</w:t>
      </w:r>
      <w:r w:rsidR="00A23A7C" w:rsidRPr="00677BC9">
        <w:rPr>
          <w:rFonts w:cs="Times New Roman"/>
          <w:sz w:val="28"/>
          <w:szCs w:val="28"/>
        </w:rPr>
        <w:t xml:space="preserve"> </w:t>
      </w:r>
      <w:r w:rsidR="00AF3720" w:rsidRPr="00677BC9">
        <w:rPr>
          <w:rFonts w:cs="Times New Roman"/>
          <w:sz w:val="28"/>
          <w:szCs w:val="28"/>
        </w:rPr>
        <w:t xml:space="preserve">йогурты с </w:t>
      </w:r>
      <w:r w:rsidR="00BF360B" w:rsidRPr="00677BC9">
        <w:rPr>
          <w:rFonts w:cs="Times New Roman"/>
          <w:sz w:val="28"/>
          <w:szCs w:val="28"/>
        </w:rPr>
        <w:t xml:space="preserve">применением </w:t>
      </w:r>
      <w:r w:rsidR="00904571" w:rsidRPr="00677BC9">
        <w:rPr>
          <w:rFonts w:cs="Times New Roman"/>
          <w:sz w:val="28"/>
          <w:szCs w:val="28"/>
        </w:rPr>
        <w:t>СБ</w:t>
      </w:r>
      <w:r w:rsidR="00AF3720" w:rsidRPr="00677BC9">
        <w:rPr>
          <w:rFonts w:cs="Times New Roman"/>
          <w:sz w:val="28"/>
          <w:szCs w:val="28"/>
        </w:rPr>
        <w:t xml:space="preserve"> </w:t>
      </w:r>
      <w:r w:rsidR="00F32AC3">
        <w:rPr>
          <w:rFonts w:cs="Times New Roman"/>
          <w:sz w:val="28"/>
          <w:szCs w:val="28"/>
        </w:rPr>
        <w:t>и выжимок из ягод ирги и черноплодной рябины,</w:t>
      </w:r>
      <w:r w:rsidR="00AF3720" w:rsidRPr="00677BC9">
        <w:rPr>
          <w:rFonts w:cs="Times New Roman"/>
          <w:sz w:val="28"/>
          <w:szCs w:val="28"/>
        </w:rPr>
        <w:t xml:space="preserve"> напитки из </w:t>
      </w:r>
      <w:r w:rsidR="00BF360B" w:rsidRPr="00677BC9">
        <w:rPr>
          <w:rFonts w:cs="Times New Roman"/>
          <w:sz w:val="28"/>
          <w:szCs w:val="28"/>
        </w:rPr>
        <w:t xml:space="preserve">осветленной </w:t>
      </w:r>
      <w:r w:rsidR="00AF3720" w:rsidRPr="00677BC9">
        <w:rPr>
          <w:rFonts w:cs="Times New Roman"/>
          <w:sz w:val="28"/>
          <w:szCs w:val="28"/>
        </w:rPr>
        <w:t xml:space="preserve">творожной сыворотки с соками </w:t>
      </w:r>
      <w:r w:rsidR="00904571" w:rsidRPr="00677BC9">
        <w:rPr>
          <w:rFonts w:cs="Times New Roman"/>
          <w:sz w:val="28"/>
          <w:szCs w:val="28"/>
        </w:rPr>
        <w:t xml:space="preserve">ягод ирги </w:t>
      </w:r>
      <w:r w:rsidR="00BF360B" w:rsidRPr="00677BC9">
        <w:rPr>
          <w:rFonts w:cs="Times New Roman"/>
          <w:sz w:val="28"/>
          <w:szCs w:val="28"/>
        </w:rPr>
        <w:t>и</w:t>
      </w:r>
      <w:r w:rsidR="00904571" w:rsidRPr="00677BC9">
        <w:rPr>
          <w:rFonts w:cs="Times New Roman"/>
          <w:sz w:val="28"/>
          <w:szCs w:val="28"/>
        </w:rPr>
        <w:t xml:space="preserve"> </w:t>
      </w:r>
      <w:r w:rsidR="00AF3720" w:rsidRPr="00677BC9">
        <w:rPr>
          <w:rFonts w:cs="Times New Roman"/>
          <w:sz w:val="28"/>
          <w:szCs w:val="28"/>
        </w:rPr>
        <w:t>ягод черноплодной рябины.</w:t>
      </w:r>
    </w:p>
    <w:p w14:paraId="6D4A200A" w14:textId="77777777" w:rsidR="00B11691" w:rsidRDefault="00B11691" w:rsidP="00522D55">
      <w:pPr>
        <w:pStyle w:val="ac"/>
        <w:ind w:firstLine="708"/>
        <w:jc w:val="both"/>
        <w:rPr>
          <w:rFonts w:cs="Times New Roman"/>
          <w:sz w:val="28"/>
          <w:szCs w:val="28"/>
        </w:rPr>
      </w:pPr>
    </w:p>
    <w:p w14:paraId="584BF7CF" w14:textId="77777777" w:rsidR="00235F91" w:rsidRDefault="00235F91" w:rsidP="00522D55">
      <w:pPr>
        <w:pStyle w:val="ac"/>
        <w:ind w:firstLine="708"/>
        <w:jc w:val="both"/>
        <w:rPr>
          <w:rFonts w:cs="Times New Roman"/>
          <w:sz w:val="28"/>
          <w:szCs w:val="28"/>
        </w:rPr>
      </w:pPr>
    </w:p>
    <w:p w14:paraId="74F6170B" w14:textId="7253DF67" w:rsidR="00667435" w:rsidRDefault="00667435" w:rsidP="00522D55">
      <w:pPr>
        <w:spacing w:after="0"/>
        <w:ind w:firstLine="709"/>
        <w:jc w:val="both"/>
        <w:rPr>
          <w:rFonts w:ascii="Times New Roman" w:hAnsi="Times New Roman"/>
          <w:b/>
          <w:bCs/>
          <w:sz w:val="28"/>
          <w:szCs w:val="28"/>
          <w:lang w:eastAsia="ru-RU" w:bidi="ru-RU"/>
        </w:rPr>
      </w:pPr>
      <w:r w:rsidRPr="00667435">
        <w:rPr>
          <w:rFonts w:ascii="Times New Roman" w:hAnsi="Times New Roman"/>
          <w:b/>
          <w:bCs/>
          <w:sz w:val="28"/>
          <w:szCs w:val="28"/>
          <w:lang w:eastAsia="ru-RU" w:bidi="ru-RU"/>
        </w:rPr>
        <w:t>2.2.</w:t>
      </w:r>
      <w:r w:rsidR="00251343" w:rsidRPr="003B51C2">
        <w:rPr>
          <w:rFonts w:ascii="Times New Roman" w:hAnsi="Times New Roman"/>
          <w:b/>
          <w:bCs/>
          <w:sz w:val="28"/>
          <w:szCs w:val="28"/>
          <w:lang w:eastAsia="ru-RU" w:bidi="ru-RU"/>
        </w:rPr>
        <w:t>1</w:t>
      </w:r>
      <w:r w:rsidRPr="00667435">
        <w:rPr>
          <w:rFonts w:ascii="Times New Roman" w:hAnsi="Times New Roman"/>
          <w:b/>
          <w:bCs/>
          <w:sz w:val="28"/>
          <w:szCs w:val="28"/>
          <w:lang w:eastAsia="ru-RU" w:bidi="ru-RU"/>
        </w:rPr>
        <w:t xml:space="preserve"> Физико-химические методы исследования</w:t>
      </w:r>
    </w:p>
    <w:p w14:paraId="59633A5B" w14:textId="77777777" w:rsidR="00235F91" w:rsidRPr="00667435" w:rsidRDefault="00235F91" w:rsidP="00522D55">
      <w:pPr>
        <w:spacing w:after="0"/>
        <w:ind w:firstLine="709"/>
        <w:jc w:val="both"/>
        <w:rPr>
          <w:rFonts w:ascii="Times New Roman" w:hAnsi="Times New Roman"/>
          <w:b/>
          <w:bCs/>
          <w:sz w:val="28"/>
          <w:szCs w:val="28"/>
          <w:lang w:eastAsia="ru-RU" w:bidi="ru-RU"/>
        </w:rPr>
      </w:pPr>
    </w:p>
    <w:p w14:paraId="5B30DBD9" w14:textId="126E425A" w:rsidR="00D618B2" w:rsidRPr="003C631F" w:rsidRDefault="00D618B2" w:rsidP="00522D55">
      <w:pPr>
        <w:pStyle w:val="ac"/>
        <w:ind w:firstLine="709"/>
        <w:jc w:val="both"/>
        <w:rPr>
          <w:rFonts w:cs="Times New Roman"/>
          <w:sz w:val="28"/>
          <w:szCs w:val="28"/>
        </w:rPr>
      </w:pPr>
      <w:r w:rsidRPr="003C631F">
        <w:rPr>
          <w:rFonts w:cs="Times New Roman"/>
          <w:i/>
          <w:iCs/>
          <w:sz w:val="28"/>
          <w:szCs w:val="28"/>
        </w:rPr>
        <w:t>Массовая доля</w:t>
      </w:r>
      <w:r>
        <w:rPr>
          <w:rFonts w:cs="Times New Roman"/>
          <w:i/>
          <w:iCs/>
          <w:sz w:val="28"/>
          <w:szCs w:val="28"/>
          <w:lang w:val="kk-KZ"/>
        </w:rPr>
        <w:t xml:space="preserve"> белк</w:t>
      </w:r>
      <w:r w:rsidRPr="003C631F">
        <w:rPr>
          <w:rFonts w:cs="Times New Roman"/>
          <w:i/>
          <w:iCs/>
          <w:sz w:val="28"/>
          <w:szCs w:val="28"/>
        </w:rPr>
        <w:t>а</w:t>
      </w:r>
      <w:r>
        <w:rPr>
          <w:rFonts w:cs="Times New Roman"/>
          <w:i/>
          <w:iCs/>
          <w:sz w:val="28"/>
          <w:szCs w:val="28"/>
        </w:rPr>
        <w:t xml:space="preserve"> в молочных продуктах</w:t>
      </w:r>
      <w:r w:rsidRPr="003C631F">
        <w:rPr>
          <w:rFonts w:cs="Times New Roman"/>
          <w:i/>
          <w:iCs/>
          <w:sz w:val="28"/>
          <w:szCs w:val="28"/>
        </w:rPr>
        <w:t xml:space="preserve">. </w:t>
      </w:r>
      <w:r w:rsidRPr="003C631F">
        <w:rPr>
          <w:rFonts w:cs="Times New Roman"/>
          <w:sz w:val="28"/>
          <w:szCs w:val="28"/>
        </w:rPr>
        <w:t xml:space="preserve">Отбор проб проводится по ГОСТ 26809.1. </w:t>
      </w:r>
      <w:r>
        <w:rPr>
          <w:rFonts w:cs="Times New Roman"/>
          <w:sz w:val="28"/>
          <w:szCs w:val="28"/>
        </w:rPr>
        <w:t>Анализ</w:t>
      </w:r>
      <w:r w:rsidRPr="005768D2">
        <w:rPr>
          <w:rFonts w:cs="Times New Roman"/>
          <w:sz w:val="28"/>
          <w:szCs w:val="28"/>
        </w:rPr>
        <w:t xml:space="preserve"> </w:t>
      </w:r>
      <w:r>
        <w:rPr>
          <w:rFonts w:cs="Times New Roman"/>
          <w:sz w:val="28"/>
          <w:szCs w:val="28"/>
        </w:rPr>
        <w:t>проводился</w:t>
      </w:r>
      <w:r w:rsidRPr="005768D2">
        <w:rPr>
          <w:rFonts w:cs="Times New Roman"/>
          <w:sz w:val="28"/>
          <w:szCs w:val="28"/>
        </w:rPr>
        <w:t xml:space="preserve"> </w:t>
      </w:r>
      <w:r w:rsidRPr="00774485">
        <w:rPr>
          <w:rFonts w:cs="Times New Roman"/>
          <w:sz w:val="28"/>
          <w:szCs w:val="28"/>
        </w:rPr>
        <w:t>с</w:t>
      </w:r>
      <w:r w:rsidRPr="005768D2">
        <w:rPr>
          <w:rFonts w:cs="Times New Roman"/>
          <w:sz w:val="28"/>
          <w:szCs w:val="28"/>
        </w:rPr>
        <w:t xml:space="preserve"> </w:t>
      </w:r>
      <w:r w:rsidRPr="00774485">
        <w:rPr>
          <w:rFonts w:cs="Times New Roman"/>
          <w:sz w:val="28"/>
          <w:szCs w:val="28"/>
        </w:rPr>
        <w:t>использованием</w:t>
      </w:r>
      <w:r w:rsidRPr="005768D2">
        <w:rPr>
          <w:rFonts w:cs="Times New Roman"/>
          <w:sz w:val="28"/>
          <w:szCs w:val="28"/>
        </w:rPr>
        <w:t xml:space="preserve"> </w:t>
      </w:r>
      <w:r w:rsidRPr="00774485">
        <w:rPr>
          <w:rFonts w:cs="Times New Roman"/>
          <w:sz w:val="28"/>
          <w:szCs w:val="28"/>
        </w:rPr>
        <w:t>методов</w:t>
      </w:r>
      <w:r w:rsidRPr="005768D2">
        <w:rPr>
          <w:rFonts w:cs="Times New Roman"/>
          <w:sz w:val="28"/>
          <w:szCs w:val="28"/>
        </w:rPr>
        <w:t xml:space="preserve"> </w:t>
      </w:r>
      <w:r w:rsidRPr="00EB1E3B">
        <w:rPr>
          <w:rFonts w:cs="Times New Roman"/>
          <w:sz w:val="28"/>
          <w:szCs w:val="28"/>
          <w:lang w:val="en-US"/>
        </w:rPr>
        <w:t>AOAC</w:t>
      </w:r>
      <w:r w:rsidR="00B23FBD" w:rsidRPr="005768D2">
        <w:rPr>
          <w:rFonts w:cs="Times New Roman"/>
          <w:sz w:val="28"/>
          <w:szCs w:val="28"/>
        </w:rPr>
        <w:t xml:space="preserve"> [</w:t>
      </w:r>
      <w:r w:rsidR="00552B83" w:rsidRPr="005768D2">
        <w:rPr>
          <w:rFonts w:cs="Times New Roman"/>
          <w:sz w:val="28"/>
          <w:szCs w:val="28"/>
        </w:rPr>
        <w:t>1</w:t>
      </w:r>
      <w:r w:rsidR="004C6851">
        <w:rPr>
          <w:rFonts w:cs="Times New Roman"/>
          <w:sz w:val="28"/>
          <w:szCs w:val="28"/>
        </w:rPr>
        <w:t>1</w:t>
      </w:r>
      <w:r w:rsidR="00410099">
        <w:rPr>
          <w:rFonts w:cs="Times New Roman"/>
          <w:sz w:val="28"/>
          <w:szCs w:val="28"/>
        </w:rPr>
        <w:t>8</w:t>
      </w:r>
      <w:r w:rsidR="00B23FBD" w:rsidRPr="005768D2">
        <w:rPr>
          <w:rFonts w:cs="Times New Roman"/>
          <w:sz w:val="28"/>
          <w:szCs w:val="28"/>
        </w:rPr>
        <w:t>]</w:t>
      </w:r>
      <w:r w:rsidRPr="005768D2">
        <w:rPr>
          <w:rFonts w:cs="Times New Roman"/>
          <w:sz w:val="28"/>
          <w:szCs w:val="28"/>
        </w:rPr>
        <w:t xml:space="preserve">. </w:t>
      </w:r>
      <w:r w:rsidRPr="00774485">
        <w:rPr>
          <w:rFonts w:cs="Times New Roman"/>
          <w:sz w:val="28"/>
          <w:szCs w:val="28"/>
        </w:rPr>
        <w:t xml:space="preserve">В частности, </w:t>
      </w:r>
      <w:bookmarkStart w:id="6" w:name="_Hlk149488998"/>
      <w:r w:rsidRPr="00961480">
        <w:rPr>
          <w:rFonts w:cs="Times New Roman"/>
          <w:sz w:val="28"/>
          <w:szCs w:val="28"/>
        </w:rPr>
        <w:t xml:space="preserve">метод Кьельдаля </w:t>
      </w:r>
      <w:bookmarkEnd w:id="6"/>
      <w:r w:rsidRPr="00774485">
        <w:rPr>
          <w:rFonts w:cs="Times New Roman"/>
          <w:sz w:val="28"/>
          <w:szCs w:val="28"/>
        </w:rPr>
        <w:t>использовался для измерения белка путем определения массовой доли азота и умножения ее на 6,25 (N × 6,25). Дистилляцию и титрование проводили в автоматической установке (модель Pro-Nitro-A, JP Selecta, Барселона, Испания)</w:t>
      </w:r>
      <w:r>
        <w:rPr>
          <w:rFonts w:cs="Times New Roman"/>
          <w:sz w:val="28"/>
          <w:szCs w:val="28"/>
        </w:rPr>
        <w:t xml:space="preserve"> </w:t>
      </w:r>
      <w:r w:rsidR="004B789E" w:rsidRPr="004B789E">
        <w:rPr>
          <w:rFonts w:cs="Times New Roman"/>
          <w:sz w:val="28"/>
          <w:szCs w:val="28"/>
        </w:rPr>
        <w:t>[</w:t>
      </w:r>
      <w:r w:rsidR="00552B83" w:rsidRPr="00552B83">
        <w:rPr>
          <w:rFonts w:cs="Times New Roman"/>
          <w:sz w:val="28"/>
          <w:szCs w:val="28"/>
        </w:rPr>
        <w:t>1</w:t>
      </w:r>
      <w:r w:rsidR="004C6851">
        <w:rPr>
          <w:rFonts w:cs="Times New Roman"/>
          <w:sz w:val="28"/>
          <w:szCs w:val="28"/>
        </w:rPr>
        <w:t>1</w:t>
      </w:r>
      <w:r w:rsidR="00410099">
        <w:rPr>
          <w:rFonts w:cs="Times New Roman"/>
          <w:sz w:val="28"/>
          <w:szCs w:val="28"/>
        </w:rPr>
        <w:t>9</w:t>
      </w:r>
      <w:r w:rsidR="004B789E" w:rsidRPr="004B789E">
        <w:rPr>
          <w:rFonts w:cs="Times New Roman"/>
          <w:sz w:val="28"/>
          <w:szCs w:val="28"/>
        </w:rPr>
        <w:t xml:space="preserve">]. </w:t>
      </w:r>
    </w:p>
    <w:p w14:paraId="7C6F080B" w14:textId="74FB5077" w:rsidR="00D618B2" w:rsidRPr="003C631F" w:rsidRDefault="00D618B2" w:rsidP="00522D55">
      <w:pPr>
        <w:pStyle w:val="ac"/>
        <w:ind w:firstLine="709"/>
        <w:jc w:val="both"/>
        <w:rPr>
          <w:rFonts w:cs="Times New Roman"/>
          <w:sz w:val="28"/>
          <w:szCs w:val="28"/>
        </w:rPr>
      </w:pPr>
      <w:r w:rsidRPr="003C631F">
        <w:rPr>
          <w:rFonts w:cs="Times New Roman"/>
          <w:i/>
          <w:iCs/>
          <w:sz w:val="28"/>
          <w:szCs w:val="28"/>
        </w:rPr>
        <w:t>Массовая доля жира</w:t>
      </w:r>
      <w:r>
        <w:rPr>
          <w:rFonts w:cs="Times New Roman"/>
          <w:i/>
          <w:iCs/>
          <w:sz w:val="28"/>
          <w:szCs w:val="28"/>
        </w:rPr>
        <w:t xml:space="preserve"> в молочных продуктах</w:t>
      </w:r>
      <w:r w:rsidRPr="003C631F">
        <w:rPr>
          <w:rFonts w:cs="Times New Roman"/>
          <w:i/>
          <w:iCs/>
          <w:sz w:val="28"/>
          <w:szCs w:val="28"/>
        </w:rPr>
        <w:t xml:space="preserve">. </w:t>
      </w:r>
      <w:r w:rsidRPr="003C631F">
        <w:rPr>
          <w:rFonts w:cs="Times New Roman"/>
          <w:sz w:val="28"/>
          <w:szCs w:val="28"/>
        </w:rPr>
        <w:t xml:space="preserve">Общее содержание массовой доли жира (%) определяли с использованием </w:t>
      </w:r>
      <w:r w:rsidRPr="00961480">
        <w:rPr>
          <w:rFonts w:cs="Times New Roman"/>
          <w:sz w:val="28"/>
          <w:szCs w:val="28"/>
        </w:rPr>
        <w:t>метода Гербера</w:t>
      </w:r>
      <w:r w:rsidR="004B789E" w:rsidRPr="00961480">
        <w:rPr>
          <w:rFonts w:cs="Times New Roman"/>
          <w:sz w:val="28"/>
          <w:szCs w:val="28"/>
        </w:rPr>
        <w:t xml:space="preserve"> </w:t>
      </w:r>
      <w:r w:rsidR="004B789E" w:rsidRPr="004B789E">
        <w:rPr>
          <w:rFonts w:cs="Times New Roman"/>
          <w:sz w:val="28"/>
          <w:szCs w:val="28"/>
        </w:rPr>
        <w:t>[</w:t>
      </w:r>
      <w:r w:rsidR="00552B83" w:rsidRPr="00552B83">
        <w:rPr>
          <w:rFonts w:cs="Times New Roman"/>
          <w:sz w:val="28"/>
          <w:szCs w:val="28"/>
        </w:rPr>
        <w:t>1</w:t>
      </w:r>
      <w:r w:rsidR="004C6851">
        <w:rPr>
          <w:rFonts w:cs="Times New Roman"/>
          <w:sz w:val="28"/>
          <w:szCs w:val="28"/>
        </w:rPr>
        <w:t>1</w:t>
      </w:r>
      <w:r w:rsidR="00410099">
        <w:rPr>
          <w:rFonts w:cs="Times New Roman"/>
          <w:sz w:val="28"/>
          <w:szCs w:val="28"/>
        </w:rPr>
        <w:t>8</w:t>
      </w:r>
      <w:r w:rsidR="004B789E" w:rsidRPr="004B789E">
        <w:rPr>
          <w:rFonts w:cs="Times New Roman"/>
          <w:sz w:val="28"/>
          <w:szCs w:val="28"/>
        </w:rPr>
        <w:t>]</w:t>
      </w:r>
      <w:r w:rsidR="004B789E">
        <w:rPr>
          <w:rFonts w:cs="Times New Roman"/>
          <w:sz w:val="28"/>
          <w:szCs w:val="28"/>
        </w:rPr>
        <w:t xml:space="preserve">. </w:t>
      </w:r>
    </w:p>
    <w:p w14:paraId="4A9483A2" w14:textId="02B5FF13" w:rsidR="00D618B2" w:rsidRDefault="00D618B2" w:rsidP="00522D55">
      <w:pPr>
        <w:pStyle w:val="ac"/>
        <w:ind w:firstLine="709"/>
        <w:jc w:val="both"/>
        <w:rPr>
          <w:rFonts w:cs="Times New Roman"/>
          <w:i/>
          <w:iCs/>
          <w:sz w:val="28"/>
          <w:szCs w:val="28"/>
        </w:rPr>
      </w:pPr>
      <w:r>
        <w:rPr>
          <w:rFonts w:cs="Times New Roman"/>
          <w:i/>
          <w:iCs/>
          <w:sz w:val="28"/>
          <w:szCs w:val="28"/>
        </w:rPr>
        <w:t xml:space="preserve">Содержание жира в ягодах. </w:t>
      </w:r>
      <w:r w:rsidRPr="00774485">
        <w:rPr>
          <w:rFonts w:cs="Times New Roman"/>
          <w:sz w:val="28"/>
          <w:szCs w:val="28"/>
        </w:rPr>
        <w:t xml:space="preserve">Для изучения содержания жира использовали метод экстракции </w:t>
      </w:r>
      <w:r w:rsidRPr="00961480">
        <w:rPr>
          <w:rFonts w:cs="Times New Roman"/>
          <w:sz w:val="28"/>
          <w:szCs w:val="28"/>
        </w:rPr>
        <w:t>Сокслет</w:t>
      </w:r>
      <w:r w:rsidRPr="00774485">
        <w:rPr>
          <w:rFonts w:cs="Times New Roman"/>
          <w:sz w:val="28"/>
          <w:szCs w:val="28"/>
        </w:rPr>
        <w:t>а</w:t>
      </w:r>
      <w:r w:rsidRPr="00AB06B9">
        <w:rPr>
          <w:rFonts w:cs="Times New Roman"/>
          <w:sz w:val="28"/>
          <w:szCs w:val="28"/>
        </w:rPr>
        <w:t xml:space="preserve"> </w:t>
      </w:r>
      <w:r w:rsidR="004B789E" w:rsidRPr="004B789E">
        <w:rPr>
          <w:rFonts w:cs="Times New Roman"/>
          <w:color w:val="000000"/>
          <w:sz w:val="28"/>
          <w:szCs w:val="28"/>
        </w:rPr>
        <w:t>[</w:t>
      </w:r>
      <w:r w:rsidR="00410099">
        <w:rPr>
          <w:rFonts w:cs="Times New Roman"/>
          <w:color w:val="000000"/>
          <w:sz w:val="28"/>
          <w:szCs w:val="28"/>
        </w:rPr>
        <w:t xml:space="preserve">88, </w:t>
      </w:r>
      <w:r w:rsidR="00552B83" w:rsidRPr="00552B83">
        <w:rPr>
          <w:rFonts w:cs="Times New Roman"/>
          <w:color w:val="000000"/>
          <w:sz w:val="28"/>
          <w:szCs w:val="28"/>
        </w:rPr>
        <w:t>1</w:t>
      </w:r>
      <w:r w:rsidR="004C6851">
        <w:rPr>
          <w:rFonts w:cs="Times New Roman"/>
          <w:color w:val="000000"/>
          <w:sz w:val="28"/>
          <w:szCs w:val="28"/>
        </w:rPr>
        <w:t>1</w:t>
      </w:r>
      <w:r w:rsidR="00410099">
        <w:rPr>
          <w:rFonts w:cs="Times New Roman"/>
          <w:color w:val="000000"/>
          <w:sz w:val="28"/>
          <w:szCs w:val="28"/>
        </w:rPr>
        <w:t>8</w:t>
      </w:r>
      <w:r w:rsidR="004B789E" w:rsidRPr="004B789E">
        <w:rPr>
          <w:rFonts w:cs="Times New Roman"/>
          <w:color w:val="000000"/>
          <w:sz w:val="28"/>
          <w:szCs w:val="28"/>
        </w:rPr>
        <w:t>]</w:t>
      </w:r>
      <w:r w:rsidRPr="00774485">
        <w:rPr>
          <w:rFonts w:cs="Times New Roman"/>
          <w:sz w:val="28"/>
          <w:szCs w:val="28"/>
        </w:rPr>
        <w:t xml:space="preserve">. </w:t>
      </w:r>
    </w:p>
    <w:p w14:paraId="3E8ABE96" w14:textId="75AFE59F" w:rsidR="00D618B2" w:rsidRDefault="00D618B2" w:rsidP="00522D55">
      <w:pPr>
        <w:pStyle w:val="ac"/>
        <w:ind w:firstLine="709"/>
        <w:jc w:val="both"/>
        <w:rPr>
          <w:rFonts w:cs="Times New Roman"/>
          <w:i/>
          <w:iCs/>
          <w:sz w:val="28"/>
          <w:szCs w:val="28"/>
        </w:rPr>
      </w:pPr>
      <w:r>
        <w:rPr>
          <w:rFonts w:cs="Times New Roman"/>
          <w:i/>
          <w:iCs/>
          <w:sz w:val="28"/>
          <w:szCs w:val="28"/>
        </w:rPr>
        <w:t xml:space="preserve">Содержание золы в ягодах. </w:t>
      </w:r>
      <w:r w:rsidRPr="00774485">
        <w:rPr>
          <w:rFonts w:cs="Times New Roman"/>
          <w:sz w:val="28"/>
          <w:szCs w:val="28"/>
        </w:rPr>
        <w:t>Для определения содержания золы использовали муфельную печь</w:t>
      </w:r>
      <w:r w:rsidR="004B789E" w:rsidRPr="004B789E">
        <w:rPr>
          <w:rFonts w:cs="Times New Roman"/>
          <w:sz w:val="28"/>
          <w:szCs w:val="28"/>
        </w:rPr>
        <w:t xml:space="preserve"> [</w:t>
      </w:r>
      <w:r w:rsidR="00410099">
        <w:rPr>
          <w:rFonts w:cs="Times New Roman"/>
          <w:sz w:val="28"/>
          <w:szCs w:val="28"/>
        </w:rPr>
        <w:t xml:space="preserve">88, </w:t>
      </w:r>
      <w:r w:rsidR="00552B83" w:rsidRPr="00552B83">
        <w:rPr>
          <w:rFonts w:cs="Times New Roman"/>
          <w:sz w:val="28"/>
          <w:szCs w:val="28"/>
        </w:rPr>
        <w:t>1</w:t>
      </w:r>
      <w:r w:rsidR="004C6851">
        <w:rPr>
          <w:rFonts w:cs="Times New Roman"/>
          <w:sz w:val="28"/>
          <w:szCs w:val="28"/>
        </w:rPr>
        <w:t>1</w:t>
      </w:r>
      <w:r w:rsidR="00410099">
        <w:rPr>
          <w:rFonts w:cs="Times New Roman"/>
          <w:sz w:val="28"/>
          <w:szCs w:val="28"/>
        </w:rPr>
        <w:t>8</w:t>
      </w:r>
      <w:r w:rsidR="004B789E" w:rsidRPr="004B789E">
        <w:rPr>
          <w:rFonts w:cs="Times New Roman"/>
          <w:sz w:val="28"/>
          <w:szCs w:val="28"/>
        </w:rPr>
        <w:t>]</w:t>
      </w:r>
      <w:r w:rsidRPr="00774485">
        <w:rPr>
          <w:rFonts w:cs="Times New Roman"/>
          <w:sz w:val="28"/>
          <w:szCs w:val="28"/>
        </w:rPr>
        <w:t xml:space="preserve">, где образцы выдерживали при температуре 550 ± 10 </w:t>
      </w:r>
      <w:r w:rsidRPr="00EE001D">
        <w:rPr>
          <w:rFonts w:cs="Times New Roman"/>
          <w:sz w:val="28"/>
          <w:szCs w:val="28"/>
          <w:vertAlign w:val="superscript"/>
        </w:rPr>
        <w:t>0</w:t>
      </w:r>
      <w:r w:rsidRPr="00774485">
        <w:rPr>
          <w:rFonts w:cs="Times New Roman"/>
          <w:sz w:val="28"/>
          <w:szCs w:val="28"/>
        </w:rPr>
        <w:t>С.</w:t>
      </w:r>
      <w:r w:rsidRPr="00774485">
        <w:rPr>
          <w:rFonts w:cs="Times New Roman"/>
          <w:i/>
          <w:iCs/>
          <w:sz w:val="28"/>
          <w:szCs w:val="28"/>
        </w:rPr>
        <w:t xml:space="preserve"> </w:t>
      </w:r>
    </w:p>
    <w:p w14:paraId="6BBE4713" w14:textId="0953149F" w:rsidR="00D618B2" w:rsidRPr="00774485" w:rsidRDefault="00D618B2" w:rsidP="00522D55">
      <w:pPr>
        <w:pStyle w:val="ac"/>
        <w:ind w:firstLine="709"/>
        <w:jc w:val="both"/>
        <w:rPr>
          <w:rFonts w:cs="Times New Roman"/>
          <w:sz w:val="28"/>
          <w:szCs w:val="28"/>
        </w:rPr>
      </w:pPr>
      <w:r w:rsidRPr="00774485">
        <w:rPr>
          <w:rFonts w:cs="Times New Roman"/>
          <w:i/>
          <w:iCs/>
          <w:sz w:val="28"/>
          <w:szCs w:val="28"/>
        </w:rPr>
        <w:t xml:space="preserve">Общее количество углеводов </w:t>
      </w:r>
      <w:r w:rsidRPr="00774485">
        <w:rPr>
          <w:rFonts w:cs="Times New Roman"/>
          <w:sz w:val="28"/>
          <w:szCs w:val="28"/>
        </w:rPr>
        <w:t>рассчитывали по разнице: общее количество углеводов (г/100 г) = 100 − (жир + г золы + г белков)</w:t>
      </w:r>
      <w:r w:rsidR="00667435" w:rsidRPr="00667435">
        <w:rPr>
          <w:rFonts w:cs="Times New Roman"/>
          <w:color w:val="000000"/>
          <w:sz w:val="28"/>
          <w:szCs w:val="28"/>
        </w:rPr>
        <w:t xml:space="preserve"> [</w:t>
      </w:r>
      <w:r w:rsidR="00552B83" w:rsidRPr="00552B83">
        <w:rPr>
          <w:rFonts w:cs="Times New Roman"/>
          <w:color w:val="000000"/>
          <w:sz w:val="28"/>
          <w:szCs w:val="28"/>
        </w:rPr>
        <w:t>1</w:t>
      </w:r>
      <w:r w:rsidR="004C6851">
        <w:rPr>
          <w:rFonts w:cs="Times New Roman"/>
          <w:color w:val="000000"/>
          <w:sz w:val="28"/>
          <w:szCs w:val="28"/>
        </w:rPr>
        <w:t>1</w:t>
      </w:r>
      <w:r w:rsidR="00410099">
        <w:rPr>
          <w:rFonts w:cs="Times New Roman"/>
          <w:color w:val="000000"/>
          <w:sz w:val="28"/>
          <w:szCs w:val="28"/>
        </w:rPr>
        <w:t>8</w:t>
      </w:r>
      <w:r w:rsidR="00667435" w:rsidRPr="00667435">
        <w:rPr>
          <w:rFonts w:cs="Times New Roman"/>
          <w:color w:val="000000"/>
          <w:sz w:val="28"/>
          <w:szCs w:val="28"/>
        </w:rPr>
        <w:t>].</w:t>
      </w:r>
      <w:r w:rsidRPr="00774485">
        <w:rPr>
          <w:rFonts w:cs="Times New Roman"/>
          <w:sz w:val="28"/>
          <w:szCs w:val="28"/>
        </w:rPr>
        <w:t xml:space="preserve"> </w:t>
      </w:r>
    </w:p>
    <w:p w14:paraId="7DB981C9" w14:textId="0F280C62" w:rsidR="00D618B2" w:rsidRDefault="00D618B2" w:rsidP="00522D55">
      <w:pPr>
        <w:pStyle w:val="ac"/>
        <w:ind w:firstLine="709"/>
        <w:jc w:val="both"/>
        <w:rPr>
          <w:rFonts w:cs="Times New Roman"/>
          <w:sz w:val="28"/>
          <w:szCs w:val="28"/>
        </w:rPr>
      </w:pPr>
      <w:r>
        <w:rPr>
          <w:rFonts w:cs="Times New Roman"/>
          <w:i/>
          <w:iCs/>
          <w:sz w:val="28"/>
          <w:szCs w:val="28"/>
        </w:rPr>
        <w:t>Содержание у</w:t>
      </w:r>
      <w:r w:rsidRPr="003C631F">
        <w:rPr>
          <w:rFonts w:cs="Times New Roman"/>
          <w:i/>
          <w:iCs/>
          <w:sz w:val="28"/>
          <w:szCs w:val="28"/>
        </w:rPr>
        <w:t>глевод</w:t>
      </w:r>
      <w:r>
        <w:rPr>
          <w:rFonts w:cs="Times New Roman"/>
          <w:i/>
          <w:iCs/>
          <w:sz w:val="28"/>
          <w:szCs w:val="28"/>
        </w:rPr>
        <w:t>ов в молочных продуктах</w:t>
      </w:r>
      <w:r w:rsidRPr="003C631F">
        <w:rPr>
          <w:rFonts w:cs="Times New Roman"/>
          <w:i/>
          <w:iCs/>
          <w:sz w:val="28"/>
          <w:szCs w:val="28"/>
        </w:rPr>
        <w:t xml:space="preserve">. </w:t>
      </w:r>
      <w:bookmarkStart w:id="7" w:name="_Hlk149489314"/>
      <w:r w:rsidRPr="003C631F">
        <w:rPr>
          <w:rFonts w:cs="Times New Roman"/>
          <w:sz w:val="28"/>
          <w:szCs w:val="28"/>
        </w:rPr>
        <w:t>Массовую долю углеводов (%) определяли с помощью капиллярного электрофореза</w:t>
      </w:r>
      <w:r w:rsidR="00667435" w:rsidRPr="00667435">
        <w:rPr>
          <w:rFonts w:cs="Times New Roman"/>
          <w:sz w:val="28"/>
          <w:szCs w:val="28"/>
        </w:rPr>
        <w:t xml:space="preserve"> [</w:t>
      </w:r>
      <w:r w:rsidR="00552B83" w:rsidRPr="00552B83">
        <w:rPr>
          <w:rFonts w:cs="Times New Roman"/>
          <w:sz w:val="28"/>
          <w:szCs w:val="28"/>
        </w:rPr>
        <w:t>1</w:t>
      </w:r>
      <w:r w:rsidR="00410099">
        <w:rPr>
          <w:rFonts w:cs="Times New Roman"/>
          <w:sz w:val="28"/>
          <w:szCs w:val="28"/>
        </w:rPr>
        <w:t>20</w:t>
      </w:r>
      <w:r w:rsidR="00667435" w:rsidRPr="00667435">
        <w:rPr>
          <w:rFonts w:cs="Times New Roman"/>
          <w:sz w:val="28"/>
          <w:szCs w:val="28"/>
        </w:rPr>
        <w:t>]</w:t>
      </w:r>
      <w:bookmarkEnd w:id="7"/>
      <w:r w:rsidRPr="003C631F">
        <w:rPr>
          <w:rFonts w:cs="Times New Roman"/>
          <w:sz w:val="28"/>
          <w:szCs w:val="28"/>
        </w:rPr>
        <w:t xml:space="preserve">, который определяет массовые доли моно- и дисахаридов. Этот метод основан на их разделении под действием электрического поля в кварцевом капилляре при благоприятных условиях для подавления воздействия посторонних веществ. Идентификацию и количественное определение анализируемых </w:t>
      </w:r>
      <w:r w:rsidRPr="003C631F">
        <w:rPr>
          <w:rFonts w:cs="Times New Roman"/>
          <w:sz w:val="28"/>
          <w:szCs w:val="28"/>
        </w:rPr>
        <w:lastRenderedPageBreak/>
        <w:t>моно- и дисахаридов проводят непрямым методом, регистрируя оптическое поглощение на длине волны 230 нм.</w:t>
      </w:r>
    </w:p>
    <w:p w14:paraId="50B4ECC9" w14:textId="77777777" w:rsidR="00D618B2" w:rsidRPr="00774485" w:rsidRDefault="00D618B2" w:rsidP="00522D55">
      <w:pPr>
        <w:pStyle w:val="ac"/>
        <w:ind w:firstLine="709"/>
        <w:jc w:val="both"/>
        <w:rPr>
          <w:rFonts w:cs="Times New Roman"/>
          <w:i/>
          <w:iCs/>
          <w:sz w:val="28"/>
          <w:szCs w:val="28"/>
        </w:rPr>
      </w:pPr>
      <w:r w:rsidRPr="00774485">
        <w:rPr>
          <w:rFonts w:cs="Times New Roman"/>
          <w:i/>
          <w:iCs/>
          <w:sz w:val="28"/>
          <w:szCs w:val="28"/>
        </w:rPr>
        <w:t xml:space="preserve">Общая энергетическая ценность </w:t>
      </w:r>
      <w:r w:rsidRPr="00774485">
        <w:rPr>
          <w:rFonts w:cs="Times New Roman"/>
          <w:sz w:val="28"/>
          <w:szCs w:val="28"/>
        </w:rPr>
        <w:t>рассчитывалась по формуле: Энергия (ккал/100 г свежего веса) = 4 × (г белка + г углеводов) + 9 × (г жира). Пищевая ценность была выражена в г/100 г массы тела.</w:t>
      </w:r>
    </w:p>
    <w:p w14:paraId="47ECC318" w14:textId="72B6A80A" w:rsidR="00D618B2" w:rsidRPr="00405D10" w:rsidRDefault="00D618B2" w:rsidP="00522D55">
      <w:pPr>
        <w:pStyle w:val="ac"/>
        <w:ind w:firstLine="709"/>
        <w:jc w:val="both"/>
        <w:rPr>
          <w:sz w:val="28"/>
          <w:szCs w:val="28"/>
        </w:rPr>
      </w:pPr>
      <w:r w:rsidRPr="00405D10">
        <w:rPr>
          <w:i/>
          <w:iCs/>
          <w:sz w:val="28"/>
          <w:szCs w:val="28"/>
        </w:rPr>
        <w:t>Влажность.</w:t>
      </w:r>
      <w:r w:rsidRPr="00405D10">
        <w:rPr>
          <w:sz w:val="28"/>
          <w:szCs w:val="28"/>
        </w:rPr>
        <w:t xml:space="preserve"> Содержание влаги определяли с помощью анализатора влажности </w:t>
      </w:r>
      <w:bookmarkStart w:id="8" w:name="_Hlk149490632"/>
      <w:r w:rsidRPr="00405D10">
        <w:rPr>
          <w:sz w:val="28"/>
          <w:szCs w:val="28"/>
        </w:rPr>
        <w:t xml:space="preserve">MAX 2 (Radwag, Польша). </w:t>
      </w:r>
      <w:bookmarkEnd w:id="8"/>
      <w:r w:rsidRPr="00405D10">
        <w:rPr>
          <w:sz w:val="28"/>
          <w:szCs w:val="28"/>
        </w:rPr>
        <w:t>Содержание влаги измеряется с точностью до 0,01%. Перед отбором пробы йогурта перемешивали для получения однородной структуры по всему объему пробы. Содержание влаги [%M] в образце определяли путем точного взвешивания до и во время процесса сушки</w:t>
      </w:r>
      <w:r w:rsidR="00667435" w:rsidRPr="00405D10">
        <w:rPr>
          <w:sz w:val="28"/>
          <w:szCs w:val="28"/>
        </w:rPr>
        <w:t xml:space="preserve"> [1</w:t>
      </w:r>
      <w:r w:rsidR="00410099">
        <w:rPr>
          <w:sz w:val="28"/>
          <w:szCs w:val="28"/>
        </w:rPr>
        <w:t>21</w:t>
      </w:r>
      <w:r w:rsidR="00667435" w:rsidRPr="00405D10">
        <w:rPr>
          <w:sz w:val="28"/>
          <w:szCs w:val="28"/>
        </w:rPr>
        <w:t>]</w:t>
      </w:r>
      <w:r w:rsidR="00170FB4" w:rsidRPr="00405D10">
        <w:rPr>
          <w:sz w:val="28"/>
          <w:szCs w:val="28"/>
        </w:rPr>
        <w:t xml:space="preserve"> по формуле 1:</w:t>
      </w:r>
      <w:r w:rsidRPr="00405D10">
        <w:rPr>
          <w:sz w:val="28"/>
          <w:szCs w:val="28"/>
        </w:rPr>
        <w:t xml:space="preserve"> </w:t>
      </w:r>
    </w:p>
    <w:p w14:paraId="152E3990" w14:textId="77777777" w:rsidR="00405D10" w:rsidRPr="003C631F" w:rsidRDefault="00405D10" w:rsidP="00522D55">
      <w:pPr>
        <w:pStyle w:val="ac"/>
        <w:spacing w:line="360" w:lineRule="auto"/>
        <w:ind w:firstLine="709"/>
        <w:jc w:val="both"/>
        <w:rPr>
          <w:rFonts w:cs="Times New Roman"/>
          <w:i/>
          <w:iCs/>
          <w:sz w:val="28"/>
          <w:szCs w:val="28"/>
        </w:rPr>
      </w:pPr>
    </w:p>
    <w:p w14:paraId="61055505" w14:textId="33B68777" w:rsidR="00D618B2" w:rsidRDefault="00D618B2" w:rsidP="00D31034">
      <w:pPr>
        <w:pStyle w:val="ac"/>
        <w:ind w:firstLine="708"/>
        <w:jc w:val="center"/>
        <w:rPr>
          <w:rFonts w:cs="Times New Roman"/>
          <w:sz w:val="28"/>
          <w:szCs w:val="28"/>
        </w:rPr>
      </w:pPr>
      <w:r w:rsidRPr="003C631F">
        <w:rPr>
          <w:rFonts w:cs="Times New Roman"/>
          <w:sz w:val="28"/>
          <w:szCs w:val="28"/>
        </w:rPr>
        <w:t>M=(M</w:t>
      </w:r>
      <w:r w:rsidRPr="00405D10">
        <w:rPr>
          <w:rFonts w:cs="Times New Roman"/>
          <w:sz w:val="28"/>
          <w:szCs w:val="28"/>
          <w:vertAlign w:val="subscript"/>
        </w:rPr>
        <w:t>1</w:t>
      </w:r>
      <w:r w:rsidRPr="003C631F">
        <w:rPr>
          <w:rFonts w:cs="Times New Roman"/>
          <w:sz w:val="28"/>
          <w:szCs w:val="28"/>
        </w:rPr>
        <w:t>-M</w:t>
      </w:r>
      <w:r w:rsidRPr="00405D10">
        <w:rPr>
          <w:rFonts w:cs="Times New Roman"/>
          <w:sz w:val="28"/>
          <w:szCs w:val="28"/>
          <w:vertAlign w:val="subscript"/>
        </w:rPr>
        <w:t>2</w:t>
      </w:r>
      <w:r w:rsidRPr="003C631F">
        <w:rPr>
          <w:rFonts w:cs="Times New Roman"/>
          <w:sz w:val="28"/>
          <w:szCs w:val="28"/>
        </w:rPr>
        <w:t>)/M</w:t>
      </w:r>
      <w:r w:rsidRPr="00405D10">
        <w:rPr>
          <w:rFonts w:cs="Times New Roman"/>
          <w:sz w:val="28"/>
          <w:szCs w:val="28"/>
          <w:vertAlign w:val="subscript"/>
        </w:rPr>
        <w:t>1</w:t>
      </w:r>
      <w:r w:rsidRPr="003C631F">
        <w:rPr>
          <w:rFonts w:cs="Times New Roman"/>
          <w:sz w:val="28"/>
          <w:szCs w:val="28"/>
        </w:rPr>
        <w:t>×100%</w:t>
      </w:r>
      <w:r w:rsidR="00170FB4">
        <w:rPr>
          <w:rFonts w:cs="Times New Roman"/>
          <w:sz w:val="28"/>
          <w:szCs w:val="28"/>
        </w:rPr>
        <w:t xml:space="preserve">                                        (1)</w:t>
      </w:r>
    </w:p>
    <w:p w14:paraId="581DC54F" w14:textId="77777777" w:rsidR="00405D10" w:rsidRPr="003C631F" w:rsidRDefault="00405D10" w:rsidP="00D618B2">
      <w:pPr>
        <w:pStyle w:val="ac"/>
        <w:jc w:val="center"/>
        <w:rPr>
          <w:rFonts w:cs="Times New Roman"/>
          <w:sz w:val="28"/>
          <w:szCs w:val="28"/>
        </w:rPr>
      </w:pPr>
    </w:p>
    <w:p w14:paraId="249B90D6" w14:textId="67FFAAE3" w:rsidR="00D618B2" w:rsidRPr="003C631F" w:rsidRDefault="00D618B2" w:rsidP="00D618B2">
      <w:pPr>
        <w:pStyle w:val="ac"/>
        <w:jc w:val="both"/>
        <w:rPr>
          <w:rFonts w:cs="Times New Roman"/>
          <w:sz w:val="28"/>
          <w:szCs w:val="28"/>
        </w:rPr>
      </w:pPr>
      <w:r>
        <w:rPr>
          <w:rFonts w:cs="Times New Roman"/>
          <w:sz w:val="28"/>
          <w:szCs w:val="28"/>
        </w:rPr>
        <w:t>г</w:t>
      </w:r>
      <w:r w:rsidRPr="003C631F">
        <w:rPr>
          <w:rFonts w:cs="Times New Roman"/>
          <w:sz w:val="28"/>
          <w:szCs w:val="28"/>
        </w:rPr>
        <w:t>де, M</w:t>
      </w:r>
      <w:r w:rsidRPr="00405D10">
        <w:rPr>
          <w:rFonts w:cs="Times New Roman"/>
          <w:sz w:val="28"/>
          <w:szCs w:val="28"/>
          <w:vertAlign w:val="subscript"/>
        </w:rPr>
        <w:t>1</w:t>
      </w:r>
      <w:r w:rsidRPr="003C631F">
        <w:rPr>
          <w:rFonts w:cs="Times New Roman"/>
          <w:sz w:val="28"/>
          <w:szCs w:val="28"/>
        </w:rPr>
        <w:t xml:space="preserve"> - начальная масса</w:t>
      </w:r>
      <w:r w:rsidR="00405D10">
        <w:rPr>
          <w:rFonts w:cs="Times New Roman"/>
          <w:sz w:val="28"/>
          <w:szCs w:val="28"/>
        </w:rPr>
        <w:t xml:space="preserve"> образца, г</w:t>
      </w:r>
      <w:r w:rsidRPr="003C631F">
        <w:rPr>
          <w:rFonts w:cs="Times New Roman"/>
          <w:sz w:val="28"/>
          <w:szCs w:val="28"/>
        </w:rPr>
        <w:t>;</w:t>
      </w:r>
    </w:p>
    <w:p w14:paraId="2A38526B" w14:textId="51BE89B7" w:rsidR="00D618B2" w:rsidRDefault="00D618B2" w:rsidP="00D618B2">
      <w:pPr>
        <w:pStyle w:val="ac"/>
        <w:jc w:val="both"/>
        <w:rPr>
          <w:rFonts w:cs="Times New Roman"/>
          <w:sz w:val="28"/>
          <w:szCs w:val="28"/>
        </w:rPr>
      </w:pPr>
      <w:r w:rsidRPr="003C631F">
        <w:rPr>
          <w:rFonts w:cs="Times New Roman"/>
          <w:sz w:val="28"/>
          <w:szCs w:val="28"/>
        </w:rPr>
        <w:t xml:space="preserve">        М</w:t>
      </w:r>
      <w:r w:rsidRPr="00405D10">
        <w:rPr>
          <w:rFonts w:cs="Times New Roman"/>
          <w:sz w:val="28"/>
          <w:szCs w:val="28"/>
          <w:vertAlign w:val="subscript"/>
        </w:rPr>
        <w:t>2</w:t>
      </w:r>
      <w:r w:rsidRPr="003C631F">
        <w:rPr>
          <w:rFonts w:cs="Times New Roman"/>
          <w:sz w:val="28"/>
          <w:szCs w:val="28"/>
        </w:rPr>
        <w:t xml:space="preserve"> </w:t>
      </w:r>
      <w:r w:rsidR="000A5514">
        <w:rPr>
          <w:rFonts w:cs="Times New Roman"/>
          <w:sz w:val="28"/>
          <w:szCs w:val="28"/>
        </w:rPr>
        <w:t>–</w:t>
      </w:r>
      <w:r w:rsidRPr="003C631F">
        <w:rPr>
          <w:rFonts w:cs="Times New Roman"/>
          <w:sz w:val="28"/>
          <w:szCs w:val="28"/>
        </w:rPr>
        <w:t xml:space="preserve"> </w:t>
      </w:r>
      <w:r w:rsidR="000A5514">
        <w:rPr>
          <w:rFonts w:cs="Times New Roman"/>
          <w:sz w:val="28"/>
          <w:szCs w:val="28"/>
        </w:rPr>
        <w:t xml:space="preserve">конечная </w:t>
      </w:r>
      <w:r w:rsidRPr="003C631F">
        <w:rPr>
          <w:rFonts w:cs="Times New Roman"/>
          <w:sz w:val="28"/>
          <w:szCs w:val="28"/>
        </w:rPr>
        <w:t xml:space="preserve">масса </w:t>
      </w:r>
      <w:r w:rsidR="00405D10">
        <w:rPr>
          <w:rFonts w:cs="Times New Roman"/>
          <w:sz w:val="28"/>
          <w:szCs w:val="28"/>
        </w:rPr>
        <w:t>образца после сушки, г</w:t>
      </w:r>
      <w:r w:rsidRPr="003C631F">
        <w:rPr>
          <w:rFonts w:cs="Times New Roman"/>
          <w:sz w:val="28"/>
          <w:szCs w:val="28"/>
        </w:rPr>
        <w:t>.</w:t>
      </w:r>
    </w:p>
    <w:p w14:paraId="43A80A2F" w14:textId="77777777" w:rsidR="00405D10" w:rsidRDefault="00405D10" w:rsidP="00D618B2">
      <w:pPr>
        <w:pStyle w:val="ac"/>
        <w:jc w:val="both"/>
        <w:rPr>
          <w:rFonts w:cs="Times New Roman"/>
          <w:sz w:val="28"/>
          <w:szCs w:val="28"/>
        </w:rPr>
      </w:pPr>
    </w:p>
    <w:p w14:paraId="1FA04711" w14:textId="77777777" w:rsidR="00235F91" w:rsidRDefault="00235F91" w:rsidP="00D618B2">
      <w:pPr>
        <w:pStyle w:val="ac"/>
        <w:jc w:val="both"/>
        <w:rPr>
          <w:rFonts w:cs="Times New Roman"/>
          <w:sz w:val="28"/>
          <w:szCs w:val="28"/>
        </w:rPr>
      </w:pPr>
    </w:p>
    <w:p w14:paraId="0A423687" w14:textId="476D0F2C" w:rsidR="00667435" w:rsidRDefault="00667435" w:rsidP="00333461">
      <w:pPr>
        <w:pStyle w:val="ac"/>
        <w:ind w:firstLine="708"/>
        <w:jc w:val="both"/>
        <w:rPr>
          <w:b/>
          <w:bCs/>
          <w:sz w:val="28"/>
          <w:szCs w:val="28"/>
        </w:rPr>
      </w:pPr>
      <w:r w:rsidRPr="00667435">
        <w:rPr>
          <w:b/>
          <w:bCs/>
          <w:sz w:val="28"/>
          <w:szCs w:val="28"/>
        </w:rPr>
        <w:t>2.2.</w:t>
      </w:r>
      <w:r w:rsidR="006E4F3F" w:rsidRPr="003B51C2">
        <w:rPr>
          <w:b/>
          <w:bCs/>
          <w:sz w:val="28"/>
          <w:szCs w:val="28"/>
        </w:rPr>
        <w:t>2</w:t>
      </w:r>
      <w:r w:rsidRPr="00667435">
        <w:rPr>
          <w:b/>
          <w:bCs/>
          <w:sz w:val="28"/>
          <w:szCs w:val="28"/>
        </w:rPr>
        <w:t xml:space="preserve"> </w:t>
      </w:r>
      <w:r w:rsidR="006D1276">
        <w:rPr>
          <w:b/>
          <w:bCs/>
          <w:sz w:val="28"/>
          <w:szCs w:val="28"/>
        </w:rPr>
        <w:t>Методы определения компонентного состава продуктов</w:t>
      </w:r>
      <w:r w:rsidRPr="00667435">
        <w:rPr>
          <w:b/>
          <w:bCs/>
          <w:sz w:val="28"/>
          <w:szCs w:val="28"/>
        </w:rPr>
        <w:t xml:space="preserve"> </w:t>
      </w:r>
    </w:p>
    <w:p w14:paraId="5B33C2C0" w14:textId="77777777" w:rsidR="00BE4419" w:rsidRPr="00333461" w:rsidRDefault="00BE4419" w:rsidP="00333461">
      <w:pPr>
        <w:pStyle w:val="ac"/>
        <w:ind w:firstLine="708"/>
        <w:jc w:val="both"/>
        <w:rPr>
          <w:b/>
          <w:bCs/>
          <w:sz w:val="28"/>
          <w:szCs w:val="28"/>
        </w:rPr>
      </w:pPr>
    </w:p>
    <w:p w14:paraId="6245387F" w14:textId="57D7246B" w:rsidR="002E58D0" w:rsidRPr="002E58D0" w:rsidRDefault="00D618B2" w:rsidP="002E58D0">
      <w:pPr>
        <w:pStyle w:val="ac"/>
        <w:ind w:firstLine="708"/>
        <w:jc w:val="both"/>
        <w:rPr>
          <w:sz w:val="28"/>
          <w:szCs w:val="28"/>
        </w:rPr>
      </w:pPr>
      <w:r w:rsidRPr="003C631F">
        <w:rPr>
          <w:rFonts w:cs="Times New Roman"/>
          <w:i/>
          <w:iCs/>
          <w:sz w:val="28"/>
          <w:szCs w:val="28"/>
        </w:rPr>
        <w:t xml:space="preserve">Аминокислотный состав. </w:t>
      </w:r>
      <w:r w:rsidR="002E58D0" w:rsidRPr="002E58D0">
        <w:rPr>
          <w:sz w:val="28"/>
          <w:szCs w:val="28"/>
        </w:rPr>
        <w:t>Аминокислоты определяли путём анализа массовой доли протеиногенных аминокислот в виде фенилизотиокарбамильных (ФТК) производных с использованием метода капиллярного электрофореза [12</w:t>
      </w:r>
      <w:r w:rsidR="00410099">
        <w:rPr>
          <w:sz w:val="28"/>
          <w:szCs w:val="28"/>
        </w:rPr>
        <w:t>2</w:t>
      </w:r>
      <w:r w:rsidR="002E58D0" w:rsidRPr="002E58D0">
        <w:rPr>
          <w:sz w:val="28"/>
          <w:szCs w:val="28"/>
        </w:rPr>
        <w:t>]. Этот подход позволяет измерить общее содержание аминокислот, включая свободные и связанные формы, в исследуемых образцах. Метод основан на кислотном гидролизе, при котором аминокислоты переводятся в свободную форму, а затем преобразуются в ФТК-производные.</w:t>
      </w:r>
    </w:p>
    <w:p w14:paraId="2498EEF3" w14:textId="4DDBFED5" w:rsidR="00D618B2" w:rsidRPr="002E58D0" w:rsidRDefault="002E58D0" w:rsidP="002E58D0">
      <w:pPr>
        <w:pStyle w:val="ac"/>
        <w:ind w:firstLine="708"/>
        <w:jc w:val="both"/>
        <w:rPr>
          <w:sz w:val="28"/>
          <w:szCs w:val="28"/>
        </w:rPr>
      </w:pPr>
      <w:r w:rsidRPr="002E58D0">
        <w:rPr>
          <w:sz w:val="28"/>
          <w:szCs w:val="28"/>
        </w:rPr>
        <w:t>Для анализа использовали систему капиллярного электрофореза «Капель», оснащённую источником высокого напряжения положительной полярности, кварцевым капилляром длиной 75 см и внутренним диаметром 50 мкм, а также фотометрическим или спектрофотометрическим детектором, работающим в диапазоне длины волны 250–260 нм. Запись и обработка электроферограмм осуществлялись с помощью специализированного программного обеспечения.</w:t>
      </w:r>
      <w:r>
        <w:rPr>
          <w:sz w:val="28"/>
          <w:szCs w:val="28"/>
        </w:rPr>
        <w:t xml:space="preserve"> </w:t>
      </w:r>
      <w:r w:rsidR="00D618B2" w:rsidRPr="003C631F">
        <w:rPr>
          <w:rFonts w:cs="Times New Roman"/>
          <w:sz w:val="28"/>
          <w:szCs w:val="28"/>
        </w:rPr>
        <w:t>Массовая доля аминокислоты в образце X, %, рассчитывается по формуле</w:t>
      </w:r>
      <w:r w:rsidR="00170FB4">
        <w:rPr>
          <w:rFonts w:cs="Times New Roman"/>
          <w:sz w:val="28"/>
          <w:szCs w:val="28"/>
        </w:rPr>
        <w:t xml:space="preserve"> 2</w:t>
      </w:r>
      <w:r w:rsidR="00D618B2" w:rsidRPr="003C631F">
        <w:rPr>
          <w:rFonts w:cs="Times New Roman"/>
          <w:sz w:val="28"/>
          <w:szCs w:val="28"/>
        </w:rPr>
        <w:t>:</w:t>
      </w:r>
    </w:p>
    <w:p w14:paraId="1A13A8BC" w14:textId="77777777" w:rsidR="00D618B2" w:rsidRPr="003C631F" w:rsidRDefault="00D618B2" w:rsidP="00D618B2">
      <w:pPr>
        <w:pStyle w:val="ac"/>
        <w:jc w:val="both"/>
        <w:rPr>
          <w:rFonts w:cs="Times New Roman"/>
          <w:sz w:val="28"/>
          <w:szCs w:val="28"/>
        </w:rPr>
      </w:pPr>
    </w:p>
    <w:p w14:paraId="7F3D0092" w14:textId="15D1DAA6" w:rsidR="00D618B2" w:rsidRPr="00EB15E1" w:rsidRDefault="00D618B2" w:rsidP="00D618B2">
      <w:pPr>
        <w:pStyle w:val="ac"/>
        <w:jc w:val="center"/>
        <w:rPr>
          <w:rFonts w:cs="Times New Roman"/>
          <w:sz w:val="28"/>
          <w:szCs w:val="28"/>
          <w:lang w:val="en-US"/>
        </w:rPr>
      </w:pPr>
      <w:r w:rsidRPr="003C631F">
        <w:rPr>
          <w:rFonts w:cs="Times New Roman"/>
          <w:sz w:val="28"/>
          <w:szCs w:val="28"/>
          <w:lang w:val="en-US"/>
        </w:rPr>
        <w:t>X</w:t>
      </w:r>
      <w:r w:rsidRPr="00EB15E1">
        <w:rPr>
          <w:rFonts w:cs="Times New Roman"/>
          <w:sz w:val="28"/>
          <w:szCs w:val="28"/>
          <w:lang w:val="en-US"/>
        </w:rPr>
        <w:t>=(</w:t>
      </w:r>
      <w:r w:rsidRPr="003C631F">
        <w:rPr>
          <w:rFonts w:cs="Times New Roman"/>
          <w:sz w:val="28"/>
          <w:szCs w:val="28"/>
          <w:lang w:val="en-US"/>
        </w:rPr>
        <w:t>V</w:t>
      </w:r>
      <w:r w:rsidRPr="002204B5">
        <w:rPr>
          <w:rFonts w:cs="Times New Roman"/>
          <w:sz w:val="28"/>
          <w:szCs w:val="28"/>
          <w:vertAlign w:val="subscript"/>
          <w:lang w:val="en-US"/>
        </w:rPr>
        <w:t>hydr</w:t>
      </w:r>
      <w:r w:rsidRPr="00EB15E1">
        <w:rPr>
          <w:rFonts w:cs="Times New Roman"/>
          <w:sz w:val="28"/>
          <w:szCs w:val="28"/>
          <w:lang w:val="en-US"/>
        </w:rPr>
        <w:t>•</w:t>
      </w:r>
      <w:r w:rsidRPr="003C631F">
        <w:rPr>
          <w:rFonts w:cs="Times New Roman"/>
          <w:sz w:val="28"/>
          <w:szCs w:val="28"/>
          <w:lang w:val="en-US"/>
        </w:rPr>
        <w:t>V</w:t>
      </w:r>
      <w:r w:rsidRPr="00EB15E1">
        <w:rPr>
          <w:rFonts w:cs="Times New Roman"/>
          <w:sz w:val="28"/>
          <w:szCs w:val="28"/>
          <w:lang w:val="en-US"/>
        </w:rPr>
        <w:t xml:space="preserve"> </w:t>
      </w:r>
      <w:r w:rsidRPr="002204B5">
        <w:rPr>
          <w:rFonts w:cs="Times New Roman"/>
          <w:sz w:val="28"/>
          <w:szCs w:val="28"/>
          <w:vertAlign w:val="subscript"/>
          <w:lang w:val="en-US"/>
        </w:rPr>
        <w:t>KOH</w:t>
      </w:r>
      <w:r w:rsidRPr="00EB15E1">
        <w:rPr>
          <w:rFonts w:cs="Times New Roman"/>
          <w:sz w:val="28"/>
          <w:szCs w:val="28"/>
          <w:lang w:val="en-US"/>
        </w:rPr>
        <w:t>•</w:t>
      </w:r>
      <w:r w:rsidRPr="003C631F">
        <w:rPr>
          <w:rFonts w:cs="Times New Roman"/>
          <w:sz w:val="28"/>
          <w:szCs w:val="28"/>
          <w:lang w:val="en-US"/>
        </w:rPr>
        <w:t>C</w:t>
      </w:r>
      <w:r w:rsidRPr="002204B5">
        <w:rPr>
          <w:rFonts w:cs="Times New Roman"/>
          <w:sz w:val="28"/>
          <w:szCs w:val="28"/>
          <w:vertAlign w:val="subscript"/>
          <w:lang w:val="en-US"/>
        </w:rPr>
        <w:t>ch</w:t>
      </w:r>
      <w:r w:rsidRPr="00EB15E1">
        <w:rPr>
          <w:rFonts w:cs="Times New Roman"/>
          <w:sz w:val="28"/>
          <w:szCs w:val="28"/>
          <w:lang w:val="en-US"/>
        </w:rPr>
        <w:t>•100)/(</w:t>
      </w:r>
      <w:r w:rsidRPr="003C631F">
        <w:rPr>
          <w:rFonts w:cs="Times New Roman"/>
          <w:sz w:val="28"/>
          <w:szCs w:val="28"/>
          <w:lang w:val="en-US"/>
        </w:rPr>
        <w:t>m</w:t>
      </w:r>
      <w:r w:rsidRPr="00EB15E1">
        <w:rPr>
          <w:rFonts w:cs="Times New Roman"/>
          <w:sz w:val="28"/>
          <w:szCs w:val="28"/>
          <w:lang w:val="en-US"/>
        </w:rPr>
        <w:t>•</w:t>
      </w:r>
      <w:r w:rsidRPr="003C631F">
        <w:rPr>
          <w:rFonts w:cs="Times New Roman"/>
          <w:sz w:val="28"/>
          <w:szCs w:val="28"/>
          <w:lang w:val="en-US"/>
        </w:rPr>
        <w:t>V</w:t>
      </w:r>
      <w:r w:rsidRPr="002204B5">
        <w:rPr>
          <w:rFonts w:cs="Times New Roman"/>
          <w:sz w:val="28"/>
          <w:szCs w:val="28"/>
          <w:vertAlign w:val="subscript"/>
          <w:lang w:val="en-US"/>
        </w:rPr>
        <w:t>al</w:t>
      </w:r>
      <w:r w:rsidRPr="00EB15E1">
        <w:rPr>
          <w:rFonts w:cs="Times New Roman"/>
          <w:sz w:val="28"/>
          <w:szCs w:val="28"/>
          <w:lang w:val="en-US"/>
        </w:rPr>
        <w:t>•1000)</w:t>
      </w:r>
      <w:r w:rsidR="00170FB4" w:rsidRPr="00EB15E1">
        <w:rPr>
          <w:rFonts w:cs="Times New Roman"/>
          <w:sz w:val="28"/>
          <w:szCs w:val="28"/>
          <w:lang w:val="en-US"/>
        </w:rPr>
        <w:t xml:space="preserve">              (2)</w:t>
      </w:r>
    </w:p>
    <w:p w14:paraId="3184E89D" w14:textId="77777777" w:rsidR="00405D10" w:rsidRPr="00EB15E1" w:rsidRDefault="00405D10" w:rsidP="00D618B2">
      <w:pPr>
        <w:pStyle w:val="ac"/>
        <w:jc w:val="center"/>
        <w:rPr>
          <w:rFonts w:cs="Times New Roman"/>
          <w:sz w:val="28"/>
          <w:szCs w:val="28"/>
          <w:lang w:val="en-US"/>
        </w:rPr>
      </w:pPr>
    </w:p>
    <w:p w14:paraId="624BDDCB" w14:textId="77777777" w:rsidR="00D618B2" w:rsidRPr="003C631F" w:rsidRDefault="00D618B2" w:rsidP="00D618B2">
      <w:pPr>
        <w:pStyle w:val="ac"/>
        <w:jc w:val="both"/>
        <w:rPr>
          <w:rFonts w:cs="Times New Roman"/>
          <w:sz w:val="28"/>
          <w:szCs w:val="28"/>
        </w:rPr>
      </w:pPr>
      <w:r>
        <w:rPr>
          <w:rFonts w:cs="Times New Roman"/>
          <w:sz w:val="28"/>
          <w:szCs w:val="28"/>
        </w:rPr>
        <w:t>г</w:t>
      </w:r>
      <w:r w:rsidRPr="003C631F">
        <w:rPr>
          <w:rFonts w:cs="Times New Roman"/>
          <w:sz w:val="28"/>
          <w:szCs w:val="28"/>
        </w:rPr>
        <w:t>де,</w:t>
      </w:r>
    </w:p>
    <w:p w14:paraId="13889F39" w14:textId="77777777" w:rsidR="00D618B2" w:rsidRPr="003C631F" w:rsidRDefault="00D618B2" w:rsidP="00D618B2">
      <w:pPr>
        <w:pStyle w:val="ac"/>
        <w:jc w:val="both"/>
        <w:rPr>
          <w:rFonts w:cs="Times New Roman"/>
          <w:sz w:val="28"/>
          <w:szCs w:val="28"/>
        </w:rPr>
      </w:pPr>
      <w:r w:rsidRPr="003C631F">
        <w:rPr>
          <w:rFonts w:cs="Times New Roman"/>
          <w:sz w:val="28"/>
          <w:szCs w:val="28"/>
        </w:rPr>
        <w:t xml:space="preserve"> V</w:t>
      </w:r>
      <w:r w:rsidRPr="002204B5">
        <w:rPr>
          <w:rFonts w:cs="Times New Roman"/>
          <w:sz w:val="28"/>
          <w:szCs w:val="28"/>
          <w:vertAlign w:val="subscript"/>
        </w:rPr>
        <w:t>hydr</w:t>
      </w:r>
      <w:r w:rsidRPr="003C631F">
        <w:rPr>
          <w:rFonts w:cs="Times New Roman"/>
          <w:sz w:val="28"/>
          <w:szCs w:val="28"/>
        </w:rPr>
        <w:t xml:space="preserve"> - общий объем гидролизата, см</w:t>
      </w:r>
      <w:r w:rsidRPr="00774485">
        <w:rPr>
          <w:rFonts w:cs="Times New Roman"/>
          <w:sz w:val="28"/>
          <w:szCs w:val="28"/>
          <w:vertAlign w:val="superscript"/>
        </w:rPr>
        <w:t>3</w:t>
      </w:r>
      <w:r w:rsidRPr="003C631F">
        <w:rPr>
          <w:rFonts w:cs="Times New Roman"/>
          <w:sz w:val="28"/>
          <w:szCs w:val="28"/>
        </w:rPr>
        <w:t>;</w:t>
      </w:r>
    </w:p>
    <w:p w14:paraId="7B510573" w14:textId="77777777" w:rsidR="00D618B2" w:rsidRPr="003C631F" w:rsidRDefault="00D618B2" w:rsidP="00D618B2">
      <w:pPr>
        <w:pStyle w:val="ac"/>
        <w:jc w:val="both"/>
        <w:rPr>
          <w:rFonts w:cs="Times New Roman"/>
          <w:sz w:val="28"/>
          <w:szCs w:val="28"/>
        </w:rPr>
      </w:pPr>
      <w:r w:rsidRPr="003C631F">
        <w:rPr>
          <w:rFonts w:cs="Times New Roman"/>
          <w:sz w:val="28"/>
          <w:szCs w:val="28"/>
        </w:rPr>
        <w:t>V</w:t>
      </w:r>
      <w:r w:rsidRPr="002204B5">
        <w:rPr>
          <w:rFonts w:cs="Times New Roman"/>
          <w:sz w:val="28"/>
          <w:szCs w:val="28"/>
          <w:vertAlign w:val="subscript"/>
        </w:rPr>
        <w:t>KOH</w:t>
      </w:r>
      <w:r w:rsidRPr="003C631F">
        <w:rPr>
          <w:rFonts w:cs="Times New Roman"/>
          <w:sz w:val="28"/>
          <w:szCs w:val="28"/>
        </w:rPr>
        <w:t xml:space="preserve"> - объем конечного (анализируемого) раствора, см</w:t>
      </w:r>
      <w:r w:rsidRPr="00774485">
        <w:rPr>
          <w:rFonts w:cs="Times New Roman"/>
          <w:sz w:val="28"/>
          <w:szCs w:val="28"/>
          <w:vertAlign w:val="superscript"/>
        </w:rPr>
        <w:t>3</w:t>
      </w:r>
      <w:r w:rsidRPr="003C631F">
        <w:rPr>
          <w:rFonts w:cs="Times New Roman"/>
          <w:sz w:val="28"/>
          <w:szCs w:val="28"/>
        </w:rPr>
        <w:t>;</w:t>
      </w:r>
    </w:p>
    <w:p w14:paraId="6E4B125F" w14:textId="77777777" w:rsidR="00D618B2" w:rsidRPr="003C631F" w:rsidRDefault="00D618B2" w:rsidP="00D618B2">
      <w:pPr>
        <w:pStyle w:val="ac"/>
        <w:jc w:val="both"/>
        <w:rPr>
          <w:rFonts w:cs="Times New Roman"/>
          <w:sz w:val="28"/>
          <w:szCs w:val="28"/>
        </w:rPr>
      </w:pPr>
      <w:r w:rsidRPr="003C631F">
        <w:rPr>
          <w:rFonts w:cs="Times New Roman"/>
          <w:sz w:val="28"/>
          <w:szCs w:val="28"/>
        </w:rPr>
        <w:t>C</w:t>
      </w:r>
      <w:r w:rsidRPr="002204B5">
        <w:rPr>
          <w:rFonts w:cs="Times New Roman"/>
          <w:sz w:val="28"/>
          <w:szCs w:val="28"/>
          <w:vertAlign w:val="subscript"/>
        </w:rPr>
        <w:t>ch</w:t>
      </w:r>
      <w:r w:rsidRPr="003C631F">
        <w:rPr>
          <w:rFonts w:cs="Times New Roman"/>
          <w:sz w:val="28"/>
          <w:szCs w:val="28"/>
        </w:rPr>
        <w:t xml:space="preserve"> - измеренное значение массовой концентрации аминокислоты в растворе, мг/дм</w:t>
      </w:r>
      <w:r w:rsidRPr="00774485">
        <w:rPr>
          <w:rFonts w:cs="Times New Roman"/>
          <w:sz w:val="28"/>
          <w:szCs w:val="28"/>
          <w:vertAlign w:val="superscript"/>
        </w:rPr>
        <w:t>3</w:t>
      </w:r>
      <w:r w:rsidRPr="003C631F">
        <w:rPr>
          <w:rFonts w:cs="Times New Roman"/>
          <w:sz w:val="28"/>
          <w:szCs w:val="28"/>
        </w:rPr>
        <w:t>;</w:t>
      </w:r>
    </w:p>
    <w:p w14:paraId="510CC19E" w14:textId="77777777" w:rsidR="00D618B2" w:rsidRPr="003C631F" w:rsidRDefault="00D618B2" w:rsidP="00D618B2">
      <w:pPr>
        <w:pStyle w:val="ac"/>
        <w:jc w:val="both"/>
        <w:rPr>
          <w:rFonts w:cs="Times New Roman"/>
          <w:sz w:val="28"/>
          <w:szCs w:val="28"/>
        </w:rPr>
      </w:pPr>
      <w:r w:rsidRPr="003C631F">
        <w:rPr>
          <w:rFonts w:cs="Times New Roman"/>
          <w:sz w:val="28"/>
          <w:szCs w:val="28"/>
        </w:rPr>
        <w:lastRenderedPageBreak/>
        <w:t>100 - коэффициент преобразования результата в процент;</w:t>
      </w:r>
    </w:p>
    <w:p w14:paraId="716CB505" w14:textId="35ECBCD7" w:rsidR="00D618B2" w:rsidRPr="003C631F" w:rsidRDefault="00D618B2" w:rsidP="00D618B2">
      <w:pPr>
        <w:pStyle w:val="ac"/>
        <w:jc w:val="both"/>
        <w:rPr>
          <w:rFonts w:cs="Times New Roman"/>
          <w:sz w:val="28"/>
          <w:szCs w:val="28"/>
        </w:rPr>
      </w:pPr>
      <w:r w:rsidRPr="003C631F">
        <w:rPr>
          <w:rFonts w:cs="Times New Roman"/>
          <w:sz w:val="28"/>
          <w:szCs w:val="28"/>
        </w:rPr>
        <w:t xml:space="preserve">m - масса анализируемого образца, мг </w:t>
      </w:r>
      <w:r w:rsidR="00405D10">
        <w:rPr>
          <w:rFonts w:cs="Times New Roman"/>
          <w:sz w:val="28"/>
          <w:szCs w:val="28"/>
        </w:rPr>
        <w:t>(</w:t>
      </w:r>
      <w:r w:rsidRPr="003C631F">
        <w:rPr>
          <w:rFonts w:cs="Times New Roman"/>
          <w:sz w:val="28"/>
          <w:szCs w:val="28"/>
        </w:rPr>
        <w:t>100 мг);</w:t>
      </w:r>
    </w:p>
    <w:p w14:paraId="72696CDC" w14:textId="6ABC3FE5" w:rsidR="00D618B2" w:rsidRPr="003C631F" w:rsidRDefault="00D618B2" w:rsidP="00D618B2">
      <w:pPr>
        <w:pStyle w:val="ac"/>
        <w:jc w:val="both"/>
        <w:rPr>
          <w:rFonts w:cs="Times New Roman"/>
          <w:sz w:val="28"/>
          <w:szCs w:val="28"/>
        </w:rPr>
      </w:pPr>
      <w:r w:rsidRPr="003C631F">
        <w:rPr>
          <w:rFonts w:cs="Times New Roman"/>
          <w:sz w:val="28"/>
          <w:szCs w:val="28"/>
        </w:rPr>
        <w:t>V</w:t>
      </w:r>
      <w:r w:rsidRPr="002204B5">
        <w:rPr>
          <w:rFonts w:cs="Times New Roman"/>
          <w:sz w:val="28"/>
          <w:szCs w:val="28"/>
          <w:vertAlign w:val="subscript"/>
        </w:rPr>
        <w:t>al</w:t>
      </w:r>
      <w:r w:rsidRPr="003C631F">
        <w:rPr>
          <w:rFonts w:cs="Times New Roman"/>
          <w:sz w:val="28"/>
          <w:szCs w:val="28"/>
        </w:rPr>
        <w:t xml:space="preserve"> - объем аликвотной порции гидролизата, взятой для получения производных </w:t>
      </w:r>
      <w:r w:rsidR="00ED31C6">
        <w:rPr>
          <w:rFonts w:cs="Times New Roman"/>
          <w:sz w:val="28"/>
          <w:szCs w:val="28"/>
        </w:rPr>
        <w:t>ФТК</w:t>
      </w:r>
      <w:r w:rsidRPr="003C631F">
        <w:rPr>
          <w:rFonts w:cs="Times New Roman"/>
          <w:sz w:val="28"/>
          <w:szCs w:val="28"/>
        </w:rPr>
        <w:t xml:space="preserve">, </w:t>
      </w:r>
      <w:bookmarkStart w:id="9" w:name="_Hlk152704368"/>
      <w:r w:rsidRPr="003C631F">
        <w:rPr>
          <w:rFonts w:cs="Times New Roman"/>
          <w:sz w:val="28"/>
          <w:szCs w:val="28"/>
        </w:rPr>
        <w:t>см</w:t>
      </w:r>
      <w:bookmarkEnd w:id="9"/>
      <w:r w:rsidRPr="00774485">
        <w:rPr>
          <w:rFonts w:cs="Times New Roman"/>
          <w:sz w:val="28"/>
          <w:szCs w:val="28"/>
          <w:vertAlign w:val="superscript"/>
        </w:rPr>
        <w:t>3</w:t>
      </w:r>
      <w:r w:rsidRPr="003C631F">
        <w:rPr>
          <w:rFonts w:cs="Times New Roman"/>
          <w:sz w:val="28"/>
          <w:szCs w:val="28"/>
        </w:rPr>
        <w:t>;</w:t>
      </w:r>
    </w:p>
    <w:p w14:paraId="0AAF0608" w14:textId="2ECABC0C" w:rsidR="00D618B2" w:rsidRPr="003C631F" w:rsidRDefault="00D618B2" w:rsidP="00D618B2">
      <w:pPr>
        <w:pStyle w:val="ac"/>
        <w:jc w:val="both"/>
        <w:rPr>
          <w:rFonts w:cs="Times New Roman"/>
          <w:sz w:val="28"/>
          <w:szCs w:val="28"/>
        </w:rPr>
      </w:pPr>
      <w:r w:rsidRPr="003C631F">
        <w:rPr>
          <w:rFonts w:cs="Times New Roman"/>
          <w:sz w:val="28"/>
          <w:szCs w:val="28"/>
        </w:rPr>
        <w:t>1000 - коэффициент пересчета единиц объема.</w:t>
      </w:r>
    </w:p>
    <w:p w14:paraId="778715CD" w14:textId="44F9D18E" w:rsidR="00D618B2" w:rsidRDefault="00D618B2" w:rsidP="00ED31C6">
      <w:pPr>
        <w:pStyle w:val="ac"/>
        <w:ind w:firstLine="708"/>
        <w:jc w:val="both"/>
        <w:rPr>
          <w:rFonts w:cs="Times New Roman"/>
          <w:sz w:val="28"/>
          <w:szCs w:val="28"/>
        </w:rPr>
      </w:pPr>
      <w:r w:rsidRPr="003C631F">
        <w:rPr>
          <w:rFonts w:cs="Times New Roman"/>
          <w:sz w:val="28"/>
          <w:szCs w:val="28"/>
        </w:rPr>
        <w:t>При наличии видимого объема растворов массовую долю каждой аминокислоты в образцах (%) рассчитывают по формуле</w:t>
      </w:r>
      <w:r w:rsidR="00170FB4">
        <w:rPr>
          <w:rFonts w:cs="Times New Roman"/>
          <w:sz w:val="28"/>
          <w:szCs w:val="28"/>
        </w:rPr>
        <w:t xml:space="preserve"> 3</w:t>
      </w:r>
      <w:r w:rsidRPr="003C631F">
        <w:rPr>
          <w:rFonts w:cs="Times New Roman"/>
          <w:sz w:val="28"/>
          <w:szCs w:val="28"/>
        </w:rPr>
        <w:t>:</w:t>
      </w:r>
    </w:p>
    <w:p w14:paraId="0D8275ED" w14:textId="77777777" w:rsidR="00405D10" w:rsidRPr="003C631F" w:rsidRDefault="00405D10" w:rsidP="00ED31C6">
      <w:pPr>
        <w:pStyle w:val="ac"/>
        <w:ind w:firstLine="708"/>
        <w:jc w:val="both"/>
        <w:rPr>
          <w:rFonts w:cs="Times New Roman"/>
          <w:sz w:val="28"/>
          <w:szCs w:val="28"/>
        </w:rPr>
      </w:pPr>
    </w:p>
    <w:p w14:paraId="145C62D2" w14:textId="5DFB6EAA" w:rsidR="00D618B2" w:rsidRPr="003C631F" w:rsidRDefault="00D618B2" w:rsidP="00D618B2">
      <w:pPr>
        <w:pStyle w:val="ac"/>
        <w:jc w:val="center"/>
        <w:rPr>
          <w:rFonts w:cs="Times New Roman"/>
          <w:sz w:val="28"/>
          <w:szCs w:val="28"/>
        </w:rPr>
      </w:pPr>
      <w:r w:rsidRPr="003C631F">
        <w:rPr>
          <w:rFonts w:cs="Times New Roman"/>
          <w:sz w:val="28"/>
          <w:szCs w:val="28"/>
        </w:rPr>
        <w:t>X= (C</w:t>
      </w:r>
      <w:r w:rsidRPr="00405D10">
        <w:rPr>
          <w:rFonts w:cs="Times New Roman"/>
          <w:sz w:val="28"/>
          <w:szCs w:val="28"/>
          <w:vertAlign w:val="subscript"/>
        </w:rPr>
        <w:t>ch</w:t>
      </w:r>
      <w:r w:rsidRPr="003C631F">
        <w:rPr>
          <w:rFonts w:cs="Times New Roman"/>
          <w:sz w:val="28"/>
          <w:szCs w:val="28"/>
        </w:rPr>
        <w:t>•10)/</w:t>
      </w:r>
      <w:r w:rsidR="000A5514">
        <w:rPr>
          <w:rFonts w:cs="Times New Roman"/>
          <w:sz w:val="28"/>
          <w:szCs w:val="28"/>
          <w:lang w:val="en-US"/>
        </w:rPr>
        <w:t>m</w:t>
      </w:r>
      <w:r w:rsidR="00170FB4">
        <w:rPr>
          <w:rFonts w:cs="Times New Roman"/>
          <w:sz w:val="28"/>
          <w:szCs w:val="28"/>
        </w:rPr>
        <w:t xml:space="preserve">                                  (3)</w:t>
      </w:r>
    </w:p>
    <w:p w14:paraId="53B8A995" w14:textId="77777777" w:rsidR="00D31034" w:rsidRDefault="00D31034" w:rsidP="00D618B2">
      <w:pPr>
        <w:pStyle w:val="ac"/>
        <w:jc w:val="both"/>
        <w:rPr>
          <w:rFonts w:cs="Times New Roman"/>
          <w:sz w:val="28"/>
          <w:szCs w:val="28"/>
        </w:rPr>
      </w:pPr>
    </w:p>
    <w:p w14:paraId="3747C3D1" w14:textId="77777777" w:rsidR="00D618B2" w:rsidRPr="003C631F" w:rsidRDefault="00D618B2" w:rsidP="00D618B2">
      <w:pPr>
        <w:pStyle w:val="ac"/>
        <w:jc w:val="both"/>
        <w:rPr>
          <w:rFonts w:cs="Times New Roman"/>
          <w:sz w:val="28"/>
          <w:szCs w:val="28"/>
        </w:rPr>
      </w:pPr>
      <w:r>
        <w:rPr>
          <w:rFonts w:cs="Times New Roman"/>
          <w:sz w:val="28"/>
          <w:szCs w:val="28"/>
        </w:rPr>
        <w:t>г</w:t>
      </w:r>
      <w:r w:rsidRPr="003C631F">
        <w:rPr>
          <w:rFonts w:cs="Times New Roman"/>
          <w:sz w:val="28"/>
          <w:szCs w:val="28"/>
        </w:rPr>
        <w:t>де,</w:t>
      </w:r>
    </w:p>
    <w:p w14:paraId="5730053D" w14:textId="77777777" w:rsidR="00D618B2" w:rsidRDefault="00D618B2" w:rsidP="00D618B2">
      <w:pPr>
        <w:pStyle w:val="ac"/>
        <w:jc w:val="both"/>
        <w:rPr>
          <w:rFonts w:cs="Times New Roman"/>
          <w:sz w:val="28"/>
          <w:szCs w:val="28"/>
        </w:rPr>
      </w:pPr>
      <w:r w:rsidRPr="003C631F">
        <w:rPr>
          <w:rFonts w:cs="Times New Roman"/>
          <w:sz w:val="28"/>
          <w:szCs w:val="28"/>
        </w:rPr>
        <w:t>X - измеренное значение массовой концентрации аминокислоты в растворе, мг/дм</w:t>
      </w:r>
      <w:r w:rsidRPr="00774485">
        <w:rPr>
          <w:rFonts w:cs="Times New Roman"/>
          <w:sz w:val="28"/>
          <w:szCs w:val="28"/>
          <w:vertAlign w:val="superscript"/>
        </w:rPr>
        <w:t>3</w:t>
      </w:r>
      <w:r w:rsidRPr="003C631F">
        <w:rPr>
          <w:rFonts w:cs="Times New Roman"/>
          <w:sz w:val="28"/>
          <w:szCs w:val="28"/>
        </w:rPr>
        <w:t>;</w:t>
      </w:r>
    </w:p>
    <w:p w14:paraId="1B537C39" w14:textId="3650E524" w:rsidR="000A5514" w:rsidRPr="003C631F" w:rsidRDefault="000A5514" w:rsidP="00D618B2">
      <w:pPr>
        <w:pStyle w:val="ac"/>
        <w:jc w:val="both"/>
        <w:rPr>
          <w:rFonts w:cs="Times New Roman"/>
          <w:sz w:val="28"/>
          <w:szCs w:val="28"/>
        </w:rPr>
      </w:pPr>
      <w:r w:rsidRPr="003C631F">
        <w:rPr>
          <w:rFonts w:cs="Times New Roman"/>
          <w:sz w:val="28"/>
          <w:szCs w:val="28"/>
        </w:rPr>
        <w:t>C</w:t>
      </w:r>
      <w:r w:rsidRPr="002204B5">
        <w:rPr>
          <w:rFonts w:cs="Times New Roman"/>
          <w:sz w:val="28"/>
          <w:szCs w:val="28"/>
          <w:vertAlign w:val="subscript"/>
        </w:rPr>
        <w:t>ch</w:t>
      </w:r>
      <w:r w:rsidRPr="003C631F">
        <w:rPr>
          <w:rFonts w:cs="Times New Roman"/>
          <w:sz w:val="28"/>
          <w:szCs w:val="28"/>
        </w:rPr>
        <w:t xml:space="preserve"> - измеренное значение массовой концентрации аминокислоты в растворе, мг/дм</w:t>
      </w:r>
      <w:r w:rsidRPr="00774485">
        <w:rPr>
          <w:rFonts w:cs="Times New Roman"/>
          <w:sz w:val="28"/>
          <w:szCs w:val="28"/>
          <w:vertAlign w:val="superscript"/>
        </w:rPr>
        <w:t>3</w:t>
      </w:r>
      <w:r w:rsidRPr="003C631F">
        <w:rPr>
          <w:rFonts w:cs="Times New Roman"/>
          <w:sz w:val="28"/>
          <w:szCs w:val="28"/>
        </w:rPr>
        <w:t>;</w:t>
      </w:r>
    </w:p>
    <w:p w14:paraId="6845C69B" w14:textId="77777777" w:rsidR="00D618B2" w:rsidRPr="003C631F" w:rsidRDefault="00D618B2" w:rsidP="00D618B2">
      <w:pPr>
        <w:pStyle w:val="ac"/>
        <w:jc w:val="both"/>
        <w:rPr>
          <w:rFonts w:cs="Times New Roman"/>
          <w:sz w:val="28"/>
          <w:szCs w:val="28"/>
        </w:rPr>
      </w:pPr>
      <w:r w:rsidRPr="003C631F">
        <w:rPr>
          <w:rFonts w:cs="Times New Roman"/>
          <w:sz w:val="28"/>
          <w:szCs w:val="28"/>
        </w:rPr>
        <w:t>m - масса анализируемого образца, мг;</w:t>
      </w:r>
    </w:p>
    <w:p w14:paraId="596C1EE9" w14:textId="119D2AA9" w:rsidR="00405D10" w:rsidRDefault="00D618B2" w:rsidP="00D618B2">
      <w:pPr>
        <w:pStyle w:val="ac"/>
        <w:jc w:val="both"/>
        <w:rPr>
          <w:rFonts w:cs="Times New Roman"/>
          <w:sz w:val="28"/>
          <w:szCs w:val="28"/>
        </w:rPr>
      </w:pPr>
      <w:r w:rsidRPr="003C631F">
        <w:rPr>
          <w:rFonts w:cs="Times New Roman"/>
          <w:sz w:val="28"/>
          <w:szCs w:val="28"/>
        </w:rPr>
        <w:t>10 - коэффициент пересчета.</w:t>
      </w:r>
    </w:p>
    <w:p w14:paraId="3FDF74EB" w14:textId="77777777" w:rsidR="00F22AAB" w:rsidRPr="00F22AAB" w:rsidRDefault="006D1276" w:rsidP="00522D55">
      <w:pPr>
        <w:pStyle w:val="ac"/>
        <w:ind w:firstLine="709"/>
        <w:jc w:val="both"/>
        <w:rPr>
          <w:sz w:val="28"/>
          <w:szCs w:val="28"/>
        </w:rPr>
      </w:pPr>
      <w:r>
        <w:rPr>
          <w:rFonts w:cs="Times New Roman"/>
          <w:sz w:val="28"/>
          <w:szCs w:val="28"/>
        </w:rPr>
        <w:tab/>
      </w:r>
      <w:r w:rsidRPr="006D1276">
        <w:rPr>
          <w:rFonts w:cs="Times New Roman"/>
          <w:i/>
          <w:iCs/>
          <w:sz w:val="28"/>
          <w:szCs w:val="28"/>
        </w:rPr>
        <w:t>Анализ молекулярно-массового распределения белковых фракций образцов методом одномерного электрофореза.</w:t>
      </w:r>
      <w:r>
        <w:rPr>
          <w:rFonts w:cs="Times New Roman"/>
          <w:sz w:val="28"/>
          <w:szCs w:val="28"/>
        </w:rPr>
        <w:t xml:space="preserve"> </w:t>
      </w:r>
      <w:r w:rsidR="00F22AAB" w:rsidRPr="00F22AAB">
        <w:rPr>
          <w:sz w:val="28"/>
          <w:szCs w:val="28"/>
        </w:rPr>
        <w:t>Для проведения вертикального гель-электрофореза использовали электрофорезную камеру производства «Хеликон» (Россия), заполняя её 12,5% полиакриламидным гелем. Сверху заливали 6% гель с предварительно сформированными лунками для образцов. В каждую лунку вносили исследуемый образец в объёме 8 или 10 мкл. В качестве буфера использовали раствор, содержащий 25 мМ Tris-HCl, 192 мМ глицина и 0,1% SDS. Электрофорез проводили при напряжении 60 В в течение первых 30 минут, затем при 120 В до тех пор, пока бромфеноловый синий не достигал нижней границы гелевых пластин.</w:t>
      </w:r>
    </w:p>
    <w:p w14:paraId="7A954265" w14:textId="77777777" w:rsidR="00F22AAB" w:rsidRPr="00F22AAB" w:rsidRDefault="00F22AAB" w:rsidP="00522D55">
      <w:pPr>
        <w:pStyle w:val="ac"/>
        <w:ind w:firstLine="709"/>
        <w:jc w:val="both"/>
        <w:rPr>
          <w:sz w:val="28"/>
          <w:szCs w:val="28"/>
        </w:rPr>
      </w:pPr>
      <w:r w:rsidRPr="00F22AAB">
        <w:rPr>
          <w:sz w:val="28"/>
          <w:szCs w:val="28"/>
        </w:rPr>
        <w:t>Визуализация и анализ: Белки окрашивали с использованием раствора на основе Кумасси G-250, состоящего из 10% уксусной кислоты, 25% изопропанола и 0,05% красителя Кумасси G-250. Для удаления излишков красителя применяли 10%-ный раствор уксусной кислоты.</w:t>
      </w:r>
    </w:p>
    <w:p w14:paraId="270A4FD2" w14:textId="6F36418A" w:rsidR="006D1276" w:rsidRPr="00F22AAB" w:rsidRDefault="00F22AAB" w:rsidP="00522D55">
      <w:pPr>
        <w:pStyle w:val="ac"/>
        <w:ind w:firstLine="709"/>
        <w:jc w:val="both"/>
        <w:rPr>
          <w:sz w:val="28"/>
          <w:szCs w:val="28"/>
        </w:rPr>
      </w:pPr>
      <w:r w:rsidRPr="00F22AAB">
        <w:rPr>
          <w:sz w:val="28"/>
          <w:szCs w:val="28"/>
        </w:rPr>
        <w:t xml:space="preserve">Для денситометрического анализа использовали одномерные электрофореграммы во влажном состоянии. Полные цифровые изображения получали с помощью сканера Bio-5000 Plus (Serva, Германия) в режиме 600 ppi 2D-RGB. Далее изображения редактировались в графическом редакторе для последующего анализа </w:t>
      </w:r>
      <w:r w:rsidR="00B70A55" w:rsidRPr="00ED31C6">
        <w:rPr>
          <w:rFonts w:cs="Times New Roman"/>
          <w:sz w:val="28"/>
          <w:szCs w:val="28"/>
        </w:rPr>
        <w:t>[1</w:t>
      </w:r>
      <w:r w:rsidR="00BF213D">
        <w:rPr>
          <w:rFonts w:cs="Times New Roman"/>
          <w:sz w:val="28"/>
          <w:szCs w:val="28"/>
        </w:rPr>
        <w:t>2</w:t>
      </w:r>
      <w:r w:rsidR="00410099">
        <w:rPr>
          <w:rFonts w:cs="Times New Roman"/>
          <w:sz w:val="28"/>
          <w:szCs w:val="28"/>
        </w:rPr>
        <w:t>3</w:t>
      </w:r>
      <w:r w:rsidR="00B70A55">
        <w:rPr>
          <w:rFonts w:cs="Times New Roman"/>
          <w:sz w:val="28"/>
          <w:szCs w:val="28"/>
        </w:rPr>
        <w:t>-1</w:t>
      </w:r>
      <w:r w:rsidR="00BF213D">
        <w:rPr>
          <w:rFonts w:cs="Times New Roman"/>
          <w:sz w:val="28"/>
          <w:szCs w:val="28"/>
        </w:rPr>
        <w:t>2</w:t>
      </w:r>
      <w:r w:rsidR="00410099">
        <w:rPr>
          <w:rFonts w:cs="Times New Roman"/>
          <w:sz w:val="28"/>
          <w:szCs w:val="28"/>
        </w:rPr>
        <w:t>4</w:t>
      </w:r>
      <w:r w:rsidR="00B70A55" w:rsidRPr="00ED31C6">
        <w:rPr>
          <w:rFonts w:cs="Times New Roman"/>
          <w:sz w:val="28"/>
          <w:szCs w:val="28"/>
        </w:rPr>
        <w:t>]</w:t>
      </w:r>
      <w:r w:rsidRPr="00F22AAB">
        <w:rPr>
          <w:rFonts w:cs="Times New Roman"/>
          <w:sz w:val="28"/>
          <w:szCs w:val="28"/>
        </w:rPr>
        <w:t>.</w:t>
      </w:r>
    </w:p>
    <w:p w14:paraId="70A8C01E" w14:textId="5350048B" w:rsidR="00D618B2" w:rsidRPr="003C631F" w:rsidRDefault="00D618B2" w:rsidP="00522D55">
      <w:pPr>
        <w:pStyle w:val="ac"/>
        <w:ind w:firstLine="709"/>
        <w:jc w:val="both"/>
        <w:rPr>
          <w:rFonts w:cs="Times New Roman"/>
          <w:sz w:val="28"/>
          <w:szCs w:val="28"/>
        </w:rPr>
      </w:pPr>
      <w:r w:rsidRPr="003C631F">
        <w:rPr>
          <w:rFonts w:cs="Times New Roman"/>
          <w:i/>
          <w:iCs/>
          <w:sz w:val="28"/>
          <w:szCs w:val="28"/>
        </w:rPr>
        <w:t>Жирно-кислотный состав</w:t>
      </w:r>
      <w:r w:rsidRPr="003C631F">
        <w:rPr>
          <w:rFonts w:cs="Times New Roman"/>
          <w:sz w:val="28"/>
          <w:szCs w:val="28"/>
        </w:rPr>
        <w:t xml:space="preserve">. </w:t>
      </w:r>
      <w:r w:rsidR="00310303" w:rsidRPr="00310303">
        <w:rPr>
          <w:rFonts w:cs="Times New Roman"/>
          <w:sz w:val="28"/>
          <w:szCs w:val="28"/>
        </w:rPr>
        <w:t>Метод основан на преобразовании триглицеридов жирных кислот в метиловые (или этиловые) эфиры жирных кислот (FAME) с последующим анализом с использованием газохроматографического оборудования [12</w:t>
      </w:r>
      <w:r w:rsidR="00410099">
        <w:rPr>
          <w:rFonts w:cs="Times New Roman"/>
          <w:sz w:val="28"/>
          <w:szCs w:val="28"/>
        </w:rPr>
        <w:t>5</w:t>
      </w:r>
      <w:r w:rsidR="00310303" w:rsidRPr="00310303">
        <w:rPr>
          <w:rFonts w:cs="Times New Roman"/>
          <w:sz w:val="28"/>
          <w:szCs w:val="28"/>
        </w:rPr>
        <w:t xml:space="preserve">]. Метиловые эфиры жирных кислот (FAME) исследовали после пере этерификации липидной фракции, выделенной методом экстракции Сокслета. Анализ проводили методом газожидкостной хроматографии с пламенно-ионизационным детектором, используя прибор YOUNG IN Chromass 6500 GC System, оснащённый </w:t>
      </w:r>
      <w:r w:rsidR="00310303" w:rsidRPr="00310303">
        <w:rPr>
          <w:rFonts w:cs="Times New Roman"/>
          <w:sz w:val="28"/>
          <w:szCs w:val="28"/>
        </w:rPr>
        <w:lastRenderedPageBreak/>
        <w:t>инжектором с режимами разделения/без разделения потока, пламенно-ионизационным детектором (FID) и хроматографической колонкой Zebron-Fame.</w:t>
      </w:r>
      <w:r w:rsidR="00310303">
        <w:rPr>
          <w:rFonts w:cs="Times New Roman"/>
          <w:sz w:val="28"/>
          <w:szCs w:val="28"/>
        </w:rPr>
        <w:t xml:space="preserve"> </w:t>
      </w:r>
      <w:r w:rsidRPr="00774485">
        <w:rPr>
          <w:rFonts w:cs="Times New Roman"/>
          <w:sz w:val="28"/>
          <w:szCs w:val="28"/>
        </w:rPr>
        <w:t>Идентификацию жирных кислот и количественное определение проводили путем сравнения относительных периодов удерживания пиков FAME в образцах со стандартами (стандартная смесь 47885-U, Sigma, St. Луис, Миссури, США), и результаты были записаны и обработаны с использованием про</w:t>
      </w:r>
      <w:r w:rsidR="00587593">
        <w:rPr>
          <w:rFonts w:cs="Times New Roman"/>
          <w:sz w:val="28"/>
          <w:szCs w:val="28"/>
        </w:rPr>
        <w:t>г</w:t>
      </w:r>
      <w:r w:rsidRPr="00774485">
        <w:rPr>
          <w:rFonts w:cs="Times New Roman"/>
          <w:sz w:val="28"/>
          <w:szCs w:val="28"/>
        </w:rPr>
        <w:t>аммного обеспечения Clarity DataApex 4.0 software (Прага, Чешская Республика) и выражены в относительном процентном содержании каждой жирной кислоты.</w:t>
      </w:r>
    </w:p>
    <w:p w14:paraId="14DF2FE5" w14:textId="6E7B3437" w:rsidR="00D618B2" w:rsidRDefault="00D618B2" w:rsidP="00522D55">
      <w:pPr>
        <w:spacing w:after="0"/>
        <w:ind w:firstLine="709"/>
        <w:jc w:val="both"/>
        <w:rPr>
          <w:rFonts w:ascii="Times New Roman" w:hAnsi="Times New Roman"/>
          <w:sz w:val="28"/>
          <w:szCs w:val="28"/>
        </w:rPr>
      </w:pPr>
      <w:r w:rsidRPr="00774485">
        <w:rPr>
          <w:rFonts w:ascii="Times New Roman" w:hAnsi="Times New Roman"/>
          <w:i/>
          <w:iCs/>
          <w:sz w:val="28"/>
          <w:szCs w:val="28"/>
        </w:rPr>
        <w:t xml:space="preserve">Органические </w:t>
      </w:r>
      <w:r w:rsidRPr="00DB302E">
        <w:rPr>
          <w:rFonts w:ascii="Times New Roman" w:hAnsi="Times New Roman"/>
          <w:i/>
          <w:iCs/>
          <w:sz w:val="28"/>
          <w:szCs w:val="28"/>
        </w:rPr>
        <w:t>кислоты в ягодах</w:t>
      </w:r>
      <w:r w:rsidRPr="00774485">
        <w:rPr>
          <w:rFonts w:ascii="Times New Roman" w:hAnsi="Times New Roman"/>
          <w:sz w:val="28"/>
          <w:szCs w:val="28"/>
        </w:rPr>
        <w:t xml:space="preserve">. Образцы в количестве приблизительно 1,5 г экстрагировали в 25 мл метафосфорной кислоты и перемешивали (25 </w:t>
      </w:r>
      <w:r w:rsidRPr="00BF213D">
        <w:rPr>
          <w:rFonts w:ascii="Times New Roman" w:hAnsi="Times New Roman"/>
          <w:sz w:val="28"/>
          <w:szCs w:val="28"/>
          <w:vertAlign w:val="superscript"/>
        </w:rPr>
        <w:t>0</w:t>
      </w:r>
      <w:r w:rsidRPr="00774485">
        <w:rPr>
          <w:rFonts w:ascii="Times New Roman" w:hAnsi="Times New Roman"/>
          <w:sz w:val="28"/>
          <w:szCs w:val="28"/>
        </w:rPr>
        <w:t>С при 60 г) в течение 25 мин, а затем фильтровали через бумагу Whatman № 4 (диам. 12,5 см). Образцы оценивали с помощью сверхбыстрой жидкостной хромато</w:t>
      </w:r>
      <w:r w:rsidR="00587593">
        <w:rPr>
          <w:rFonts w:ascii="Times New Roman" w:hAnsi="Times New Roman"/>
          <w:sz w:val="28"/>
          <w:szCs w:val="28"/>
        </w:rPr>
        <w:t>г</w:t>
      </w:r>
      <w:r w:rsidRPr="00774485">
        <w:rPr>
          <w:rFonts w:ascii="Times New Roman" w:hAnsi="Times New Roman"/>
          <w:sz w:val="28"/>
          <w:szCs w:val="28"/>
        </w:rPr>
        <w:t>афии и детектора с фотодиодной матрицей (UFLC-PDA; Корпорация "Симадзу", Киото, Япония). Анализы проводили на колонке с обратной фазой C18 SphereClone (Phenomenex, Алкобендас, Испания) (5 мкм, 250 × 4,6 мм в диаметре), термостатированной при 35 °C, с использованием 3,6 мм раствора серной кислоты (0,02%) в качестве элюента при скорости потока 0,8 мл/мин. Идентификацию проводили путем сравнения хромато</w:t>
      </w:r>
      <w:r w:rsidR="00587593">
        <w:rPr>
          <w:rFonts w:ascii="Times New Roman" w:hAnsi="Times New Roman"/>
          <w:sz w:val="28"/>
          <w:szCs w:val="28"/>
        </w:rPr>
        <w:t>г</w:t>
      </w:r>
      <w:r w:rsidR="00310303">
        <w:rPr>
          <w:rFonts w:ascii="Times New Roman" w:hAnsi="Times New Roman"/>
          <w:sz w:val="28"/>
          <w:szCs w:val="28"/>
        </w:rPr>
        <w:t>р</w:t>
      </w:r>
      <w:r w:rsidRPr="00774485">
        <w:rPr>
          <w:rFonts w:ascii="Times New Roman" w:hAnsi="Times New Roman"/>
          <w:sz w:val="28"/>
          <w:szCs w:val="28"/>
        </w:rPr>
        <w:t xml:space="preserve">амм, </w:t>
      </w:r>
      <w:r w:rsidR="00310303" w:rsidRPr="00774485">
        <w:rPr>
          <w:rFonts w:ascii="Times New Roman" w:hAnsi="Times New Roman"/>
          <w:sz w:val="28"/>
          <w:szCs w:val="28"/>
        </w:rPr>
        <w:t>пол</w:t>
      </w:r>
      <w:r w:rsidR="00310303">
        <w:rPr>
          <w:rFonts w:ascii="Times New Roman" w:hAnsi="Times New Roman"/>
          <w:sz w:val="28"/>
          <w:szCs w:val="28"/>
        </w:rPr>
        <w:t>ученных</w:t>
      </w:r>
      <w:r w:rsidRPr="00774485">
        <w:rPr>
          <w:rFonts w:ascii="Times New Roman" w:hAnsi="Times New Roman"/>
          <w:sz w:val="28"/>
          <w:szCs w:val="28"/>
        </w:rPr>
        <w:t xml:space="preserve"> для анализируемых образцов, с хромато</w:t>
      </w:r>
      <w:r w:rsidR="00587593">
        <w:rPr>
          <w:rFonts w:ascii="Times New Roman" w:hAnsi="Times New Roman"/>
          <w:sz w:val="28"/>
          <w:szCs w:val="28"/>
        </w:rPr>
        <w:t>г</w:t>
      </w:r>
      <w:r w:rsidR="00310303">
        <w:rPr>
          <w:rFonts w:ascii="Times New Roman" w:hAnsi="Times New Roman"/>
          <w:sz w:val="28"/>
          <w:szCs w:val="28"/>
        </w:rPr>
        <w:t>р</w:t>
      </w:r>
      <w:r w:rsidRPr="00774485">
        <w:rPr>
          <w:rFonts w:ascii="Times New Roman" w:hAnsi="Times New Roman"/>
          <w:sz w:val="28"/>
          <w:szCs w:val="28"/>
        </w:rPr>
        <w:t xml:space="preserve">аммами, </w:t>
      </w:r>
      <w:r w:rsidR="00310303" w:rsidRPr="00774485">
        <w:rPr>
          <w:rFonts w:ascii="Times New Roman" w:hAnsi="Times New Roman"/>
          <w:sz w:val="28"/>
          <w:szCs w:val="28"/>
        </w:rPr>
        <w:t>пол</w:t>
      </w:r>
      <w:r w:rsidR="00310303">
        <w:rPr>
          <w:rFonts w:ascii="Times New Roman" w:hAnsi="Times New Roman"/>
          <w:sz w:val="28"/>
          <w:szCs w:val="28"/>
        </w:rPr>
        <w:t>ученными</w:t>
      </w:r>
      <w:r w:rsidRPr="00774485">
        <w:rPr>
          <w:rFonts w:ascii="Times New Roman" w:hAnsi="Times New Roman"/>
          <w:sz w:val="28"/>
          <w:szCs w:val="28"/>
        </w:rPr>
        <w:t xml:space="preserve"> с использованием коммерческих стандартов. Количественное определение соединений было завершено путем сопоставления площадей пиков, зарегистрированных при 215 нм, с калибровочными кривыми, </w:t>
      </w:r>
      <w:r w:rsidR="00310303" w:rsidRPr="00774485">
        <w:rPr>
          <w:rFonts w:ascii="Times New Roman" w:hAnsi="Times New Roman"/>
          <w:sz w:val="28"/>
          <w:szCs w:val="28"/>
        </w:rPr>
        <w:t>пол</w:t>
      </w:r>
      <w:r w:rsidR="00310303">
        <w:rPr>
          <w:rFonts w:ascii="Times New Roman" w:hAnsi="Times New Roman"/>
          <w:sz w:val="28"/>
          <w:szCs w:val="28"/>
        </w:rPr>
        <w:t>ученными</w:t>
      </w:r>
      <w:r w:rsidRPr="00774485">
        <w:rPr>
          <w:rFonts w:ascii="Times New Roman" w:hAnsi="Times New Roman"/>
          <w:sz w:val="28"/>
          <w:szCs w:val="28"/>
        </w:rPr>
        <w:t xml:space="preserve"> с использованием коммерческих стандартов для каждого соединения. Результаты были выражены в </w:t>
      </w:r>
      <w:r w:rsidR="00587593">
        <w:rPr>
          <w:rFonts w:ascii="Times New Roman" w:hAnsi="Times New Roman"/>
          <w:sz w:val="28"/>
          <w:szCs w:val="28"/>
        </w:rPr>
        <w:t>г</w:t>
      </w:r>
      <w:r w:rsidRPr="00774485">
        <w:rPr>
          <w:rFonts w:ascii="Times New Roman" w:hAnsi="Times New Roman"/>
          <w:sz w:val="28"/>
          <w:szCs w:val="28"/>
        </w:rPr>
        <w:t>аммах на 100 г сухого вещества</w:t>
      </w:r>
      <w:r w:rsidR="00B309B1" w:rsidRPr="00FC7182">
        <w:rPr>
          <w:rFonts w:ascii="Times New Roman" w:hAnsi="Times New Roman"/>
          <w:sz w:val="28"/>
          <w:szCs w:val="28"/>
        </w:rPr>
        <w:t xml:space="preserve"> </w:t>
      </w:r>
      <w:r w:rsidR="00B309B1" w:rsidRPr="00774485">
        <w:rPr>
          <w:rFonts w:ascii="Times New Roman" w:hAnsi="Times New Roman"/>
          <w:sz w:val="28"/>
          <w:szCs w:val="28"/>
        </w:rPr>
        <w:t>[</w:t>
      </w:r>
      <w:r w:rsidR="00B309B1" w:rsidRPr="00B309B1">
        <w:rPr>
          <w:rFonts w:ascii="Times New Roman" w:hAnsi="Times New Roman"/>
          <w:sz w:val="28"/>
          <w:szCs w:val="28"/>
        </w:rPr>
        <w:t>1</w:t>
      </w:r>
      <w:r w:rsidR="00BF213D">
        <w:rPr>
          <w:rFonts w:ascii="Times New Roman" w:hAnsi="Times New Roman"/>
          <w:sz w:val="28"/>
          <w:szCs w:val="28"/>
        </w:rPr>
        <w:t>2</w:t>
      </w:r>
      <w:r w:rsidR="00410099">
        <w:rPr>
          <w:rFonts w:ascii="Times New Roman" w:hAnsi="Times New Roman"/>
          <w:sz w:val="28"/>
          <w:szCs w:val="28"/>
        </w:rPr>
        <w:t>6</w:t>
      </w:r>
      <w:r w:rsidR="00B309B1" w:rsidRPr="00774485">
        <w:rPr>
          <w:rFonts w:ascii="Times New Roman" w:hAnsi="Times New Roman"/>
          <w:sz w:val="28"/>
          <w:szCs w:val="28"/>
        </w:rPr>
        <w:t>]</w:t>
      </w:r>
      <w:r w:rsidRPr="00774485">
        <w:rPr>
          <w:rFonts w:ascii="Times New Roman" w:hAnsi="Times New Roman"/>
          <w:sz w:val="28"/>
          <w:szCs w:val="28"/>
        </w:rPr>
        <w:t>.</w:t>
      </w:r>
    </w:p>
    <w:p w14:paraId="513D145F" w14:textId="15A13EF8" w:rsidR="00D618B2" w:rsidRDefault="00D618B2" w:rsidP="00522D55">
      <w:pPr>
        <w:spacing w:after="0"/>
        <w:ind w:firstLine="709"/>
        <w:jc w:val="both"/>
        <w:rPr>
          <w:rFonts w:ascii="Times New Roman" w:hAnsi="Times New Roman"/>
          <w:sz w:val="28"/>
          <w:szCs w:val="28"/>
        </w:rPr>
      </w:pPr>
      <w:r>
        <w:rPr>
          <w:rFonts w:ascii="Times New Roman" w:hAnsi="Times New Roman"/>
          <w:i/>
          <w:iCs/>
          <w:sz w:val="28"/>
          <w:szCs w:val="28"/>
        </w:rPr>
        <w:t>Содержание т</w:t>
      </w:r>
      <w:r w:rsidRPr="00774485">
        <w:rPr>
          <w:rFonts w:ascii="Times New Roman" w:hAnsi="Times New Roman"/>
          <w:i/>
          <w:iCs/>
          <w:sz w:val="28"/>
          <w:szCs w:val="28"/>
        </w:rPr>
        <w:t>окоферол</w:t>
      </w:r>
      <w:r>
        <w:rPr>
          <w:rFonts w:ascii="Times New Roman" w:hAnsi="Times New Roman"/>
          <w:i/>
          <w:iCs/>
          <w:sz w:val="28"/>
          <w:szCs w:val="28"/>
        </w:rPr>
        <w:t>ов в ягодах</w:t>
      </w:r>
      <w:r w:rsidRPr="00774485">
        <w:rPr>
          <w:rFonts w:ascii="Times New Roman" w:hAnsi="Times New Roman"/>
          <w:i/>
          <w:iCs/>
          <w:sz w:val="28"/>
          <w:szCs w:val="28"/>
        </w:rPr>
        <w:t xml:space="preserve"> </w:t>
      </w:r>
      <w:r w:rsidRPr="00774485">
        <w:rPr>
          <w:rFonts w:ascii="Times New Roman" w:hAnsi="Times New Roman"/>
          <w:sz w:val="28"/>
          <w:szCs w:val="28"/>
        </w:rPr>
        <w:t>определяли в системе ВЭЖХ (Smartline System 1000, Knauer, Берлин, Германия), подключенной к флуоресцентному детектору (FP-2020, Jasco, Истон, США), запро</w:t>
      </w:r>
      <w:r w:rsidR="00587593">
        <w:rPr>
          <w:rFonts w:ascii="Times New Roman" w:hAnsi="Times New Roman"/>
          <w:sz w:val="28"/>
          <w:szCs w:val="28"/>
        </w:rPr>
        <w:t>г</w:t>
      </w:r>
      <w:r w:rsidR="00310303">
        <w:rPr>
          <w:rFonts w:ascii="Times New Roman" w:hAnsi="Times New Roman"/>
          <w:sz w:val="28"/>
          <w:szCs w:val="28"/>
        </w:rPr>
        <w:t>р</w:t>
      </w:r>
      <w:r w:rsidRPr="00774485">
        <w:rPr>
          <w:rFonts w:ascii="Times New Roman" w:hAnsi="Times New Roman"/>
          <w:sz w:val="28"/>
          <w:szCs w:val="28"/>
        </w:rPr>
        <w:t>аммированному на возбуждение при 290 нм и излучение при 330 нм и использующему токол в качестве внутреннего стандарта (Matreya, Pleasant Gap, Пенсильвания, США)</w:t>
      </w:r>
      <w:r w:rsidR="00FC7182" w:rsidRPr="00FC7182">
        <w:rPr>
          <w:rFonts w:ascii="Times New Roman" w:hAnsi="Times New Roman"/>
          <w:sz w:val="28"/>
          <w:szCs w:val="28"/>
        </w:rPr>
        <w:t xml:space="preserve"> </w:t>
      </w:r>
      <w:r w:rsidRPr="00774485">
        <w:rPr>
          <w:rFonts w:ascii="Times New Roman" w:hAnsi="Times New Roman"/>
          <w:sz w:val="28"/>
          <w:szCs w:val="28"/>
        </w:rPr>
        <w:t>[</w:t>
      </w:r>
      <w:r w:rsidR="00B309B1" w:rsidRPr="00FC7182">
        <w:rPr>
          <w:rFonts w:ascii="Times New Roman" w:hAnsi="Times New Roman"/>
          <w:sz w:val="28"/>
          <w:szCs w:val="28"/>
        </w:rPr>
        <w:t>1</w:t>
      </w:r>
      <w:r w:rsidR="00BF213D">
        <w:rPr>
          <w:rFonts w:ascii="Times New Roman" w:hAnsi="Times New Roman"/>
          <w:sz w:val="28"/>
          <w:szCs w:val="28"/>
        </w:rPr>
        <w:t>2</w:t>
      </w:r>
      <w:r w:rsidR="00410099">
        <w:rPr>
          <w:rFonts w:ascii="Times New Roman" w:hAnsi="Times New Roman"/>
          <w:sz w:val="28"/>
          <w:szCs w:val="28"/>
        </w:rPr>
        <w:t>7</w:t>
      </w:r>
      <w:r w:rsidRPr="00774485">
        <w:rPr>
          <w:rFonts w:ascii="Times New Roman" w:hAnsi="Times New Roman"/>
          <w:sz w:val="28"/>
          <w:szCs w:val="28"/>
        </w:rPr>
        <w:t xml:space="preserve">]. </w:t>
      </w:r>
      <w:r w:rsidR="00310303">
        <w:rPr>
          <w:rFonts w:ascii="Times New Roman" w:hAnsi="Times New Roman"/>
          <w:sz w:val="28"/>
          <w:szCs w:val="28"/>
        </w:rPr>
        <w:t>Обработка данных происходило</w:t>
      </w:r>
      <w:r w:rsidRPr="00774485">
        <w:rPr>
          <w:rFonts w:ascii="Times New Roman" w:hAnsi="Times New Roman"/>
          <w:sz w:val="28"/>
          <w:szCs w:val="28"/>
        </w:rPr>
        <w:t xml:space="preserve"> с помощью про</w:t>
      </w:r>
      <w:r w:rsidR="00587593">
        <w:rPr>
          <w:rFonts w:ascii="Times New Roman" w:hAnsi="Times New Roman"/>
          <w:sz w:val="28"/>
          <w:szCs w:val="28"/>
        </w:rPr>
        <w:t>г</w:t>
      </w:r>
      <w:r w:rsidR="00310303">
        <w:rPr>
          <w:rFonts w:ascii="Times New Roman" w:hAnsi="Times New Roman"/>
          <w:sz w:val="28"/>
          <w:szCs w:val="28"/>
        </w:rPr>
        <w:t>р</w:t>
      </w:r>
      <w:r w:rsidRPr="00774485">
        <w:rPr>
          <w:rFonts w:ascii="Times New Roman" w:hAnsi="Times New Roman"/>
          <w:sz w:val="28"/>
          <w:szCs w:val="28"/>
        </w:rPr>
        <w:t>аммного обеспечения Clarity 2.4, и результаты были приведены в мг на 100 г массы тела.</w:t>
      </w:r>
    </w:p>
    <w:p w14:paraId="2F43527C" w14:textId="12AF692E" w:rsidR="00D618B2" w:rsidRDefault="00D618B2" w:rsidP="00522D55">
      <w:pPr>
        <w:spacing w:after="0"/>
        <w:ind w:firstLine="709"/>
        <w:jc w:val="both"/>
        <w:rPr>
          <w:rFonts w:ascii="Times New Roman" w:hAnsi="Times New Roman"/>
          <w:sz w:val="28"/>
          <w:szCs w:val="28"/>
        </w:rPr>
      </w:pPr>
      <w:r w:rsidRPr="00774485">
        <w:rPr>
          <w:rFonts w:ascii="Times New Roman" w:hAnsi="Times New Roman"/>
          <w:i/>
          <w:iCs/>
          <w:sz w:val="28"/>
          <w:szCs w:val="28"/>
        </w:rPr>
        <w:t>Фенольные соединения</w:t>
      </w:r>
      <w:r>
        <w:rPr>
          <w:rFonts w:ascii="Times New Roman" w:hAnsi="Times New Roman"/>
          <w:i/>
          <w:iCs/>
          <w:sz w:val="28"/>
          <w:szCs w:val="28"/>
        </w:rPr>
        <w:t xml:space="preserve"> в ягодах</w:t>
      </w:r>
      <w:r w:rsidRPr="00774485">
        <w:rPr>
          <w:rFonts w:ascii="Times New Roman" w:hAnsi="Times New Roman"/>
          <w:sz w:val="28"/>
          <w:szCs w:val="28"/>
        </w:rPr>
        <w:t xml:space="preserve"> анализировали с помощью высокоэффективной жидкостной хромато</w:t>
      </w:r>
      <w:r w:rsidR="00587593">
        <w:rPr>
          <w:rFonts w:ascii="Times New Roman" w:hAnsi="Times New Roman"/>
          <w:sz w:val="28"/>
          <w:szCs w:val="28"/>
        </w:rPr>
        <w:t>г</w:t>
      </w:r>
      <w:r w:rsidR="00310303">
        <w:rPr>
          <w:rFonts w:ascii="Times New Roman" w:hAnsi="Times New Roman"/>
          <w:sz w:val="28"/>
          <w:szCs w:val="28"/>
        </w:rPr>
        <w:t>р</w:t>
      </w:r>
      <w:r w:rsidRPr="00774485">
        <w:rPr>
          <w:rFonts w:ascii="Times New Roman" w:hAnsi="Times New Roman"/>
          <w:sz w:val="28"/>
          <w:szCs w:val="28"/>
        </w:rPr>
        <w:t xml:space="preserve">афии, подключенной к диодному детектору и масс-спектрометру (ВЭЖХ-DAD-ESI-MS/MS), работающему в условиях, предложенных </w:t>
      </w:r>
      <w:r w:rsidR="00FC7182" w:rsidRPr="00FC7182">
        <w:rPr>
          <w:rFonts w:ascii="Times New Roman" w:hAnsi="Times New Roman"/>
          <w:sz w:val="28"/>
          <w:szCs w:val="28"/>
        </w:rPr>
        <w:t>Bessada, S. M. F</w:t>
      </w:r>
      <w:r w:rsidRPr="00774485">
        <w:rPr>
          <w:rFonts w:ascii="Times New Roman" w:hAnsi="Times New Roman"/>
          <w:sz w:val="28"/>
          <w:szCs w:val="28"/>
        </w:rPr>
        <w:t xml:space="preserve"> и др.[</w:t>
      </w:r>
      <w:r w:rsidR="00FC7182" w:rsidRPr="00FC7182">
        <w:rPr>
          <w:rFonts w:ascii="Times New Roman" w:hAnsi="Times New Roman"/>
          <w:sz w:val="28"/>
          <w:szCs w:val="28"/>
        </w:rPr>
        <w:t>1</w:t>
      </w:r>
      <w:r w:rsidR="00BF213D">
        <w:rPr>
          <w:rFonts w:ascii="Times New Roman" w:hAnsi="Times New Roman"/>
          <w:sz w:val="28"/>
          <w:szCs w:val="28"/>
        </w:rPr>
        <w:t>2</w:t>
      </w:r>
      <w:r w:rsidR="00410099">
        <w:rPr>
          <w:rFonts w:ascii="Times New Roman" w:hAnsi="Times New Roman"/>
          <w:sz w:val="28"/>
          <w:szCs w:val="28"/>
        </w:rPr>
        <w:t>8</w:t>
      </w:r>
      <w:r w:rsidRPr="00774485">
        <w:rPr>
          <w:rFonts w:ascii="Times New Roman" w:hAnsi="Times New Roman"/>
          <w:sz w:val="28"/>
          <w:szCs w:val="28"/>
        </w:rPr>
        <w:t xml:space="preserve">] С этой целью гидроэтанольные экстракты повторно растворяли в этаноле/воде (80:20, об/об) до конечной концентрации 10 мг/мл и фильтровали с использованием одноразового фильтрующего диска диаметром 0,22 мкм. Идентификация соединений была достигнута путем сравнения </w:t>
      </w:r>
      <w:r w:rsidR="00B70A55" w:rsidRPr="00774485">
        <w:rPr>
          <w:rFonts w:ascii="Times New Roman" w:hAnsi="Times New Roman"/>
          <w:sz w:val="28"/>
          <w:szCs w:val="28"/>
        </w:rPr>
        <w:t>пол</w:t>
      </w:r>
      <w:r w:rsidR="00B70A55">
        <w:rPr>
          <w:rFonts w:ascii="Times New Roman" w:hAnsi="Times New Roman"/>
          <w:sz w:val="28"/>
          <w:szCs w:val="28"/>
        </w:rPr>
        <w:t>ученных</w:t>
      </w:r>
      <w:r w:rsidRPr="00774485">
        <w:rPr>
          <w:rFonts w:ascii="Times New Roman" w:hAnsi="Times New Roman"/>
          <w:sz w:val="28"/>
          <w:szCs w:val="28"/>
        </w:rPr>
        <w:t xml:space="preserve"> значений времени удерживания, УФ-видимого спектра и масс-спектров с данными доступных </w:t>
      </w:r>
      <w:r w:rsidRPr="00774485">
        <w:rPr>
          <w:rFonts w:ascii="Times New Roman" w:hAnsi="Times New Roman"/>
          <w:sz w:val="28"/>
          <w:szCs w:val="28"/>
        </w:rPr>
        <w:lastRenderedPageBreak/>
        <w:t xml:space="preserve">стандартов. Когда стандарты были недоступны, соединения были предварительно идентифицированы на основе характера фрагментации и данных из литературы. Идентифицированные соединения были количественно определены с использованием калибровочных кривых в диапазоне 200-5 мкг/мл, </w:t>
      </w:r>
      <w:r w:rsidR="00B70A55" w:rsidRPr="00774485">
        <w:rPr>
          <w:rFonts w:ascii="Times New Roman" w:hAnsi="Times New Roman"/>
          <w:sz w:val="28"/>
          <w:szCs w:val="28"/>
        </w:rPr>
        <w:t>пол</w:t>
      </w:r>
      <w:r w:rsidR="00B70A55">
        <w:rPr>
          <w:rFonts w:ascii="Times New Roman" w:hAnsi="Times New Roman"/>
          <w:sz w:val="28"/>
          <w:szCs w:val="28"/>
        </w:rPr>
        <w:t>ученных</w:t>
      </w:r>
      <w:r w:rsidRPr="00774485">
        <w:rPr>
          <w:rFonts w:ascii="Times New Roman" w:hAnsi="Times New Roman"/>
          <w:sz w:val="28"/>
          <w:szCs w:val="28"/>
        </w:rPr>
        <w:t xml:space="preserve"> из стандартов кофейной кислоты, феруловой кислоты и кверцетин-3-О-гликозида (Extrasynthese, Genay, Франция). Результаты были выражены в мг на г экстракта.</w:t>
      </w:r>
    </w:p>
    <w:p w14:paraId="44C02DF2" w14:textId="1F48ADB8" w:rsidR="00D618B2" w:rsidRDefault="00D618B2" w:rsidP="00522D55">
      <w:pPr>
        <w:spacing w:after="0"/>
        <w:ind w:firstLine="709"/>
        <w:jc w:val="both"/>
        <w:rPr>
          <w:rFonts w:ascii="Times New Roman" w:hAnsi="Times New Roman"/>
          <w:sz w:val="28"/>
          <w:szCs w:val="28"/>
        </w:rPr>
      </w:pPr>
      <w:r w:rsidRPr="00EB1E3B">
        <w:rPr>
          <w:rFonts w:ascii="Times New Roman" w:hAnsi="Times New Roman"/>
          <w:i/>
          <w:iCs/>
          <w:sz w:val="28"/>
          <w:szCs w:val="28"/>
        </w:rPr>
        <w:t>Антиоксидантная активность (TBARS</w:t>
      </w:r>
      <w:r w:rsidRPr="00EB1E3B">
        <w:rPr>
          <w:rFonts w:ascii="Times New Roman" w:hAnsi="Times New Roman"/>
          <w:sz w:val="28"/>
          <w:szCs w:val="28"/>
        </w:rPr>
        <w:t>)</w:t>
      </w:r>
      <w:r>
        <w:rPr>
          <w:rFonts w:ascii="Times New Roman" w:hAnsi="Times New Roman"/>
          <w:sz w:val="28"/>
          <w:szCs w:val="28"/>
        </w:rPr>
        <w:t xml:space="preserve"> </w:t>
      </w:r>
      <w:r w:rsidRPr="00EB1E3B">
        <w:rPr>
          <w:rFonts w:ascii="Times New Roman" w:hAnsi="Times New Roman"/>
          <w:i/>
          <w:iCs/>
          <w:sz w:val="28"/>
          <w:szCs w:val="28"/>
        </w:rPr>
        <w:t>в ягодах</w:t>
      </w:r>
      <w:r>
        <w:rPr>
          <w:rFonts w:ascii="Times New Roman" w:hAnsi="Times New Roman"/>
          <w:i/>
          <w:iCs/>
          <w:sz w:val="28"/>
          <w:szCs w:val="28"/>
        </w:rPr>
        <w:t>.</w:t>
      </w:r>
      <w:r>
        <w:rPr>
          <w:rFonts w:ascii="Times New Roman" w:hAnsi="Times New Roman"/>
          <w:sz w:val="28"/>
          <w:szCs w:val="28"/>
        </w:rPr>
        <w:t xml:space="preserve"> </w:t>
      </w:r>
      <w:r w:rsidRPr="00EB1E3B">
        <w:rPr>
          <w:rFonts w:ascii="Times New Roman" w:hAnsi="Times New Roman"/>
          <w:sz w:val="28"/>
          <w:szCs w:val="28"/>
        </w:rPr>
        <w:t>Для определения антиоксидантной активности исследуемых ягод использовали метод, в котором измеряли и регистрировали поглощение при 532 нм содержания компонентов взаимодействия MDA c тиобарбитуровой кислотой (TBA) [</w:t>
      </w:r>
      <w:r w:rsidR="00FC7182" w:rsidRPr="00FC7182">
        <w:rPr>
          <w:rFonts w:ascii="Times New Roman" w:hAnsi="Times New Roman"/>
          <w:sz w:val="28"/>
          <w:szCs w:val="28"/>
        </w:rPr>
        <w:t>1</w:t>
      </w:r>
      <w:r w:rsidR="004C6851">
        <w:rPr>
          <w:rFonts w:ascii="Times New Roman" w:hAnsi="Times New Roman"/>
          <w:sz w:val="28"/>
          <w:szCs w:val="28"/>
        </w:rPr>
        <w:t>2</w:t>
      </w:r>
      <w:r w:rsidR="00410099">
        <w:rPr>
          <w:rFonts w:ascii="Times New Roman" w:hAnsi="Times New Roman"/>
          <w:sz w:val="28"/>
          <w:szCs w:val="28"/>
        </w:rPr>
        <w:t>8</w:t>
      </w:r>
      <w:r w:rsidRPr="00EB1E3B">
        <w:rPr>
          <w:rFonts w:ascii="Times New Roman" w:hAnsi="Times New Roman"/>
          <w:sz w:val="28"/>
          <w:szCs w:val="28"/>
        </w:rPr>
        <w:t>].  Реакцию TBARS оценивали с использованием тканей клеток головного мозга свиньи в качестве окисляемых субстратов, и результаты выражали в виде половины значений максимальной эффективной концентрации экстракта (EC50), (мг/мл). Значения половинных максимальных ингибирующих концентраций (</w:t>
      </w:r>
      <w:r w:rsidR="00FC7182">
        <w:rPr>
          <w:rFonts w:ascii="Times New Roman" w:hAnsi="Times New Roman"/>
          <w:sz w:val="28"/>
          <w:szCs w:val="28"/>
          <w:lang w:val="en-US"/>
        </w:rPr>
        <w:t>E</w:t>
      </w:r>
      <w:r w:rsidRPr="00EB1E3B">
        <w:rPr>
          <w:rFonts w:ascii="Times New Roman" w:hAnsi="Times New Roman"/>
          <w:sz w:val="28"/>
          <w:szCs w:val="28"/>
        </w:rPr>
        <w:t>C50) (мкг/мл) рассчитывали для временных интервалов (Δt) 60 и 120 мин и переносили концентрацию экстракта, необходимую для сохранения 50% популяции эритроцитов неповрежденными в течение 60 и 120 мин [</w:t>
      </w:r>
      <w:r w:rsidR="00FC7182" w:rsidRPr="00FC7182">
        <w:rPr>
          <w:rFonts w:ascii="Times New Roman" w:hAnsi="Times New Roman"/>
          <w:sz w:val="28"/>
          <w:szCs w:val="28"/>
        </w:rPr>
        <w:t>1</w:t>
      </w:r>
      <w:r w:rsidR="00410099">
        <w:rPr>
          <w:rFonts w:ascii="Times New Roman" w:hAnsi="Times New Roman"/>
          <w:sz w:val="28"/>
          <w:szCs w:val="28"/>
        </w:rPr>
        <w:t>29</w:t>
      </w:r>
      <w:r w:rsidRPr="00EB1E3B">
        <w:rPr>
          <w:rFonts w:ascii="Times New Roman" w:hAnsi="Times New Roman"/>
          <w:sz w:val="28"/>
          <w:szCs w:val="28"/>
        </w:rPr>
        <w:t>].</w:t>
      </w:r>
    </w:p>
    <w:p w14:paraId="7F6128C6" w14:textId="77777777" w:rsidR="00405D10" w:rsidRDefault="00405D10" w:rsidP="00405D10">
      <w:pPr>
        <w:spacing w:after="0"/>
        <w:jc w:val="both"/>
        <w:rPr>
          <w:rFonts w:ascii="Times New Roman" w:hAnsi="Times New Roman"/>
          <w:b/>
          <w:bCs/>
          <w:sz w:val="28"/>
          <w:szCs w:val="28"/>
        </w:rPr>
      </w:pPr>
    </w:p>
    <w:p w14:paraId="30DB8F00" w14:textId="77777777" w:rsidR="00235F91" w:rsidRPr="003B51C2" w:rsidRDefault="00235F91" w:rsidP="00405D10">
      <w:pPr>
        <w:spacing w:after="0"/>
        <w:jc w:val="both"/>
        <w:rPr>
          <w:rFonts w:ascii="Times New Roman" w:hAnsi="Times New Roman"/>
          <w:b/>
          <w:bCs/>
          <w:sz w:val="28"/>
          <w:szCs w:val="28"/>
        </w:rPr>
      </w:pPr>
    </w:p>
    <w:p w14:paraId="0A8CCCCB" w14:textId="1F936EDC" w:rsidR="00FC7182" w:rsidRPr="00215956" w:rsidRDefault="00FC7182" w:rsidP="00357D6B">
      <w:pPr>
        <w:spacing w:after="0"/>
        <w:ind w:firstLine="708"/>
        <w:jc w:val="both"/>
        <w:rPr>
          <w:rFonts w:ascii="Times New Roman" w:hAnsi="Times New Roman"/>
          <w:b/>
          <w:bCs/>
          <w:sz w:val="28"/>
          <w:szCs w:val="28"/>
          <w:lang w:eastAsia="ru-RU" w:bidi="ru-RU"/>
        </w:rPr>
      </w:pPr>
      <w:r w:rsidRPr="00215956">
        <w:rPr>
          <w:rFonts w:ascii="Times New Roman" w:hAnsi="Times New Roman"/>
          <w:b/>
          <w:bCs/>
          <w:sz w:val="28"/>
          <w:szCs w:val="28"/>
          <w:lang w:eastAsia="ru-RU" w:bidi="ru-RU"/>
        </w:rPr>
        <w:t>2.2.</w:t>
      </w:r>
      <w:r w:rsidR="006E4F3F" w:rsidRPr="00215956">
        <w:rPr>
          <w:rFonts w:ascii="Times New Roman" w:hAnsi="Times New Roman"/>
          <w:b/>
          <w:bCs/>
          <w:sz w:val="28"/>
          <w:szCs w:val="28"/>
          <w:lang w:eastAsia="ru-RU" w:bidi="ru-RU"/>
        </w:rPr>
        <w:t>3</w:t>
      </w:r>
      <w:r w:rsidRPr="00215956">
        <w:rPr>
          <w:rFonts w:ascii="Times New Roman" w:hAnsi="Times New Roman"/>
          <w:b/>
          <w:bCs/>
          <w:sz w:val="28"/>
          <w:szCs w:val="28"/>
          <w:lang w:eastAsia="ru-RU" w:bidi="ru-RU"/>
        </w:rPr>
        <w:t xml:space="preserve"> Определение структурных и органолептических показателей продукта </w:t>
      </w:r>
    </w:p>
    <w:p w14:paraId="366ECAE4" w14:textId="77777777" w:rsidR="00BE4419" w:rsidRPr="00215956" w:rsidRDefault="00BE4419" w:rsidP="00357D6B">
      <w:pPr>
        <w:spacing w:after="0"/>
        <w:ind w:firstLine="708"/>
        <w:jc w:val="both"/>
        <w:rPr>
          <w:rFonts w:ascii="Times New Roman" w:hAnsi="Times New Roman"/>
          <w:b/>
          <w:bCs/>
          <w:sz w:val="28"/>
          <w:szCs w:val="28"/>
          <w:lang w:eastAsia="ru-RU" w:bidi="ru-RU"/>
        </w:rPr>
      </w:pPr>
    </w:p>
    <w:p w14:paraId="7FF2F26D" w14:textId="69E6C56B" w:rsidR="00D618B2" w:rsidRDefault="00D618B2" w:rsidP="00D618B2">
      <w:pPr>
        <w:spacing w:after="0"/>
        <w:ind w:firstLine="708"/>
        <w:jc w:val="both"/>
        <w:rPr>
          <w:rFonts w:ascii="Times New Roman" w:hAnsi="Times New Roman"/>
          <w:sz w:val="28"/>
          <w:szCs w:val="28"/>
        </w:rPr>
      </w:pPr>
      <w:r w:rsidRPr="00215956">
        <w:rPr>
          <w:rFonts w:ascii="Times New Roman" w:hAnsi="Times New Roman"/>
          <w:i/>
          <w:iCs/>
          <w:sz w:val="28"/>
          <w:szCs w:val="28"/>
        </w:rPr>
        <w:t xml:space="preserve">Синерезис сыворотки и способность удерживать воду. </w:t>
      </w:r>
      <w:r w:rsidRPr="00215956">
        <w:rPr>
          <w:rFonts w:ascii="Times New Roman" w:hAnsi="Times New Roman"/>
          <w:sz w:val="28"/>
          <w:szCs w:val="28"/>
        </w:rPr>
        <w:t xml:space="preserve">Синерезис сыворотки измеряли в сантиметрах десорбции на поверхности продукта. </w:t>
      </w:r>
      <w:r w:rsidR="00405D10" w:rsidRPr="00215956">
        <w:rPr>
          <w:rFonts w:ascii="Times New Roman" w:hAnsi="Times New Roman"/>
          <w:sz w:val="28"/>
          <w:szCs w:val="28"/>
        </w:rPr>
        <w:t>Йогурт в количестве 100 г</w:t>
      </w:r>
      <w:r w:rsidRPr="00215956">
        <w:rPr>
          <w:rFonts w:ascii="Times New Roman" w:hAnsi="Times New Roman"/>
          <w:sz w:val="28"/>
          <w:szCs w:val="28"/>
        </w:rPr>
        <w:t xml:space="preserve"> хранилс</w:t>
      </w:r>
      <w:r w:rsidR="00405D10" w:rsidRPr="00215956">
        <w:rPr>
          <w:rFonts w:ascii="Times New Roman" w:hAnsi="Times New Roman"/>
          <w:sz w:val="28"/>
          <w:szCs w:val="28"/>
        </w:rPr>
        <w:t>я</w:t>
      </w:r>
      <w:r w:rsidRPr="00215956">
        <w:rPr>
          <w:rFonts w:ascii="Times New Roman" w:hAnsi="Times New Roman"/>
          <w:sz w:val="28"/>
          <w:szCs w:val="28"/>
        </w:rPr>
        <w:t xml:space="preserve"> в холодильнике, и выделившаяся сыворотка собиралась </w:t>
      </w:r>
      <w:r w:rsidR="00405D10" w:rsidRPr="00215956">
        <w:rPr>
          <w:rFonts w:ascii="Times New Roman" w:hAnsi="Times New Roman"/>
          <w:sz w:val="28"/>
          <w:szCs w:val="28"/>
        </w:rPr>
        <w:t>на</w:t>
      </w:r>
      <w:r w:rsidRPr="00215956">
        <w:rPr>
          <w:rFonts w:ascii="Times New Roman" w:hAnsi="Times New Roman"/>
          <w:sz w:val="28"/>
          <w:szCs w:val="28"/>
        </w:rPr>
        <w:t xml:space="preserve"> поверхности. Степень синерезиса была представлена как объем сыворотки, выделяемой из</w:t>
      </w:r>
      <w:r w:rsidRPr="002204B5">
        <w:rPr>
          <w:rFonts w:ascii="Times New Roman" w:hAnsi="Times New Roman"/>
          <w:sz w:val="28"/>
          <w:szCs w:val="28"/>
        </w:rPr>
        <w:t xml:space="preserve"> 100 мл йогурта (% об./об.)</w:t>
      </w:r>
      <w:r w:rsidR="00FC7182" w:rsidRPr="00FC7182">
        <w:rPr>
          <w:rFonts w:ascii="Times New Roman" w:hAnsi="Times New Roman"/>
          <w:sz w:val="28"/>
          <w:szCs w:val="28"/>
        </w:rPr>
        <w:t xml:space="preserve"> [1</w:t>
      </w:r>
      <w:r w:rsidR="00410099">
        <w:rPr>
          <w:rFonts w:ascii="Times New Roman" w:hAnsi="Times New Roman"/>
          <w:sz w:val="28"/>
          <w:szCs w:val="28"/>
        </w:rPr>
        <w:t>30</w:t>
      </w:r>
      <w:r w:rsidR="00FC7182" w:rsidRPr="00FC7182">
        <w:rPr>
          <w:rFonts w:ascii="Times New Roman" w:hAnsi="Times New Roman"/>
          <w:sz w:val="28"/>
          <w:szCs w:val="28"/>
        </w:rPr>
        <w:t>]</w:t>
      </w:r>
      <w:r w:rsidRPr="002204B5">
        <w:rPr>
          <w:rFonts w:ascii="Times New Roman" w:hAnsi="Times New Roman"/>
          <w:sz w:val="28"/>
          <w:szCs w:val="28"/>
        </w:rPr>
        <w:t xml:space="preserve">. </w:t>
      </w:r>
    </w:p>
    <w:p w14:paraId="264B4127" w14:textId="6D72B0A3" w:rsidR="00D618B2" w:rsidRPr="007458C2" w:rsidRDefault="00D618B2" w:rsidP="00D618B2">
      <w:pPr>
        <w:spacing w:after="0"/>
        <w:ind w:firstLine="708"/>
        <w:jc w:val="both"/>
        <w:rPr>
          <w:rFonts w:ascii="Times New Roman" w:hAnsi="Times New Roman"/>
          <w:i/>
          <w:iCs/>
          <w:sz w:val="28"/>
          <w:szCs w:val="28"/>
        </w:rPr>
      </w:pPr>
      <w:r w:rsidRPr="003642CB">
        <w:rPr>
          <w:rFonts w:ascii="Times New Roman" w:hAnsi="Times New Roman"/>
          <w:i/>
          <w:iCs/>
          <w:sz w:val="28"/>
          <w:szCs w:val="28"/>
        </w:rPr>
        <w:t>Влагоудерживающую способность (</w:t>
      </w:r>
      <w:r>
        <w:rPr>
          <w:rFonts w:ascii="Times New Roman" w:hAnsi="Times New Roman"/>
          <w:i/>
          <w:iCs/>
          <w:sz w:val="28"/>
          <w:szCs w:val="28"/>
        </w:rPr>
        <w:t>ВУС</w:t>
      </w:r>
      <w:r w:rsidRPr="003642CB">
        <w:rPr>
          <w:rFonts w:ascii="Times New Roman" w:hAnsi="Times New Roman"/>
          <w:i/>
          <w:iCs/>
          <w:sz w:val="28"/>
          <w:szCs w:val="28"/>
        </w:rPr>
        <w:t>)</w:t>
      </w:r>
      <w:r w:rsidRPr="002204B5">
        <w:rPr>
          <w:rFonts w:ascii="Times New Roman" w:hAnsi="Times New Roman"/>
          <w:sz w:val="28"/>
          <w:szCs w:val="28"/>
        </w:rPr>
        <w:t xml:space="preserve"> определяли, используя 5 г </w:t>
      </w:r>
      <w:r w:rsidR="0015465B">
        <w:rPr>
          <w:rFonts w:ascii="Times New Roman" w:hAnsi="Times New Roman"/>
          <w:sz w:val="28"/>
          <w:szCs w:val="28"/>
        </w:rPr>
        <w:t xml:space="preserve">исследуемого </w:t>
      </w:r>
      <w:r w:rsidRPr="002204B5">
        <w:rPr>
          <w:rFonts w:ascii="Times New Roman" w:hAnsi="Times New Roman"/>
          <w:sz w:val="28"/>
          <w:szCs w:val="28"/>
        </w:rPr>
        <w:t>йогурт</w:t>
      </w:r>
      <w:r w:rsidR="0015465B">
        <w:rPr>
          <w:rFonts w:ascii="Times New Roman" w:hAnsi="Times New Roman"/>
          <w:sz w:val="28"/>
          <w:szCs w:val="28"/>
        </w:rPr>
        <w:t>а</w:t>
      </w:r>
      <w:r w:rsidRPr="002204B5">
        <w:rPr>
          <w:rFonts w:ascii="Times New Roman" w:hAnsi="Times New Roman"/>
          <w:sz w:val="28"/>
          <w:szCs w:val="28"/>
        </w:rPr>
        <w:t>, которые центрифугировали в течение 15 мин при 2470 ×g (центрифуга CM-6MT), при 10 °C</w:t>
      </w:r>
      <w:r w:rsidR="00FC7182" w:rsidRPr="00FC7182">
        <w:rPr>
          <w:rFonts w:ascii="Times New Roman" w:hAnsi="Times New Roman"/>
          <w:sz w:val="28"/>
          <w:szCs w:val="28"/>
        </w:rPr>
        <w:t xml:space="preserve"> [1</w:t>
      </w:r>
      <w:r w:rsidR="00410099">
        <w:rPr>
          <w:rFonts w:ascii="Times New Roman" w:hAnsi="Times New Roman"/>
          <w:sz w:val="28"/>
          <w:szCs w:val="28"/>
        </w:rPr>
        <w:t>31</w:t>
      </w:r>
      <w:r w:rsidR="00FC7182" w:rsidRPr="00FC7182">
        <w:rPr>
          <w:rFonts w:ascii="Times New Roman" w:hAnsi="Times New Roman"/>
          <w:sz w:val="28"/>
          <w:szCs w:val="28"/>
        </w:rPr>
        <w:t>]</w:t>
      </w:r>
      <w:r w:rsidRPr="002204B5">
        <w:rPr>
          <w:rFonts w:ascii="Times New Roman" w:hAnsi="Times New Roman"/>
          <w:sz w:val="28"/>
          <w:szCs w:val="28"/>
        </w:rPr>
        <w:t>, рассчитывая используя уравнение</w:t>
      </w:r>
      <w:r w:rsidR="00170FB4">
        <w:rPr>
          <w:rFonts w:ascii="Times New Roman" w:hAnsi="Times New Roman"/>
          <w:sz w:val="28"/>
          <w:szCs w:val="28"/>
        </w:rPr>
        <w:t xml:space="preserve"> по формуле 4</w:t>
      </w:r>
      <w:r w:rsidRPr="002204B5">
        <w:rPr>
          <w:rFonts w:ascii="Times New Roman" w:hAnsi="Times New Roman"/>
          <w:sz w:val="28"/>
          <w:szCs w:val="28"/>
        </w:rPr>
        <w:t>:</w:t>
      </w:r>
    </w:p>
    <w:p w14:paraId="3C493EA1" w14:textId="77777777" w:rsidR="00FC7182" w:rsidRDefault="00FC7182" w:rsidP="00D618B2">
      <w:pPr>
        <w:jc w:val="center"/>
        <w:rPr>
          <w:rFonts w:ascii="Times New Roman" w:hAnsi="Times New Roman"/>
          <w:sz w:val="28"/>
          <w:szCs w:val="28"/>
        </w:rPr>
      </w:pPr>
    </w:p>
    <w:p w14:paraId="300F2AE5" w14:textId="2B7F9B67" w:rsidR="00D618B2" w:rsidRPr="00780F96" w:rsidRDefault="00D618B2" w:rsidP="00D618B2">
      <w:pPr>
        <w:jc w:val="center"/>
        <w:rPr>
          <w:rFonts w:ascii="Times New Roman" w:hAnsi="Times New Roman"/>
          <w:sz w:val="28"/>
          <w:szCs w:val="28"/>
        </w:rPr>
      </w:pPr>
      <w:r>
        <w:rPr>
          <w:rFonts w:ascii="Times New Roman" w:hAnsi="Times New Roman"/>
          <w:sz w:val="28"/>
          <w:szCs w:val="28"/>
        </w:rPr>
        <w:t>ВУС</w:t>
      </w:r>
      <w:r w:rsidRPr="00780F96">
        <w:rPr>
          <w:rFonts w:ascii="Times New Roman" w:hAnsi="Times New Roman"/>
          <w:sz w:val="28"/>
          <w:szCs w:val="28"/>
        </w:rPr>
        <w:t xml:space="preserve"> (%)=(1-</w:t>
      </w:r>
      <w:r w:rsidRPr="002204B5">
        <w:rPr>
          <w:rFonts w:ascii="Times New Roman" w:hAnsi="Times New Roman"/>
          <w:sz w:val="28"/>
          <w:szCs w:val="28"/>
          <w:lang w:val="en-US"/>
        </w:rPr>
        <w:t>W</w:t>
      </w:r>
      <w:r w:rsidRPr="00780F96">
        <w:rPr>
          <w:rFonts w:ascii="Times New Roman" w:hAnsi="Times New Roman"/>
          <w:sz w:val="28"/>
          <w:szCs w:val="28"/>
        </w:rPr>
        <w:t>1/</w:t>
      </w:r>
      <w:r w:rsidRPr="002204B5">
        <w:rPr>
          <w:rFonts w:ascii="Times New Roman" w:hAnsi="Times New Roman"/>
          <w:sz w:val="28"/>
          <w:szCs w:val="28"/>
          <w:lang w:val="en-US"/>
        </w:rPr>
        <w:t>W</w:t>
      </w:r>
      <w:r w:rsidRPr="00780F96">
        <w:rPr>
          <w:rFonts w:ascii="Times New Roman" w:hAnsi="Times New Roman"/>
          <w:sz w:val="28"/>
          <w:szCs w:val="28"/>
        </w:rPr>
        <w:t>2)×100%</w:t>
      </w:r>
      <w:r w:rsidR="00170FB4">
        <w:rPr>
          <w:rFonts w:ascii="Times New Roman" w:hAnsi="Times New Roman"/>
          <w:sz w:val="28"/>
          <w:szCs w:val="28"/>
        </w:rPr>
        <w:t xml:space="preserve">                         (4)</w:t>
      </w:r>
    </w:p>
    <w:p w14:paraId="50ED4FBC" w14:textId="77777777" w:rsidR="00D618B2" w:rsidRPr="00780F96" w:rsidRDefault="00D618B2" w:rsidP="00D618B2">
      <w:pPr>
        <w:jc w:val="both"/>
        <w:rPr>
          <w:rFonts w:ascii="Times New Roman" w:hAnsi="Times New Roman"/>
          <w:sz w:val="28"/>
          <w:szCs w:val="28"/>
        </w:rPr>
      </w:pPr>
      <w:r>
        <w:rPr>
          <w:rFonts w:ascii="Times New Roman" w:hAnsi="Times New Roman"/>
          <w:sz w:val="28"/>
          <w:szCs w:val="28"/>
        </w:rPr>
        <w:t>где</w:t>
      </w:r>
      <w:r w:rsidRPr="00780F96">
        <w:rPr>
          <w:rFonts w:ascii="Times New Roman" w:hAnsi="Times New Roman"/>
          <w:sz w:val="28"/>
          <w:szCs w:val="28"/>
        </w:rPr>
        <w:t>,</w:t>
      </w:r>
    </w:p>
    <w:p w14:paraId="3B18B025" w14:textId="77777777" w:rsidR="00D618B2" w:rsidRPr="007458C2" w:rsidRDefault="00D618B2" w:rsidP="00E4518D">
      <w:pPr>
        <w:spacing w:after="0"/>
        <w:jc w:val="both"/>
        <w:rPr>
          <w:rFonts w:ascii="Times New Roman" w:hAnsi="Times New Roman"/>
          <w:sz w:val="28"/>
          <w:szCs w:val="28"/>
        </w:rPr>
      </w:pPr>
      <w:r w:rsidRPr="007458C2">
        <w:rPr>
          <w:rFonts w:ascii="Times New Roman" w:hAnsi="Times New Roman"/>
          <w:sz w:val="28"/>
          <w:szCs w:val="28"/>
        </w:rPr>
        <w:t xml:space="preserve">       </w:t>
      </w:r>
      <w:r w:rsidRPr="002204B5">
        <w:rPr>
          <w:rFonts w:ascii="Times New Roman" w:hAnsi="Times New Roman"/>
          <w:sz w:val="28"/>
          <w:szCs w:val="28"/>
          <w:lang w:val="en-US"/>
        </w:rPr>
        <w:t>W</w:t>
      </w:r>
      <w:r w:rsidRPr="007458C2">
        <w:rPr>
          <w:rFonts w:ascii="Times New Roman" w:hAnsi="Times New Roman"/>
          <w:sz w:val="28"/>
          <w:szCs w:val="28"/>
        </w:rPr>
        <w:t xml:space="preserve">1 – </w:t>
      </w:r>
      <w:r>
        <w:rPr>
          <w:rFonts w:ascii="Times New Roman" w:hAnsi="Times New Roman"/>
          <w:sz w:val="28"/>
          <w:szCs w:val="28"/>
        </w:rPr>
        <w:t>объем сыворотки после центрифугирования</w:t>
      </w:r>
      <w:r w:rsidRPr="007458C2">
        <w:rPr>
          <w:rFonts w:ascii="Times New Roman" w:hAnsi="Times New Roman"/>
          <w:sz w:val="28"/>
          <w:szCs w:val="28"/>
        </w:rPr>
        <w:t>,</w:t>
      </w:r>
    </w:p>
    <w:p w14:paraId="3D2A54E8" w14:textId="77777777" w:rsidR="00D618B2" w:rsidRPr="000073D4" w:rsidRDefault="00D618B2" w:rsidP="00E4518D">
      <w:pPr>
        <w:spacing w:after="0"/>
        <w:jc w:val="both"/>
        <w:rPr>
          <w:rFonts w:ascii="Times New Roman" w:hAnsi="Times New Roman"/>
          <w:sz w:val="28"/>
          <w:szCs w:val="28"/>
        </w:rPr>
      </w:pPr>
      <w:r w:rsidRPr="007458C2">
        <w:rPr>
          <w:rFonts w:ascii="Times New Roman" w:hAnsi="Times New Roman"/>
          <w:sz w:val="28"/>
          <w:szCs w:val="28"/>
        </w:rPr>
        <w:t xml:space="preserve">       </w:t>
      </w:r>
      <w:r w:rsidRPr="002204B5">
        <w:rPr>
          <w:rFonts w:ascii="Times New Roman" w:hAnsi="Times New Roman"/>
          <w:sz w:val="28"/>
          <w:szCs w:val="28"/>
          <w:lang w:val="en-US"/>
        </w:rPr>
        <w:t>W</w:t>
      </w:r>
      <w:r w:rsidRPr="000073D4">
        <w:rPr>
          <w:rFonts w:ascii="Times New Roman" w:hAnsi="Times New Roman"/>
          <w:sz w:val="28"/>
          <w:szCs w:val="28"/>
        </w:rPr>
        <w:t xml:space="preserve">2 – </w:t>
      </w:r>
      <w:r>
        <w:rPr>
          <w:rFonts w:ascii="Times New Roman" w:hAnsi="Times New Roman"/>
          <w:sz w:val="28"/>
          <w:szCs w:val="28"/>
        </w:rPr>
        <w:t>объем йогурта.</w:t>
      </w:r>
      <w:r w:rsidRPr="000073D4">
        <w:rPr>
          <w:rFonts w:ascii="Times New Roman" w:hAnsi="Times New Roman"/>
          <w:sz w:val="28"/>
          <w:szCs w:val="28"/>
        </w:rPr>
        <w:t xml:space="preserve"> </w:t>
      </w:r>
    </w:p>
    <w:p w14:paraId="68EBDCBB" w14:textId="707A857B" w:rsidR="00170FB4" w:rsidRPr="00CC3A3D" w:rsidRDefault="00D618B2" w:rsidP="00B062AB">
      <w:pPr>
        <w:spacing w:after="0"/>
        <w:ind w:firstLine="708"/>
        <w:jc w:val="both"/>
        <w:rPr>
          <w:rFonts w:ascii="Times New Roman" w:hAnsi="Times New Roman"/>
          <w:color w:val="FF0000"/>
          <w:sz w:val="28"/>
          <w:szCs w:val="28"/>
        </w:rPr>
      </w:pPr>
      <w:r>
        <w:rPr>
          <w:rFonts w:ascii="Times New Roman" w:hAnsi="Times New Roman"/>
          <w:i/>
          <w:iCs/>
          <w:sz w:val="28"/>
          <w:szCs w:val="28"/>
        </w:rPr>
        <w:t>Определение с</w:t>
      </w:r>
      <w:r w:rsidRPr="000073D4">
        <w:rPr>
          <w:rFonts w:ascii="Times New Roman" w:hAnsi="Times New Roman"/>
          <w:i/>
          <w:iCs/>
          <w:sz w:val="28"/>
          <w:szCs w:val="28"/>
        </w:rPr>
        <w:t>енсорны</w:t>
      </w:r>
      <w:r>
        <w:rPr>
          <w:rFonts w:ascii="Times New Roman" w:hAnsi="Times New Roman"/>
          <w:i/>
          <w:iCs/>
          <w:sz w:val="28"/>
          <w:szCs w:val="28"/>
        </w:rPr>
        <w:t>х</w:t>
      </w:r>
      <w:r w:rsidRPr="000073D4">
        <w:rPr>
          <w:rFonts w:ascii="Times New Roman" w:hAnsi="Times New Roman"/>
          <w:i/>
          <w:iCs/>
          <w:sz w:val="28"/>
          <w:szCs w:val="28"/>
        </w:rPr>
        <w:t xml:space="preserve"> свойств</w:t>
      </w:r>
      <w:r>
        <w:rPr>
          <w:rFonts w:ascii="Times New Roman" w:hAnsi="Times New Roman"/>
          <w:i/>
          <w:iCs/>
          <w:sz w:val="28"/>
          <w:szCs w:val="28"/>
        </w:rPr>
        <w:t xml:space="preserve"> молочных продуктов. </w:t>
      </w:r>
      <w:r w:rsidRPr="000073D4">
        <w:rPr>
          <w:rFonts w:ascii="Times New Roman" w:hAnsi="Times New Roman"/>
          <w:sz w:val="28"/>
          <w:szCs w:val="28"/>
        </w:rPr>
        <w:t xml:space="preserve">Двадцать восемь членов </w:t>
      </w:r>
      <w:r w:rsidR="00587593">
        <w:rPr>
          <w:rFonts w:ascii="Times New Roman" w:hAnsi="Times New Roman"/>
          <w:sz w:val="28"/>
          <w:szCs w:val="28"/>
        </w:rPr>
        <w:t>г</w:t>
      </w:r>
      <w:r w:rsidR="00EE001D">
        <w:rPr>
          <w:rFonts w:ascii="Times New Roman" w:hAnsi="Times New Roman"/>
          <w:sz w:val="28"/>
          <w:szCs w:val="28"/>
        </w:rPr>
        <w:t>р</w:t>
      </w:r>
      <w:r w:rsidRPr="000073D4">
        <w:rPr>
          <w:rFonts w:ascii="Times New Roman" w:hAnsi="Times New Roman"/>
          <w:sz w:val="28"/>
          <w:szCs w:val="28"/>
        </w:rPr>
        <w:t>уппы (</w:t>
      </w:r>
      <w:r w:rsidRPr="000073D4">
        <w:rPr>
          <w:rFonts w:ascii="Times New Roman" w:hAnsi="Times New Roman"/>
          <w:sz w:val="28"/>
          <w:szCs w:val="28"/>
          <w:lang w:val="en-US"/>
        </w:rPr>
        <w:t>n</w:t>
      </w:r>
      <w:r w:rsidRPr="000073D4">
        <w:rPr>
          <w:rFonts w:ascii="Times New Roman" w:hAnsi="Times New Roman"/>
          <w:sz w:val="28"/>
          <w:szCs w:val="28"/>
        </w:rPr>
        <w:t xml:space="preserve"> = 17; 11 женщин, 6 мужчин; возраст от 22 до 54 лет; средний </w:t>
      </w:r>
      <w:r w:rsidRPr="000073D4">
        <w:rPr>
          <w:rFonts w:ascii="Times New Roman" w:hAnsi="Times New Roman"/>
          <w:sz w:val="28"/>
          <w:szCs w:val="28"/>
        </w:rPr>
        <w:lastRenderedPageBreak/>
        <w:t xml:space="preserve">возраст = 28,05) были заранее подготовлены к проведению сенсорного анализа. Во время учебных занятий участникам дискуссии были представлены потенциальные </w:t>
      </w:r>
      <w:r>
        <w:rPr>
          <w:rFonts w:ascii="Times New Roman" w:hAnsi="Times New Roman"/>
          <w:sz w:val="28"/>
          <w:szCs w:val="28"/>
        </w:rPr>
        <w:t>показатели</w:t>
      </w:r>
      <w:r w:rsidRPr="000073D4">
        <w:rPr>
          <w:rFonts w:ascii="Times New Roman" w:hAnsi="Times New Roman"/>
          <w:sz w:val="28"/>
          <w:szCs w:val="28"/>
        </w:rPr>
        <w:t xml:space="preserve"> для определения дескрипторов. После этапа обучения образцы оценивались с использование</w:t>
      </w:r>
      <w:r>
        <w:rPr>
          <w:rFonts w:ascii="Times New Roman" w:hAnsi="Times New Roman"/>
          <w:sz w:val="28"/>
          <w:szCs w:val="28"/>
        </w:rPr>
        <w:t>м</w:t>
      </w:r>
      <w:r w:rsidRPr="000073D4">
        <w:rPr>
          <w:rFonts w:ascii="Times New Roman" w:hAnsi="Times New Roman"/>
          <w:sz w:val="28"/>
          <w:szCs w:val="28"/>
        </w:rPr>
        <w:t xml:space="preserve"> </w:t>
      </w:r>
      <w:r>
        <w:rPr>
          <w:rFonts w:ascii="Times New Roman" w:hAnsi="Times New Roman"/>
          <w:sz w:val="28"/>
          <w:szCs w:val="28"/>
        </w:rPr>
        <w:t>структурированной 9-бальной</w:t>
      </w:r>
      <w:r w:rsidRPr="000073D4">
        <w:rPr>
          <w:rFonts w:ascii="Times New Roman" w:hAnsi="Times New Roman"/>
          <w:sz w:val="28"/>
          <w:szCs w:val="28"/>
        </w:rPr>
        <w:t xml:space="preserve"> шкал</w:t>
      </w:r>
      <w:r>
        <w:rPr>
          <w:rFonts w:ascii="Times New Roman" w:hAnsi="Times New Roman"/>
          <w:sz w:val="28"/>
          <w:szCs w:val="28"/>
        </w:rPr>
        <w:t>е</w:t>
      </w:r>
      <w:r w:rsidRPr="000073D4">
        <w:rPr>
          <w:rFonts w:ascii="Times New Roman" w:hAnsi="Times New Roman"/>
          <w:sz w:val="28"/>
          <w:szCs w:val="28"/>
        </w:rPr>
        <w:t>, обозначенных терминами “низкий” (обозначающий н</w:t>
      </w:r>
      <w:r>
        <w:rPr>
          <w:rFonts w:ascii="Times New Roman" w:hAnsi="Times New Roman"/>
          <w:sz w:val="28"/>
          <w:szCs w:val="28"/>
        </w:rPr>
        <w:t>изший</w:t>
      </w:r>
      <w:r w:rsidRPr="000073D4">
        <w:rPr>
          <w:rFonts w:ascii="Times New Roman" w:hAnsi="Times New Roman"/>
          <w:sz w:val="28"/>
          <w:szCs w:val="28"/>
        </w:rPr>
        <w:t xml:space="preserve"> точечный параметр) слева и “высокий” (обозначающий высок</w:t>
      </w:r>
      <w:r>
        <w:rPr>
          <w:rFonts w:ascii="Times New Roman" w:hAnsi="Times New Roman"/>
          <w:sz w:val="28"/>
          <w:szCs w:val="28"/>
        </w:rPr>
        <w:t>ий</w:t>
      </w:r>
      <w:r w:rsidRPr="000073D4">
        <w:rPr>
          <w:rFonts w:ascii="Times New Roman" w:hAnsi="Times New Roman"/>
          <w:sz w:val="28"/>
          <w:szCs w:val="28"/>
        </w:rPr>
        <w:t xml:space="preserve"> точечный параметр интенсивности) справа. Эксперты оценивали 2 образца в ходе каждого сеанса, включая 2 повторения каждого образца. Для каждого образца 20 г йогурта при температуре от 10 до 12°</w:t>
      </w:r>
      <w:r w:rsidRPr="000073D4">
        <w:rPr>
          <w:rFonts w:ascii="Times New Roman" w:hAnsi="Times New Roman"/>
          <w:sz w:val="28"/>
          <w:szCs w:val="28"/>
          <w:lang w:val="en-US"/>
        </w:rPr>
        <w:t>C</w:t>
      </w:r>
      <w:r w:rsidRPr="000073D4">
        <w:rPr>
          <w:rFonts w:ascii="Times New Roman" w:hAnsi="Times New Roman"/>
          <w:sz w:val="28"/>
          <w:szCs w:val="28"/>
        </w:rPr>
        <w:t xml:space="preserve"> разливали в одноразовые пластиковые стаканчики (50 мл) со случайными 3-значными кодами</w:t>
      </w:r>
      <w:r w:rsidR="00170FB4" w:rsidRPr="00170FB4">
        <w:rPr>
          <w:rFonts w:ascii="Times New Roman" w:hAnsi="Times New Roman"/>
          <w:sz w:val="28"/>
          <w:szCs w:val="28"/>
        </w:rPr>
        <w:t xml:space="preserve"> [1</w:t>
      </w:r>
      <w:r w:rsidR="00BF213D">
        <w:rPr>
          <w:rFonts w:ascii="Times New Roman" w:hAnsi="Times New Roman"/>
          <w:sz w:val="28"/>
          <w:szCs w:val="28"/>
        </w:rPr>
        <w:t>3</w:t>
      </w:r>
      <w:r w:rsidR="00324475">
        <w:rPr>
          <w:rFonts w:ascii="Times New Roman" w:hAnsi="Times New Roman"/>
          <w:sz w:val="28"/>
          <w:szCs w:val="28"/>
        </w:rPr>
        <w:t>2</w:t>
      </w:r>
      <w:r w:rsidR="00170FB4" w:rsidRPr="00170FB4">
        <w:rPr>
          <w:rFonts w:ascii="Times New Roman" w:hAnsi="Times New Roman"/>
          <w:sz w:val="28"/>
          <w:szCs w:val="28"/>
        </w:rPr>
        <w:t>].</w:t>
      </w:r>
      <w:r w:rsidRPr="000073D4">
        <w:rPr>
          <w:rFonts w:ascii="Times New Roman" w:hAnsi="Times New Roman"/>
          <w:sz w:val="28"/>
          <w:szCs w:val="28"/>
        </w:rPr>
        <w:t xml:space="preserve"> </w:t>
      </w:r>
    </w:p>
    <w:p w14:paraId="02F3152A" w14:textId="77777777" w:rsidR="00ED5191" w:rsidRDefault="00ED5191" w:rsidP="00B062AB">
      <w:pPr>
        <w:spacing w:after="0"/>
        <w:jc w:val="both"/>
        <w:rPr>
          <w:rFonts w:ascii="Times New Roman" w:hAnsi="Times New Roman"/>
          <w:sz w:val="28"/>
          <w:szCs w:val="28"/>
        </w:rPr>
      </w:pPr>
    </w:p>
    <w:p w14:paraId="7DBC1D7F" w14:textId="77777777" w:rsidR="00235F91" w:rsidRPr="00C30A0F" w:rsidRDefault="00235F91" w:rsidP="00B062AB">
      <w:pPr>
        <w:spacing w:after="0"/>
        <w:jc w:val="both"/>
        <w:rPr>
          <w:rFonts w:ascii="Times New Roman" w:hAnsi="Times New Roman"/>
          <w:sz w:val="28"/>
          <w:szCs w:val="28"/>
        </w:rPr>
      </w:pPr>
    </w:p>
    <w:p w14:paraId="7E5F98F3" w14:textId="77F28D61" w:rsidR="00D618B2" w:rsidRDefault="00D618B2" w:rsidP="00522D55">
      <w:pPr>
        <w:spacing w:after="0"/>
        <w:ind w:firstLine="709"/>
        <w:jc w:val="both"/>
        <w:rPr>
          <w:rFonts w:ascii="Times New Roman" w:hAnsi="Times New Roman"/>
          <w:b/>
          <w:bCs/>
          <w:sz w:val="28"/>
          <w:szCs w:val="28"/>
        </w:rPr>
      </w:pPr>
      <w:r w:rsidRPr="007C1480">
        <w:rPr>
          <w:rFonts w:ascii="Times New Roman" w:hAnsi="Times New Roman"/>
          <w:b/>
          <w:bCs/>
          <w:sz w:val="28"/>
          <w:szCs w:val="28"/>
        </w:rPr>
        <w:t>2.</w:t>
      </w:r>
      <w:r w:rsidR="00842817">
        <w:rPr>
          <w:rFonts w:ascii="Times New Roman" w:hAnsi="Times New Roman"/>
          <w:b/>
          <w:bCs/>
          <w:sz w:val="28"/>
          <w:szCs w:val="28"/>
        </w:rPr>
        <w:t>2.</w:t>
      </w:r>
      <w:r w:rsidR="006E4F3F" w:rsidRPr="003B51C2">
        <w:rPr>
          <w:rFonts w:ascii="Times New Roman" w:hAnsi="Times New Roman"/>
          <w:b/>
          <w:bCs/>
          <w:sz w:val="28"/>
          <w:szCs w:val="28"/>
        </w:rPr>
        <w:t>4</w:t>
      </w:r>
      <w:r w:rsidRPr="007C1480">
        <w:rPr>
          <w:rFonts w:ascii="Times New Roman" w:hAnsi="Times New Roman"/>
          <w:b/>
          <w:bCs/>
          <w:sz w:val="28"/>
          <w:szCs w:val="28"/>
        </w:rPr>
        <w:t xml:space="preserve"> </w:t>
      </w:r>
      <w:r w:rsidR="00365A5A" w:rsidRPr="00365A5A">
        <w:rPr>
          <w:rFonts w:ascii="Times New Roman" w:hAnsi="Times New Roman"/>
          <w:b/>
          <w:bCs/>
          <w:sz w:val="28"/>
          <w:szCs w:val="28"/>
        </w:rPr>
        <w:t xml:space="preserve">Микробиологические методы исследования  </w:t>
      </w:r>
    </w:p>
    <w:p w14:paraId="2C4D4960" w14:textId="77777777" w:rsidR="00E4518D" w:rsidRDefault="00E4518D" w:rsidP="00522D55">
      <w:pPr>
        <w:spacing w:after="0"/>
        <w:ind w:firstLine="709"/>
        <w:jc w:val="both"/>
        <w:rPr>
          <w:rFonts w:ascii="Times New Roman" w:hAnsi="Times New Roman"/>
          <w:b/>
          <w:bCs/>
          <w:sz w:val="28"/>
          <w:szCs w:val="28"/>
        </w:rPr>
      </w:pPr>
    </w:p>
    <w:p w14:paraId="347B94FE" w14:textId="719BB280" w:rsidR="00D618B2" w:rsidRDefault="00D618B2" w:rsidP="00522D55">
      <w:pPr>
        <w:spacing w:after="0"/>
        <w:ind w:firstLine="709"/>
        <w:jc w:val="both"/>
        <w:rPr>
          <w:rFonts w:ascii="Times New Roman" w:hAnsi="Times New Roman"/>
          <w:sz w:val="28"/>
          <w:szCs w:val="28"/>
        </w:rPr>
      </w:pPr>
      <w:r>
        <w:rPr>
          <w:rFonts w:ascii="Times New Roman" w:hAnsi="Times New Roman"/>
          <w:sz w:val="28"/>
          <w:szCs w:val="28"/>
        </w:rPr>
        <w:t>Для определения микробиологически</w:t>
      </w:r>
      <w:r w:rsidR="00324475">
        <w:rPr>
          <w:rFonts w:ascii="Times New Roman" w:hAnsi="Times New Roman"/>
          <w:sz w:val="28"/>
          <w:szCs w:val="28"/>
        </w:rPr>
        <w:t>х</w:t>
      </w:r>
      <w:r>
        <w:rPr>
          <w:rFonts w:ascii="Times New Roman" w:hAnsi="Times New Roman"/>
          <w:sz w:val="28"/>
          <w:szCs w:val="28"/>
        </w:rPr>
        <w:t xml:space="preserve"> показателей использовалс</w:t>
      </w:r>
      <w:r w:rsidR="00324475">
        <w:rPr>
          <w:rFonts w:ascii="Times New Roman" w:hAnsi="Times New Roman"/>
          <w:sz w:val="28"/>
          <w:szCs w:val="28"/>
        </w:rPr>
        <w:t>я</w:t>
      </w:r>
      <w:r>
        <w:rPr>
          <w:rFonts w:ascii="Times New Roman" w:hAnsi="Times New Roman"/>
          <w:sz w:val="28"/>
          <w:szCs w:val="28"/>
        </w:rPr>
        <w:t xml:space="preserve"> </w:t>
      </w:r>
      <w:r w:rsidRPr="00961480">
        <w:rPr>
          <w:rFonts w:ascii="Times New Roman" w:hAnsi="Times New Roman"/>
          <w:sz w:val="28"/>
          <w:szCs w:val="28"/>
        </w:rPr>
        <w:t>экспресс способ</w:t>
      </w:r>
      <w:r w:rsidR="00084C6D" w:rsidRPr="00961480">
        <w:rPr>
          <w:rFonts w:ascii="Times New Roman" w:hAnsi="Times New Roman"/>
          <w:sz w:val="28"/>
          <w:szCs w:val="28"/>
        </w:rPr>
        <w:t>,</w:t>
      </w:r>
      <w:r w:rsidRPr="00961480">
        <w:rPr>
          <w:rFonts w:ascii="Times New Roman" w:hAnsi="Times New Roman"/>
          <w:sz w:val="28"/>
          <w:szCs w:val="28"/>
        </w:rPr>
        <w:t xml:space="preserve"> </w:t>
      </w:r>
      <w:r>
        <w:rPr>
          <w:rFonts w:ascii="Times New Roman" w:hAnsi="Times New Roman"/>
          <w:sz w:val="28"/>
          <w:szCs w:val="28"/>
        </w:rPr>
        <w:t>состоящи</w:t>
      </w:r>
      <w:r w:rsidR="00324475">
        <w:rPr>
          <w:rFonts w:ascii="Times New Roman" w:hAnsi="Times New Roman"/>
          <w:sz w:val="28"/>
          <w:szCs w:val="28"/>
        </w:rPr>
        <w:t>й</w:t>
      </w:r>
      <w:r>
        <w:rPr>
          <w:rFonts w:ascii="Times New Roman" w:hAnsi="Times New Roman"/>
          <w:sz w:val="28"/>
          <w:szCs w:val="28"/>
        </w:rPr>
        <w:t xml:space="preserve"> из готовых питательных сред </w:t>
      </w:r>
      <w:r>
        <w:rPr>
          <w:rFonts w:ascii="Times New Roman" w:hAnsi="Times New Roman"/>
          <w:sz w:val="28"/>
          <w:szCs w:val="28"/>
          <w:lang w:val="kk-KZ"/>
        </w:rPr>
        <w:t>«</w:t>
      </w:r>
      <w:r>
        <w:rPr>
          <w:rFonts w:ascii="Times New Roman" w:hAnsi="Times New Roman"/>
          <w:sz w:val="28"/>
          <w:szCs w:val="28"/>
          <w:lang w:val="en-US"/>
        </w:rPr>
        <w:t>Compact</w:t>
      </w:r>
      <w:r w:rsidRPr="00663277">
        <w:rPr>
          <w:rFonts w:ascii="Times New Roman" w:hAnsi="Times New Roman"/>
          <w:sz w:val="28"/>
          <w:szCs w:val="28"/>
        </w:rPr>
        <w:t xml:space="preserve"> </w:t>
      </w:r>
      <w:r>
        <w:rPr>
          <w:rFonts w:ascii="Times New Roman" w:hAnsi="Times New Roman"/>
          <w:sz w:val="28"/>
          <w:szCs w:val="28"/>
          <w:lang w:val="en-US"/>
        </w:rPr>
        <w:t>Dry</w:t>
      </w:r>
      <w:r>
        <w:rPr>
          <w:rFonts w:ascii="Times New Roman" w:hAnsi="Times New Roman"/>
          <w:sz w:val="28"/>
          <w:szCs w:val="28"/>
          <w:lang w:val="kk-KZ"/>
        </w:rPr>
        <w:t>», состоящая из лиофилизированных и готовых к потреблению, применимых для выращивания широкого диапазона микробов. Данная линия готовых сред разработанна компанией «</w:t>
      </w:r>
      <w:r>
        <w:rPr>
          <w:rFonts w:ascii="Times New Roman" w:hAnsi="Times New Roman"/>
          <w:sz w:val="28"/>
          <w:szCs w:val="28"/>
          <w:lang w:val="en-US"/>
        </w:rPr>
        <w:t>NISSUI</w:t>
      </w:r>
      <w:r w:rsidRPr="00663277">
        <w:rPr>
          <w:rFonts w:ascii="Times New Roman" w:hAnsi="Times New Roman"/>
          <w:sz w:val="28"/>
          <w:szCs w:val="28"/>
        </w:rPr>
        <w:t xml:space="preserve"> </w:t>
      </w:r>
      <w:r>
        <w:rPr>
          <w:rFonts w:ascii="Times New Roman" w:hAnsi="Times New Roman"/>
          <w:sz w:val="28"/>
          <w:szCs w:val="28"/>
          <w:lang w:val="en-US"/>
        </w:rPr>
        <w:t>Pharmaceutical</w:t>
      </w:r>
      <w:r w:rsidRPr="00663277">
        <w:rPr>
          <w:rFonts w:ascii="Times New Roman" w:hAnsi="Times New Roman"/>
          <w:sz w:val="28"/>
          <w:szCs w:val="28"/>
        </w:rPr>
        <w:t xml:space="preserve"> </w:t>
      </w:r>
      <w:r>
        <w:rPr>
          <w:rFonts w:ascii="Times New Roman" w:hAnsi="Times New Roman"/>
          <w:sz w:val="28"/>
          <w:szCs w:val="28"/>
          <w:lang w:val="en-US"/>
        </w:rPr>
        <w:t>Co</w:t>
      </w:r>
      <w:r w:rsidRPr="00663277">
        <w:rPr>
          <w:rFonts w:ascii="Times New Roman" w:hAnsi="Times New Roman"/>
          <w:sz w:val="28"/>
          <w:szCs w:val="28"/>
        </w:rPr>
        <w:t xml:space="preserve"> </w:t>
      </w:r>
      <w:r>
        <w:rPr>
          <w:rFonts w:ascii="Times New Roman" w:hAnsi="Times New Roman"/>
          <w:sz w:val="28"/>
          <w:szCs w:val="28"/>
          <w:lang w:val="en-US"/>
        </w:rPr>
        <w:t>Ltd</w:t>
      </w:r>
      <w:r w:rsidRPr="00663277">
        <w:rPr>
          <w:rFonts w:ascii="Times New Roman" w:hAnsi="Times New Roman"/>
          <w:sz w:val="28"/>
          <w:szCs w:val="28"/>
        </w:rPr>
        <w:t>.</w:t>
      </w:r>
      <w:r>
        <w:rPr>
          <w:rFonts w:ascii="Times New Roman" w:hAnsi="Times New Roman"/>
          <w:sz w:val="28"/>
          <w:szCs w:val="28"/>
        </w:rPr>
        <w:t xml:space="preserve">». </w:t>
      </w:r>
    </w:p>
    <w:p w14:paraId="040FB1B7" w14:textId="00D90754" w:rsidR="00D618B2" w:rsidRDefault="00D618B2" w:rsidP="00522D55">
      <w:pPr>
        <w:spacing w:after="0"/>
        <w:ind w:firstLine="709"/>
        <w:jc w:val="both"/>
        <w:rPr>
          <w:rFonts w:ascii="Times New Roman" w:hAnsi="Times New Roman"/>
          <w:sz w:val="28"/>
          <w:szCs w:val="28"/>
        </w:rPr>
      </w:pPr>
      <w:r>
        <w:rPr>
          <w:rFonts w:ascii="Times New Roman" w:hAnsi="Times New Roman"/>
          <w:sz w:val="28"/>
          <w:szCs w:val="28"/>
          <w:lang w:val="en-US"/>
        </w:rPr>
        <w:t>Compact</w:t>
      </w:r>
      <w:r w:rsidRPr="00663277">
        <w:rPr>
          <w:rFonts w:ascii="Times New Roman" w:hAnsi="Times New Roman"/>
          <w:sz w:val="28"/>
          <w:szCs w:val="28"/>
        </w:rPr>
        <w:t xml:space="preserve"> </w:t>
      </w:r>
      <w:r>
        <w:rPr>
          <w:rFonts w:ascii="Times New Roman" w:hAnsi="Times New Roman"/>
          <w:sz w:val="28"/>
          <w:szCs w:val="28"/>
          <w:lang w:val="en-US"/>
        </w:rPr>
        <w:t>Dry</w:t>
      </w:r>
      <w:r w:rsidRPr="00663277">
        <w:rPr>
          <w:rFonts w:ascii="Times New Roman" w:hAnsi="Times New Roman"/>
          <w:sz w:val="28"/>
          <w:szCs w:val="28"/>
        </w:rPr>
        <w:t xml:space="preserve"> </w:t>
      </w:r>
      <w:r>
        <w:rPr>
          <w:rFonts w:ascii="Times New Roman" w:hAnsi="Times New Roman"/>
          <w:sz w:val="28"/>
          <w:szCs w:val="28"/>
        </w:rPr>
        <w:t xml:space="preserve">состоят из планшетов питательных сред с набором определенных микроорганизмов. Данный экспресс способ является легко читаемым методом. Суть метода состоит в том, что выращенные в планшете микроорганизмы взаимодействуя с исследуемым образцом пигментируются в разные цвета из-за хромогенного субстрата и рН питательной среды. Бактерии быстро определяются по цвету и легко отбираются для дальнейшего исследования </w:t>
      </w:r>
      <w:r w:rsidRPr="002064F4">
        <w:rPr>
          <w:rFonts w:ascii="Times New Roman" w:hAnsi="Times New Roman"/>
          <w:sz w:val="28"/>
          <w:szCs w:val="28"/>
        </w:rPr>
        <w:t>[</w:t>
      </w:r>
      <w:r w:rsidR="00365A5A" w:rsidRPr="00365A5A">
        <w:rPr>
          <w:rFonts w:ascii="Times New Roman" w:hAnsi="Times New Roman"/>
          <w:sz w:val="28"/>
          <w:szCs w:val="28"/>
        </w:rPr>
        <w:t>1</w:t>
      </w:r>
      <w:r w:rsidR="00BF213D">
        <w:rPr>
          <w:rFonts w:ascii="Times New Roman" w:hAnsi="Times New Roman"/>
          <w:sz w:val="28"/>
          <w:szCs w:val="28"/>
        </w:rPr>
        <w:t>3</w:t>
      </w:r>
      <w:r w:rsidR="00324475">
        <w:rPr>
          <w:rFonts w:ascii="Times New Roman" w:hAnsi="Times New Roman"/>
          <w:sz w:val="28"/>
          <w:szCs w:val="28"/>
        </w:rPr>
        <w:t>3</w:t>
      </w:r>
      <w:r w:rsidR="00365A5A" w:rsidRPr="00365A5A">
        <w:rPr>
          <w:rFonts w:ascii="Times New Roman" w:hAnsi="Times New Roman"/>
          <w:sz w:val="28"/>
          <w:szCs w:val="28"/>
        </w:rPr>
        <w:t>-1</w:t>
      </w:r>
      <w:r w:rsidR="00BF213D">
        <w:rPr>
          <w:rFonts w:ascii="Times New Roman" w:hAnsi="Times New Roman"/>
          <w:sz w:val="28"/>
          <w:szCs w:val="28"/>
        </w:rPr>
        <w:t>3</w:t>
      </w:r>
      <w:r w:rsidR="00324475">
        <w:rPr>
          <w:rFonts w:ascii="Times New Roman" w:hAnsi="Times New Roman"/>
          <w:sz w:val="28"/>
          <w:szCs w:val="28"/>
        </w:rPr>
        <w:t>4</w:t>
      </w:r>
      <w:r w:rsidRPr="002064F4">
        <w:rPr>
          <w:rFonts w:ascii="Times New Roman" w:hAnsi="Times New Roman"/>
          <w:sz w:val="28"/>
          <w:szCs w:val="28"/>
        </w:rPr>
        <w:t>]</w:t>
      </w:r>
      <w:r>
        <w:rPr>
          <w:rFonts w:ascii="Times New Roman" w:hAnsi="Times New Roman"/>
          <w:sz w:val="28"/>
          <w:szCs w:val="28"/>
        </w:rPr>
        <w:t xml:space="preserve">.  </w:t>
      </w:r>
    </w:p>
    <w:p w14:paraId="25BDBC0E" w14:textId="77777777" w:rsidR="00310303" w:rsidRDefault="00365A5A" w:rsidP="00522D55">
      <w:pPr>
        <w:spacing w:after="0"/>
        <w:ind w:firstLine="709"/>
        <w:jc w:val="both"/>
        <w:rPr>
          <w:rFonts w:ascii="Times New Roman" w:hAnsi="Times New Roman"/>
          <w:sz w:val="28"/>
          <w:szCs w:val="28"/>
        </w:rPr>
      </w:pPr>
      <w:r w:rsidRPr="00365A5A">
        <w:rPr>
          <w:rFonts w:ascii="Times New Roman" w:hAnsi="Times New Roman"/>
          <w:i/>
          <w:iCs/>
          <w:sz w:val="28"/>
          <w:szCs w:val="28"/>
          <w:lang w:val="en-US"/>
        </w:rPr>
        <w:t>Compact Dry “Nissui” EC (E. coli, coliforms).</w:t>
      </w:r>
      <w:r w:rsidRPr="00365A5A">
        <w:rPr>
          <w:lang w:val="en-US"/>
        </w:rPr>
        <w:t xml:space="preserve"> </w:t>
      </w:r>
      <w:r w:rsidRPr="00365A5A">
        <w:rPr>
          <w:rFonts w:ascii="Times New Roman" w:hAnsi="Times New Roman"/>
          <w:sz w:val="28"/>
          <w:szCs w:val="28"/>
        </w:rPr>
        <w:t xml:space="preserve">Методика проведения исследования </w:t>
      </w:r>
      <w:r>
        <w:rPr>
          <w:rFonts w:ascii="Times New Roman" w:hAnsi="Times New Roman"/>
          <w:sz w:val="28"/>
          <w:szCs w:val="28"/>
        </w:rPr>
        <w:t>состоит из следующих этапов:</w:t>
      </w:r>
      <w:r w:rsidR="00A720B4">
        <w:rPr>
          <w:rFonts w:ascii="Times New Roman" w:hAnsi="Times New Roman"/>
          <w:sz w:val="28"/>
          <w:szCs w:val="28"/>
        </w:rPr>
        <w:t xml:space="preserve"> в г</w:t>
      </w:r>
      <w:r w:rsidR="00A720B4" w:rsidRPr="00A720B4">
        <w:rPr>
          <w:rFonts w:ascii="Times New Roman" w:hAnsi="Times New Roman"/>
          <w:sz w:val="28"/>
          <w:szCs w:val="28"/>
        </w:rPr>
        <w:t>отов</w:t>
      </w:r>
      <w:r w:rsidR="00A720B4">
        <w:rPr>
          <w:rFonts w:ascii="Times New Roman" w:hAnsi="Times New Roman"/>
          <w:sz w:val="28"/>
          <w:szCs w:val="28"/>
        </w:rPr>
        <w:t>ую</w:t>
      </w:r>
      <w:r w:rsidR="00A720B4" w:rsidRPr="00A720B4">
        <w:rPr>
          <w:rFonts w:ascii="Times New Roman" w:hAnsi="Times New Roman"/>
          <w:sz w:val="28"/>
          <w:szCs w:val="28"/>
        </w:rPr>
        <w:t xml:space="preserve"> к применению сред</w:t>
      </w:r>
      <w:r w:rsidR="00A720B4">
        <w:rPr>
          <w:rFonts w:ascii="Times New Roman" w:hAnsi="Times New Roman"/>
          <w:sz w:val="28"/>
          <w:szCs w:val="28"/>
        </w:rPr>
        <w:t>у</w:t>
      </w:r>
      <w:r w:rsidR="00A720B4" w:rsidRPr="00A720B4">
        <w:rPr>
          <w:rFonts w:ascii="Times New Roman" w:hAnsi="Times New Roman"/>
          <w:sz w:val="28"/>
          <w:szCs w:val="28"/>
        </w:rPr>
        <w:t xml:space="preserve"> на чашках (площадь 20 см²)</w:t>
      </w:r>
      <w:r w:rsidRPr="00365A5A">
        <w:rPr>
          <w:rFonts w:ascii="Times New Roman" w:hAnsi="Times New Roman"/>
          <w:sz w:val="28"/>
          <w:szCs w:val="28"/>
        </w:rPr>
        <w:t xml:space="preserve"> добави</w:t>
      </w:r>
      <w:r w:rsidR="00A720B4">
        <w:rPr>
          <w:rFonts w:ascii="Times New Roman" w:hAnsi="Times New Roman"/>
          <w:sz w:val="28"/>
          <w:szCs w:val="28"/>
        </w:rPr>
        <w:t>ли</w:t>
      </w:r>
      <w:r w:rsidRPr="00365A5A">
        <w:rPr>
          <w:rFonts w:ascii="Times New Roman" w:hAnsi="Times New Roman"/>
          <w:sz w:val="28"/>
          <w:szCs w:val="28"/>
        </w:rPr>
        <w:t xml:space="preserve"> 1 мл образца по центру чашки </w:t>
      </w:r>
      <w:r w:rsidRPr="00365A5A">
        <w:rPr>
          <w:rFonts w:ascii="Times New Roman" w:hAnsi="Times New Roman"/>
          <w:sz w:val="28"/>
          <w:szCs w:val="28"/>
          <w:lang w:val="en-US"/>
        </w:rPr>
        <w:t>Compact</w:t>
      </w:r>
      <w:r w:rsidRPr="00365A5A">
        <w:rPr>
          <w:rFonts w:ascii="Times New Roman" w:hAnsi="Times New Roman"/>
          <w:sz w:val="28"/>
          <w:szCs w:val="28"/>
        </w:rPr>
        <w:t xml:space="preserve"> </w:t>
      </w:r>
      <w:r w:rsidRPr="00365A5A">
        <w:rPr>
          <w:rFonts w:ascii="Times New Roman" w:hAnsi="Times New Roman"/>
          <w:sz w:val="28"/>
          <w:szCs w:val="28"/>
          <w:lang w:val="en-US"/>
        </w:rPr>
        <w:t>Dry</w:t>
      </w:r>
      <w:r w:rsidRPr="00365A5A">
        <w:rPr>
          <w:rFonts w:ascii="Times New Roman" w:hAnsi="Times New Roman"/>
          <w:sz w:val="28"/>
          <w:szCs w:val="28"/>
        </w:rPr>
        <w:t>. Образец автоматически диффундирует и равномерно распределяется по поверхности матерчатой подложки, трансформируя ее в гель в течение нескольких секунд. Закр</w:t>
      </w:r>
      <w:r w:rsidR="00A720B4">
        <w:rPr>
          <w:rFonts w:ascii="Times New Roman" w:hAnsi="Times New Roman"/>
          <w:sz w:val="28"/>
          <w:szCs w:val="28"/>
        </w:rPr>
        <w:t>ыли</w:t>
      </w:r>
      <w:r w:rsidRPr="00365A5A">
        <w:rPr>
          <w:rFonts w:ascii="Times New Roman" w:hAnsi="Times New Roman"/>
          <w:sz w:val="28"/>
          <w:szCs w:val="28"/>
        </w:rPr>
        <w:t xml:space="preserve"> крышкой чашку и </w:t>
      </w:r>
      <w:r w:rsidR="00A720B4">
        <w:rPr>
          <w:rFonts w:ascii="Times New Roman" w:hAnsi="Times New Roman"/>
          <w:sz w:val="28"/>
          <w:szCs w:val="28"/>
        </w:rPr>
        <w:t>п</w:t>
      </w:r>
      <w:r w:rsidRPr="00365A5A">
        <w:rPr>
          <w:rFonts w:ascii="Times New Roman" w:hAnsi="Times New Roman"/>
          <w:sz w:val="28"/>
          <w:szCs w:val="28"/>
        </w:rPr>
        <w:t>омести</w:t>
      </w:r>
      <w:r w:rsidR="00A720B4">
        <w:rPr>
          <w:rFonts w:ascii="Times New Roman" w:hAnsi="Times New Roman"/>
          <w:sz w:val="28"/>
          <w:szCs w:val="28"/>
        </w:rPr>
        <w:t>ли</w:t>
      </w:r>
      <w:r w:rsidRPr="00365A5A">
        <w:rPr>
          <w:rFonts w:ascii="Times New Roman" w:hAnsi="Times New Roman"/>
          <w:sz w:val="28"/>
          <w:szCs w:val="28"/>
        </w:rPr>
        <w:t xml:space="preserve"> чашку в термостат</w:t>
      </w:r>
      <w:r w:rsidR="00A720B4">
        <w:rPr>
          <w:rFonts w:ascii="Times New Roman" w:hAnsi="Times New Roman"/>
          <w:sz w:val="28"/>
          <w:szCs w:val="28"/>
        </w:rPr>
        <w:t>.</w:t>
      </w:r>
      <w:r w:rsidRPr="00365A5A">
        <w:rPr>
          <w:rFonts w:ascii="Times New Roman" w:hAnsi="Times New Roman"/>
          <w:sz w:val="28"/>
          <w:szCs w:val="28"/>
        </w:rPr>
        <w:t xml:space="preserve"> </w:t>
      </w:r>
      <w:r w:rsidR="00A720B4" w:rsidRPr="00365A5A">
        <w:rPr>
          <w:rFonts w:ascii="Times New Roman" w:hAnsi="Times New Roman"/>
          <w:sz w:val="28"/>
          <w:szCs w:val="28"/>
        </w:rPr>
        <w:t xml:space="preserve">Чашки со средой инкубируются при +35±2º С в течение 24 часов После инкубации, произведите подсчет колоний (для удобства при подсчете, можно подложить листок белой бумаги). </w:t>
      </w:r>
      <w:r w:rsidR="006C1187">
        <w:rPr>
          <w:rFonts w:ascii="Times New Roman" w:hAnsi="Times New Roman"/>
          <w:sz w:val="28"/>
          <w:szCs w:val="28"/>
        </w:rPr>
        <w:t xml:space="preserve">В процессе инкубации </w:t>
      </w:r>
      <w:r w:rsidR="00A720B4" w:rsidRPr="00365A5A">
        <w:rPr>
          <w:rFonts w:ascii="Times New Roman" w:hAnsi="Times New Roman"/>
          <w:sz w:val="28"/>
          <w:szCs w:val="28"/>
          <w:lang w:val="en-US"/>
        </w:rPr>
        <w:t>E</w:t>
      </w:r>
      <w:r w:rsidR="00A720B4" w:rsidRPr="00365A5A">
        <w:rPr>
          <w:rFonts w:ascii="Times New Roman" w:hAnsi="Times New Roman"/>
          <w:sz w:val="28"/>
          <w:szCs w:val="28"/>
        </w:rPr>
        <w:t>.</w:t>
      </w:r>
      <w:r w:rsidR="00A720B4" w:rsidRPr="00365A5A">
        <w:rPr>
          <w:rFonts w:ascii="Times New Roman" w:hAnsi="Times New Roman"/>
          <w:sz w:val="28"/>
          <w:szCs w:val="28"/>
          <w:lang w:val="en-US"/>
        </w:rPr>
        <w:t>coli</w:t>
      </w:r>
      <w:r w:rsidR="00A720B4" w:rsidRPr="00365A5A">
        <w:rPr>
          <w:rFonts w:ascii="Times New Roman" w:hAnsi="Times New Roman"/>
          <w:sz w:val="28"/>
          <w:szCs w:val="28"/>
        </w:rPr>
        <w:t xml:space="preserve"> формирует на данной среде голубые колонии. Красные и голубые вместе составляют при подсчете общее количество колоний </w:t>
      </w:r>
      <w:r w:rsidR="00587593">
        <w:rPr>
          <w:rFonts w:ascii="Times New Roman" w:hAnsi="Times New Roman"/>
          <w:sz w:val="28"/>
          <w:szCs w:val="28"/>
        </w:rPr>
        <w:t>г</w:t>
      </w:r>
      <w:r w:rsidR="00310303">
        <w:rPr>
          <w:rFonts w:ascii="Times New Roman" w:hAnsi="Times New Roman"/>
          <w:sz w:val="28"/>
          <w:szCs w:val="28"/>
        </w:rPr>
        <w:t>р</w:t>
      </w:r>
      <w:r w:rsidR="00A720B4" w:rsidRPr="00365A5A">
        <w:rPr>
          <w:rFonts w:ascii="Times New Roman" w:hAnsi="Times New Roman"/>
          <w:sz w:val="28"/>
          <w:szCs w:val="28"/>
        </w:rPr>
        <w:t>уппы колиформ. (</w:t>
      </w:r>
      <w:r w:rsidR="00A720B4" w:rsidRPr="00365A5A">
        <w:rPr>
          <w:rFonts w:ascii="Times New Roman" w:hAnsi="Times New Roman"/>
          <w:sz w:val="28"/>
          <w:szCs w:val="28"/>
          <w:lang w:val="en-US"/>
        </w:rPr>
        <w:t>E</w:t>
      </w:r>
      <w:r w:rsidR="00A720B4" w:rsidRPr="00365A5A">
        <w:rPr>
          <w:rFonts w:ascii="Times New Roman" w:hAnsi="Times New Roman"/>
          <w:sz w:val="28"/>
          <w:szCs w:val="28"/>
        </w:rPr>
        <w:t>.</w:t>
      </w:r>
      <w:r w:rsidR="00A720B4" w:rsidRPr="00365A5A">
        <w:rPr>
          <w:rFonts w:ascii="Times New Roman" w:hAnsi="Times New Roman"/>
          <w:sz w:val="28"/>
          <w:szCs w:val="28"/>
          <w:lang w:val="en-US"/>
        </w:rPr>
        <w:t>coli</w:t>
      </w:r>
      <w:r w:rsidR="00A720B4" w:rsidRPr="00365A5A">
        <w:rPr>
          <w:rFonts w:ascii="Times New Roman" w:hAnsi="Times New Roman"/>
          <w:sz w:val="28"/>
          <w:szCs w:val="28"/>
        </w:rPr>
        <w:t xml:space="preserve"> 0157 формирует розовые либо красные колонии). </w:t>
      </w:r>
      <w:r w:rsidR="00310303" w:rsidRPr="00310303">
        <w:rPr>
          <w:rFonts w:ascii="Times New Roman" w:hAnsi="Times New Roman"/>
          <w:sz w:val="28"/>
          <w:szCs w:val="28"/>
        </w:rPr>
        <w:t xml:space="preserve">Рост Грам-положительных бактерий подавляется. При высокой концентрации бактерий вся поверхность чашки для посева может окрашиваться в красный или розовый цвет. В такой ситуации рекомендуется развести исследуемый образец. Площадь роста </w:t>
      </w:r>
      <w:r w:rsidR="00310303" w:rsidRPr="00310303">
        <w:rPr>
          <w:rFonts w:ascii="Times New Roman" w:hAnsi="Times New Roman"/>
          <w:sz w:val="28"/>
          <w:szCs w:val="28"/>
        </w:rPr>
        <w:lastRenderedPageBreak/>
        <w:t>бактерий составляет 20 см². Для облегчения подсчёта колоний на обратной стороне чашки нанесена сетка с делением на клетки размером 1×1 см. Если подсчёт колоний затруднён из-за их большого количества, можно сосчитать колонии в одной клетке и умножить это число на 20 (общее количество клеток), чтобы определить общее количество колоний на чашке.</w:t>
      </w:r>
      <w:r w:rsidR="00310303">
        <w:rPr>
          <w:rFonts w:ascii="Times New Roman" w:hAnsi="Times New Roman"/>
          <w:sz w:val="28"/>
          <w:szCs w:val="28"/>
        </w:rPr>
        <w:t xml:space="preserve"> </w:t>
      </w:r>
    </w:p>
    <w:p w14:paraId="13066286" w14:textId="4E9F4A6A" w:rsidR="00E4518D" w:rsidRDefault="00A720B4" w:rsidP="00522D55">
      <w:pPr>
        <w:spacing w:after="0"/>
        <w:ind w:firstLine="709"/>
        <w:jc w:val="both"/>
        <w:rPr>
          <w:rFonts w:ascii="Times New Roman" w:hAnsi="Times New Roman"/>
          <w:sz w:val="28"/>
          <w:szCs w:val="28"/>
        </w:rPr>
      </w:pPr>
      <w:r w:rsidRPr="00A720B4">
        <w:rPr>
          <w:rFonts w:ascii="Times New Roman" w:hAnsi="Times New Roman"/>
          <w:i/>
          <w:iCs/>
          <w:sz w:val="28"/>
          <w:szCs w:val="28"/>
          <w:lang w:val="en-US"/>
        </w:rPr>
        <w:t>Compact</w:t>
      </w:r>
      <w:r w:rsidRPr="00A720B4">
        <w:rPr>
          <w:rFonts w:ascii="Times New Roman" w:hAnsi="Times New Roman"/>
          <w:i/>
          <w:iCs/>
          <w:sz w:val="28"/>
          <w:szCs w:val="28"/>
        </w:rPr>
        <w:t xml:space="preserve"> </w:t>
      </w:r>
      <w:r w:rsidRPr="00A720B4">
        <w:rPr>
          <w:rFonts w:ascii="Times New Roman" w:hAnsi="Times New Roman"/>
          <w:i/>
          <w:iCs/>
          <w:sz w:val="28"/>
          <w:szCs w:val="28"/>
          <w:lang w:val="en-US"/>
        </w:rPr>
        <w:t>Dry</w:t>
      </w:r>
      <w:r w:rsidRPr="00A720B4">
        <w:rPr>
          <w:rFonts w:ascii="Times New Roman" w:hAnsi="Times New Roman"/>
          <w:i/>
          <w:iCs/>
          <w:sz w:val="28"/>
          <w:szCs w:val="28"/>
        </w:rPr>
        <w:t xml:space="preserve"> “</w:t>
      </w:r>
      <w:r w:rsidRPr="00A720B4">
        <w:rPr>
          <w:rFonts w:ascii="Times New Roman" w:hAnsi="Times New Roman"/>
          <w:i/>
          <w:iCs/>
          <w:sz w:val="28"/>
          <w:szCs w:val="28"/>
          <w:lang w:val="en-US"/>
        </w:rPr>
        <w:t>Nissui</w:t>
      </w:r>
      <w:r w:rsidRPr="00A720B4">
        <w:rPr>
          <w:rFonts w:ascii="Times New Roman" w:hAnsi="Times New Roman"/>
          <w:i/>
          <w:iCs/>
          <w:sz w:val="28"/>
          <w:szCs w:val="28"/>
        </w:rPr>
        <w:t xml:space="preserve">” </w:t>
      </w:r>
      <w:r w:rsidRPr="00A720B4">
        <w:rPr>
          <w:rFonts w:ascii="Times New Roman" w:hAnsi="Times New Roman"/>
          <w:i/>
          <w:iCs/>
          <w:sz w:val="28"/>
          <w:szCs w:val="28"/>
          <w:lang w:val="en-US"/>
        </w:rPr>
        <w:t>X</w:t>
      </w:r>
      <w:r w:rsidRPr="00A720B4">
        <w:rPr>
          <w:rFonts w:ascii="Times New Roman" w:hAnsi="Times New Roman"/>
          <w:i/>
          <w:iCs/>
          <w:sz w:val="28"/>
          <w:szCs w:val="28"/>
        </w:rPr>
        <w:t>-</w:t>
      </w:r>
      <w:r w:rsidRPr="00A720B4">
        <w:rPr>
          <w:rFonts w:ascii="Times New Roman" w:hAnsi="Times New Roman"/>
          <w:i/>
          <w:iCs/>
          <w:sz w:val="28"/>
          <w:szCs w:val="28"/>
          <w:lang w:val="en-US"/>
        </w:rPr>
        <w:t>SA</w:t>
      </w:r>
      <w:r w:rsidRPr="00A720B4">
        <w:rPr>
          <w:rFonts w:ascii="Times New Roman" w:hAnsi="Times New Roman"/>
          <w:i/>
          <w:iCs/>
          <w:sz w:val="28"/>
          <w:szCs w:val="28"/>
        </w:rPr>
        <w:t xml:space="preserve"> </w:t>
      </w:r>
      <w:r>
        <w:rPr>
          <w:rFonts w:ascii="Times New Roman" w:hAnsi="Times New Roman"/>
          <w:sz w:val="28"/>
          <w:szCs w:val="28"/>
        </w:rPr>
        <w:t>методика</w:t>
      </w:r>
      <w:r w:rsidRPr="00A720B4">
        <w:rPr>
          <w:rFonts w:ascii="Times New Roman" w:hAnsi="Times New Roman"/>
          <w:sz w:val="28"/>
          <w:szCs w:val="28"/>
        </w:rPr>
        <w:t xml:space="preserve"> </w:t>
      </w:r>
      <w:r>
        <w:rPr>
          <w:rFonts w:ascii="Times New Roman" w:hAnsi="Times New Roman"/>
          <w:sz w:val="28"/>
          <w:szCs w:val="28"/>
        </w:rPr>
        <w:t xml:space="preserve">проведения исследования аналогична как при определении количества БГКП. </w:t>
      </w:r>
      <w:r w:rsidR="006C1187">
        <w:rPr>
          <w:rFonts w:ascii="Times New Roman" w:hAnsi="Times New Roman"/>
          <w:sz w:val="28"/>
          <w:szCs w:val="28"/>
        </w:rPr>
        <w:t>В процессе инкубации</w:t>
      </w:r>
      <w:r>
        <w:rPr>
          <w:rFonts w:ascii="Times New Roman" w:hAnsi="Times New Roman"/>
          <w:sz w:val="28"/>
          <w:szCs w:val="28"/>
        </w:rPr>
        <w:t xml:space="preserve">  </w:t>
      </w:r>
      <w:r w:rsidRPr="00324475">
        <w:rPr>
          <w:rFonts w:ascii="Times New Roman" w:hAnsi="Times New Roman"/>
          <w:i/>
          <w:iCs/>
          <w:sz w:val="28"/>
          <w:szCs w:val="28"/>
        </w:rPr>
        <w:t>Staphylococcus aureus</w:t>
      </w:r>
      <w:r w:rsidRPr="00A720B4">
        <w:rPr>
          <w:rFonts w:ascii="Times New Roman" w:hAnsi="Times New Roman"/>
          <w:sz w:val="28"/>
          <w:szCs w:val="28"/>
        </w:rPr>
        <w:t xml:space="preserve"> формирует на данной среде светло-голубые/ голубые колонии за счет хромогенного субстрата содержащегося в среде. Известно, что определенные бактерии другие чем </w:t>
      </w:r>
      <w:r w:rsidRPr="00324475">
        <w:rPr>
          <w:rFonts w:ascii="Times New Roman" w:hAnsi="Times New Roman"/>
          <w:i/>
          <w:iCs/>
          <w:sz w:val="28"/>
          <w:szCs w:val="28"/>
        </w:rPr>
        <w:t>Staphylococcus aureus</w:t>
      </w:r>
      <w:r w:rsidRPr="00A720B4">
        <w:rPr>
          <w:rFonts w:ascii="Times New Roman" w:hAnsi="Times New Roman"/>
          <w:sz w:val="28"/>
          <w:szCs w:val="28"/>
        </w:rPr>
        <w:t xml:space="preserve"> могут также расти на данной среде и формировать светло- голубые/ голубые колонии (это преимущественно бактерии рода </w:t>
      </w:r>
      <w:r w:rsidRPr="00324475">
        <w:rPr>
          <w:rFonts w:ascii="Times New Roman" w:hAnsi="Times New Roman"/>
          <w:i/>
          <w:iCs/>
          <w:sz w:val="28"/>
          <w:szCs w:val="28"/>
        </w:rPr>
        <w:t>Bacillus</w:t>
      </w:r>
      <w:r w:rsidRPr="00A720B4">
        <w:rPr>
          <w:rFonts w:ascii="Times New Roman" w:hAnsi="Times New Roman"/>
          <w:sz w:val="28"/>
          <w:szCs w:val="28"/>
        </w:rPr>
        <w:t>). Однако их легко дифференцировать так, как они преимущественно формируют относительно большие, матовые и плоские колонии</w:t>
      </w:r>
      <w:r w:rsidR="00EB502B">
        <w:rPr>
          <w:rFonts w:ascii="Times New Roman" w:hAnsi="Times New Roman"/>
          <w:sz w:val="28"/>
          <w:szCs w:val="28"/>
        </w:rPr>
        <w:t xml:space="preserve"> </w:t>
      </w:r>
      <w:r w:rsidR="00EB502B" w:rsidRPr="00EB502B">
        <w:rPr>
          <w:rFonts w:ascii="Times New Roman" w:hAnsi="Times New Roman"/>
          <w:sz w:val="28"/>
          <w:szCs w:val="28"/>
        </w:rPr>
        <w:t>[1</w:t>
      </w:r>
      <w:r w:rsidR="00BF213D">
        <w:rPr>
          <w:rFonts w:ascii="Times New Roman" w:hAnsi="Times New Roman"/>
          <w:sz w:val="28"/>
          <w:szCs w:val="28"/>
        </w:rPr>
        <w:t>3</w:t>
      </w:r>
      <w:r w:rsidR="00324475">
        <w:rPr>
          <w:rFonts w:ascii="Times New Roman" w:hAnsi="Times New Roman"/>
          <w:sz w:val="28"/>
          <w:szCs w:val="28"/>
        </w:rPr>
        <w:t>4</w:t>
      </w:r>
      <w:r w:rsidR="00EB502B" w:rsidRPr="00EB502B">
        <w:rPr>
          <w:rFonts w:ascii="Times New Roman" w:hAnsi="Times New Roman"/>
          <w:sz w:val="28"/>
          <w:szCs w:val="28"/>
        </w:rPr>
        <w:t>]</w:t>
      </w:r>
      <w:r w:rsidRPr="00A720B4">
        <w:rPr>
          <w:rFonts w:ascii="Times New Roman" w:hAnsi="Times New Roman"/>
          <w:sz w:val="28"/>
          <w:szCs w:val="28"/>
        </w:rPr>
        <w:t xml:space="preserve">. </w:t>
      </w:r>
      <w:r>
        <w:rPr>
          <w:rFonts w:ascii="Times New Roman" w:hAnsi="Times New Roman"/>
          <w:sz w:val="28"/>
          <w:szCs w:val="28"/>
        </w:rPr>
        <w:t xml:space="preserve"> </w:t>
      </w:r>
    </w:p>
    <w:p w14:paraId="7988E2A0" w14:textId="77777777" w:rsidR="006E4F3F" w:rsidRDefault="006E4F3F" w:rsidP="00522D55">
      <w:pPr>
        <w:spacing w:after="0"/>
        <w:ind w:firstLine="709"/>
        <w:jc w:val="both"/>
        <w:rPr>
          <w:rFonts w:ascii="Times New Roman" w:hAnsi="Times New Roman"/>
          <w:sz w:val="28"/>
          <w:szCs w:val="28"/>
        </w:rPr>
      </w:pPr>
    </w:p>
    <w:p w14:paraId="0A687A15" w14:textId="77777777" w:rsidR="00235F91" w:rsidRPr="003B51C2" w:rsidRDefault="00235F91" w:rsidP="00E4518D">
      <w:pPr>
        <w:spacing w:after="0"/>
        <w:ind w:firstLine="708"/>
        <w:jc w:val="both"/>
        <w:rPr>
          <w:rFonts w:ascii="Times New Roman" w:hAnsi="Times New Roman"/>
          <w:sz w:val="28"/>
          <w:szCs w:val="28"/>
        </w:rPr>
      </w:pPr>
    </w:p>
    <w:p w14:paraId="22530DE5" w14:textId="2F26AB5D" w:rsidR="004C20CE" w:rsidRDefault="004C20CE" w:rsidP="00E4518D">
      <w:pPr>
        <w:spacing w:after="0"/>
        <w:ind w:firstLine="708"/>
        <w:jc w:val="both"/>
        <w:rPr>
          <w:rFonts w:ascii="Times New Roman" w:hAnsi="Times New Roman"/>
          <w:b/>
          <w:bCs/>
          <w:sz w:val="28"/>
          <w:szCs w:val="28"/>
        </w:rPr>
      </w:pPr>
      <w:r w:rsidRPr="004C20CE">
        <w:rPr>
          <w:rFonts w:ascii="Times New Roman" w:hAnsi="Times New Roman"/>
          <w:b/>
          <w:bCs/>
          <w:sz w:val="28"/>
          <w:szCs w:val="28"/>
        </w:rPr>
        <w:t>2.3 Математическое планирование и обработка данных</w:t>
      </w:r>
    </w:p>
    <w:p w14:paraId="70D9EA2A" w14:textId="77777777" w:rsidR="004C20CE" w:rsidRDefault="004C20CE" w:rsidP="00E4518D">
      <w:pPr>
        <w:spacing w:after="0"/>
        <w:ind w:firstLine="708"/>
        <w:jc w:val="both"/>
        <w:rPr>
          <w:rFonts w:ascii="Times New Roman" w:hAnsi="Times New Roman"/>
          <w:b/>
          <w:bCs/>
          <w:sz w:val="28"/>
          <w:szCs w:val="28"/>
        </w:rPr>
      </w:pPr>
    </w:p>
    <w:p w14:paraId="3B34C130" w14:textId="30CA3B2D" w:rsidR="00714853" w:rsidRPr="00714853" w:rsidRDefault="00714853" w:rsidP="00714853">
      <w:pPr>
        <w:spacing w:after="0"/>
        <w:ind w:firstLine="708"/>
        <w:jc w:val="both"/>
        <w:rPr>
          <w:rFonts w:ascii="Times New Roman" w:hAnsi="Times New Roman"/>
          <w:sz w:val="28"/>
          <w:szCs w:val="28"/>
        </w:rPr>
      </w:pPr>
      <w:r w:rsidRPr="00714853">
        <w:rPr>
          <w:rFonts w:ascii="Times New Roman" w:hAnsi="Times New Roman"/>
          <w:b/>
          <w:bCs/>
          <w:sz w:val="28"/>
          <w:szCs w:val="28"/>
        </w:rPr>
        <w:t>Статистический анализ</w:t>
      </w:r>
      <w:r w:rsidRPr="00714853">
        <w:rPr>
          <w:rFonts w:ascii="Times New Roman" w:hAnsi="Times New Roman"/>
          <w:sz w:val="28"/>
          <w:szCs w:val="28"/>
        </w:rPr>
        <w:t>: Все эксперименты проводились в трёх повторностях, а результаты представлены в виде среднего значения и стандартного отклонения (за исключением данных по антибактериальной активности). Для обработки результатов использовали односторонний дисперсионный анализ (ANOVA) с последующим HSD-тестом Тьюки при уровне значимости α = 0,05. Для сравнения двух выборок применялся t-</w:t>
      </w:r>
      <w:r w:rsidR="00233E6D">
        <w:rPr>
          <w:rFonts w:ascii="Times New Roman" w:hAnsi="Times New Roman"/>
          <w:sz w:val="28"/>
          <w:szCs w:val="28"/>
          <w:lang w:val="en-US"/>
        </w:rPr>
        <w:t>test</w:t>
      </w:r>
      <w:r w:rsidR="00233E6D" w:rsidRPr="00233E6D">
        <w:rPr>
          <w:rFonts w:ascii="Times New Roman" w:hAnsi="Times New Roman"/>
          <w:sz w:val="28"/>
          <w:szCs w:val="28"/>
        </w:rPr>
        <w:t xml:space="preserve"> </w:t>
      </w:r>
      <w:r w:rsidRPr="00714853">
        <w:rPr>
          <w:rFonts w:ascii="Times New Roman" w:hAnsi="Times New Roman"/>
          <w:sz w:val="28"/>
          <w:szCs w:val="28"/>
        </w:rPr>
        <w:t>критерий Стьюдента. Анализ данных проводился с использованием программного обеспечения SPSS версии 23.0</w:t>
      </w:r>
      <w:r w:rsidR="00233E6D" w:rsidRPr="00233E6D">
        <w:rPr>
          <w:rFonts w:ascii="Times New Roman" w:hAnsi="Times New Roman"/>
          <w:sz w:val="28"/>
          <w:szCs w:val="28"/>
        </w:rPr>
        <w:t xml:space="preserve">, </w:t>
      </w:r>
      <w:r w:rsidR="00233E6D">
        <w:rPr>
          <w:rFonts w:ascii="Times New Roman" w:hAnsi="Times New Roman"/>
          <w:sz w:val="28"/>
          <w:szCs w:val="28"/>
          <w:lang w:val="en-US"/>
        </w:rPr>
        <w:t>Excel</w:t>
      </w:r>
      <w:r w:rsidRPr="00714853">
        <w:rPr>
          <w:rFonts w:ascii="Times New Roman" w:hAnsi="Times New Roman"/>
          <w:sz w:val="28"/>
          <w:szCs w:val="28"/>
        </w:rPr>
        <w:t>.</w:t>
      </w:r>
    </w:p>
    <w:p w14:paraId="5C5BF3F0" w14:textId="77777777" w:rsidR="00714853" w:rsidRPr="004F1DF9" w:rsidRDefault="00E4518D" w:rsidP="00714853">
      <w:pPr>
        <w:spacing w:after="0"/>
        <w:ind w:firstLine="708"/>
        <w:jc w:val="both"/>
        <w:rPr>
          <w:rFonts w:ascii="Times New Roman" w:hAnsi="Times New Roman"/>
          <w:sz w:val="28"/>
          <w:szCs w:val="28"/>
        </w:rPr>
      </w:pPr>
      <w:r w:rsidRPr="00E4518D">
        <w:rPr>
          <w:rFonts w:ascii="Times New Roman" w:hAnsi="Times New Roman"/>
          <w:i/>
          <w:iCs/>
          <w:sz w:val="28"/>
          <w:szCs w:val="28"/>
        </w:rPr>
        <w:t>Математическое моделирование и оптимизация технологического процесса</w:t>
      </w:r>
      <w:r w:rsidRPr="00E4518D">
        <w:rPr>
          <w:rFonts w:ascii="Times New Roman" w:hAnsi="Times New Roman"/>
          <w:i/>
          <w:iCs/>
          <w:sz w:val="28"/>
          <w:szCs w:val="28"/>
          <w:lang w:val="kk-KZ"/>
        </w:rPr>
        <w:t xml:space="preserve"> получения йогурта</w:t>
      </w:r>
      <w:r>
        <w:rPr>
          <w:rFonts w:ascii="Times New Roman" w:hAnsi="Times New Roman"/>
          <w:i/>
          <w:iCs/>
          <w:sz w:val="28"/>
          <w:szCs w:val="28"/>
        </w:rPr>
        <w:t xml:space="preserve">. </w:t>
      </w:r>
      <w:r w:rsidR="00714853" w:rsidRPr="004F1DF9">
        <w:rPr>
          <w:rFonts w:ascii="Times New Roman" w:hAnsi="Times New Roman"/>
          <w:b/>
          <w:bCs/>
          <w:sz w:val="28"/>
          <w:szCs w:val="28"/>
        </w:rPr>
        <w:t>Планирование эксперимента</w:t>
      </w:r>
      <w:r w:rsidR="00714853" w:rsidRPr="004F1DF9">
        <w:rPr>
          <w:rFonts w:ascii="Times New Roman" w:hAnsi="Times New Roman"/>
          <w:sz w:val="28"/>
          <w:szCs w:val="28"/>
        </w:rPr>
        <w:t xml:space="preserve"> подразумевает процесс выбора количества опытов и условий их проведения, необходимых для достижения поставленных целей с заданной точностью.</w:t>
      </w:r>
    </w:p>
    <w:p w14:paraId="4EAA163B" w14:textId="467CB791" w:rsidR="00714853" w:rsidRPr="00714853" w:rsidRDefault="00714853" w:rsidP="00714853">
      <w:pPr>
        <w:spacing w:after="0"/>
        <w:ind w:firstLine="708"/>
        <w:jc w:val="both"/>
        <w:rPr>
          <w:rFonts w:ascii="Times New Roman" w:hAnsi="Times New Roman"/>
          <w:sz w:val="28"/>
          <w:szCs w:val="28"/>
        </w:rPr>
      </w:pPr>
      <w:r w:rsidRPr="00714853">
        <w:rPr>
          <w:rFonts w:ascii="Times New Roman" w:hAnsi="Times New Roman"/>
          <w:sz w:val="28"/>
          <w:szCs w:val="28"/>
        </w:rPr>
        <w:t>В качестве математического инструмента применяется математико-статистический метод, основанный на системе уравнений регрессии, моделирующих взаимосвязь оптимального критерия с другими параметрами [13</w:t>
      </w:r>
      <w:r w:rsidR="00324475">
        <w:rPr>
          <w:rFonts w:ascii="Times New Roman" w:hAnsi="Times New Roman"/>
          <w:sz w:val="28"/>
          <w:szCs w:val="28"/>
        </w:rPr>
        <w:t>5</w:t>
      </w:r>
      <w:r w:rsidRPr="00714853">
        <w:rPr>
          <w:rFonts w:ascii="Times New Roman" w:hAnsi="Times New Roman"/>
          <w:sz w:val="28"/>
          <w:szCs w:val="28"/>
        </w:rPr>
        <w:t>].</w:t>
      </w:r>
    </w:p>
    <w:p w14:paraId="6E23B052" w14:textId="0D61449C" w:rsidR="00714853" w:rsidRPr="00714853" w:rsidRDefault="00714853" w:rsidP="00714853">
      <w:pPr>
        <w:spacing w:after="0"/>
        <w:ind w:firstLine="708"/>
        <w:jc w:val="both"/>
        <w:rPr>
          <w:rFonts w:ascii="Times New Roman" w:hAnsi="Times New Roman"/>
          <w:sz w:val="28"/>
          <w:szCs w:val="28"/>
        </w:rPr>
      </w:pPr>
      <w:r w:rsidRPr="00714853">
        <w:rPr>
          <w:rFonts w:ascii="Times New Roman" w:hAnsi="Times New Roman"/>
          <w:sz w:val="28"/>
          <w:szCs w:val="28"/>
        </w:rPr>
        <w:t>Все факторы, влияющие на процесс, варьируются одновременно в соответствии с установленными правилами, а результаты эксперимента представляются в форме математической модели. Основная цель эксперимента — построение математической модели исследуемого объекта, которая может быть использована для его оптимизации или аппроксимации. Для создания такой модели проводится факторный эксперимент [13</w:t>
      </w:r>
      <w:r w:rsidR="00324475">
        <w:rPr>
          <w:rFonts w:ascii="Times New Roman" w:hAnsi="Times New Roman"/>
          <w:sz w:val="28"/>
          <w:szCs w:val="28"/>
        </w:rPr>
        <w:t>6</w:t>
      </w:r>
      <w:r w:rsidRPr="00714853">
        <w:rPr>
          <w:rFonts w:ascii="Times New Roman" w:hAnsi="Times New Roman"/>
          <w:sz w:val="28"/>
          <w:szCs w:val="28"/>
        </w:rPr>
        <w:t xml:space="preserve">], в </w:t>
      </w:r>
      <w:r w:rsidRPr="00714853">
        <w:rPr>
          <w:rFonts w:ascii="Times New Roman" w:hAnsi="Times New Roman"/>
          <w:sz w:val="28"/>
          <w:szCs w:val="28"/>
        </w:rPr>
        <w:lastRenderedPageBreak/>
        <w:t>котором все параметры объекта варьируются согласно плану, представленному в таблице 1.</w:t>
      </w:r>
    </w:p>
    <w:p w14:paraId="27EE3538" w14:textId="609B15C0" w:rsidR="005C1ADB" w:rsidRPr="00E4518D" w:rsidRDefault="00636CDE" w:rsidP="00714853">
      <w:pPr>
        <w:spacing w:after="0"/>
        <w:ind w:firstLine="708"/>
        <w:jc w:val="both"/>
        <w:rPr>
          <w:rFonts w:ascii="Times New Roman" w:hAnsi="Times New Roman"/>
          <w:sz w:val="28"/>
          <w:szCs w:val="28"/>
        </w:rPr>
      </w:pPr>
      <w:r w:rsidRPr="00636CDE">
        <w:rPr>
          <w:rFonts w:ascii="Times New Roman" w:hAnsi="Times New Roman"/>
          <w:sz w:val="28"/>
          <w:szCs w:val="28"/>
        </w:rPr>
        <w:t>Для построения матрицы планирования с большим количеством факторов использовался специальный метод. Сочетание значений первого фактора (+1, -1) последовательно повторялось на верхнем и нижнем уровнях для каждого следующего фактора. Этот подход универсален и подходит для создания матриц любого размера. Столбец 0 в матрице представляет значения фиктивной переменной</w:t>
      </w:r>
      <w:r>
        <w:rPr>
          <w:rFonts w:ascii="Times New Roman" w:hAnsi="Times New Roman"/>
          <w:sz w:val="28"/>
          <w:szCs w:val="28"/>
        </w:rPr>
        <w:t xml:space="preserve"> </w:t>
      </w:r>
      <w:r w:rsidR="005C1ADB" w:rsidRPr="00203D27">
        <w:rPr>
          <w:rFonts w:ascii="Times New Roman" w:hAnsi="Times New Roman"/>
          <w:sz w:val="28"/>
          <w:szCs w:val="28"/>
        </w:rPr>
        <w:t>[1</w:t>
      </w:r>
      <w:r w:rsidR="00BF213D">
        <w:rPr>
          <w:rFonts w:ascii="Times New Roman" w:hAnsi="Times New Roman"/>
          <w:sz w:val="28"/>
          <w:szCs w:val="28"/>
        </w:rPr>
        <w:t>3</w:t>
      </w:r>
      <w:r w:rsidR="00324475">
        <w:rPr>
          <w:rFonts w:ascii="Times New Roman" w:hAnsi="Times New Roman"/>
          <w:sz w:val="28"/>
          <w:szCs w:val="28"/>
        </w:rPr>
        <w:t>7</w:t>
      </w:r>
      <w:r w:rsidR="005C1ADB" w:rsidRPr="00203D27">
        <w:rPr>
          <w:rFonts w:ascii="Times New Roman" w:hAnsi="Times New Roman"/>
          <w:sz w:val="28"/>
          <w:szCs w:val="28"/>
        </w:rPr>
        <w:t>].</w:t>
      </w:r>
    </w:p>
    <w:p w14:paraId="63EC60D2" w14:textId="77777777" w:rsidR="005C1ADB" w:rsidRDefault="005C1ADB" w:rsidP="00371511">
      <w:pPr>
        <w:spacing w:after="0"/>
        <w:ind w:firstLine="708"/>
        <w:jc w:val="both"/>
        <w:rPr>
          <w:rFonts w:ascii="Times New Roman" w:hAnsi="Times New Roman"/>
          <w:sz w:val="28"/>
          <w:szCs w:val="28"/>
        </w:rPr>
      </w:pPr>
    </w:p>
    <w:p w14:paraId="0FF990B8" w14:textId="0C9BDCFE" w:rsidR="00E4518D" w:rsidRDefault="00E4518D" w:rsidP="001A061D">
      <w:pPr>
        <w:spacing w:after="0"/>
        <w:jc w:val="both"/>
        <w:rPr>
          <w:rFonts w:ascii="Times New Roman" w:hAnsi="Times New Roman"/>
          <w:sz w:val="28"/>
          <w:szCs w:val="28"/>
        </w:rPr>
      </w:pPr>
      <w:r w:rsidRPr="00E4518D">
        <w:rPr>
          <w:rFonts w:ascii="Times New Roman" w:hAnsi="Times New Roman"/>
          <w:sz w:val="28"/>
          <w:szCs w:val="28"/>
        </w:rPr>
        <w:t xml:space="preserve">Таблица </w:t>
      </w:r>
      <w:r w:rsidR="004C6851">
        <w:rPr>
          <w:rFonts w:ascii="Times New Roman" w:hAnsi="Times New Roman"/>
          <w:sz w:val="28"/>
          <w:szCs w:val="28"/>
        </w:rPr>
        <w:t>1</w:t>
      </w:r>
      <w:r w:rsidRPr="00E4518D">
        <w:rPr>
          <w:rFonts w:ascii="Times New Roman" w:hAnsi="Times New Roman"/>
          <w:sz w:val="28"/>
          <w:szCs w:val="28"/>
        </w:rPr>
        <w:t xml:space="preserve"> – Кодирование интервалов и уровней варьирования входных факторов</w:t>
      </w:r>
    </w:p>
    <w:p w14:paraId="174B131C" w14:textId="77777777" w:rsidR="001A061D" w:rsidRPr="00E4518D" w:rsidRDefault="001A061D" w:rsidP="001A061D">
      <w:pPr>
        <w:spacing w:after="0"/>
        <w:jc w:val="both"/>
        <w:rPr>
          <w:rFonts w:ascii="Times New Roman" w:hAnsi="Times New Roman"/>
          <w:sz w:val="28"/>
          <w:szCs w:val="28"/>
        </w:rPr>
      </w:pPr>
    </w:p>
    <w:tbl>
      <w:tblPr>
        <w:tblStyle w:val="a3"/>
        <w:tblW w:w="9647" w:type="dxa"/>
        <w:tblLayout w:type="fixed"/>
        <w:tblLook w:val="04A0" w:firstRow="1" w:lastRow="0" w:firstColumn="1" w:lastColumn="0" w:noHBand="0" w:noVBand="1"/>
      </w:tblPr>
      <w:tblGrid>
        <w:gridCol w:w="1799"/>
        <w:gridCol w:w="1745"/>
        <w:gridCol w:w="846"/>
        <w:gridCol w:w="850"/>
        <w:gridCol w:w="709"/>
        <w:gridCol w:w="567"/>
        <w:gridCol w:w="1007"/>
        <w:gridCol w:w="2124"/>
      </w:tblGrid>
      <w:tr w:rsidR="000A5514" w:rsidRPr="00E4518D" w14:paraId="7DCA5390" w14:textId="77777777" w:rsidTr="00636CDE">
        <w:tc>
          <w:tcPr>
            <w:tcW w:w="3544" w:type="dxa"/>
            <w:gridSpan w:val="2"/>
          </w:tcPr>
          <w:p w14:paraId="74319AD0" w14:textId="77777777" w:rsidR="00E4518D" w:rsidRPr="00522D55" w:rsidRDefault="00E4518D" w:rsidP="00E4518D">
            <w:pPr>
              <w:ind w:firstLine="708"/>
              <w:jc w:val="both"/>
              <w:rPr>
                <w:rFonts w:ascii="Times New Roman" w:hAnsi="Times New Roman"/>
                <w:b/>
                <w:bCs/>
                <w:sz w:val="28"/>
                <w:szCs w:val="28"/>
              </w:rPr>
            </w:pPr>
            <w:r w:rsidRPr="00522D55">
              <w:rPr>
                <w:rFonts w:ascii="Times New Roman" w:hAnsi="Times New Roman"/>
                <w:b/>
                <w:bCs/>
                <w:sz w:val="28"/>
                <w:szCs w:val="28"/>
              </w:rPr>
              <w:t>Факторы</w:t>
            </w:r>
          </w:p>
        </w:tc>
        <w:tc>
          <w:tcPr>
            <w:tcW w:w="3979" w:type="dxa"/>
            <w:gridSpan w:val="5"/>
          </w:tcPr>
          <w:p w14:paraId="2E0D11B4" w14:textId="77777777" w:rsidR="00E4518D" w:rsidRPr="00522D55" w:rsidRDefault="00E4518D" w:rsidP="00636CDE">
            <w:pPr>
              <w:jc w:val="center"/>
              <w:rPr>
                <w:rFonts w:ascii="Times New Roman" w:hAnsi="Times New Roman"/>
                <w:b/>
                <w:bCs/>
                <w:sz w:val="28"/>
                <w:szCs w:val="28"/>
              </w:rPr>
            </w:pPr>
            <w:r w:rsidRPr="00522D55">
              <w:rPr>
                <w:rFonts w:ascii="Times New Roman" w:hAnsi="Times New Roman"/>
                <w:b/>
                <w:bCs/>
                <w:sz w:val="28"/>
                <w:szCs w:val="28"/>
              </w:rPr>
              <w:t>Уровни варьирования</w:t>
            </w:r>
          </w:p>
        </w:tc>
        <w:tc>
          <w:tcPr>
            <w:tcW w:w="2124" w:type="dxa"/>
          </w:tcPr>
          <w:p w14:paraId="466CEED9" w14:textId="77777777" w:rsidR="00E4518D" w:rsidRPr="00522D55" w:rsidRDefault="00E4518D" w:rsidP="001A061D">
            <w:pPr>
              <w:jc w:val="both"/>
              <w:rPr>
                <w:rFonts w:ascii="Times New Roman" w:hAnsi="Times New Roman"/>
                <w:b/>
                <w:bCs/>
                <w:sz w:val="28"/>
                <w:szCs w:val="28"/>
              </w:rPr>
            </w:pPr>
            <w:r w:rsidRPr="00522D55">
              <w:rPr>
                <w:rFonts w:ascii="Times New Roman" w:hAnsi="Times New Roman"/>
                <w:b/>
                <w:bCs/>
                <w:sz w:val="28"/>
                <w:szCs w:val="28"/>
              </w:rPr>
              <w:t>Интервалы</w:t>
            </w:r>
          </w:p>
          <w:p w14:paraId="5C13C71C" w14:textId="4C37C888" w:rsidR="00E4518D" w:rsidRPr="00522D55" w:rsidRDefault="00636CDE" w:rsidP="001A061D">
            <w:pPr>
              <w:jc w:val="both"/>
              <w:rPr>
                <w:rFonts w:ascii="Times New Roman" w:hAnsi="Times New Roman"/>
                <w:b/>
                <w:bCs/>
                <w:sz w:val="28"/>
                <w:szCs w:val="28"/>
              </w:rPr>
            </w:pPr>
            <w:r w:rsidRPr="00522D55">
              <w:rPr>
                <w:rFonts w:ascii="Times New Roman" w:hAnsi="Times New Roman"/>
                <w:b/>
                <w:bCs/>
                <w:sz w:val="28"/>
                <w:szCs w:val="28"/>
              </w:rPr>
              <w:t>в</w:t>
            </w:r>
            <w:r w:rsidR="00E4518D" w:rsidRPr="00522D55">
              <w:rPr>
                <w:rFonts w:ascii="Times New Roman" w:hAnsi="Times New Roman"/>
                <w:b/>
                <w:bCs/>
                <w:sz w:val="28"/>
                <w:szCs w:val="28"/>
              </w:rPr>
              <w:t>арьирования</w:t>
            </w:r>
          </w:p>
        </w:tc>
      </w:tr>
      <w:tr w:rsidR="000A5514" w:rsidRPr="00E4518D" w14:paraId="7676DB45" w14:textId="77777777" w:rsidTr="00636CDE">
        <w:tc>
          <w:tcPr>
            <w:tcW w:w="1799" w:type="dxa"/>
          </w:tcPr>
          <w:p w14:paraId="55F4A5B6" w14:textId="77777777" w:rsidR="00E4518D" w:rsidRPr="00522D55" w:rsidRDefault="00E4518D" w:rsidP="001A061D">
            <w:pPr>
              <w:jc w:val="center"/>
              <w:rPr>
                <w:rFonts w:ascii="Times New Roman" w:hAnsi="Times New Roman"/>
                <w:b/>
                <w:bCs/>
                <w:sz w:val="28"/>
                <w:szCs w:val="28"/>
              </w:rPr>
            </w:pPr>
            <w:r w:rsidRPr="00522D55">
              <w:rPr>
                <w:rFonts w:ascii="Times New Roman" w:hAnsi="Times New Roman"/>
                <w:b/>
                <w:bCs/>
                <w:sz w:val="28"/>
                <w:szCs w:val="28"/>
              </w:rPr>
              <w:t>Натуральные</w:t>
            </w:r>
          </w:p>
        </w:tc>
        <w:tc>
          <w:tcPr>
            <w:tcW w:w="1745" w:type="dxa"/>
          </w:tcPr>
          <w:p w14:paraId="25860E43" w14:textId="77777777" w:rsidR="00E4518D" w:rsidRPr="00522D55" w:rsidRDefault="00E4518D" w:rsidP="001A061D">
            <w:pPr>
              <w:jc w:val="center"/>
              <w:rPr>
                <w:rFonts w:ascii="Times New Roman" w:hAnsi="Times New Roman"/>
                <w:b/>
                <w:bCs/>
                <w:sz w:val="28"/>
                <w:szCs w:val="28"/>
              </w:rPr>
            </w:pPr>
            <w:r w:rsidRPr="00522D55">
              <w:rPr>
                <w:rFonts w:ascii="Times New Roman" w:hAnsi="Times New Roman"/>
                <w:b/>
                <w:bCs/>
                <w:sz w:val="28"/>
                <w:szCs w:val="28"/>
              </w:rPr>
              <w:t>кодирование</w:t>
            </w:r>
          </w:p>
        </w:tc>
        <w:tc>
          <w:tcPr>
            <w:tcW w:w="846" w:type="dxa"/>
            <w:vAlign w:val="center"/>
          </w:tcPr>
          <w:p w14:paraId="22DDDD55" w14:textId="77777777" w:rsidR="00E4518D" w:rsidRPr="00522D55" w:rsidRDefault="00E4518D" w:rsidP="001A061D">
            <w:pPr>
              <w:jc w:val="center"/>
              <w:rPr>
                <w:rFonts w:ascii="Times New Roman" w:hAnsi="Times New Roman"/>
                <w:b/>
                <w:bCs/>
                <w:sz w:val="28"/>
                <w:szCs w:val="28"/>
              </w:rPr>
            </w:pPr>
            <w:r w:rsidRPr="00522D55">
              <w:rPr>
                <w:rFonts w:ascii="Times New Roman" w:hAnsi="Times New Roman"/>
                <w:b/>
                <w:bCs/>
                <w:sz w:val="28"/>
                <w:szCs w:val="28"/>
              </w:rPr>
              <w:t>-1,68</w:t>
            </w:r>
          </w:p>
        </w:tc>
        <w:tc>
          <w:tcPr>
            <w:tcW w:w="850" w:type="dxa"/>
            <w:vAlign w:val="center"/>
          </w:tcPr>
          <w:p w14:paraId="3480DA2D" w14:textId="346AE0DE" w:rsidR="00E4518D" w:rsidRPr="00522D55" w:rsidRDefault="00636CDE" w:rsidP="00636CDE">
            <w:pPr>
              <w:ind w:left="38" w:right="30" w:hanging="12"/>
              <w:jc w:val="center"/>
              <w:rPr>
                <w:rFonts w:ascii="Times New Roman" w:hAnsi="Times New Roman"/>
                <w:b/>
                <w:bCs/>
                <w:sz w:val="28"/>
                <w:szCs w:val="28"/>
              </w:rPr>
            </w:pPr>
            <w:r w:rsidRPr="00522D55">
              <w:rPr>
                <w:rFonts w:ascii="Times New Roman" w:hAnsi="Times New Roman"/>
                <w:b/>
                <w:bCs/>
                <w:sz w:val="28"/>
                <w:szCs w:val="28"/>
              </w:rPr>
              <w:t>-</w:t>
            </w:r>
            <w:r w:rsidR="00E4518D" w:rsidRPr="00522D55">
              <w:rPr>
                <w:rFonts w:ascii="Times New Roman" w:hAnsi="Times New Roman"/>
                <w:b/>
                <w:bCs/>
                <w:sz w:val="28"/>
                <w:szCs w:val="28"/>
              </w:rPr>
              <w:t>1</w:t>
            </w:r>
          </w:p>
        </w:tc>
        <w:tc>
          <w:tcPr>
            <w:tcW w:w="709" w:type="dxa"/>
            <w:vAlign w:val="center"/>
          </w:tcPr>
          <w:p w14:paraId="4E3EB116" w14:textId="77777777" w:rsidR="00E4518D" w:rsidRPr="00522D55" w:rsidRDefault="00E4518D" w:rsidP="001A061D">
            <w:pPr>
              <w:jc w:val="center"/>
              <w:rPr>
                <w:rFonts w:ascii="Times New Roman" w:hAnsi="Times New Roman"/>
                <w:b/>
                <w:bCs/>
                <w:sz w:val="28"/>
                <w:szCs w:val="28"/>
              </w:rPr>
            </w:pPr>
            <w:r w:rsidRPr="00522D55">
              <w:rPr>
                <w:rFonts w:ascii="Times New Roman" w:hAnsi="Times New Roman"/>
                <w:b/>
                <w:bCs/>
                <w:sz w:val="28"/>
                <w:szCs w:val="28"/>
              </w:rPr>
              <w:t>0</w:t>
            </w:r>
          </w:p>
        </w:tc>
        <w:tc>
          <w:tcPr>
            <w:tcW w:w="567" w:type="dxa"/>
            <w:vAlign w:val="center"/>
          </w:tcPr>
          <w:p w14:paraId="561C706F" w14:textId="77777777" w:rsidR="00E4518D" w:rsidRPr="00522D55" w:rsidRDefault="00E4518D" w:rsidP="001A061D">
            <w:pPr>
              <w:jc w:val="center"/>
              <w:rPr>
                <w:rFonts w:ascii="Times New Roman" w:hAnsi="Times New Roman"/>
                <w:b/>
                <w:bCs/>
                <w:sz w:val="28"/>
                <w:szCs w:val="28"/>
              </w:rPr>
            </w:pPr>
            <w:r w:rsidRPr="00522D55">
              <w:rPr>
                <w:rFonts w:ascii="Times New Roman" w:hAnsi="Times New Roman"/>
                <w:b/>
                <w:bCs/>
                <w:sz w:val="28"/>
                <w:szCs w:val="28"/>
              </w:rPr>
              <w:t>+1</w:t>
            </w:r>
          </w:p>
        </w:tc>
        <w:tc>
          <w:tcPr>
            <w:tcW w:w="1002" w:type="dxa"/>
            <w:vAlign w:val="center"/>
          </w:tcPr>
          <w:p w14:paraId="1C122B31" w14:textId="77777777" w:rsidR="00E4518D" w:rsidRPr="00522D55" w:rsidRDefault="00E4518D" w:rsidP="001A061D">
            <w:pPr>
              <w:jc w:val="center"/>
              <w:rPr>
                <w:rFonts w:ascii="Times New Roman" w:hAnsi="Times New Roman"/>
                <w:b/>
                <w:bCs/>
                <w:sz w:val="28"/>
                <w:szCs w:val="28"/>
              </w:rPr>
            </w:pPr>
            <w:r w:rsidRPr="00522D55">
              <w:rPr>
                <w:rFonts w:ascii="Times New Roman" w:hAnsi="Times New Roman"/>
                <w:b/>
                <w:bCs/>
                <w:sz w:val="28"/>
                <w:szCs w:val="28"/>
              </w:rPr>
              <w:t>+1,68</w:t>
            </w:r>
          </w:p>
        </w:tc>
        <w:tc>
          <w:tcPr>
            <w:tcW w:w="2124" w:type="dxa"/>
          </w:tcPr>
          <w:p w14:paraId="000FBA9D" w14:textId="77777777" w:rsidR="00E4518D" w:rsidRPr="00522D55" w:rsidRDefault="00E4518D" w:rsidP="001A061D">
            <w:pPr>
              <w:ind w:firstLine="708"/>
              <w:jc w:val="center"/>
              <w:rPr>
                <w:rFonts w:ascii="Times New Roman" w:hAnsi="Times New Roman"/>
                <w:b/>
                <w:bCs/>
                <w:sz w:val="28"/>
                <w:szCs w:val="28"/>
              </w:rPr>
            </w:pPr>
          </w:p>
        </w:tc>
      </w:tr>
      <w:tr w:rsidR="000A5514" w:rsidRPr="00E4518D" w14:paraId="26C7EF4D" w14:textId="77777777" w:rsidTr="00636CDE">
        <w:tc>
          <w:tcPr>
            <w:tcW w:w="1799" w:type="dxa"/>
          </w:tcPr>
          <w:p w14:paraId="48C6D5C9" w14:textId="77777777" w:rsidR="00E4518D" w:rsidRPr="00E4518D" w:rsidRDefault="00E4518D" w:rsidP="00E4518D">
            <w:pPr>
              <w:ind w:firstLine="708"/>
              <w:jc w:val="both"/>
              <w:rPr>
                <w:rFonts w:ascii="Times New Roman" w:hAnsi="Times New Roman"/>
                <w:sz w:val="28"/>
                <w:szCs w:val="28"/>
              </w:rPr>
            </w:pPr>
          </w:p>
        </w:tc>
        <w:tc>
          <w:tcPr>
            <w:tcW w:w="1745" w:type="dxa"/>
          </w:tcPr>
          <w:p w14:paraId="0F0460E8" w14:textId="77777777" w:rsidR="00E4518D" w:rsidRPr="00E4518D" w:rsidRDefault="00E4518D" w:rsidP="00E4518D">
            <w:pPr>
              <w:ind w:firstLine="708"/>
              <w:jc w:val="both"/>
              <w:rPr>
                <w:rFonts w:ascii="Times New Roman" w:hAnsi="Times New Roman"/>
                <w:i/>
                <w:sz w:val="28"/>
                <w:szCs w:val="28"/>
              </w:rPr>
            </w:pPr>
            <w:r w:rsidRPr="00E4518D">
              <w:rPr>
                <w:rFonts w:ascii="Times New Roman" w:hAnsi="Times New Roman"/>
                <w:i/>
                <w:sz w:val="28"/>
                <w:szCs w:val="28"/>
              </w:rPr>
              <w:t>х</w:t>
            </w:r>
            <w:r w:rsidRPr="00E4518D">
              <w:rPr>
                <w:rFonts w:ascii="Times New Roman" w:hAnsi="Times New Roman"/>
                <w:i/>
                <w:sz w:val="28"/>
                <w:szCs w:val="28"/>
                <w:vertAlign w:val="subscript"/>
              </w:rPr>
              <w:t>1</w:t>
            </w:r>
          </w:p>
        </w:tc>
        <w:tc>
          <w:tcPr>
            <w:tcW w:w="846" w:type="dxa"/>
          </w:tcPr>
          <w:p w14:paraId="36065270" w14:textId="77777777" w:rsidR="00E4518D" w:rsidRPr="00E4518D" w:rsidRDefault="00E4518D" w:rsidP="00E4518D">
            <w:pPr>
              <w:ind w:firstLine="708"/>
              <w:jc w:val="both"/>
              <w:rPr>
                <w:rFonts w:ascii="Times New Roman" w:hAnsi="Times New Roman"/>
                <w:sz w:val="28"/>
                <w:szCs w:val="28"/>
              </w:rPr>
            </w:pPr>
          </w:p>
        </w:tc>
        <w:tc>
          <w:tcPr>
            <w:tcW w:w="850" w:type="dxa"/>
          </w:tcPr>
          <w:p w14:paraId="2B956855" w14:textId="77777777" w:rsidR="00E4518D" w:rsidRPr="00E4518D" w:rsidRDefault="00E4518D" w:rsidP="00E4518D">
            <w:pPr>
              <w:ind w:firstLine="708"/>
              <w:jc w:val="both"/>
              <w:rPr>
                <w:rFonts w:ascii="Times New Roman" w:hAnsi="Times New Roman"/>
                <w:sz w:val="28"/>
                <w:szCs w:val="28"/>
              </w:rPr>
            </w:pPr>
          </w:p>
        </w:tc>
        <w:tc>
          <w:tcPr>
            <w:tcW w:w="709" w:type="dxa"/>
          </w:tcPr>
          <w:p w14:paraId="1DD04FF6" w14:textId="77777777" w:rsidR="00E4518D" w:rsidRPr="00E4518D" w:rsidRDefault="00E4518D" w:rsidP="00E4518D">
            <w:pPr>
              <w:ind w:firstLine="708"/>
              <w:jc w:val="both"/>
              <w:rPr>
                <w:rFonts w:ascii="Times New Roman" w:hAnsi="Times New Roman"/>
                <w:sz w:val="28"/>
                <w:szCs w:val="28"/>
                <w:lang w:val="kk-KZ"/>
              </w:rPr>
            </w:pPr>
          </w:p>
        </w:tc>
        <w:tc>
          <w:tcPr>
            <w:tcW w:w="567" w:type="dxa"/>
          </w:tcPr>
          <w:p w14:paraId="5B9843FE" w14:textId="77777777" w:rsidR="00E4518D" w:rsidRPr="00E4518D" w:rsidRDefault="00E4518D" w:rsidP="00E4518D">
            <w:pPr>
              <w:ind w:firstLine="708"/>
              <w:jc w:val="both"/>
              <w:rPr>
                <w:rFonts w:ascii="Times New Roman" w:hAnsi="Times New Roman"/>
                <w:sz w:val="28"/>
                <w:szCs w:val="28"/>
              </w:rPr>
            </w:pPr>
          </w:p>
        </w:tc>
        <w:tc>
          <w:tcPr>
            <w:tcW w:w="1002" w:type="dxa"/>
          </w:tcPr>
          <w:p w14:paraId="7B7546E1" w14:textId="77777777" w:rsidR="00E4518D" w:rsidRPr="00E4518D" w:rsidRDefault="00E4518D" w:rsidP="00E4518D">
            <w:pPr>
              <w:ind w:firstLine="708"/>
              <w:jc w:val="both"/>
              <w:rPr>
                <w:rFonts w:ascii="Times New Roman" w:hAnsi="Times New Roman"/>
                <w:sz w:val="28"/>
                <w:szCs w:val="28"/>
              </w:rPr>
            </w:pPr>
          </w:p>
        </w:tc>
        <w:tc>
          <w:tcPr>
            <w:tcW w:w="2124" w:type="dxa"/>
          </w:tcPr>
          <w:p w14:paraId="5D2D1D3F" w14:textId="77777777" w:rsidR="00E4518D" w:rsidRPr="00E4518D" w:rsidRDefault="00E4518D" w:rsidP="00E4518D">
            <w:pPr>
              <w:ind w:firstLine="708"/>
              <w:jc w:val="both"/>
              <w:rPr>
                <w:rFonts w:ascii="Times New Roman" w:hAnsi="Times New Roman"/>
                <w:sz w:val="28"/>
                <w:szCs w:val="28"/>
              </w:rPr>
            </w:pPr>
          </w:p>
        </w:tc>
      </w:tr>
      <w:tr w:rsidR="000A5514" w:rsidRPr="00E4518D" w14:paraId="24797599" w14:textId="77777777" w:rsidTr="00636CDE">
        <w:tc>
          <w:tcPr>
            <w:tcW w:w="1799" w:type="dxa"/>
          </w:tcPr>
          <w:p w14:paraId="5F3428A6" w14:textId="77777777" w:rsidR="00E4518D" w:rsidRPr="00E4518D" w:rsidRDefault="00E4518D" w:rsidP="00E4518D">
            <w:pPr>
              <w:ind w:firstLine="708"/>
              <w:jc w:val="both"/>
              <w:rPr>
                <w:rFonts w:ascii="Times New Roman" w:hAnsi="Times New Roman"/>
                <w:sz w:val="28"/>
                <w:szCs w:val="28"/>
                <w:lang w:val="kk-KZ"/>
              </w:rPr>
            </w:pPr>
          </w:p>
        </w:tc>
        <w:tc>
          <w:tcPr>
            <w:tcW w:w="1745" w:type="dxa"/>
          </w:tcPr>
          <w:p w14:paraId="6F0853AD" w14:textId="77777777" w:rsidR="00E4518D" w:rsidRPr="00E4518D" w:rsidRDefault="00E4518D" w:rsidP="00E4518D">
            <w:pPr>
              <w:ind w:firstLine="708"/>
              <w:jc w:val="both"/>
              <w:rPr>
                <w:rFonts w:ascii="Times New Roman" w:hAnsi="Times New Roman"/>
                <w:i/>
                <w:sz w:val="28"/>
                <w:szCs w:val="28"/>
              </w:rPr>
            </w:pPr>
            <w:r w:rsidRPr="00E4518D">
              <w:rPr>
                <w:rFonts w:ascii="Times New Roman" w:hAnsi="Times New Roman"/>
                <w:i/>
                <w:sz w:val="28"/>
                <w:szCs w:val="28"/>
              </w:rPr>
              <w:t>х</w:t>
            </w:r>
            <w:r w:rsidRPr="00E4518D">
              <w:rPr>
                <w:rFonts w:ascii="Times New Roman" w:hAnsi="Times New Roman"/>
                <w:i/>
                <w:sz w:val="28"/>
                <w:szCs w:val="28"/>
                <w:vertAlign w:val="subscript"/>
              </w:rPr>
              <w:t>2</w:t>
            </w:r>
          </w:p>
        </w:tc>
        <w:tc>
          <w:tcPr>
            <w:tcW w:w="846" w:type="dxa"/>
          </w:tcPr>
          <w:p w14:paraId="2D7EF8DA" w14:textId="77777777" w:rsidR="00E4518D" w:rsidRPr="00E4518D" w:rsidRDefault="00E4518D" w:rsidP="00E4518D">
            <w:pPr>
              <w:ind w:firstLine="708"/>
              <w:jc w:val="both"/>
              <w:rPr>
                <w:rFonts w:ascii="Times New Roman" w:hAnsi="Times New Roman"/>
                <w:sz w:val="28"/>
                <w:szCs w:val="28"/>
              </w:rPr>
            </w:pPr>
          </w:p>
        </w:tc>
        <w:tc>
          <w:tcPr>
            <w:tcW w:w="850" w:type="dxa"/>
          </w:tcPr>
          <w:p w14:paraId="7B1D9756" w14:textId="77777777" w:rsidR="00E4518D" w:rsidRPr="00E4518D" w:rsidRDefault="00E4518D" w:rsidP="00E4518D">
            <w:pPr>
              <w:ind w:firstLine="708"/>
              <w:jc w:val="both"/>
              <w:rPr>
                <w:rFonts w:ascii="Times New Roman" w:hAnsi="Times New Roman"/>
                <w:sz w:val="28"/>
                <w:szCs w:val="28"/>
              </w:rPr>
            </w:pPr>
          </w:p>
        </w:tc>
        <w:tc>
          <w:tcPr>
            <w:tcW w:w="709" w:type="dxa"/>
          </w:tcPr>
          <w:p w14:paraId="3943BDC5" w14:textId="77777777" w:rsidR="00E4518D" w:rsidRPr="00E4518D" w:rsidRDefault="00E4518D" w:rsidP="00E4518D">
            <w:pPr>
              <w:ind w:firstLine="708"/>
              <w:jc w:val="both"/>
              <w:rPr>
                <w:rFonts w:ascii="Times New Roman" w:hAnsi="Times New Roman"/>
                <w:sz w:val="28"/>
                <w:szCs w:val="28"/>
              </w:rPr>
            </w:pPr>
          </w:p>
        </w:tc>
        <w:tc>
          <w:tcPr>
            <w:tcW w:w="567" w:type="dxa"/>
          </w:tcPr>
          <w:p w14:paraId="76D40E66" w14:textId="77777777" w:rsidR="00E4518D" w:rsidRPr="00E4518D" w:rsidRDefault="00E4518D" w:rsidP="00E4518D">
            <w:pPr>
              <w:ind w:firstLine="708"/>
              <w:jc w:val="both"/>
              <w:rPr>
                <w:rFonts w:ascii="Times New Roman" w:hAnsi="Times New Roman"/>
                <w:sz w:val="28"/>
                <w:szCs w:val="28"/>
              </w:rPr>
            </w:pPr>
          </w:p>
        </w:tc>
        <w:tc>
          <w:tcPr>
            <w:tcW w:w="1002" w:type="dxa"/>
          </w:tcPr>
          <w:p w14:paraId="4039451B" w14:textId="77777777" w:rsidR="00E4518D" w:rsidRPr="00E4518D" w:rsidRDefault="00E4518D" w:rsidP="00E4518D">
            <w:pPr>
              <w:ind w:firstLine="708"/>
              <w:jc w:val="both"/>
              <w:rPr>
                <w:rFonts w:ascii="Times New Roman" w:hAnsi="Times New Roman"/>
                <w:sz w:val="28"/>
                <w:szCs w:val="28"/>
              </w:rPr>
            </w:pPr>
          </w:p>
        </w:tc>
        <w:tc>
          <w:tcPr>
            <w:tcW w:w="2124" w:type="dxa"/>
          </w:tcPr>
          <w:p w14:paraId="701D05EE" w14:textId="77777777" w:rsidR="00E4518D" w:rsidRPr="00E4518D" w:rsidRDefault="00E4518D" w:rsidP="00E4518D">
            <w:pPr>
              <w:ind w:firstLine="708"/>
              <w:jc w:val="both"/>
              <w:rPr>
                <w:rFonts w:ascii="Times New Roman" w:hAnsi="Times New Roman"/>
                <w:sz w:val="28"/>
                <w:szCs w:val="28"/>
                <w:lang w:val="en-US"/>
              </w:rPr>
            </w:pPr>
          </w:p>
        </w:tc>
      </w:tr>
      <w:tr w:rsidR="000A5514" w:rsidRPr="00E4518D" w14:paraId="64250FF9" w14:textId="77777777" w:rsidTr="00636CDE">
        <w:tc>
          <w:tcPr>
            <w:tcW w:w="1799" w:type="dxa"/>
          </w:tcPr>
          <w:p w14:paraId="62A1250E" w14:textId="77777777" w:rsidR="00E4518D" w:rsidRPr="00E4518D" w:rsidRDefault="00E4518D" w:rsidP="00E4518D">
            <w:pPr>
              <w:ind w:firstLine="708"/>
              <w:jc w:val="both"/>
              <w:rPr>
                <w:rFonts w:ascii="Times New Roman" w:hAnsi="Times New Roman"/>
                <w:sz w:val="28"/>
                <w:szCs w:val="28"/>
                <w:lang w:val="kk-KZ"/>
              </w:rPr>
            </w:pPr>
          </w:p>
        </w:tc>
        <w:tc>
          <w:tcPr>
            <w:tcW w:w="1745" w:type="dxa"/>
          </w:tcPr>
          <w:p w14:paraId="5B1765F2" w14:textId="77777777" w:rsidR="00E4518D" w:rsidRPr="00E4518D" w:rsidRDefault="00E4518D" w:rsidP="00E4518D">
            <w:pPr>
              <w:ind w:firstLine="708"/>
              <w:jc w:val="both"/>
              <w:rPr>
                <w:rFonts w:ascii="Times New Roman" w:hAnsi="Times New Roman"/>
                <w:i/>
                <w:sz w:val="28"/>
                <w:szCs w:val="28"/>
              </w:rPr>
            </w:pPr>
            <w:r w:rsidRPr="00E4518D">
              <w:rPr>
                <w:rFonts w:ascii="Times New Roman" w:hAnsi="Times New Roman"/>
                <w:i/>
                <w:sz w:val="28"/>
                <w:szCs w:val="28"/>
              </w:rPr>
              <w:t>х</w:t>
            </w:r>
            <w:r w:rsidRPr="00E4518D">
              <w:rPr>
                <w:rFonts w:ascii="Times New Roman" w:hAnsi="Times New Roman"/>
                <w:i/>
                <w:sz w:val="28"/>
                <w:szCs w:val="28"/>
                <w:vertAlign w:val="subscript"/>
              </w:rPr>
              <w:t>3</w:t>
            </w:r>
          </w:p>
        </w:tc>
        <w:tc>
          <w:tcPr>
            <w:tcW w:w="846" w:type="dxa"/>
          </w:tcPr>
          <w:p w14:paraId="2BAEE947" w14:textId="77777777" w:rsidR="00E4518D" w:rsidRPr="00E4518D" w:rsidRDefault="00E4518D" w:rsidP="00E4518D">
            <w:pPr>
              <w:ind w:firstLine="708"/>
              <w:jc w:val="both"/>
              <w:rPr>
                <w:rFonts w:ascii="Times New Roman" w:hAnsi="Times New Roman"/>
                <w:sz w:val="28"/>
                <w:szCs w:val="28"/>
              </w:rPr>
            </w:pPr>
          </w:p>
        </w:tc>
        <w:tc>
          <w:tcPr>
            <w:tcW w:w="850" w:type="dxa"/>
          </w:tcPr>
          <w:p w14:paraId="70382600" w14:textId="77777777" w:rsidR="00E4518D" w:rsidRPr="00E4518D" w:rsidRDefault="00E4518D" w:rsidP="00E4518D">
            <w:pPr>
              <w:ind w:firstLine="708"/>
              <w:jc w:val="both"/>
              <w:rPr>
                <w:rFonts w:ascii="Times New Roman" w:hAnsi="Times New Roman"/>
                <w:sz w:val="28"/>
                <w:szCs w:val="28"/>
              </w:rPr>
            </w:pPr>
            <w:r w:rsidRPr="00E4518D">
              <w:rPr>
                <w:rFonts w:ascii="Times New Roman" w:hAnsi="Times New Roman"/>
                <w:sz w:val="28"/>
                <w:szCs w:val="28"/>
              </w:rPr>
              <w:tab/>
            </w:r>
          </w:p>
        </w:tc>
        <w:tc>
          <w:tcPr>
            <w:tcW w:w="709" w:type="dxa"/>
          </w:tcPr>
          <w:p w14:paraId="3516CCB4" w14:textId="77777777" w:rsidR="00E4518D" w:rsidRPr="00E4518D" w:rsidRDefault="00E4518D" w:rsidP="00E4518D">
            <w:pPr>
              <w:ind w:firstLine="708"/>
              <w:jc w:val="both"/>
              <w:rPr>
                <w:rFonts w:ascii="Times New Roman" w:hAnsi="Times New Roman"/>
                <w:sz w:val="28"/>
                <w:szCs w:val="28"/>
              </w:rPr>
            </w:pPr>
          </w:p>
        </w:tc>
        <w:tc>
          <w:tcPr>
            <w:tcW w:w="567" w:type="dxa"/>
          </w:tcPr>
          <w:p w14:paraId="46B7F539" w14:textId="77777777" w:rsidR="00E4518D" w:rsidRPr="00E4518D" w:rsidRDefault="00E4518D" w:rsidP="00E4518D">
            <w:pPr>
              <w:ind w:firstLine="708"/>
              <w:jc w:val="both"/>
              <w:rPr>
                <w:rFonts w:ascii="Times New Roman" w:hAnsi="Times New Roman"/>
                <w:sz w:val="28"/>
                <w:szCs w:val="28"/>
              </w:rPr>
            </w:pPr>
          </w:p>
        </w:tc>
        <w:tc>
          <w:tcPr>
            <w:tcW w:w="1002" w:type="dxa"/>
          </w:tcPr>
          <w:p w14:paraId="1A4771C3" w14:textId="77777777" w:rsidR="00E4518D" w:rsidRPr="00E4518D" w:rsidRDefault="00E4518D" w:rsidP="00E4518D">
            <w:pPr>
              <w:ind w:firstLine="708"/>
              <w:jc w:val="both"/>
              <w:rPr>
                <w:rFonts w:ascii="Times New Roman" w:hAnsi="Times New Roman"/>
                <w:sz w:val="28"/>
                <w:szCs w:val="28"/>
              </w:rPr>
            </w:pPr>
          </w:p>
        </w:tc>
        <w:tc>
          <w:tcPr>
            <w:tcW w:w="2124" w:type="dxa"/>
          </w:tcPr>
          <w:p w14:paraId="41E40874" w14:textId="77777777" w:rsidR="00E4518D" w:rsidRPr="00E4518D" w:rsidRDefault="00E4518D" w:rsidP="00E4518D">
            <w:pPr>
              <w:ind w:firstLine="708"/>
              <w:jc w:val="both"/>
              <w:rPr>
                <w:rFonts w:ascii="Times New Roman" w:hAnsi="Times New Roman"/>
                <w:sz w:val="28"/>
                <w:szCs w:val="28"/>
              </w:rPr>
            </w:pPr>
          </w:p>
        </w:tc>
      </w:tr>
    </w:tbl>
    <w:p w14:paraId="7CE2A862" w14:textId="77777777" w:rsidR="00E4518D" w:rsidRPr="00E4518D" w:rsidRDefault="00E4518D" w:rsidP="00E4518D">
      <w:pPr>
        <w:spacing w:after="0"/>
        <w:ind w:firstLine="708"/>
        <w:jc w:val="both"/>
        <w:rPr>
          <w:rFonts w:ascii="Times New Roman" w:hAnsi="Times New Roman"/>
          <w:sz w:val="28"/>
          <w:szCs w:val="28"/>
        </w:rPr>
      </w:pPr>
    </w:p>
    <w:p w14:paraId="471B148A" w14:textId="29CA7669" w:rsidR="00636CDE" w:rsidRPr="00636CDE" w:rsidRDefault="00636CDE" w:rsidP="00522D55">
      <w:pPr>
        <w:spacing w:after="0"/>
        <w:ind w:firstLine="709"/>
        <w:jc w:val="both"/>
        <w:rPr>
          <w:rFonts w:ascii="Times New Roman" w:hAnsi="Times New Roman"/>
          <w:sz w:val="28"/>
          <w:szCs w:val="28"/>
        </w:rPr>
      </w:pPr>
      <w:r w:rsidRPr="00636CDE">
        <w:rPr>
          <w:rFonts w:ascii="Times New Roman" w:hAnsi="Times New Roman"/>
          <w:sz w:val="28"/>
          <w:szCs w:val="28"/>
        </w:rPr>
        <w:t>Для построения матрицы планирования с большим количеством факторов применялся метод чередования знаков. Значения первого фактора (+1, -1) повторялись на верхнем и нижнем уровнях для последующих факторов. Этот подход универсален и используется для создания матриц любой размерности. Столбец 0 представлял значения фиктивной переменной [13</w:t>
      </w:r>
      <w:r w:rsidR="00324475">
        <w:rPr>
          <w:rFonts w:ascii="Times New Roman" w:hAnsi="Times New Roman"/>
          <w:sz w:val="28"/>
          <w:szCs w:val="28"/>
        </w:rPr>
        <w:t>7</w:t>
      </w:r>
      <w:r w:rsidRPr="00636CDE">
        <w:rPr>
          <w:rFonts w:ascii="Times New Roman" w:hAnsi="Times New Roman"/>
          <w:sz w:val="28"/>
          <w:szCs w:val="28"/>
        </w:rPr>
        <w:t>].</w:t>
      </w:r>
    </w:p>
    <w:p w14:paraId="74EFDE54" w14:textId="134DD078" w:rsidR="00636CDE" w:rsidRPr="00636CDE" w:rsidRDefault="00636CDE" w:rsidP="00522D55">
      <w:pPr>
        <w:spacing w:after="0"/>
        <w:ind w:firstLine="709"/>
        <w:jc w:val="both"/>
        <w:rPr>
          <w:rFonts w:ascii="Times New Roman" w:hAnsi="Times New Roman"/>
          <w:sz w:val="28"/>
          <w:szCs w:val="28"/>
        </w:rPr>
      </w:pPr>
      <w:r w:rsidRPr="00636CDE">
        <w:rPr>
          <w:rFonts w:ascii="Times New Roman" w:hAnsi="Times New Roman"/>
          <w:sz w:val="28"/>
          <w:szCs w:val="28"/>
        </w:rPr>
        <w:t>Метод чередования знаков характеризуется следующей схемой: в первом столбце знаки меняются через каждые четыре строки, во втором — через две, а в третьем — чередуются поочередно, что соответствует степеням двойки.</w:t>
      </w:r>
      <w:r>
        <w:rPr>
          <w:rFonts w:ascii="Times New Roman" w:hAnsi="Times New Roman"/>
          <w:sz w:val="28"/>
          <w:szCs w:val="28"/>
        </w:rPr>
        <w:t xml:space="preserve"> Данные приведены в таблице 2.</w:t>
      </w:r>
    </w:p>
    <w:p w14:paraId="792AC67E" w14:textId="77777777" w:rsidR="00636CDE" w:rsidRDefault="00636CDE" w:rsidP="001A061D">
      <w:pPr>
        <w:spacing w:after="0"/>
        <w:jc w:val="both"/>
        <w:rPr>
          <w:rFonts w:ascii="Times New Roman" w:hAnsi="Times New Roman"/>
          <w:sz w:val="28"/>
          <w:szCs w:val="28"/>
        </w:rPr>
      </w:pPr>
    </w:p>
    <w:p w14:paraId="35438A3C" w14:textId="0AFBCE6C" w:rsidR="00E4518D" w:rsidRDefault="00E4518D" w:rsidP="001A061D">
      <w:pPr>
        <w:spacing w:after="0"/>
        <w:jc w:val="both"/>
        <w:rPr>
          <w:rFonts w:ascii="Times New Roman" w:hAnsi="Times New Roman"/>
          <w:sz w:val="28"/>
          <w:szCs w:val="28"/>
        </w:rPr>
      </w:pPr>
      <w:r w:rsidRPr="00E4518D">
        <w:rPr>
          <w:rFonts w:ascii="Times New Roman" w:hAnsi="Times New Roman"/>
          <w:sz w:val="28"/>
          <w:szCs w:val="28"/>
        </w:rPr>
        <w:t xml:space="preserve">Таблица </w:t>
      </w:r>
      <w:r w:rsidR="004C6851">
        <w:rPr>
          <w:rFonts w:ascii="Times New Roman" w:hAnsi="Times New Roman"/>
          <w:sz w:val="28"/>
          <w:szCs w:val="28"/>
        </w:rPr>
        <w:t>2</w:t>
      </w:r>
      <w:r w:rsidRPr="00E4518D">
        <w:rPr>
          <w:rFonts w:ascii="Times New Roman" w:hAnsi="Times New Roman"/>
          <w:sz w:val="28"/>
          <w:szCs w:val="28"/>
        </w:rPr>
        <w:t xml:space="preserve"> – Матрица </w:t>
      </w:r>
      <w:r w:rsidR="008C3066">
        <w:rPr>
          <w:rFonts w:ascii="Times New Roman" w:hAnsi="Times New Roman"/>
          <w:sz w:val="28"/>
          <w:szCs w:val="28"/>
          <w:lang w:val="kk-KZ"/>
        </w:rPr>
        <w:t>плана</w:t>
      </w:r>
      <w:r w:rsidRPr="00E4518D">
        <w:rPr>
          <w:rFonts w:ascii="Times New Roman" w:hAnsi="Times New Roman"/>
          <w:sz w:val="28"/>
          <w:szCs w:val="28"/>
        </w:rPr>
        <w:t xml:space="preserve"> экспериментальных исследований</w:t>
      </w:r>
    </w:p>
    <w:p w14:paraId="74FAF6EE" w14:textId="77777777" w:rsidR="00FD6CDF" w:rsidRPr="00324475" w:rsidRDefault="00FD6CDF" w:rsidP="001A061D">
      <w:pPr>
        <w:spacing w:after="0"/>
        <w:jc w:val="both"/>
        <w:rPr>
          <w:rFonts w:ascii="Times New Roman" w:hAnsi="Times New Roman"/>
          <w:sz w:val="28"/>
          <w:szCs w:val="28"/>
        </w:rPr>
      </w:pPr>
    </w:p>
    <w:tbl>
      <w:tblPr>
        <w:tblStyle w:val="a3"/>
        <w:tblpPr w:leftFromText="180" w:rightFromText="180" w:vertAnchor="text" w:tblpY="1"/>
        <w:tblW w:w="9123" w:type="dxa"/>
        <w:tblLayout w:type="fixed"/>
        <w:tblLook w:val="04A0" w:firstRow="1" w:lastRow="0" w:firstColumn="1" w:lastColumn="0" w:noHBand="0" w:noVBand="1"/>
      </w:tblPr>
      <w:tblGrid>
        <w:gridCol w:w="769"/>
        <w:gridCol w:w="962"/>
        <w:gridCol w:w="864"/>
        <w:gridCol w:w="864"/>
        <w:gridCol w:w="902"/>
        <w:gridCol w:w="993"/>
        <w:gridCol w:w="1006"/>
        <w:gridCol w:w="2763"/>
      </w:tblGrid>
      <w:tr w:rsidR="00E4518D" w:rsidRPr="00324475" w14:paraId="1D6E6E88" w14:textId="77777777" w:rsidTr="002D5D8C">
        <w:trPr>
          <w:trHeight w:val="563"/>
        </w:trPr>
        <w:tc>
          <w:tcPr>
            <w:tcW w:w="769" w:type="dxa"/>
            <w:vMerge w:val="restart"/>
          </w:tcPr>
          <w:p w14:paraId="7B1AE04F" w14:textId="77777777" w:rsidR="00E4518D" w:rsidRPr="00522D55" w:rsidRDefault="00E4518D" w:rsidP="008C3066">
            <w:pPr>
              <w:ind w:left="-822" w:firstLine="708"/>
              <w:jc w:val="both"/>
              <w:rPr>
                <w:rFonts w:ascii="Times New Roman" w:hAnsi="Times New Roman"/>
                <w:b/>
                <w:bCs/>
                <w:sz w:val="28"/>
                <w:szCs w:val="28"/>
              </w:rPr>
            </w:pPr>
          </w:p>
          <w:p w14:paraId="511C1F99" w14:textId="77777777" w:rsidR="00E4518D" w:rsidRPr="00522D55" w:rsidRDefault="00E4518D" w:rsidP="008C3066">
            <w:pPr>
              <w:ind w:left="-822" w:firstLine="708"/>
              <w:jc w:val="both"/>
              <w:rPr>
                <w:rFonts w:ascii="Times New Roman" w:hAnsi="Times New Roman"/>
                <w:b/>
                <w:bCs/>
                <w:sz w:val="28"/>
                <w:szCs w:val="28"/>
              </w:rPr>
            </w:pPr>
            <w:r w:rsidRPr="00522D55">
              <w:rPr>
                <w:rFonts w:ascii="Times New Roman" w:hAnsi="Times New Roman"/>
                <w:b/>
                <w:bCs/>
                <w:sz w:val="28"/>
                <w:szCs w:val="28"/>
              </w:rPr>
              <w:t>№</w:t>
            </w:r>
          </w:p>
        </w:tc>
        <w:tc>
          <w:tcPr>
            <w:tcW w:w="2690" w:type="dxa"/>
            <w:gridSpan w:val="3"/>
          </w:tcPr>
          <w:p w14:paraId="3EF515CF" w14:textId="77777777" w:rsidR="00E4518D" w:rsidRPr="00522D55" w:rsidRDefault="00E4518D" w:rsidP="00324475">
            <w:pPr>
              <w:jc w:val="center"/>
              <w:rPr>
                <w:rFonts w:ascii="Times New Roman" w:hAnsi="Times New Roman"/>
                <w:b/>
                <w:bCs/>
                <w:sz w:val="28"/>
                <w:szCs w:val="28"/>
              </w:rPr>
            </w:pPr>
            <w:r w:rsidRPr="00522D55">
              <w:rPr>
                <w:rFonts w:ascii="Times New Roman" w:hAnsi="Times New Roman"/>
                <w:b/>
                <w:bCs/>
                <w:sz w:val="28"/>
                <w:szCs w:val="28"/>
              </w:rPr>
              <w:t>Кодированные значения</w:t>
            </w:r>
          </w:p>
        </w:tc>
        <w:tc>
          <w:tcPr>
            <w:tcW w:w="2901" w:type="dxa"/>
            <w:gridSpan w:val="3"/>
          </w:tcPr>
          <w:p w14:paraId="5B528F3F" w14:textId="77777777" w:rsidR="00E4518D" w:rsidRPr="00522D55" w:rsidRDefault="00E4518D" w:rsidP="00324475">
            <w:pPr>
              <w:jc w:val="center"/>
              <w:rPr>
                <w:rFonts w:ascii="Times New Roman" w:hAnsi="Times New Roman"/>
                <w:b/>
                <w:bCs/>
                <w:sz w:val="28"/>
                <w:szCs w:val="28"/>
              </w:rPr>
            </w:pPr>
            <w:r w:rsidRPr="00522D55">
              <w:rPr>
                <w:rFonts w:ascii="Times New Roman" w:hAnsi="Times New Roman"/>
                <w:b/>
                <w:bCs/>
                <w:sz w:val="28"/>
                <w:szCs w:val="28"/>
              </w:rPr>
              <w:t>Натуральные значения</w:t>
            </w:r>
          </w:p>
        </w:tc>
        <w:tc>
          <w:tcPr>
            <w:tcW w:w="2763" w:type="dxa"/>
          </w:tcPr>
          <w:p w14:paraId="094E570E" w14:textId="77777777" w:rsidR="00E4518D" w:rsidRPr="00522D55" w:rsidRDefault="00E4518D" w:rsidP="00324475">
            <w:pPr>
              <w:jc w:val="center"/>
              <w:rPr>
                <w:rFonts w:ascii="Times New Roman" w:hAnsi="Times New Roman"/>
                <w:b/>
                <w:bCs/>
                <w:sz w:val="28"/>
                <w:szCs w:val="28"/>
              </w:rPr>
            </w:pPr>
            <w:r w:rsidRPr="00522D55">
              <w:rPr>
                <w:rFonts w:ascii="Times New Roman" w:hAnsi="Times New Roman"/>
                <w:b/>
                <w:bCs/>
                <w:sz w:val="28"/>
                <w:szCs w:val="28"/>
              </w:rPr>
              <w:t>Экспериментальные значения</w:t>
            </w:r>
          </w:p>
        </w:tc>
      </w:tr>
      <w:tr w:rsidR="00E4518D" w:rsidRPr="00545399" w14:paraId="2D1A8222" w14:textId="77777777" w:rsidTr="00DD6DC9">
        <w:tc>
          <w:tcPr>
            <w:tcW w:w="769" w:type="dxa"/>
            <w:vMerge/>
          </w:tcPr>
          <w:p w14:paraId="309324F5" w14:textId="77777777" w:rsidR="00E4518D" w:rsidRPr="00522D55" w:rsidRDefault="00E4518D" w:rsidP="008C3066">
            <w:pPr>
              <w:ind w:left="-822" w:firstLine="708"/>
              <w:jc w:val="both"/>
              <w:rPr>
                <w:rFonts w:ascii="Times New Roman" w:hAnsi="Times New Roman"/>
                <w:b/>
                <w:bCs/>
                <w:sz w:val="28"/>
                <w:szCs w:val="28"/>
              </w:rPr>
            </w:pPr>
            <w:bookmarkStart w:id="10" w:name="_Hlk149560375"/>
          </w:p>
        </w:tc>
        <w:tc>
          <w:tcPr>
            <w:tcW w:w="962" w:type="dxa"/>
            <w:shd w:val="clear" w:color="auto" w:fill="auto"/>
          </w:tcPr>
          <w:p w14:paraId="17FDA4C5" w14:textId="77777777" w:rsidR="00E4518D" w:rsidRPr="00522D55" w:rsidRDefault="00E4518D" w:rsidP="001A061D">
            <w:pPr>
              <w:jc w:val="both"/>
              <w:rPr>
                <w:rFonts w:ascii="Times New Roman" w:hAnsi="Times New Roman"/>
                <w:b/>
                <w:bCs/>
                <w:sz w:val="28"/>
                <w:szCs w:val="28"/>
              </w:rPr>
            </w:pPr>
            <w:r w:rsidRPr="00522D55">
              <w:rPr>
                <w:rFonts w:ascii="Times New Roman" w:hAnsi="Times New Roman"/>
                <w:b/>
                <w:bCs/>
                <w:i/>
                <w:sz w:val="28"/>
                <w:szCs w:val="28"/>
              </w:rPr>
              <w:t>х</w:t>
            </w:r>
            <w:r w:rsidRPr="00522D55">
              <w:rPr>
                <w:rFonts w:ascii="Times New Roman" w:hAnsi="Times New Roman"/>
                <w:b/>
                <w:bCs/>
                <w:i/>
                <w:sz w:val="28"/>
                <w:szCs w:val="28"/>
                <w:vertAlign w:val="subscript"/>
              </w:rPr>
              <w:t>1</w:t>
            </w:r>
          </w:p>
        </w:tc>
        <w:tc>
          <w:tcPr>
            <w:tcW w:w="864" w:type="dxa"/>
            <w:shd w:val="clear" w:color="auto" w:fill="auto"/>
          </w:tcPr>
          <w:p w14:paraId="78A6E444" w14:textId="77777777" w:rsidR="00E4518D" w:rsidRPr="00522D55" w:rsidRDefault="00E4518D" w:rsidP="001A061D">
            <w:pPr>
              <w:jc w:val="both"/>
              <w:rPr>
                <w:rFonts w:ascii="Times New Roman" w:hAnsi="Times New Roman"/>
                <w:b/>
                <w:bCs/>
                <w:sz w:val="28"/>
                <w:szCs w:val="28"/>
              </w:rPr>
            </w:pPr>
            <w:r w:rsidRPr="00522D55">
              <w:rPr>
                <w:rFonts w:ascii="Times New Roman" w:hAnsi="Times New Roman"/>
                <w:b/>
                <w:bCs/>
                <w:i/>
                <w:sz w:val="28"/>
                <w:szCs w:val="28"/>
              </w:rPr>
              <w:t>х</w:t>
            </w:r>
            <w:r w:rsidRPr="00522D55">
              <w:rPr>
                <w:rFonts w:ascii="Times New Roman" w:hAnsi="Times New Roman"/>
                <w:b/>
                <w:bCs/>
                <w:i/>
                <w:sz w:val="28"/>
                <w:szCs w:val="28"/>
                <w:vertAlign w:val="subscript"/>
              </w:rPr>
              <w:t>2</w:t>
            </w:r>
          </w:p>
        </w:tc>
        <w:tc>
          <w:tcPr>
            <w:tcW w:w="864" w:type="dxa"/>
            <w:shd w:val="clear" w:color="auto" w:fill="auto"/>
          </w:tcPr>
          <w:p w14:paraId="35900894" w14:textId="77777777" w:rsidR="00E4518D" w:rsidRPr="00522D55" w:rsidRDefault="00E4518D" w:rsidP="001A061D">
            <w:pPr>
              <w:jc w:val="both"/>
              <w:rPr>
                <w:rFonts w:ascii="Times New Roman" w:hAnsi="Times New Roman"/>
                <w:b/>
                <w:bCs/>
                <w:sz w:val="28"/>
                <w:szCs w:val="28"/>
              </w:rPr>
            </w:pPr>
            <w:r w:rsidRPr="00522D55">
              <w:rPr>
                <w:rFonts w:ascii="Times New Roman" w:hAnsi="Times New Roman"/>
                <w:b/>
                <w:bCs/>
                <w:i/>
                <w:sz w:val="28"/>
                <w:szCs w:val="28"/>
              </w:rPr>
              <w:t>х</w:t>
            </w:r>
            <w:r w:rsidRPr="00522D55">
              <w:rPr>
                <w:rFonts w:ascii="Times New Roman" w:hAnsi="Times New Roman"/>
                <w:b/>
                <w:bCs/>
                <w:i/>
                <w:sz w:val="28"/>
                <w:szCs w:val="28"/>
                <w:vertAlign w:val="subscript"/>
              </w:rPr>
              <w:t>3</w:t>
            </w:r>
          </w:p>
        </w:tc>
        <w:tc>
          <w:tcPr>
            <w:tcW w:w="902" w:type="dxa"/>
            <w:shd w:val="clear" w:color="auto" w:fill="auto"/>
          </w:tcPr>
          <w:p w14:paraId="71A5E39D" w14:textId="77777777" w:rsidR="00E4518D" w:rsidRPr="00522D55" w:rsidRDefault="00E4518D" w:rsidP="001A061D">
            <w:pPr>
              <w:jc w:val="both"/>
              <w:rPr>
                <w:rFonts w:ascii="Times New Roman" w:hAnsi="Times New Roman"/>
                <w:b/>
                <w:bCs/>
                <w:sz w:val="28"/>
                <w:szCs w:val="28"/>
              </w:rPr>
            </w:pPr>
            <w:r w:rsidRPr="00522D55">
              <w:rPr>
                <w:rFonts w:ascii="Times New Roman" w:hAnsi="Times New Roman"/>
                <w:b/>
                <w:bCs/>
                <w:sz w:val="28"/>
                <w:szCs w:val="28"/>
                <w:lang w:val="en-US"/>
              </w:rPr>
              <w:t>T</w:t>
            </w:r>
            <w:r w:rsidRPr="00522D55">
              <w:rPr>
                <w:rFonts w:ascii="Times New Roman" w:hAnsi="Times New Roman"/>
                <w:b/>
                <w:bCs/>
                <w:sz w:val="28"/>
                <w:szCs w:val="28"/>
              </w:rPr>
              <w:t>,</w:t>
            </w:r>
            <w:r w:rsidRPr="00522D55">
              <w:rPr>
                <w:rFonts w:ascii="Times New Roman" w:hAnsi="Times New Roman"/>
                <w:b/>
                <w:bCs/>
                <w:sz w:val="28"/>
                <w:szCs w:val="28"/>
                <w:vertAlign w:val="superscript"/>
              </w:rPr>
              <w:t>0</w:t>
            </w:r>
            <w:r w:rsidRPr="00522D55">
              <w:rPr>
                <w:rFonts w:ascii="Times New Roman" w:hAnsi="Times New Roman"/>
                <w:b/>
                <w:bCs/>
                <w:sz w:val="28"/>
                <w:szCs w:val="28"/>
              </w:rPr>
              <w:t>С</w:t>
            </w:r>
          </w:p>
        </w:tc>
        <w:tc>
          <w:tcPr>
            <w:tcW w:w="993" w:type="dxa"/>
            <w:shd w:val="clear" w:color="auto" w:fill="auto"/>
          </w:tcPr>
          <w:p w14:paraId="0419F3AD" w14:textId="07B0DCEB" w:rsidR="00E4518D" w:rsidRPr="00522D55" w:rsidRDefault="00E4518D" w:rsidP="001A061D">
            <w:pPr>
              <w:jc w:val="both"/>
              <w:rPr>
                <w:rFonts w:ascii="Times New Roman" w:hAnsi="Times New Roman"/>
                <w:b/>
                <w:bCs/>
                <w:sz w:val="28"/>
                <w:szCs w:val="28"/>
              </w:rPr>
            </w:pPr>
            <w:r w:rsidRPr="00522D55">
              <w:rPr>
                <w:rFonts w:ascii="Times New Roman" w:hAnsi="Times New Roman"/>
                <w:b/>
                <w:bCs/>
                <w:sz w:val="28"/>
                <w:szCs w:val="28"/>
                <w:lang w:val="en-US"/>
              </w:rPr>
              <w:t>t</w:t>
            </w:r>
            <w:r w:rsidRPr="00522D55">
              <w:rPr>
                <w:rFonts w:ascii="Times New Roman" w:hAnsi="Times New Roman"/>
                <w:b/>
                <w:bCs/>
                <w:sz w:val="28"/>
                <w:szCs w:val="28"/>
              </w:rPr>
              <w:t>, ч</w:t>
            </w:r>
          </w:p>
        </w:tc>
        <w:tc>
          <w:tcPr>
            <w:tcW w:w="1006" w:type="dxa"/>
            <w:shd w:val="clear" w:color="auto" w:fill="auto"/>
          </w:tcPr>
          <w:p w14:paraId="72A5EE37" w14:textId="77777777" w:rsidR="00E4518D" w:rsidRPr="00522D55" w:rsidRDefault="00E4518D" w:rsidP="001A061D">
            <w:pPr>
              <w:jc w:val="both"/>
              <w:rPr>
                <w:rFonts w:ascii="Times New Roman" w:hAnsi="Times New Roman"/>
                <w:b/>
                <w:bCs/>
                <w:sz w:val="28"/>
                <w:szCs w:val="28"/>
              </w:rPr>
            </w:pPr>
            <w:r w:rsidRPr="00522D55">
              <w:rPr>
                <w:rFonts w:ascii="Times New Roman" w:hAnsi="Times New Roman"/>
                <w:b/>
                <w:bCs/>
                <w:sz w:val="28"/>
                <w:szCs w:val="28"/>
                <w:lang w:val="en-US"/>
              </w:rPr>
              <w:t>S,</w:t>
            </w:r>
            <w:r w:rsidRPr="00522D55">
              <w:rPr>
                <w:rFonts w:ascii="Times New Roman" w:hAnsi="Times New Roman"/>
                <w:b/>
                <w:bCs/>
                <w:sz w:val="28"/>
                <w:szCs w:val="28"/>
              </w:rPr>
              <w:t>%</w:t>
            </w:r>
          </w:p>
        </w:tc>
        <w:tc>
          <w:tcPr>
            <w:tcW w:w="2763" w:type="dxa"/>
            <w:shd w:val="clear" w:color="auto" w:fill="auto"/>
          </w:tcPr>
          <w:p w14:paraId="62B0A0ED" w14:textId="77777777" w:rsidR="00E4518D" w:rsidRPr="00522D55" w:rsidRDefault="00E4518D" w:rsidP="00E4518D">
            <w:pPr>
              <w:ind w:firstLine="708"/>
              <w:jc w:val="both"/>
              <w:rPr>
                <w:rFonts w:ascii="Times New Roman" w:hAnsi="Times New Roman"/>
                <w:b/>
                <w:bCs/>
                <w:sz w:val="28"/>
                <w:szCs w:val="28"/>
              </w:rPr>
            </w:pPr>
            <w:r w:rsidRPr="00522D55">
              <w:rPr>
                <w:rFonts w:ascii="Times New Roman" w:hAnsi="Times New Roman"/>
                <w:b/>
                <w:bCs/>
                <w:sz w:val="28"/>
                <w:szCs w:val="28"/>
              </w:rPr>
              <w:t>У, °Т</w:t>
            </w:r>
          </w:p>
        </w:tc>
      </w:tr>
      <w:bookmarkEnd w:id="10"/>
      <w:tr w:rsidR="00E4518D" w:rsidRPr="00545399" w14:paraId="0F4DCDA5" w14:textId="77777777" w:rsidTr="00DD6DC9">
        <w:tc>
          <w:tcPr>
            <w:tcW w:w="769" w:type="dxa"/>
          </w:tcPr>
          <w:p w14:paraId="6CFF2A9D" w14:textId="77777777" w:rsidR="00E4518D" w:rsidRPr="00324475" w:rsidRDefault="00E4518D" w:rsidP="00545399">
            <w:pPr>
              <w:ind w:left="-822" w:firstLine="708"/>
              <w:jc w:val="center"/>
              <w:rPr>
                <w:rFonts w:ascii="Times New Roman" w:hAnsi="Times New Roman"/>
                <w:sz w:val="28"/>
                <w:szCs w:val="28"/>
              </w:rPr>
            </w:pPr>
            <w:r w:rsidRPr="00324475">
              <w:rPr>
                <w:rFonts w:ascii="Times New Roman" w:hAnsi="Times New Roman"/>
                <w:sz w:val="28"/>
                <w:szCs w:val="28"/>
              </w:rPr>
              <w:t>1</w:t>
            </w:r>
          </w:p>
        </w:tc>
        <w:tc>
          <w:tcPr>
            <w:tcW w:w="962" w:type="dxa"/>
            <w:shd w:val="clear" w:color="auto" w:fill="auto"/>
          </w:tcPr>
          <w:p w14:paraId="1412C831" w14:textId="77777777" w:rsidR="00E4518D" w:rsidRPr="00324475" w:rsidRDefault="00E4518D" w:rsidP="00545399">
            <w:pPr>
              <w:jc w:val="center"/>
              <w:rPr>
                <w:rFonts w:ascii="Times New Roman" w:hAnsi="Times New Roman"/>
                <w:sz w:val="28"/>
                <w:szCs w:val="28"/>
              </w:rPr>
            </w:pPr>
            <w:r w:rsidRPr="00324475">
              <w:rPr>
                <w:rFonts w:ascii="Times New Roman" w:hAnsi="Times New Roman"/>
                <w:sz w:val="28"/>
                <w:szCs w:val="28"/>
              </w:rPr>
              <w:t>2</w:t>
            </w:r>
          </w:p>
        </w:tc>
        <w:tc>
          <w:tcPr>
            <w:tcW w:w="864" w:type="dxa"/>
            <w:shd w:val="clear" w:color="auto" w:fill="auto"/>
          </w:tcPr>
          <w:p w14:paraId="2F96BCB8" w14:textId="77777777" w:rsidR="00E4518D" w:rsidRPr="00324475" w:rsidRDefault="00E4518D" w:rsidP="00545399">
            <w:pPr>
              <w:jc w:val="center"/>
              <w:rPr>
                <w:rFonts w:ascii="Times New Roman" w:hAnsi="Times New Roman"/>
                <w:sz w:val="28"/>
                <w:szCs w:val="28"/>
              </w:rPr>
            </w:pPr>
            <w:r w:rsidRPr="00324475">
              <w:rPr>
                <w:rFonts w:ascii="Times New Roman" w:hAnsi="Times New Roman"/>
                <w:sz w:val="28"/>
                <w:szCs w:val="28"/>
              </w:rPr>
              <w:t>3</w:t>
            </w:r>
          </w:p>
        </w:tc>
        <w:tc>
          <w:tcPr>
            <w:tcW w:w="864" w:type="dxa"/>
            <w:shd w:val="clear" w:color="auto" w:fill="auto"/>
          </w:tcPr>
          <w:p w14:paraId="44D2AC2B" w14:textId="77777777" w:rsidR="00E4518D" w:rsidRPr="00324475" w:rsidRDefault="00E4518D" w:rsidP="00545399">
            <w:pPr>
              <w:jc w:val="center"/>
              <w:rPr>
                <w:rFonts w:ascii="Times New Roman" w:hAnsi="Times New Roman"/>
                <w:sz w:val="28"/>
                <w:szCs w:val="28"/>
              </w:rPr>
            </w:pPr>
            <w:r w:rsidRPr="00324475">
              <w:rPr>
                <w:rFonts w:ascii="Times New Roman" w:hAnsi="Times New Roman"/>
                <w:sz w:val="28"/>
                <w:szCs w:val="28"/>
              </w:rPr>
              <w:t>4</w:t>
            </w:r>
          </w:p>
        </w:tc>
        <w:tc>
          <w:tcPr>
            <w:tcW w:w="902" w:type="dxa"/>
            <w:shd w:val="clear" w:color="auto" w:fill="auto"/>
          </w:tcPr>
          <w:p w14:paraId="6123D8D7" w14:textId="77777777" w:rsidR="00E4518D" w:rsidRPr="00324475" w:rsidRDefault="00E4518D" w:rsidP="00545399">
            <w:pPr>
              <w:jc w:val="center"/>
              <w:rPr>
                <w:rFonts w:ascii="Times New Roman" w:hAnsi="Times New Roman"/>
                <w:sz w:val="28"/>
                <w:szCs w:val="28"/>
              </w:rPr>
            </w:pPr>
            <w:r w:rsidRPr="00324475">
              <w:rPr>
                <w:rFonts w:ascii="Times New Roman" w:hAnsi="Times New Roman"/>
                <w:sz w:val="28"/>
                <w:szCs w:val="28"/>
              </w:rPr>
              <w:t>5</w:t>
            </w:r>
          </w:p>
        </w:tc>
        <w:tc>
          <w:tcPr>
            <w:tcW w:w="993" w:type="dxa"/>
            <w:shd w:val="clear" w:color="auto" w:fill="auto"/>
          </w:tcPr>
          <w:p w14:paraId="3742AD89" w14:textId="77777777" w:rsidR="00E4518D" w:rsidRPr="00324475" w:rsidRDefault="00E4518D" w:rsidP="00545399">
            <w:pPr>
              <w:jc w:val="center"/>
              <w:rPr>
                <w:rFonts w:ascii="Times New Roman" w:hAnsi="Times New Roman"/>
                <w:sz w:val="28"/>
                <w:szCs w:val="28"/>
              </w:rPr>
            </w:pPr>
            <w:r w:rsidRPr="00324475">
              <w:rPr>
                <w:rFonts w:ascii="Times New Roman" w:hAnsi="Times New Roman"/>
                <w:sz w:val="28"/>
                <w:szCs w:val="28"/>
              </w:rPr>
              <w:t>6</w:t>
            </w:r>
          </w:p>
        </w:tc>
        <w:tc>
          <w:tcPr>
            <w:tcW w:w="1006" w:type="dxa"/>
            <w:shd w:val="clear" w:color="auto" w:fill="auto"/>
          </w:tcPr>
          <w:p w14:paraId="14083D29" w14:textId="77777777" w:rsidR="00E4518D" w:rsidRPr="00324475" w:rsidRDefault="00E4518D" w:rsidP="00324475">
            <w:pPr>
              <w:jc w:val="center"/>
              <w:rPr>
                <w:rFonts w:ascii="Times New Roman" w:hAnsi="Times New Roman"/>
                <w:sz w:val="28"/>
                <w:szCs w:val="28"/>
              </w:rPr>
            </w:pPr>
            <w:r w:rsidRPr="00324475">
              <w:rPr>
                <w:rFonts w:ascii="Times New Roman" w:hAnsi="Times New Roman"/>
                <w:sz w:val="28"/>
                <w:szCs w:val="28"/>
              </w:rPr>
              <w:t>7</w:t>
            </w:r>
          </w:p>
        </w:tc>
        <w:tc>
          <w:tcPr>
            <w:tcW w:w="2763" w:type="dxa"/>
            <w:shd w:val="clear" w:color="auto" w:fill="auto"/>
          </w:tcPr>
          <w:p w14:paraId="1B1EFFF3" w14:textId="77777777" w:rsidR="00E4518D" w:rsidRPr="00324475" w:rsidRDefault="00E4518D" w:rsidP="00545399">
            <w:pPr>
              <w:jc w:val="center"/>
              <w:rPr>
                <w:rFonts w:ascii="Times New Roman" w:hAnsi="Times New Roman"/>
                <w:sz w:val="28"/>
                <w:szCs w:val="28"/>
              </w:rPr>
            </w:pPr>
            <w:r w:rsidRPr="00324475">
              <w:rPr>
                <w:rFonts w:ascii="Times New Roman" w:hAnsi="Times New Roman"/>
                <w:sz w:val="28"/>
                <w:szCs w:val="28"/>
              </w:rPr>
              <w:t>8</w:t>
            </w:r>
          </w:p>
        </w:tc>
      </w:tr>
      <w:tr w:rsidR="00E4518D" w:rsidRPr="00E4518D" w14:paraId="41DECCD5" w14:textId="77777777" w:rsidTr="00DD6DC9">
        <w:tc>
          <w:tcPr>
            <w:tcW w:w="769" w:type="dxa"/>
          </w:tcPr>
          <w:p w14:paraId="36D6E78B" w14:textId="77777777" w:rsidR="00E4518D" w:rsidRPr="00E4518D" w:rsidRDefault="00E4518D" w:rsidP="008C3066">
            <w:pPr>
              <w:ind w:left="-822" w:firstLine="708"/>
              <w:jc w:val="both"/>
              <w:rPr>
                <w:rFonts w:ascii="Times New Roman" w:hAnsi="Times New Roman"/>
                <w:sz w:val="28"/>
                <w:szCs w:val="28"/>
              </w:rPr>
            </w:pPr>
            <w:r w:rsidRPr="00E4518D">
              <w:rPr>
                <w:rFonts w:ascii="Times New Roman" w:hAnsi="Times New Roman"/>
                <w:sz w:val="28"/>
                <w:szCs w:val="28"/>
              </w:rPr>
              <w:t>1</w:t>
            </w:r>
          </w:p>
        </w:tc>
        <w:tc>
          <w:tcPr>
            <w:tcW w:w="962" w:type="dxa"/>
            <w:shd w:val="clear" w:color="auto" w:fill="auto"/>
          </w:tcPr>
          <w:p w14:paraId="6D7D869A" w14:textId="77777777" w:rsidR="00E4518D" w:rsidRPr="00DD6DC9" w:rsidRDefault="00E4518D" w:rsidP="00B121B1">
            <w:pPr>
              <w:ind w:hanging="25"/>
              <w:jc w:val="center"/>
              <w:rPr>
                <w:rFonts w:ascii="Times New Roman" w:hAnsi="Times New Roman"/>
                <w:sz w:val="28"/>
                <w:szCs w:val="28"/>
              </w:rPr>
            </w:pPr>
            <w:r w:rsidRPr="00DD6DC9">
              <w:rPr>
                <w:rFonts w:ascii="Times New Roman" w:hAnsi="Times New Roman"/>
                <w:sz w:val="28"/>
                <w:szCs w:val="28"/>
              </w:rPr>
              <w:t>-1</w:t>
            </w:r>
          </w:p>
        </w:tc>
        <w:tc>
          <w:tcPr>
            <w:tcW w:w="864" w:type="dxa"/>
            <w:shd w:val="clear" w:color="auto" w:fill="auto"/>
          </w:tcPr>
          <w:p w14:paraId="03A1AA40" w14:textId="77777777" w:rsidR="00E4518D" w:rsidRPr="00DD6DC9" w:rsidRDefault="00E4518D" w:rsidP="00B121B1">
            <w:pPr>
              <w:ind w:hanging="25"/>
              <w:jc w:val="center"/>
              <w:rPr>
                <w:rFonts w:ascii="Times New Roman" w:hAnsi="Times New Roman"/>
                <w:sz w:val="28"/>
                <w:szCs w:val="28"/>
              </w:rPr>
            </w:pPr>
            <w:r w:rsidRPr="00DD6DC9">
              <w:rPr>
                <w:rFonts w:ascii="Times New Roman" w:hAnsi="Times New Roman"/>
                <w:sz w:val="28"/>
                <w:szCs w:val="28"/>
              </w:rPr>
              <w:t>-1</w:t>
            </w:r>
          </w:p>
        </w:tc>
        <w:tc>
          <w:tcPr>
            <w:tcW w:w="864" w:type="dxa"/>
            <w:shd w:val="clear" w:color="auto" w:fill="auto"/>
          </w:tcPr>
          <w:p w14:paraId="6C0D06BB" w14:textId="77777777" w:rsidR="00E4518D" w:rsidRPr="00DD6DC9" w:rsidRDefault="00E4518D" w:rsidP="00B121B1">
            <w:pPr>
              <w:ind w:hanging="25"/>
              <w:jc w:val="center"/>
              <w:rPr>
                <w:rFonts w:ascii="Times New Roman" w:hAnsi="Times New Roman"/>
                <w:sz w:val="28"/>
                <w:szCs w:val="28"/>
              </w:rPr>
            </w:pPr>
            <w:r w:rsidRPr="00DD6DC9">
              <w:rPr>
                <w:rFonts w:ascii="Times New Roman" w:hAnsi="Times New Roman"/>
                <w:sz w:val="28"/>
                <w:szCs w:val="28"/>
              </w:rPr>
              <w:t>-1</w:t>
            </w:r>
          </w:p>
        </w:tc>
        <w:tc>
          <w:tcPr>
            <w:tcW w:w="902" w:type="dxa"/>
            <w:shd w:val="clear" w:color="auto" w:fill="auto"/>
          </w:tcPr>
          <w:p w14:paraId="4AC81797" w14:textId="77777777" w:rsidR="00E4518D" w:rsidRPr="00DD6DC9" w:rsidRDefault="00E4518D" w:rsidP="008C3066">
            <w:pPr>
              <w:ind w:hanging="25"/>
              <w:jc w:val="both"/>
              <w:rPr>
                <w:rFonts w:ascii="Times New Roman" w:hAnsi="Times New Roman"/>
                <w:sz w:val="28"/>
                <w:szCs w:val="28"/>
              </w:rPr>
            </w:pPr>
          </w:p>
        </w:tc>
        <w:tc>
          <w:tcPr>
            <w:tcW w:w="993" w:type="dxa"/>
            <w:shd w:val="clear" w:color="auto" w:fill="auto"/>
          </w:tcPr>
          <w:p w14:paraId="793DC5CE" w14:textId="77777777" w:rsidR="00E4518D" w:rsidRPr="00DD6DC9" w:rsidRDefault="00E4518D" w:rsidP="008C3066">
            <w:pPr>
              <w:ind w:hanging="25"/>
              <w:jc w:val="both"/>
              <w:rPr>
                <w:rFonts w:ascii="Times New Roman" w:hAnsi="Times New Roman"/>
                <w:sz w:val="28"/>
                <w:szCs w:val="28"/>
              </w:rPr>
            </w:pPr>
          </w:p>
        </w:tc>
        <w:tc>
          <w:tcPr>
            <w:tcW w:w="1006" w:type="dxa"/>
            <w:shd w:val="clear" w:color="auto" w:fill="auto"/>
          </w:tcPr>
          <w:p w14:paraId="51DA7AC1" w14:textId="77777777" w:rsidR="00E4518D" w:rsidRPr="00DD6DC9" w:rsidRDefault="00E4518D" w:rsidP="008C3066">
            <w:pPr>
              <w:ind w:hanging="25"/>
              <w:jc w:val="both"/>
              <w:rPr>
                <w:rFonts w:ascii="Times New Roman" w:hAnsi="Times New Roman"/>
                <w:sz w:val="28"/>
                <w:szCs w:val="28"/>
                <w:lang w:val="kk-KZ"/>
              </w:rPr>
            </w:pPr>
          </w:p>
        </w:tc>
        <w:tc>
          <w:tcPr>
            <w:tcW w:w="2763" w:type="dxa"/>
            <w:shd w:val="clear" w:color="auto" w:fill="auto"/>
          </w:tcPr>
          <w:p w14:paraId="45A40EF6" w14:textId="77777777" w:rsidR="00E4518D" w:rsidRPr="00DD6DC9" w:rsidRDefault="00E4518D" w:rsidP="008C3066">
            <w:pPr>
              <w:ind w:hanging="25"/>
              <w:jc w:val="both"/>
              <w:rPr>
                <w:rFonts w:ascii="Times New Roman" w:hAnsi="Times New Roman"/>
                <w:sz w:val="28"/>
                <w:szCs w:val="28"/>
                <w:lang w:val="kk-KZ"/>
              </w:rPr>
            </w:pPr>
          </w:p>
        </w:tc>
      </w:tr>
      <w:tr w:rsidR="00E4518D" w:rsidRPr="00E4518D" w14:paraId="747C012D" w14:textId="77777777" w:rsidTr="00DD6DC9">
        <w:tc>
          <w:tcPr>
            <w:tcW w:w="769" w:type="dxa"/>
          </w:tcPr>
          <w:p w14:paraId="1B64DC93" w14:textId="77777777" w:rsidR="00E4518D" w:rsidRPr="00E4518D" w:rsidRDefault="00E4518D" w:rsidP="008C3066">
            <w:pPr>
              <w:ind w:left="-822" w:firstLine="708"/>
              <w:jc w:val="both"/>
              <w:rPr>
                <w:rFonts w:ascii="Times New Roman" w:hAnsi="Times New Roman"/>
                <w:sz w:val="28"/>
                <w:szCs w:val="28"/>
              </w:rPr>
            </w:pPr>
            <w:r w:rsidRPr="00E4518D">
              <w:rPr>
                <w:rFonts w:ascii="Times New Roman" w:hAnsi="Times New Roman"/>
                <w:sz w:val="28"/>
                <w:szCs w:val="28"/>
              </w:rPr>
              <w:t>2</w:t>
            </w:r>
          </w:p>
        </w:tc>
        <w:tc>
          <w:tcPr>
            <w:tcW w:w="962" w:type="dxa"/>
            <w:shd w:val="clear" w:color="auto" w:fill="auto"/>
          </w:tcPr>
          <w:p w14:paraId="076EBB0A" w14:textId="77777777" w:rsidR="00E4518D" w:rsidRPr="00DD6DC9" w:rsidRDefault="00E4518D" w:rsidP="00B121B1">
            <w:pPr>
              <w:ind w:hanging="25"/>
              <w:jc w:val="center"/>
              <w:rPr>
                <w:rFonts w:ascii="Times New Roman" w:hAnsi="Times New Roman"/>
                <w:sz w:val="28"/>
                <w:szCs w:val="28"/>
              </w:rPr>
            </w:pPr>
            <w:r w:rsidRPr="00DD6DC9">
              <w:rPr>
                <w:rFonts w:ascii="Times New Roman" w:hAnsi="Times New Roman"/>
                <w:sz w:val="28"/>
                <w:szCs w:val="28"/>
              </w:rPr>
              <w:t>-1</w:t>
            </w:r>
          </w:p>
        </w:tc>
        <w:tc>
          <w:tcPr>
            <w:tcW w:w="864" w:type="dxa"/>
            <w:shd w:val="clear" w:color="auto" w:fill="auto"/>
          </w:tcPr>
          <w:p w14:paraId="3E0A149F" w14:textId="77777777" w:rsidR="00E4518D" w:rsidRPr="00DD6DC9" w:rsidRDefault="00E4518D" w:rsidP="00B121B1">
            <w:pPr>
              <w:ind w:hanging="25"/>
              <w:jc w:val="center"/>
              <w:rPr>
                <w:rFonts w:ascii="Times New Roman" w:hAnsi="Times New Roman"/>
                <w:sz w:val="28"/>
                <w:szCs w:val="28"/>
              </w:rPr>
            </w:pPr>
            <w:r w:rsidRPr="00DD6DC9">
              <w:rPr>
                <w:rFonts w:ascii="Times New Roman" w:hAnsi="Times New Roman"/>
                <w:sz w:val="28"/>
                <w:szCs w:val="28"/>
              </w:rPr>
              <w:t>-1</w:t>
            </w:r>
          </w:p>
        </w:tc>
        <w:tc>
          <w:tcPr>
            <w:tcW w:w="864" w:type="dxa"/>
            <w:shd w:val="clear" w:color="auto" w:fill="auto"/>
          </w:tcPr>
          <w:p w14:paraId="23C5F520" w14:textId="77777777" w:rsidR="00E4518D" w:rsidRPr="00DD6DC9" w:rsidRDefault="00E4518D" w:rsidP="00B121B1">
            <w:pPr>
              <w:ind w:hanging="25"/>
              <w:jc w:val="center"/>
              <w:rPr>
                <w:rFonts w:ascii="Times New Roman" w:hAnsi="Times New Roman"/>
                <w:sz w:val="28"/>
                <w:szCs w:val="28"/>
              </w:rPr>
            </w:pPr>
            <w:r w:rsidRPr="00DD6DC9">
              <w:rPr>
                <w:rFonts w:ascii="Times New Roman" w:hAnsi="Times New Roman"/>
                <w:sz w:val="28"/>
                <w:szCs w:val="28"/>
              </w:rPr>
              <w:t>1</w:t>
            </w:r>
          </w:p>
        </w:tc>
        <w:tc>
          <w:tcPr>
            <w:tcW w:w="902" w:type="dxa"/>
            <w:shd w:val="clear" w:color="auto" w:fill="auto"/>
          </w:tcPr>
          <w:p w14:paraId="7C598C89" w14:textId="77777777" w:rsidR="00E4518D" w:rsidRPr="00DD6DC9" w:rsidRDefault="00E4518D" w:rsidP="008C3066">
            <w:pPr>
              <w:ind w:hanging="25"/>
              <w:jc w:val="both"/>
              <w:rPr>
                <w:rFonts w:ascii="Times New Roman" w:hAnsi="Times New Roman"/>
                <w:sz w:val="28"/>
                <w:szCs w:val="28"/>
              </w:rPr>
            </w:pPr>
          </w:p>
        </w:tc>
        <w:tc>
          <w:tcPr>
            <w:tcW w:w="993" w:type="dxa"/>
            <w:shd w:val="clear" w:color="auto" w:fill="auto"/>
          </w:tcPr>
          <w:p w14:paraId="127161A7" w14:textId="77777777" w:rsidR="00E4518D" w:rsidRPr="00DD6DC9" w:rsidRDefault="00E4518D" w:rsidP="008C3066">
            <w:pPr>
              <w:ind w:hanging="25"/>
              <w:jc w:val="both"/>
              <w:rPr>
                <w:rFonts w:ascii="Times New Roman" w:hAnsi="Times New Roman"/>
                <w:sz w:val="28"/>
                <w:szCs w:val="28"/>
              </w:rPr>
            </w:pPr>
          </w:p>
        </w:tc>
        <w:tc>
          <w:tcPr>
            <w:tcW w:w="1006" w:type="dxa"/>
            <w:shd w:val="clear" w:color="auto" w:fill="auto"/>
          </w:tcPr>
          <w:p w14:paraId="22BBFD24" w14:textId="77777777" w:rsidR="00E4518D" w:rsidRPr="00DD6DC9" w:rsidRDefault="00E4518D" w:rsidP="008C3066">
            <w:pPr>
              <w:ind w:hanging="25"/>
              <w:jc w:val="both"/>
              <w:rPr>
                <w:rFonts w:ascii="Times New Roman" w:hAnsi="Times New Roman"/>
                <w:sz w:val="28"/>
                <w:szCs w:val="28"/>
              </w:rPr>
            </w:pPr>
          </w:p>
        </w:tc>
        <w:tc>
          <w:tcPr>
            <w:tcW w:w="2763" w:type="dxa"/>
            <w:shd w:val="clear" w:color="auto" w:fill="auto"/>
          </w:tcPr>
          <w:p w14:paraId="20EB0DC5" w14:textId="77777777" w:rsidR="00E4518D" w:rsidRPr="00DD6DC9" w:rsidRDefault="00E4518D" w:rsidP="008C3066">
            <w:pPr>
              <w:ind w:hanging="25"/>
              <w:jc w:val="both"/>
              <w:rPr>
                <w:rFonts w:ascii="Times New Roman" w:hAnsi="Times New Roman"/>
                <w:sz w:val="28"/>
                <w:szCs w:val="28"/>
              </w:rPr>
            </w:pPr>
          </w:p>
        </w:tc>
      </w:tr>
      <w:tr w:rsidR="00E4518D" w:rsidRPr="00E4518D" w14:paraId="53826414" w14:textId="77777777" w:rsidTr="00DD6DC9">
        <w:tc>
          <w:tcPr>
            <w:tcW w:w="769" w:type="dxa"/>
          </w:tcPr>
          <w:p w14:paraId="5446078B" w14:textId="77777777" w:rsidR="00E4518D" w:rsidRPr="00E4518D" w:rsidRDefault="00E4518D" w:rsidP="008C3066">
            <w:pPr>
              <w:ind w:left="-822" w:firstLine="708"/>
              <w:jc w:val="both"/>
              <w:rPr>
                <w:rFonts w:ascii="Times New Roman" w:hAnsi="Times New Roman"/>
                <w:sz w:val="28"/>
                <w:szCs w:val="28"/>
              </w:rPr>
            </w:pPr>
            <w:r w:rsidRPr="00E4518D">
              <w:rPr>
                <w:rFonts w:ascii="Times New Roman" w:hAnsi="Times New Roman"/>
                <w:sz w:val="28"/>
                <w:szCs w:val="28"/>
              </w:rPr>
              <w:t>3</w:t>
            </w:r>
          </w:p>
        </w:tc>
        <w:tc>
          <w:tcPr>
            <w:tcW w:w="962" w:type="dxa"/>
            <w:shd w:val="clear" w:color="auto" w:fill="auto"/>
          </w:tcPr>
          <w:p w14:paraId="1D9C446D" w14:textId="77777777" w:rsidR="00E4518D" w:rsidRPr="00DD6DC9" w:rsidRDefault="00E4518D" w:rsidP="00B121B1">
            <w:pPr>
              <w:ind w:hanging="25"/>
              <w:jc w:val="center"/>
              <w:rPr>
                <w:rFonts w:ascii="Times New Roman" w:hAnsi="Times New Roman"/>
                <w:sz w:val="28"/>
                <w:szCs w:val="28"/>
              </w:rPr>
            </w:pPr>
            <w:r w:rsidRPr="00DD6DC9">
              <w:rPr>
                <w:rFonts w:ascii="Times New Roman" w:hAnsi="Times New Roman"/>
                <w:sz w:val="28"/>
                <w:szCs w:val="28"/>
              </w:rPr>
              <w:t>-1</w:t>
            </w:r>
          </w:p>
        </w:tc>
        <w:tc>
          <w:tcPr>
            <w:tcW w:w="864" w:type="dxa"/>
            <w:shd w:val="clear" w:color="auto" w:fill="auto"/>
          </w:tcPr>
          <w:p w14:paraId="0EF9D6C7" w14:textId="77777777" w:rsidR="00E4518D" w:rsidRPr="00DD6DC9" w:rsidRDefault="00E4518D" w:rsidP="00B121B1">
            <w:pPr>
              <w:ind w:hanging="25"/>
              <w:jc w:val="center"/>
              <w:rPr>
                <w:rFonts w:ascii="Times New Roman" w:hAnsi="Times New Roman"/>
                <w:sz w:val="28"/>
                <w:szCs w:val="28"/>
              </w:rPr>
            </w:pPr>
            <w:r w:rsidRPr="00DD6DC9">
              <w:rPr>
                <w:rFonts w:ascii="Times New Roman" w:hAnsi="Times New Roman"/>
                <w:sz w:val="28"/>
                <w:szCs w:val="28"/>
              </w:rPr>
              <w:t>1</w:t>
            </w:r>
          </w:p>
        </w:tc>
        <w:tc>
          <w:tcPr>
            <w:tcW w:w="864" w:type="dxa"/>
            <w:shd w:val="clear" w:color="auto" w:fill="auto"/>
          </w:tcPr>
          <w:p w14:paraId="21B14738" w14:textId="77777777" w:rsidR="00E4518D" w:rsidRPr="00DD6DC9" w:rsidRDefault="00E4518D" w:rsidP="00B121B1">
            <w:pPr>
              <w:ind w:hanging="25"/>
              <w:jc w:val="center"/>
              <w:rPr>
                <w:rFonts w:ascii="Times New Roman" w:hAnsi="Times New Roman"/>
                <w:sz w:val="28"/>
                <w:szCs w:val="28"/>
              </w:rPr>
            </w:pPr>
            <w:r w:rsidRPr="00DD6DC9">
              <w:rPr>
                <w:rFonts w:ascii="Times New Roman" w:hAnsi="Times New Roman"/>
                <w:sz w:val="28"/>
                <w:szCs w:val="28"/>
              </w:rPr>
              <w:t>-1</w:t>
            </w:r>
          </w:p>
        </w:tc>
        <w:tc>
          <w:tcPr>
            <w:tcW w:w="902" w:type="dxa"/>
            <w:shd w:val="clear" w:color="auto" w:fill="auto"/>
          </w:tcPr>
          <w:p w14:paraId="2905E84A" w14:textId="77777777" w:rsidR="00E4518D" w:rsidRPr="00DD6DC9" w:rsidRDefault="00E4518D" w:rsidP="008C3066">
            <w:pPr>
              <w:ind w:hanging="25"/>
              <w:jc w:val="both"/>
              <w:rPr>
                <w:rFonts w:ascii="Times New Roman" w:hAnsi="Times New Roman"/>
                <w:sz w:val="28"/>
                <w:szCs w:val="28"/>
              </w:rPr>
            </w:pPr>
          </w:p>
        </w:tc>
        <w:tc>
          <w:tcPr>
            <w:tcW w:w="993" w:type="dxa"/>
            <w:shd w:val="clear" w:color="auto" w:fill="auto"/>
          </w:tcPr>
          <w:p w14:paraId="62AD3A85" w14:textId="77777777" w:rsidR="00E4518D" w:rsidRPr="00DD6DC9" w:rsidRDefault="00E4518D" w:rsidP="008C3066">
            <w:pPr>
              <w:ind w:hanging="25"/>
              <w:jc w:val="both"/>
              <w:rPr>
                <w:rFonts w:ascii="Times New Roman" w:hAnsi="Times New Roman"/>
                <w:sz w:val="28"/>
                <w:szCs w:val="28"/>
              </w:rPr>
            </w:pPr>
          </w:p>
        </w:tc>
        <w:tc>
          <w:tcPr>
            <w:tcW w:w="1006" w:type="dxa"/>
            <w:shd w:val="clear" w:color="auto" w:fill="auto"/>
          </w:tcPr>
          <w:p w14:paraId="2AAADFC7" w14:textId="77777777" w:rsidR="00E4518D" w:rsidRPr="00DD6DC9" w:rsidRDefault="00E4518D" w:rsidP="008C3066">
            <w:pPr>
              <w:ind w:hanging="25"/>
              <w:jc w:val="both"/>
              <w:rPr>
                <w:rFonts w:ascii="Times New Roman" w:hAnsi="Times New Roman"/>
                <w:sz w:val="28"/>
                <w:szCs w:val="28"/>
              </w:rPr>
            </w:pPr>
          </w:p>
        </w:tc>
        <w:tc>
          <w:tcPr>
            <w:tcW w:w="2763" w:type="dxa"/>
            <w:shd w:val="clear" w:color="auto" w:fill="auto"/>
          </w:tcPr>
          <w:p w14:paraId="78579880" w14:textId="77777777" w:rsidR="00E4518D" w:rsidRPr="00DD6DC9" w:rsidRDefault="00E4518D" w:rsidP="008C3066">
            <w:pPr>
              <w:ind w:hanging="25"/>
              <w:jc w:val="both"/>
              <w:rPr>
                <w:rFonts w:ascii="Times New Roman" w:hAnsi="Times New Roman"/>
                <w:sz w:val="28"/>
                <w:szCs w:val="28"/>
              </w:rPr>
            </w:pPr>
          </w:p>
        </w:tc>
      </w:tr>
      <w:tr w:rsidR="00E4518D" w:rsidRPr="00E4518D" w14:paraId="02C0B622" w14:textId="77777777" w:rsidTr="00DD6DC9">
        <w:tc>
          <w:tcPr>
            <w:tcW w:w="769" w:type="dxa"/>
          </w:tcPr>
          <w:p w14:paraId="4C463D97" w14:textId="77777777" w:rsidR="00E4518D" w:rsidRPr="00E4518D" w:rsidRDefault="00E4518D" w:rsidP="008C3066">
            <w:pPr>
              <w:ind w:left="-822" w:firstLine="708"/>
              <w:jc w:val="both"/>
              <w:rPr>
                <w:rFonts w:ascii="Times New Roman" w:hAnsi="Times New Roman"/>
                <w:sz w:val="28"/>
                <w:szCs w:val="28"/>
              </w:rPr>
            </w:pPr>
            <w:r w:rsidRPr="00E4518D">
              <w:rPr>
                <w:rFonts w:ascii="Times New Roman" w:hAnsi="Times New Roman"/>
                <w:sz w:val="28"/>
                <w:szCs w:val="28"/>
              </w:rPr>
              <w:t>4</w:t>
            </w:r>
          </w:p>
        </w:tc>
        <w:tc>
          <w:tcPr>
            <w:tcW w:w="962" w:type="dxa"/>
            <w:shd w:val="clear" w:color="auto" w:fill="auto"/>
          </w:tcPr>
          <w:p w14:paraId="3DB59A07" w14:textId="77777777" w:rsidR="00E4518D" w:rsidRPr="00DD6DC9" w:rsidRDefault="00E4518D" w:rsidP="00B121B1">
            <w:pPr>
              <w:ind w:hanging="25"/>
              <w:jc w:val="center"/>
              <w:rPr>
                <w:rFonts w:ascii="Times New Roman" w:hAnsi="Times New Roman"/>
                <w:sz w:val="28"/>
                <w:szCs w:val="28"/>
              </w:rPr>
            </w:pPr>
            <w:r w:rsidRPr="00DD6DC9">
              <w:rPr>
                <w:rFonts w:ascii="Times New Roman" w:hAnsi="Times New Roman"/>
                <w:sz w:val="28"/>
                <w:szCs w:val="28"/>
              </w:rPr>
              <w:t>-1</w:t>
            </w:r>
          </w:p>
        </w:tc>
        <w:tc>
          <w:tcPr>
            <w:tcW w:w="864" w:type="dxa"/>
            <w:shd w:val="clear" w:color="auto" w:fill="auto"/>
          </w:tcPr>
          <w:p w14:paraId="7AE2E604" w14:textId="77777777" w:rsidR="00E4518D" w:rsidRPr="00DD6DC9" w:rsidRDefault="00E4518D" w:rsidP="00B121B1">
            <w:pPr>
              <w:ind w:hanging="25"/>
              <w:jc w:val="center"/>
              <w:rPr>
                <w:rFonts w:ascii="Times New Roman" w:hAnsi="Times New Roman"/>
                <w:sz w:val="28"/>
                <w:szCs w:val="28"/>
              </w:rPr>
            </w:pPr>
            <w:r w:rsidRPr="00DD6DC9">
              <w:rPr>
                <w:rFonts w:ascii="Times New Roman" w:hAnsi="Times New Roman"/>
                <w:sz w:val="28"/>
                <w:szCs w:val="28"/>
              </w:rPr>
              <w:t>1</w:t>
            </w:r>
          </w:p>
        </w:tc>
        <w:tc>
          <w:tcPr>
            <w:tcW w:w="864" w:type="dxa"/>
            <w:shd w:val="clear" w:color="auto" w:fill="auto"/>
          </w:tcPr>
          <w:p w14:paraId="6D9F21BC" w14:textId="77777777" w:rsidR="00E4518D" w:rsidRPr="00DD6DC9" w:rsidRDefault="00E4518D" w:rsidP="00B121B1">
            <w:pPr>
              <w:ind w:hanging="25"/>
              <w:jc w:val="center"/>
              <w:rPr>
                <w:rFonts w:ascii="Times New Roman" w:hAnsi="Times New Roman"/>
                <w:sz w:val="28"/>
                <w:szCs w:val="28"/>
              </w:rPr>
            </w:pPr>
            <w:r w:rsidRPr="00DD6DC9">
              <w:rPr>
                <w:rFonts w:ascii="Times New Roman" w:hAnsi="Times New Roman"/>
                <w:sz w:val="28"/>
                <w:szCs w:val="28"/>
              </w:rPr>
              <w:t>1</w:t>
            </w:r>
          </w:p>
        </w:tc>
        <w:tc>
          <w:tcPr>
            <w:tcW w:w="902" w:type="dxa"/>
            <w:shd w:val="clear" w:color="auto" w:fill="auto"/>
          </w:tcPr>
          <w:p w14:paraId="0CDE13EC" w14:textId="77777777" w:rsidR="00E4518D" w:rsidRPr="00DD6DC9" w:rsidRDefault="00E4518D" w:rsidP="008C3066">
            <w:pPr>
              <w:ind w:hanging="25"/>
              <w:jc w:val="both"/>
              <w:rPr>
                <w:rFonts w:ascii="Times New Roman" w:hAnsi="Times New Roman"/>
                <w:sz w:val="28"/>
                <w:szCs w:val="28"/>
              </w:rPr>
            </w:pPr>
          </w:p>
        </w:tc>
        <w:tc>
          <w:tcPr>
            <w:tcW w:w="993" w:type="dxa"/>
            <w:shd w:val="clear" w:color="auto" w:fill="auto"/>
          </w:tcPr>
          <w:p w14:paraId="3EAF0A7E" w14:textId="77777777" w:rsidR="00E4518D" w:rsidRPr="00DD6DC9" w:rsidRDefault="00E4518D" w:rsidP="008C3066">
            <w:pPr>
              <w:ind w:hanging="25"/>
              <w:jc w:val="both"/>
              <w:rPr>
                <w:rFonts w:ascii="Times New Roman" w:hAnsi="Times New Roman"/>
                <w:sz w:val="28"/>
                <w:szCs w:val="28"/>
              </w:rPr>
            </w:pPr>
          </w:p>
        </w:tc>
        <w:tc>
          <w:tcPr>
            <w:tcW w:w="1006" w:type="dxa"/>
            <w:shd w:val="clear" w:color="auto" w:fill="auto"/>
          </w:tcPr>
          <w:p w14:paraId="5C3261BB" w14:textId="77777777" w:rsidR="00E4518D" w:rsidRPr="00DD6DC9" w:rsidRDefault="00E4518D" w:rsidP="008C3066">
            <w:pPr>
              <w:ind w:hanging="25"/>
              <w:jc w:val="both"/>
              <w:rPr>
                <w:rFonts w:ascii="Times New Roman" w:hAnsi="Times New Roman"/>
                <w:sz w:val="28"/>
                <w:szCs w:val="28"/>
              </w:rPr>
            </w:pPr>
          </w:p>
        </w:tc>
        <w:tc>
          <w:tcPr>
            <w:tcW w:w="2763" w:type="dxa"/>
            <w:shd w:val="clear" w:color="auto" w:fill="auto"/>
          </w:tcPr>
          <w:p w14:paraId="13DC3A99" w14:textId="77777777" w:rsidR="00E4518D" w:rsidRPr="00DD6DC9" w:rsidRDefault="00E4518D" w:rsidP="008C3066">
            <w:pPr>
              <w:ind w:hanging="25"/>
              <w:jc w:val="both"/>
              <w:rPr>
                <w:rFonts w:ascii="Times New Roman" w:hAnsi="Times New Roman"/>
                <w:sz w:val="28"/>
                <w:szCs w:val="28"/>
              </w:rPr>
            </w:pPr>
          </w:p>
        </w:tc>
      </w:tr>
      <w:tr w:rsidR="00E4518D" w:rsidRPr="00E4518D" w14:paraId="1C81D9FD" w14:textId="77777777" w:rsidTr="00DD6DC9">
        <w:tc>
          <w:tcPr>
            <w:tcW w:w="769" w:type="dxa"/>
          </w:tcPr>
          <w:p w14:paraId="3617F2D2" w14:textId="77777777" w:rsidR="00E4518D" w:rsidRPr="00E4518D" w:rsidRDefault="00E4518D" w:rsidP="008C3066">
            <w:pPr>
              <w:ind w:left="-822" w:firstLine="708"/>
              <w:jc w:val="both"/>
              <w:rPr>
                <w:rFonts w:ascii="Times New Roman" w:hAnsi="Times New Roman"/>
                <w:sz w:val="28"/>
                <w:szCs w:val="28"/>
              </w:rPr>
            </w:pPr>
            <w:r w:rsidRPr="00E4518D">
              <w:rPr>
                <w:rFonts w:ascii="Times New Roman" w:hAnsi="Times New Roman"/>
                <w:sz w:val="28"/>
                <w:szCs w:val="28"/>
              </w:rPr>
              <w:t>5</w:t>
            </w:r>
          </w:p>
        </w:tc>
        <w:tc>
          <w:tcPr>
            <w:tcW w:w="962" w:type="dxa"/>
            <w:shd w:val="clear" w:color="auto" w:fill="auto"/>
          </w:tcPr>
          <w:p w14:paraId="4FCB2C2C" w14:textId="77777777" w:rsidR="00E4518D" w:rsidRPr="00DD6DC9" w:rsidRDefault="00E4518D" w:rsidP="00B121B1">
            <w:pPr>
              <w:ind w:hanging="25"/>
              <w:jc w:val="center"/>
              <w:rPr>
                <w:rFonts w:ascii="Times New Roman" w:hAnsi="Times New Roman"/>
                <w:sz w:val="28"/>
                <w:szCs w:val="28"/>
              </w:rPr>
            </w:pPr>
            <w:r w:rsidRPr="00DD6DC9">
              <w:rPr>
                <w:rFonts w:ascii="Times New Roman" w:hAnsi="Times New Roman"/>
                <w:sz w:val="28"/>
                <w:szCs w:val="28"/>
              </w:rPr>
              <w:t>1</w:t>
            </w:r>
          </w:p>
        </w:tc>
        <w:tc>
          <w:tcPr>
            <w:tcW w:w="864" w:type="dxa"/>
            <w:shd w:val="clear" w:color="auto" w:fill="auto"/>
          </w:tcPr>
          <w:p w14:paraId="406A6236" w14:textId="77777777" w:rsidR="00E4518D" w:rsidRPr="00DD6DC9" w:rsidRDefault="00E4518D" w:rsidP="00B121B1">
            <w:pPr>
              <w:ind w:hanging="25"/>
              <w:jc w:val="center"/>
              <w:rPr>
                <w:rFonts w:ascii="Times New Roman" w:hAnsi="Times New Roman"/>
                <w:sz w:val="28"/>
                <w:szCs w:val="28"/>
              </w:rPr>
            </w:pPr>
            <w:r w:rsidRPr="00DD6DC9">
              <w:rPr>
                <w:rFonts w:ascii="Times New Roman" w:hAnsi="Times New Roman"/>
                <w:sz w:val="28"/>
                <w:szCs w:val="28"/>
              </w:rPr>
              <w:t>-1</w:t>
            </w:r>
          </w:p>
        </w:tc>
        <w:tc>
          <w:tcPr>
            <w:tcW w:w="864" w:type="dxa"/>
            <w:shd w:val="clear" w:color="auto" w:fill="auto"/>
          </w:tcPr>
          <w:p w14:paraId="4C467D5F" w14:textId="77777777" w:rsidR="00E4518D" w:rsidRPr="00DD6DC9" w:rsidRDefault="00E4518D" w:rsidP="00B121B1">
            <w:pPr>
              <w:ind w:hanging="25"/>
              <w:jc w:val="center"/>
              <w:rPr>
                <w:rFonts w:ascii="Times New Roman" w:hAnsi="Times New Roman"/>
                <w:sz w:val="28"/>
                <w:szCs w:val="28"/>
              </w:rPr>
            </w:pPr>
            <w:r w:rsidRPr="00DD6DC9">
              <w:rPr>
                <w:rFonts w:ascii="Times New Roman" w:hAnsi="Times New Roman"/>
                <w:sz w:val="28"/>
                <w:szCs w:val="28"/>
              </w:rPr>
              <w:t>-1</w:t>
            </w:r>
          </w:p>
        </w:tc>
        <w:tc>
          <w:tcPr>
            <w:tcW w:w="902" w:type="dxa"/>
            <w:shd w:val="clear" w:color="auto" w:fill="auto"/>
          </w:tcPr>
          <w:p w14:paraId="4744717D" w14:textId="77777777" w:rsidR="00E4518D" w:rsidRPr="00DD6DC9" w:rsidRDefault="00E4518D" w:rsidP="008C3066">
            <w:pPr>
              <w:ind w:hanging="25"/>
              <w:jc w:val="both"/>
              <w:rPr>
                <w:rFonts w:ascii="Times New Roman" w:hAnsi="Times New Roman"/>
                <w:sz w:val="28"/>
                <w:szCs w:val="28"/>
              </w:rPr>
            </w:pPr>
          </w:p>
        </w:tc>
        <w:tc>
          <w:tcPr>
            <w:tcW w:w="993" w:type="dxa"/>
            <w:shd w:val="clear" w:color="auto" w:fill="auto"/>
          </w:tcPr>
          <w:p w14:paraId="27C2A94B" w14:textId="77777777" w:rsidR="00E4518D" w:rsidRPr="00DD6DC9" w:rsidRDefault="00E4518D" w:rsidP="008C3066">
            <w:pPr>
              <w:ind w:hanging="25"/>
              <w:jc w:val="both"/>
              <w:rPr>
                <w:rFonts w:ascii="Times New Roman" w:hAnsi="Times New Roman"/>
                <w:sz w:val="28"/>
                <w:szCs w:val="28"/>
              </w:rPr>
            </w:pPr>
          </w:p>
        </w:tc>
        <w:tc>
          <w:tcPr>
            <w:tcW w:w="1006" w:type="dxa"/>
            <w:shd w:val="clear" w:color="auto" w:fill="auto"/>
          </w:tcPr>
          <w:p w14:paraId="71E576C3" w14:textId="77777777" w:rsidR="00E4518D" w:rsidRPr="00DD6DC9" w:rsidRDefault="00E4518D" w:rsidP="008C3066">
            <w:pPr>
              <w:ind w:hanging="25"/>
              <w:jc w:val="both"/>
              <w:rPr>
                <w:rFonts w:ascii="Times New Roman" w:hAnsi="Times New Roman"/>
                <w:sz w:val="28"/>
                <w:szCs w:val="28"/>
              </w:rPr>
            </w:pPr>
          </w:p>
        </w:tc>
        <w:tc>
          <w:tcPr>
            <w:tcW w:w="2763" w:type="dxa"/>
            <w:shd w:val="clear" w:color="auto" w:fill="auto"/>
          </w:tcPr>
          <w:p w14:paraId="0B0A12DA" w14:textId="77777777" w:rsidR="00E4518D" w:rsidRPr="00DD6DC9" w:rsidRDefault="00E4518D" w:rsidP="008C3066">
            <w:pPr>
              <w:ind w:hanging="25"/>
              <w:jc w:val="both"/>
              <w:rPr>
                <w:rFonts w:ascii="Times New Roman" w:hAnsi="Times New Roman"/>
                <w:sz w:val="28"/>
                <w:szCs w:val="28"/>
              </w:rPr>
            </w:pPr>
          </w:p>
        </w:tc>
      </w:tr>
    </w:tbl>
    <w:p w14:paraId="1F1EC5C5" w14:textId="71A73B29" w:rsidR="00582845" w:rsidRPr="00582845" w:rsidRDefault="00545399" w:rsidP="00545399">
      <w:pPr>
        <w:spacing w:after="0"/>
        <w:jc w:val="both"/>
        <w:rPr>
          <w:rFonts w:ascii="Times New Roman" w:hAnsi="Times New Roman"/>
          <w:sz w:val="28"/>
          <w:szCs w:val="28"/>
          <w:lang w:val="en-US"/>
        </w:rPr>
      </w:pPr>
      <w:r>
        <w:rPr>
          <w:rFonts w:ascii="Times New Roman" w:hAnsi="Times New Roman"/>
          <w:sz w:val="28"/>
          <w:szCs w:val="28"/>
        </w:rPr>
        <w:lastRenderedPageBreak/>
        <w:t xml:space="preserve">Продолжение таблицы </w:t>
      </w:r>
      <w:r w:rsidR="004C6851">
        <w:rPr>
          <w:rFonts w:ascii="Times New Roman" w:hAnsi="Times New Roman"/>
          <w:sz w:val="28"/>
          <w:szCs w:val="28"/>
        </w:rPr>
        <w:t>2</w:t>
      </w:r>
    </w:p>
    <w:tbl>
      <w:tblPr>
        <w:tblStyle w:val="a3"/>
        <w:tblpPr w:leftFromText="180" w:rightFromText="180" w:vertAnchor="text" w:tblpX="-5" w:tblpY="1"/>
        <w:tblW w:w="9128" w:type="dxa"/>
        <w:tblLayout w:type="fixed"/>
        <w:tblLook w:val="04A0" w:firstRow="1" w:lastRow="0" w:firstColumn="1" w:lastColumn="0" w:noHBand="0" w:noVBand="1"/>
      </w:tblPr>
      <w:tblGrid>
        <w:gridCol w:w="769"/>
        <w:gridCol w:w="963"/>
        <w:gridCol w:w="864"/>
        <w:gridCol w:w="864"/>
        <w:gridCol w:w="902"/>
        <w:gridCol w:w="994"/>
        <w:gridCol w:w="1007"/>
        <w:gridCol w:w="2765"/>
      </w:tblGrid>
      <w:tr w:rsidR="00545399" w:rsidRPr="00324475" w14:paraId="6909B263" w14:textId="77777777" w:rsidTr="00582845">
        <w:tc>
          <w:tcPr>
            <w:tcW w:w="769" w:type="dxa"/>
          </w:tcPr>
          <w:p w14:paraId="73891F6A" w14:textId="77777777" w:rsidR="00545399" w:rsidRPr="00A379B3" w:rsidRDefault="00545399" w:rsidP="00324475">
            <w:pPr>
              <w:ind w:left="-822" w:firstLine="708"/>
              <w:jc w:val="center"/>
              <w:rPr>
                <w:rFonts w:ascii="Times New Roman" w:hAnsi="Times New Roman"/>
                <w:b/>
                <w:bCs/>
                <w:sz w:val="28"/>
                <w:szCs w:val="28"/>
              </w:rPr>
            </w:pPr>
            <w:r w:rsidRPr="00A379B3">
              <w:rPr>
                <w:rFonts w:ascii="Times New Roman" w:hAnsi="Times New Roman"/>
                <w:b/>
                <w:bCs/>
                <w:sz w:val="28"/>
                <w:szCs w:val="28"/>
              </w:rPr>
              <w:t>1</w:t>
            </w:r>
          </w:p>
        </w:tc>
        <w:tc>
          <w:tcPr>
            <w:tcW w:w="963" w:type="dxa"/>
            <w:shd w:val="clear" w:color="auto" w:fill="auto"/>
          </w:tcPr>
          <w:p w14:paraId="6E870E54" w14:textId="77777777" w:rsidR="00545399" w:rsidRPr="00A379B3" w:rsidRDefault="00545399" w:rsidP="00324475">
            <w:pPr>
              <w:jc w:val="center"/>
              <w:rPr>
                <w:rFonts w:ascii="Times New Roman" w:hAnsi="Times New Roman"/>
                <w:b/>
                <w:bCs/>
                <w:sz w:val="28"/>
                <w:szCs w:val="28"/>
              </w:rPr>
            </w:pPr>
            <w:r w:rsidRPr="00A379B3">
              <w:rPr>
                <w:rFonts w:ascii="Times New Roman" w:hAnsi="Times New Roman"/>
                <w:b/>
                <w:bCs/>
                <w:sz w:val="28"/>
                <w:szCs w:val="28"/>
              </w:rPr>
              <w:t>2</w:t>
            </w:r>
          </w:p>
        </w:tc>
        <w:tc>
          <w:tcPr>
            <w:tcW w:w="864" w:type="dxa"/>
            <w:shd w:val="clear" w:color="auto" w:fill="auto"/>
          </w:tcPr>
          <w:p w14:paraId="4E3DB137" w14:textId="77777777" w:rsidR="00545399" w:rsidRPr="00A379B3" w:rsidRDefault="00545399" w:rsidP="00324475">
            <w:pPr>
              <w:jc w:val="center"/>
              <w:rPr>
                <w:rFonts w:ascii="Times New Roman" w:hAnsi="Times New Roman"/>
                <w:b/>
                <w:bCs/>
                <w:sz w:val="28"/>
                <w:szCs w:val="28"/>
              </w:rPr>
            </w:pPr>
            <w:r w:rsidRPr="00A379B3">
              <w:rPr>
                <w:rFonts w:ascii="Times New Roman" w:hAnsi="Times New Roman"/>
                <w:b/>
                <w:bCs/>
                <w:sz w:val="28"/>
                <w:szCs w:val="28"/>
              </w:rPr>
              <w:t>3</w:t>
            </w:r>
          </w:p>
        </w:tc>
        <w:tc>
          <w:tcPr>
            <w:tcW w:w="864" w:type="dxa"/>
            <w:shd w:val="clear" w:color="auto" w:fill="auto"/>
          </w:tcPr>
          <w:p w14:paraId="2FC458D5" w14:textId="77777777" w:rsidR="00545399" w:rsidRPr="00A379B3" w:rsidRDefault="00545399" w:rsidP="00324475">
            <w:pPr>
              <w:jc w:val="center"/>
              <w:rPr>
                <w:rFonts w:ascii="Times New Roman" w:hAnsi="Times New Roman"/>
                <w:b/>
                <w:bCs/>
                <w:sz w:val="28"/>
                <w:szCs w:val="28"/>
              </w:rPr>
            </w:pPr>
            <w:r w:rsidRPr="00A379B3">
              <w:rPr>
                <w:rFonts w:ascii="Times New Roman" w:hAnsi="Times New Roman"/>
                <w:b/>
                <w:bCs/>
                <w:sz w:val="28"/>
                <w:szCs w:val="28"/>
              </w:rPr>
              <w:t>4</w:t>
            </w:r>
          </w:p>
        </w:tc>
        <w:tc>
          <w:tcPr>
            <w:tcW w:w="902" w:type="dxa"/>
            <w:shd w:val="clear" w:color="auto" w:fill="auto"/>
          </w:tcPr>
          <w:p w14:paraId="1A90B2A8" w14:textId="77777777" w:rsidR="00545399" w:rsidRPr="00A379B3" w:rsidRDefault="00545399" w:rsidP="00324475">
            <w:pPr>
              <w:jc w:val="center"/>
              <w:rPr>
                <w:rFonts w:ascii="Times New Roman" w:hAnsi="Times New Roman"/>
                <w:b/>
                <w:bCs/>
                <w:sz w:val="28"/>
                <w:szCs w:val="28"/>
              </w:rPr>
            </w:pPr>
            <w:r w:rsidRPr="00A379B3">
              <w:rPr>
                <w:rFonts w:ascii="Times New Roman" w:hAnsi="Times New Roman"/>
                <w:b/>
                <w:bCs/>
                <w:sz w:val="28"/>
                <w:szCs w:val="28"/>
              </w:rPr>
              <w:t>5</w:t>
            </w:r>
          </w:p>
        </w:tc>
        <w:tc>
          <w:tcPr>
            <w:tcW w:w="994" w:type="dxa"/>
            <w:shd w:val="clear" w:color="auto" w:fill="auto"/>
          </w:tcPr>
          <w:p w14:paraId="3C229140" w14:textId="77777777" w:rsidR="00545399" w:rsidRPr="00A379B3" w:rsidRDefault="00545399" w:rsidP="00324475">
            <w:pPr>
              <w:jc w:val="center"/>
              <w:rPr>
                <w:rFonts w:ascii="Times New Roman" w:hAnsi="Times New Roman"/>
                <w:b/>
                <w:bCs/>
                <w:sz w:val="28"/>
                <w:szCs w:val="28"/>
              </w:rPr>
            </w:pPr>
            <w:r w:rsidRPr="00A379B3">
              <w:rPr>
                <w:rFonts w:ascii="Times New Roman" w:hAnsi="Times New Roman"/>
                <w:b/>
                <w:bCs/>
                <w:sz w:val="28"/>
                <w:szCs w:val="28"/>
              </w:rPr>
              <w:t>6</w:t>
            </w:r>
          </w:p>
        </w:tc>
        <w:tc>
          <w:tcPr>
            <w:tcW w:w="1007" w:type="dxa"/>
            <w:shd w:val="clear" w:color="auto" w:fill="auto"/>
          </w:tcPr>
          <w:p w14:paraId="152B2343" w14:textId="77777777" w:rsidR="00545399" w:rsidRPr="00A379B3" w:rsidRDefault="00545399" w:rsidP="00324475">
            <w:pPr>
              <w:ind w:firstLine="708"/>
              <w:jc w:val="center"/>
              <w:rPr>
                <w:rFonts w:ascii="Times New Roman" w:hAnsi="Times New Roman"/>
                <w:b/>
                <w:bCs/>
                <w:sz w:val="28"/>
                <w:szCs w:val="28"/>
              </w:rPr>
            </w:pPr>
            <w:r w:rsidRPr="00A379B3">
              <w:rPr>
                <w:rFonts w:ascii="Times New Roman" w:hAnsi="Times New Roman"/>
                <w:b/>
                <w:bCs/>
                <w:sz w:val="28"/>
                <w:szCs w:val="28"/>
              </w:rPr>
              <w:t>7</w:t>
            </w:r>
          </w:p>
        </w:tc>
        <w:tc>
          <w:tcPr>
            <w:tcW w:w="2765" w:type="dxa"/>
            <w:shd w:val="clear" w:color="auto" w:fill="auto"/>
          </w:tcPr>
          <w:p w14:paraId="32F4811B" w14:textId="77777777" w:rsidR="00545399" w:rsidRPr="00A379B3" w:rsidRDefault="00545399" w:rsidP="00324475">
            <w:pPr>
              <w:ind w:firstLine="708"/>
              <w:jc w:val="center"/>
              <w:rPr>
                <w:rFonts w:ascii="Times New Roman" w:hAnsi="Times New Roman"/>
                <w:b/>
                <w:bCs/>
                <w:sz w:val="28"/>
                <w:szCs w:val="28"/>
              </w:rPr>
            </w:pPr>
            <w:r w:rsidRPr="00A379B3">
              <w:rPr>
                <w:rFonts w:ascii="Times New Roman" w:hAnsi="Times New Roman"/>
                <w:b/>
                <w:bCs/>
                <w:sz w:val="28"/>
                <w:szCs w:val="28"/>
              </w:rPr>
              <w:t>8</w:t>
            </w:r>
          </w:p>
        </w:tc>
      </w:tr>
      <w:tr w:rsidR="00522D55" w:rsidRPr="00324475" w14:paraId="4E0EB4D1" w14:textId="77777777" w:rsidTr="00582845">
        <w:tc>
          <w:tcPr>
            <w:tcW w:w="769" w:type="dxa"/>
          </w:tcPr>
          <w:p w14:paraId="49B09D99" w14:textId="2AA189B1" w:rsidR="00522D55" w:rsidRPr="00324475" w:rsidRDefault="00522D55" w:rsidP="00522D55">
            <w:pPr>
              <w:ind w:left="-822" w:firstLine="708"/>
              <w:jc w:val="center"/>
              <w:rPr>
                <w:rFonts w:ascii="Times New Roman" w:hAnsi="Times New Roman"/>
                <w:sz w:val="28"/>
                <w:szCs w:val="28"/>
              </w:rPr>
            </w:pPr>
            <w:r w:rsidRPr="00E4518D">
              <w:rPr>
                <w:rFonts w:ascii="Times New Roman" w:hAnsi="Times New Roman"/>
                <w:sz w:val="28"/>
                <w:szCs w:val="28"/>
              </w:rPr>
              <w:t>6</w:t>
            </w:r>
          </w:p>
        </w:tc>
        <w:tc>
          <w:tcPr>
            <w:tcW w:w="963" w:type="dxa"/>
            <w:shd w:val="clear" w:color="auto" w:fill="auto"/>
          </w:tcPr>
          <w:p w14:paraId="179AD871" w14:textId="122C194E" w:rsidR="00522D55" w:rsidRPr="00324475" w:rsidRDefault="00522D55" w:rsidP="00522D55">
            <w:pPr>
              <w:jc w:val="center"/>
              <w:rPr>
                <w:rFonts w:ascii="Times New Roman" w:hAnsi="Times New Roman"/>
                <w:sz w:val="28"/>
                <w:szCs w:val="28"/>
              </w:rPr>
            </w:pPr>
            <w:r w:rsidRPr="00DD6DC9">
              <w:rPr>
                <w:rFonts w:ascii="Times New Roman" w:hAnsi="Times New Roman"/>
                <w:sz w:val="28"/>
                <w:szCs w:val="28"/>
              </w:rPr>
              <w:t>1</w:t>
            </w:r>
          </w:p>
        </w:tc>
        <w:tc>
          <w:tcPr>
            <w:tcW w:w="864" w:type="dxa"/>
            <w:shd w:val="clear" w:color="auto" w:fill="auto"/>
          </w:tcPr>
          <w:p w14:paraId="2A6E2312" w14:textId="40D37C2F" w:rsidR="00522D55" w:rsidRPr="00324475" w:rsidRDefault="00522D55" w:rsidP="00522D55">
            <w:pPr>
              <w:jc w:val="center"/>
              <w:rPr>
                <w:rFonts w:ascii="Times New Roman" w:hAnsi="Times New Roman"/>
                <w:sz w:val="28"/>
                <w:szCs w:val="28"/>
              </w:rPr>
            </w:pPr>
            <w:r w:rsidRPr="00DD6DC9">
              <w:rPr>
                <w:rFonts w:ascii="Times New Roman" w:hAnsi="Times New Roman"/>
                <w:sz w:val="28"/>
                <w:szCs w:val="28"/>
              </w:rPr>
              <w:t>-1</w:t>
            </w:r>
          </w:p>
        </w:tc>
        <w:tc>
          <w:tcPr>
            <w:tcW w:w="864" w:type="dxa"/>
            <w:shd w:val="clear" w:color="auto" w:fill="auto"/>
          </w:tcPr>
          <w:p w14:paraId="5E442FF8" w14:textId="0C4FEF6B" w:rsidR="00522D55" w:rsidRPr="00324475" w:rsidRDefault="00522D55" w:rsidP="00522D55">
            <w:pPr>
              <w:jc w:val="center"/>
              <w:rPr>
                <w:rFonts w:ascii="Times New Roman" w:hAnsi="Times New Roman"/>
                <w:sz w:val="28"/>
                <w:szCs w:val="28"/>
              </w:rPr>
            </w:pPr>
            <w:r w:rsidRPr="00DD6DC9">
              <w:rPr>
                <w:rFonts w:ascii="Times New Roman" w:hAnsi="Times New Roman"/>
                <w:sz w:val="28"/>
                <w:szCs w:val="28"/>
              </w:rPr>
              <w:t>1</w:t>
            </w:r>
          </w:p>
        </w:tc>
        <w:tc>
          <w:tcPr>
            <w:tcW w:w="902" w:type="dxa"/>
            <w:shd w:val="clear" w:color="auto" w:fill="auto"/>
          </w:tcPr>
          <w:p w14:paraId="78F13367" w14:textId="77777777" w:rsidR="00522D55" w:rsidRPr="00324475" w:rsidRDefault="00522D55" w:rsidP="00522D55">
            <w:pPr>
              <w:jc w:val="center"/>
              <w:rPr>
                <w:rFonts w:ascii="Times New Roman" w:hAnsi="Times New Roman"/>
                <w:sz w:val="28"/>
                <w:szCs w:val="28"/>
              </w:rPr>
            </w:pPr>
          </w:p>
        </w:tc>
        <w:tc>
          <w:tcPr>
            <w:tcW w:w="994" w:type="dxa"/>
            <w:shd w:val="clear" w:color="auto" w:fill="auto"/>
          </w:tcPr>
          <w:p w14:paraId="584DEF5A" w14:textId="77777777" w:rsidR="00522D55" w:rsidRPr="00324475" w:rsidRDefault="00522D55" w:rsidP="00522D55">
            <w:pPr>
              <w:jc w:val="center"/>
              <w:rPr>
                <w:rFonts w:ascii="Times New Roman" w:hAnsi="Times New Roman"/>
                <w:sz w:val="28"/>
                <w:szCs w:val="28"/>
              </w:rPr>
            </w:pPr>
          </w:p>
        </w:tc>
        <w:tc>
          <w:tcPr>
            <w:tcW w:w="1007" w:type="dxa"/>
            <w:shd w:val="clear" w:color="auto" w:fill="auto"/>
          </w:tcPr>
          <w:p w14:paraId="40E43021" w14:textId="77777777" w:rsidR="00522D55" w:rsidRPr="00324475" w:rsidRDefault="00522D55" w:rsidP="00522D55">
            <w:pPr>
              <w:ind w:firstLine="708"/>
              <w:jc w:val="center"/>
              <w:rPr>
                <w:rFonts w:ascii="Times New Roman" w:hAnsi="Times New Roman"/>
                <w:sz w:val="28"/>
                <w:szCs w:val="28"/>
              </w:rPr>
            </w:pPr>
          </w:p>
        </w:tc>
        <w:tc>
          <w:tcPr>
            <w:tcW w:w="2765" w:type="dxa"/>
            <w:shd w:val="clear" w:color="auto" w:fill="auto"/>
          </w:tcPr>
          <w:p w14:paraId="0D173310" w14:textId="77777777" w:rsidR="00522D55" w:rsidRPr="00324475" w:rsidRDefault="00522D55" w:rsidP="00522D55">
            <w:pPr>
              <w:ind w:firstLine="708"/>
              <w:jc w:val="center"/>
              <w:rPr>
                <w:rFonts w:ascii="Times New Roman" w:hAnsi="Times New Roman"/>
                <w:sz w:val="28"/>
                <w:szCs w:val="28"/>
              </w:rPr>
            </w:pPr>
          </w:p>
        </w:tc>
      </w:tr>
      <w:tr w:rsidR="00522D55" w:rsidRPr="00324475" w14:paraId="52F0EC21" w14:textId="77777777" w:rsidTr="00582845">
        <w:tc>
          <w:tcPr>
            <w:tcW w:w="769" w:type="dxa"/>
          </w:tcPr>
          <w:p w14:paraId="38BA6CB7" w14:textId="71A09543" w:rsidR="00522D55" w:rsidRPr="00324475" w:rsidRDefault="00522D55" w:rsidP="00522D55">
            <w:pPr>
              <w:ind w:left="-822" w:firstLine="708"/>
              <w:jc w:val="center"/>
              <w:rPr>
                <w:rFonts w:ascii="Times New Roman" w:hAnsi="Times New Roman"/>
                <w:sz w:val="28"/>
                <w:szCs w:val="28"/>
              </w:rPr>
            </w:pPr>
            <w:r w:rsidRPr="00E4518D">
              <w:rPr>
                <w:rFonts w:ascii="Times New Roman" w:hAnsi="Times New Roman"/>
                <w:sz w:val="28"/>
                <w:szCs w:val="28"/>
              </w:rPr>
              <w:t>7</w:t>
            </w:r>
          </w:p>
        </w:tc>
        <w:tc>
          <w:tcPr>
            <w:tcW w:w="963" w:type="dxa"/>
            <w:shd w:val="clear" w:color="auto" w:fill="auto"/>
          </w:tcPr>
          <w:p w14:paraId="62E97A86" w14:textId="388B30CA" w:rsidR="00522D55" w:rsidRPr="00324475" w:rsidRDefault="00522D55" w:rsidP="00522D55">
            <w:pPr>
              <w:jc w:val="center"/>
              <w:rPr>
                <w:rFonts w:ascii="Times New Roman" w:hAnsi="Times New Roman"/>
                <w:sz w:val="28"/>
                <w:szCs w:val="28"/>
              </w:rPr>
            </w:pPr>
            <w:r w:rsidRPr="00DD6DC9">
              <w:rPr>
                <w:rFonts w:ascii="Times New Roman" w:hAnsi="Times New Roman"/>
                <w:sz w:val="28"/>
                <w:szCs w:val="28"/>
              </w:rPr>
              <w:t>1</w:t>
            </w:r>
          </w:p>
        </w:tc>
        <w:tc>
          <w:tcPr>
            <w:tcW w:w="864" w:type="dxa"/>
            <w:shd w:val="clear" w:color="auto" w:fill="auto"/>
          </w:tcPr>
          <w:p w14:paraId="320E62E9" w14:textId="4EDB7C31" w:rsidR="00522D55" w:rsidRPr="00324475" w:rsidRDefault="00522D55" w:rsidP="00522D55">
            <w:pPr>
              <w:jc w:val="center"/>
              <w:rPr>
                <w:rFonts w:ascii="Times New Roman" w:hAnsi="Times New Roman"/>
                <w:sz w:val="28"/>
                <w:szCs w:val="28"/>
              </w:rPr>
            </w:pPr>
            <w:r w:rsidRPr="00DD6DC9">
              <w:rPr>
                <w:rFonts w:ascii="Times New Roman" w:hAnsi="Times New Roman"/>
                <w:sz w:val="28"/>
                <w:szCs w:val="28"/>
              </w:rPr>
              <w:t>1</w:t>
            </w:r>
          </w:p>
        </w:tc>
        <w:tc>
          <w:tcPr>
            <w:tcW w:w="864" w:type="dxa"/>
            <w:shd w:val="clear" w:color="auto" w:fill="auto"/>
          </w:tcPr>
          <w:p w14:paraId="6CF564A0" w14:textId="5538303A" w:rsidR="00522D55" w:rsidRPr="00324475" w:rsidRDefault="00522D55" w:rsidP="00522D55">
            <w:pPr>
              <w:jc w:val="center"/>
              <w:rPr>
                <w:rFonts w:ascii="Times New Roman" w:hAnsi="Times New Roman"/>
                <w:sz w:val="28"/>
                <w:szCs w:val="28"/>
              </w:rPr>
            </w:pPr>
            <w:r w:rsidRPr="00DD6DC9">
              <w:rPr>
                <w:rFonts w:ascii="Times New Roman" w:hAnsi="Times New Roman"/>
                <w:sz w:val="28"/>
                <w:szCs w:val="28"/>
              </w:rPr>
              <w:t>-1</w:t>
            </w:r>
          </w:p>
        </w:tc>
        <w:tc>
          <w:tcPr>
            <w:tcW w:w="902" w:type="dxa"/>
            <w:shd w:val="clear" w:color="auto" w:fill="auto"/>
          </w:tcPr>
          <w:p w14:paraId="1D22421E" w14:textId="77777777" w:rsidR="00522D55" w:rsidRPr="00324475" w:rsidRDefault="00522D55" w:rsidP="00522D55">
            <w:pPr>
              <w:jc w:val="center"/>
              <w:rPr>
                <w:rFonts w:ascii="Times New Roman" w:hAnsi="Times New Roman"/>
                <w:sz w:val="28"/>
                <w:szCs w:val="28"/>
              </w:rPr>
            </w:pPr>
          </w:p>
        </w:tc>
        <w:tc>
          <w:tcPr>
            <w:tcW w:w="994" w:type="dxa"/>
            <w:shd w:val="clear" w:color="auto" w:fill="auto"/>
          </w:tcPr>
          <w:p w14:paraId="464F3344" w14:textId="77777777" w:rsidR="00522D55" w:rsidRPr="00324475" w:rsidRDefault="00522D55" w:rsidP="00522D55">
            <w:pPr>
              <w:jc w:val="center"/>
              <w:rPr>
                <w:rFonts w:ascii="Times New Roman" w:hAnsi="Times New Roman"/>
                <w:sz w:val="28"/>
                <w:szCs w:val="28"/>
              </w:rPr>
            </w:pPr>
          </w:p>
        </w:tc>
        <w:tc>
          <w:tcPr>
            <w:tcW w:w="1007" w:type="dxa"/>
            <w:shd w:val="clear" w:color="auto" w:fill="auto"/>
          </w:tcPr>
          <w:p w14:paraId="676EA4A6" w14:textId="77777777" w:rsidR="00522D55" w:rsidRPr="00324475" w:rsidRDefault="00522D55" w:rsidP="00522D55">
            <w:pPr>
              <w:ind w:firstLine="708"/>
              <w:jc w:val="center"/>
              <w:rPr>
                <w:rFonts w:ascii="Times New Roman" w:hAnsi="Times New Roman"/>
                <w:sz w:val="28"/>
                <w:szCs w:val="28"/>
              </w:rPr>
            </w:pPr>
          </w:p>
        </w:tc>
        <w:tc>
          <w:tcPr>
            <w:tcW w:w="2765" w:type="dxa"/>
            <w:shd w:val="clear" w:color="auto" w:fill="auto"/>
          </w:tcPr>
          <w:p w14:paraId="1AAF5231" w14:textId="77777777" w:rsidR="00522D55" w:rsidRPr="00324475" w:rsidRDefault="00522D55" w:rsidP="00522D55">
            <w:pPr>
              <w:ind w:firstLine="708"/>
              <w:jc w:val="center"/>
              <w:rPr>
                <w:rFonts w:ascii="Times New Roman" w:hAnsi="Times New Roman"/>
                <w:sz w:val="28"/>
                <w:szCs w:val="28"/>
              </w:rPr>
            </w:pPr>
          </w:p>
        </w:tc>
      </w:tr>
      <w:tr w:rsidR="00235F91" w:rsidRPr="00E4518D" w14:paraId="59A57044" w14:textId="77777777" w:rsidTr="00582845">
        <w:tc>
          <w:tcPr>
            <w:tcW w:w="769" w:type="dxa"/>
          </w:tcPr>
          <w:p w14:paraId="032380CF" w14:textId="14D0BF26" w:rsidR="00235F91" w:rsidRPr="00E4518D" w:rsidRDefault="00235F91" w:rsidP="00324475">
            <w:pPr>
              <w:tabs>
                <w:tab w:val="left" w:pos="227"/>
              </w:tabs>
              <w:ind w:left="-398" w:firstLine="142"/>
              <w:jc w:val="center"/>
              <w:rPr>
                <w:rFonts w:ascii="Times New Roman" w:hAnsi="Times New Roman"/>
                <w:sz w:val="28"/>
                <w:szCs w:val="28"/>
              </w:rPr>
            </w:pPr>
            <w:r w:rsidRPr="00E4518D">
              <w:rPr>
                <w:rFonts w:ascii="Times New Roman" w:hAnsi="Times New Roman"/>
                <w:sz w:val="28"/>
                <w:szCs w:val="28"/>
              </w:rPr>
              <w:t>8</w:t>
            </w:r>
          </w:p>
        </w:tc>
        <w:tc>
          <w:tcPr>
            <w:tcW w:w="963" w:type="dxa"/>
            <w:shd w:val="clear" w:color="auto" w:fill="auto"/>
          </w:tcPr>
          <w:p w14:paraId="04112AE4" w14:textId="2741BF11" w:rsidR="00235F91" w:rsidRPr="00E4518D" w:rsidRDefault="00235F91" w:rsidP="00324475">
            <w:pPr>
              <w:jc w:val="center"/>
              <w:rPr>
                <w:rFonts w:ascii="Times New Roman" w:hAnsi="Times New Roman"/>
                <w:sz w:val="28"/>
                <w:szCs w:val="28"/>
              </w:rPr>
            </w:pPr>
            <w:r w:rsidRPr="00DD6DC9">
              <w:rPr>
                <w:rFonts w:ascii="Times New Roman" w:hAnsi="Times New Roman"/>
                <w:sz w:val="28"/>
                <w:szCs w:val="28"/>
              </w:rPr>
              <w:t>1</w:t>
            </w:r>
          </w:p>
        </w:tc>
        <w:tc>
          <w:tcPr>
            <w:tcW w:w="864" w:type="dxa"/>
            <w:shd w:val="clear" w:color="auto" w:fill="auto"/>
          </w:tcPr>
          <w:p w14:paraId="21A72E52" w14:textId="204BB3BD" w:rsidR="00235F91" w:rsidRPr="00E4518D" w:rsidRDefault="00235F91" w:rsidP="00324475">
            <w:pPr>
              <w:jc w:val="center"/>
              <w:rPr>
                <w:rFonts w:ascii="Times New Roman" w:hAnsi="Times New Roman"/>
                <w:sz w:val="28"/>
                <w:szCs w:val="28"/>
              </w:rPr>
            </w:pPr>
            <w:r w:rsidRPr="00DD6DC9">
              <w:rPr>
                <w:rFonts w:ascii="Times New Roman" w:hAnsi="Times New Roman"/>
                <w:sz w:val="28"/>
                <w:szCs w:val="28"/>
              </w:rPr>
              <w:t>1</w:t>
            </w:r>
          </w:p>
        </w:tc>
        <w:tc>
          <w:tcPr>
            <w:tcW w:w="864" w:type="dxa"/>
            <w:shd w:val="clear" w:color="auto" w:fill="auto"/>
          </w:tcPr>
          <w:p w14:paraId="25A8C0D2" w14:textId="133B14DB" w:rsidR="00235F91" w:rsidRPr="00E4518D" w:rsidRDefault="00235F91" w:rsidP="00324475">
            <w:pPr>
              <w:jc w:val="center"/>
              <w:rPr>
                <w:rFonts w:ascii="Times New Roman" w:hAnsi="Times New Roman"/>
                <w:sz w:val="28"/>
                <w:szCs w:val="28"/>
              </w:rPr>
            </w:pPr>
            <w:r w:rsidRPr="00DD6DC9">
              <w:rPr>
                <w:rFonts w:ascii="Times New Roman" w:hAnsi="Times New Roman"/>
                <w:sz w:val="28"/>
                <w:szCs w:val="28"/>
              </w:rPr>
              <w:t>1</w:t>
            </w:r>
          </w:p>
        </w:tc>
        <w:tc>
          <w:tcPr>
            <w:tcW w:w="902" w:type="dxa"/>
            <w:shd w:val="clear" w:color="auto" w:fill="auto"/>
          </w:tcPr>
          <w:p w14:paraId="55F9F5FE" w14:textId="77777777" w:rsidR="00235F91" w:rsidRPr="00E4518D" w:rsidRDefault="00235F91" w:rsidP="00324475">
            <w:pPr>
              <w:jc w:val="center"/>
              <w:rPr>
                <w:rFonts w:ascii="Times New Roman" w:hAnsi="Times New Roman"/>
                <w:sz w:val="28"/>
                <w:szCs w:val="28"/>
              </w:rPr>
            </w:pPr>
          </w:p>
        </w:tc>
        <w:tc>
          <w:tcPr>
            <w:tcW w:w="994" w:type="dxa"/>
            <w:shd w:val="clear" w:color="auto" w:fill="auto"/>
          </w:tcPr>
          <w:p w14:paraId="715EEE38" w14:textId="77777777" w:rsidR="00235F91" w:rsidRPr="00E4518D" w:rsidRDefault="00235F91" w:rsidP="00324475">
            <w:pPr>
              <w:jc w:val="center"/>
              <w:rPr>
                <w:rFonts w:ascii="Times New Roman" w:hAnsi="Times New Roman"/>
                <w:sz w:val="28"/>
                <w:szCs w:val="28"/>
              </w:rPr>
            </w:pPr>
          </w:p>
        </w:tc>
        <w:tc>
          <w:tcPr>
            <w:tcW w:w="1007" w:type="dxa"/>
            <w:shd w:val="clear" w:color="auto" w:fill="auto"/>
          </w:tcPr>
          <w:p w14:paraId="61E5D3E0" w14:textId="77777777" w:rsidR="00235F91" w:rsidRPr="00E4518D" w:rsidRDefault="00235F91" w:rsidP="00324475">
            <w:pPr>
              <w:ind w:firstLine="708"/>
              <w:jc w:val="center"/>
              <w:rPr>
                <w:rFonts w:ascii="Times New Roman" w:hAnsi="Times New Roman"/>
                <w:sz w:val="28"/>
                <w:szCs w:val="28"/>
              </w:rPr>
            </w:pPr>
          </w:p>
        </w:tc>
        <w:tc>
          <w:tcPr>
            <w:tcW w:w="2765" w:type="dxa"/>
            <w:shd w:val="clear" w:color="auto" w:fill="auto"/>
          </w:tcPr>
          <w:p w14:paraId="48FE2A31" w14:textId="77777777" w:rsidR="00235F91" w:rsidRPr="00E4518D" w:rsidRDefault="00235F91" w:rsidP="00324475">
            <w:pPr>
              <w:ind w:firstLine="708"/>
              <w:jc w:val="center"/>
              <w:rPr>
                <w:rFonts w:ascii="Times New Roman" w:hAnsi="Times New Roman"/>
                <w:sz w:val="28"/>
                <w:szCs w:val="28"/>
              </w:rPr>
            </w:pPr>
          </w:p>
        </w:tc>
      </w:tr>
      <w:tr w:rsidR="00235F91" w:rsidRPr="00E4518D" w14:paraId="18B12688" w14:textId="77777777" w:rsidTr="00582845">
        <w:tc>
          <w:tcPr>
            <w:tcW w:w="769" w:type="dxa"/>
          </w:tcPr>
          <w:p w14:paraId="2D0C8632" w14:textId="5C9BDC11" w:rsidR="00235F91" w:rsidRPr="00E4518D" w:rsidRDefault="00235F91" w:rsidP="00324475">
            <w:pPr>
              <w:tabs>
                <w:tab w:val="left" w:pos="227"/>
              </w:tabs>
              <w:ind w:left="-398" w:firstLine="142"/>
              <w:jc w:val="center"/>
              <w:rPr>
                <w:rFonts w:ascii="Times New Roman" w:hAnsi="Times New Roman"/>
                <w:sz w:val="28"/>
                <w:szCs w:val="28"/>
              </w:rPr>
            </w:pPr>
            <w:r w:rsidRPr="00E4518D">
              <w:rPr>
                <w:rFonts w:ascii="Times New Roman" w:hAnsi="Times New Roman"/>
                <w:sz w:val="28"/>
                <w:szCs w:val="28"/>
              </w:rPr>
              <w:t>9</w:t>
            </w:r>
          </w:p>
        </w:tc>
        <w:tc>
          <w:tcPr>
            <w:tcW w:w="963" w:type="dxa"/>
            <w:shd w:val="clear" w:color="auto" w:fill="auto"/>
          </w:tcPr>
          <w:p w14:paraId="5484EA6E" w14:textId="62564F17" w:rsidR="00235F91" w:rsidRPr="00E4518D" w:rsidRDefault="00235F91" w:rsidP="00324475">
            <w:pPr>
              <w:jc w:val="center"/>
              <w:rPr>
                <w:rFonts w:ascii="Times New Roman" w:hAnsi="Times New Roman"/>
                <w:sz w:val="28"/>
                <w:szCs w:val="28"/>
              </w:rPr>
            </w:pPr>
            <w:r w:rsidRPr="00DD6DC9">
              <w:rPr>
                <w:rFonts w:ascii="Times New Roman" w:hAnsi="Times New Roman"/>
                <w:sz w:val="28"/>
                <w:szCs w:val="28"/>
              </w:rPr>
              <w:t>-1,68</w:t>
            </w:r>
          </w:p>
        </w:tc>
        <w:tc>
          <w:tcPr>
            <w:tcW w:w="864" w:type="dxa"/>
            <w:shd w:val="clear" w:color="auto" w:fill="auto"/>
          </w:tcPr>
          <w:p w14:paraId="0A2255A1" w14:textId="24251A2C" w:rsidR="00235F91" w:rsidRPr="00E4518D" w:rsidRDefault="00235F91" w:rsidP="00324475">
            <w:pPr>
              <w:jc w:val="center"/>
              <w:rPr>
                <w:rFonts w:ascii="Times New Roman" w:hAnsi="Times New Roman"/>
                <w:sz w:val="28"/>
                <w:szCs w:val="28"/>
              </w:rPr>
            </w:pPr>
            <w:r w:rsidRPr="00DD6DC9">
              <w:rPr>
                <w:rFonts w:ascii="Times New Roman" w:hAnsi="Times New Roman"/>
                <w:sz w:val="28"/>
                <w:szCs w:val="28"/>
              </w:rPr>
              <w:t>0</w:t>
            </w:r>
          </w:p>
        </w:tc>
        <w:tc>
          <w:tcPr>
            <w:tcW w:w="864" w:type="dxa"/>
            <w:shd w:val="clear" w:color="auto" w:fill="auto"/>
          </w:tcPr>
          <w:p w14:paraId="623BC8E5" w14:textId="3E69C447" w:rsidR="00235F91" w:rsidRPr="00E4518D" w:rsidRDefault="00235F91" w:rsidP="00324475">
            <w:pPr>
              <w:jc w:val="center"/>
              <w:rPr>
                <w:rFonts w:ascii="Times New Roman" w:hAnsi="Times New Roman"/>
                <w:sz w:val="28"/>
                <w:szCs w:val="28"/>
              </w:rPr>
            </w:pPr>
            <w:r w:rsidRPr="00DD6DC9">
              <w:rPr>
                <w:rFonts w:ascii="Times New Roman" w:hAnsi="Times New Roman"/>
                <w:sz w:val="28"/>
                <w:szCs w:val="28"/>
              </w:rPr>
              <w:t>0</w:t>
            </w:r>
          </w:p>
        </w:tc>
        <w:tc>
          <w:tcPr>
            <w:tcW w:w="902" w:type="dxa"/>
            <w:shd w:val="clear" w:color="auto" w:fill="auto"/>
          </w:tcPr>
          <w:p w14:paraId="2A96D701" w14:textId="77777777" w:rsidR="00235F91" w:rsidRPr="00E4518D" w:rsidRDefault="00235F91" w:rsidP="00324475">
            <w:pPr>
              <w:jc w:val="center"/>
              <w:rPr>
                <w:rFonts w:ascii="Times New Roman" w:hAnsi="Times New Roman"/>
                <w:sz w:val="28"/>
                <w:szCs w:val="28"/>
              </w:rPr>
            </w:pPr>
          </w:p>
        </w:tc>
        <w:tc>
          <w:tcPr>
            <w:tcW w:w="994" w:type="dxa"/>
            <w:shd w:val="clear" w:color="auto" w:fill="auto"/>
          </w:tcPr>
          <w:p w14:paraId="77C304B9" w14:textId="77777777" w:rsidR="00235F91" w:rsidRPr="00E4518D" w:rsidRDefault="00235F91" w:rsidP="00324475">
            <w:pPr>
              <w:jc w:val="center"/>
              <w:rPr>
                <w:rFonts w:ascii="Times New Roman" w:hAnsi="Times New Roman"/>
                <w:sz w:val="28"/>
                <w:szCs w:val="28"/>
              </w:rPr>
            </w:pPr>
          </w:p>
        </w:tc>
        <w:tc>
          <w:tcPr>
            <w:tcW w:w="1007" w:type="dxa"/>
            <w:shd w:val="clear" w:color="auto" w:fill="auto"/>
          </w:tcPr>
          <w:p w14:paraId="0F99125D" w14:textId="77777777" w:rsidR="00235F91" w:rsidRPr="00E4518D" w:rsidRDefault="00235F91" w:rsidP="00324475">
            <w:pPr>
              <w:ind w:firstLine="708"/>
              <w:jc w:val="center"/>
              <w:rPr>
                <w:rFonts w:ascii="Times New Roman" w:hAnsi="Times New Roman"/>
                <w:sz w:val="28"/>
                <w:szCs w:val="28"/>
              </w:rPr>
            </w:pPr>
          </w:p>
        </w:tc>
        <w:tc>
          <w:tcPr>
            <w:tcW w:w="2765" w:type="dxa"/>
            <w:shd w:val="clear" w:color="auto" w:fill="auto"/>
          </w:tcPr>
          <w:p w14:paraId="7E6235A6" w14:textId="77777777" w:rsidR="00235F91" w:rsidRPr="00E4518D" w:rsidRDefault="00235F91" w:rsidP="00324475">
            <w:pPr>
              <w:ind w:firstLine="708"/>
              <w:jc w:val="center"/>
              <w:rPr>
                <w:rFonts w:ascii="Times New Roman" w:hAnsi="Times New Roman"/>
                <w:sz w:val="28"/>
                <w:szCs w:val="28"/>
              </w:rPr>
            </w:pPr>
          </w:p>
        </w:tc>
      </w:tr>
      <w:tr w:rsidR="00235F91" w:rsidRPr="00E4518D" w14:paraId="780F927F" w14:textId="77777777" w:rsidTr="00582845">
        <w:tc>
          <w:tcPr>
            <w:tcW w:w="769" w:type="dxa"/>
          </w:tcPr>
          <w:p w14:paraId="21B5743F" w14:textId="7A9BBDC4" w:rsidR="00235F91" w:rsidRPr="00E4518D" w:rsidRDefault="00235F91" w:rsidP="00324475">
            <w:pPr>
              <w:tabs>
                <w:tab w:val="left" w:pos="227"/>
              </w:tabs>
              <w:ind w:left="-398" w:firstLine="142"/>
              <w:jc w:val="center"/>
              <w:rPr>
                <w:rFonts w:ascii="Times New Roman" w:hAnsi="Times New Roman"/>
                <w:sz w:val="28"/>
                <w:szCs w:val="28"/>
              </w:rPr>
            </w:pPr>
            <w:r w:rsidRPr="00E4518D">
              <w:rPr>
                <w:rFonts w:ascii="Times New Roman" w:hAnsi="Times New Roman"/>
                <w:sz w:val="28"/>
                <w:szCs w:val="28"/>
              </w:rPr>
              <w:t>0</w:t>
            </w:r>
          </w:p>
        </w:tc>
        <w:tc>
          <w:tcPr>
            <w:tcW w:w="963" w:type="dxa"/>
            <w:shd w:val="clear" w:color="auto" w:fill="auto"/>
          </w:tcPr>
          <w:p w14:paraId="493951A7" w14:textId="43CC1093" w:rsidR="00235F91" w:rsidRPr="00E4518D" w:rsidRDefault="00235F91" w:rsidP="00324475">
            <w:pPr>
              <w:jc w:val="center"/>
              <w:rPr>
                <w:rFonts w:ascii="Times New Roman" w:hAnsi="Times New Roman"/>
                <w:sz w:val="28"/>
                <w:szCs w:val="28"/>
              </w:rPr>
            </w:pPr>
            <w:r w:rsidRPr="00DD6DC9">
              <w:rPr>
                <w:rFonts w:ascii="Times New Roman" w:hAnsi="Times New Roman"/>
                <w:sz w:val="28"/>
                <w:szCs w:val="28"/>
              </w:rPr>
              <w:t>1,68</w:t>
            </w:r>
          </w:p>
        </w:tc>
        <w:tc>
          <w:tcPr>
            <w:tcW w:w="864" w:type="dxa"/>
            <w:shd w:val="clear" w:color="auto" w:fill="auto"/>
          </w:tcPr>
          <w:p w14:paraId="36FE596C" w14:textId="06A4A15C" w:rsidR="00235F91" w:rsidRPr="00E4518D" w:rsidRDefault="00235F91" w:rsidP="00324475">
            <w:pPr>
              <w:jc w:val="center"/>
              <w:rPr>
                <w:rFonts w:ascii="Times New Roman" w:hAnsi="Times New Roman"/>
                <w:sz w:val="28"/>
                <w:szCs w:val="28"/>
              </w:rPr>
            </w:pPr>
            <w:r w:rsidRPr="00DD6DC9">
              <w:rPr>
                <w:rFonts w:ascii="Times New Roman" w:hAnsi="Times New Roman"/>
                <w:sz w:val="28"/>
                <w:szCs w:val="28"/>
              </w:rPr>
              <w:t>0</w:t>
            </w:r>
          </w:p>
        </w:tc>
        <w:tc>
          <w:tcPr>
            <w:tcW w:w="864" w:type="dxa"/>
            <w:shd w:val="clear" w:color="auto" w:fill="auto"/>
          </w:tcPr>
          <w:p w14:paraId="56B95156" w14:textId="74CF049C" w:rsidR="00235F91" w:rsidRPr="00E4518D" w:rsidRDefault="00235F91" w:rsidP="00324475">
            <w:pPr>
              <w:jc w:val="center"/>
              <w:rPr>
                <w:rFonts w:ascii="Times New Roman" w:hAnsi="Times New Roman"/>
                <w:sz w:val="28"/>
                <w:szCs w:val="28"/>
              </w:rPr>
            </w:pPr>
            <w:r w:rsidRPr="00DD6DC9">
              <w:rPr>
                <w:rFonts w:ascii="Times New Roman" w:hAnsi="Times New Roman"/>
                <w:sz w:val="28"/>
                <w:szCs w:val="28"/>
              </w:rPr>
              <w:t>0</w:t>
            </w:r>
          </w:p>
        </w:tc>
        <w:tc>
          <w:tcPr>
            <w:tcW w:w="902" w:type="dxa"/>
            <w:shd w:val="clear" w:color="auto" w:fill="auto"/>
          </w:tcPr>
          <w:p w14:paraId="1E722690" w14:textId="77777777" w:rsidR="00235F91" w:rsidRPr="00E4518D" w:rsidRDefault="00235F91" w:rsidP="00324475">
            <w:pPr>
              <w:jc w:val="center"/>
              <w:rPr>
                <w:rFonts w:ascii="Times New Roman" w:hAnsi="Times New Roman"/>
                <w:sz w:val="28"/>
                <w:szCs w:val="28"/>
              </w:rPr>
            </w:pPr>
          </w:p>
        </w:tc>
        <w:tc>
          <w:tcPr>
            <w:tcW w:w="994" w:type="dxa"/>
            <w:shd w:val="clear" w:color="auto" w:fill="auto"/>
          </w:tcPr>
          <w:p w14:paraId="1C3E1F62" w14:textId="77777777" w:rsidR="00235F91" w:rsidRPr="00E4518D" w:rsidRDefault="00235F91" w:rsidP="00324475">
            <w:pPr>
              <w:jc w:val="center"/>
              <w:rPr>
                <w:rFonts w:ascii="Times New Roman" w:hAnsi="Times New Roman"/>
                <w:sz w:val="28"/>
                <w:szCs w:val="28"/>
              </w:rPr>
            </w:pPr>
          </w:p>
        </w:tc>
        <w:tc>
          <w:tcPr>
            <w:tcW w:w="1007" w:type="dxa"/>
            <w:shd w:val="clear" w:color="auto" w:fill="auto"/>
          </w:tcPr>
          <w:p w14:paraId="1646A781" w14:textId="77777777" w:rsidR="00235F91" w:rsidRPr="00E4518D" w:rsidRDefault="00235F91" w:rsidP="00324475">
            <w:pPr>
              <w:ind w:firstLine="708"/>
              <w:jc w:val="center"/>
              <w:rPr>
                <w:rFonts w:ascii="Times New Roman" w:hAnsi="Times New Roman"/>
                <w:sz w:val="28"/>
                <w:szCs w:val="28"/>
              </w:rPr>
            </w:pPr>
          </w:p>
        </w:tc>
        <w:tc>
          <w:tcPr>
            <w:tcW w:w="2765" w:type="dxa"/>
            <w:shd w:val="clear" w:color="auto" w:fill="auto"/>
          </w:tcPr>
          <w:p w14:paraId="2F94BC7B" w14:textId="77777777" w:rsidR="00235F91" w:rsidRPr="00E4518D" w:rsidRDefault="00235F91" w:rsidP="00324475">
            <w:pPr>
              <w:ind w:firstLine="708"/>
              <w:jc w:val="center"/>
              <w:rPr>
                <w:rFonts w:ascii="Times New Roman" w:hAnsi="Times New Roman"/>
                <w:sz w:val="28"/>
                <w:szCs w:val="28"/>
              </w:rPr>
            </w:pPr>
          </w:p>
        </w:tc>
      </w:tr>
      <w:tr w:rsidR="00235F91" w:rsidRPr="00E4518D" w14:paraId="1B869BC8" w14:textId="77777777" w:rsidTr="00582845">
        <w:tc>
          <w:tcPr>
            <w:tcW w:w="769" w:type="dxa"/>
          </w:tcPr>
          <w:p w14:paraId="231A9287" w14:textId="44F0CBBC" w:rsidR="00235F91" w:rsidRPr="00E4518D" w:rsidRDefault="00235F91" w:rsidP="00324475">
            <w:pPr>
              <w:tabs>
                <w:tab w:val="left" w:pos="227"/>
              </w:tabs>
              <w:ind w:left="-398" w:firstLine="142"/>
              <w:jc w:val="center"/>
              <w:rPr>
                <w:rFonts w:ascii="Times New Roman" w:hAnsi="Times New Roman"/>
                <w:sz w:val="28"/>
                <w:szCs w:val="28"/>
              </w:rPr>
            </w:pPr>
            <w:r w:rsidRPr="00E4518D">
              <w:rPr>
                <w:rFonts w:ascii="Times New Roman" w:hAnsi="Times New Roman"/>
                <w:sz w:val="28"/>
                <w:szCs w:val="28"/>
              </w:rPr>
              <w:t>11</w:t>
            </w:r>
          </w:p>
        </w:tc>
        <w:tc>
          <w:tcPr>
            <w:tcW w:w="963" w:type="dxa"/>
            <w:shd w:val="clear" w:color="auto" w:fill="auto"/>
          </w:tcPr>
          <w:p w14:paraId="4D7412F8" w14:textId="64C4B6E6" w:rsidR="00235F91" w:rsidRPr="00E4518D" w:rsidRDefault="00235F91" w:rsidP="00324475">
            <w:pPr>
              <w:jc w:val="center"/>
              <w:rPr>
                <w:rFonts w:ascii="Times New Roman" w:hAnsi="Times New Roman"/>
                <w:sz w:val="28"/>
                <w:szCs w:val="28"/>
              </w:rPr>
            </w:pPr>
            <w:r w:rsidRPr="00DD6DC9">
              <w:rPr>
                <w:rFonts w:ascii="Times New Roman" w:hAnsi="Times New Roman"/>
                <w:sz w:val="28"/>
                <w:szCs w:val="28"/>
              </w:rPr>
              <w:t>0</w:t>
            </w:r>
          </w:p>
        </w:tc>
        <w:tc>
          <w:tcPr>
            <w:tcW w:w="864" w:type="dxa"/>
            <w:shd w:val="clear" w:color="auto" w:fill="auto"/>
          </w:tcPr>
          <w:p w14:paraId="79088A55" w14:textId="69A979F5" w:rsidR="00235F91" w:rsidRPr="00E4518D" w:rsidRDefault="00235F91" w:rsidP="00324475">
            <w:pPr>
              <w:jc w:val="center"/>
              <w:rPr>
                <w:rFonts w:ascii="Times New Roman" w:hAnsi="Times New Roman"/>
                <w:sz w:val="28"/>
                <w:szCs w:val="28"/>
              </w:rPr>
            </w:pPr>
            <w:r w:rsidRPr="00DD6DC9">
              <w:rPr>
                <w:rFonts w:ascii="Times New Roman" w:hAnsi="Times New Roman"/>
                <w:sz w:val="28"/>
                <w:szCs w:val="28"/>
              </w:rPr>
              <w:t>-1,68</w:t>
            </w:r>
          </w:p>
        </w:tc>
        <w:tc>
          <w:tcPr>
            <w:tcW w:w="864" w:type="dxa"/>
            <w:shd w:val="clear" w:color="auto" w:fill="auto"/>
          </w:tcPr>
          <w:p w14:paraId="57AFE1B4" w14:textId="25B89521" w:rsidR="00235F91" w:rsidRPr="00E4518D" w:rsidRDefault="00235F91" w:rsidP="00324475">
            <w:pPr>
              <w:jc w:val="center"/>
              <w:rPr>
                <w:rFonts w:ascii="Times New Roman" w:hAnsi="Times New Roman"/>
                <w:sz w:val="28"/>
                <w:szCs w:val="28"/>
              </w:rPr>
            </w:pPr>
            <w:r w:rsidRPr="00DD6DC9">
              <w:rPr>
                <w:rFonts w:ascii="Times New Roman" w:hAnsi="Times New Roman"/>
                <w:sz w:val="28"/>
                <w:szCs w:val="28"/>
              </w:rPr>
              <w:t>0</w:t>
            </w:r>
          </w:p>
        </w:tc>
        <w:tc>
          <w:tcPr>
            <w:tcW w:w="902" w:type="dxa"/>
            <w:shd w:val="clear" w:color="auto" w:fill="auto"/>
          </w:tcPr>
          <w:p w14:paraId="117295ED" w14:textId="77777777" w:rsidR="00235F91" w:rsidRPr="00E4518D" w:rsidRDefault="00235F91" w:rsidP="00324475">
            <w:pPr>
              <w:jc w:val="center"/>
              <w:rPr>
                <w:rFonts w:ascii="Times New Roman" w:hAnsi="Times New Roman"/>
                <w:sz w:val="28"/>
                <w:szCs w:val="28"/>
              </w:rPr>
            </w:pPr>
          </w:p>
        </w:tc>
        <w:tc>
          <w:tcPr>
            <w:tcW w:w="994" w:type="dxa"/>
            <w:shd w:val="clear" w:color="auto" w:fill="auto"/>
          </w:tcPr>
          <w:p w14:paraId="73EE6F46" w14:textId="77777777" w:rsidR="00235F91" w:rsidRPr="00E4518D" w:rsidRDefault="00235F91" w:rsidP="00324475">
            <w:pPr>
              <w:jc w:val="center"/>
              <w:rPr>
                <w:rFonts w:ascii="Times New Roman" w:hAnsi="Times New Roman"/>
                <w:sz w:val="28"/>
                <w:szCs w:val="28"/>
              </w:rPr>
            </w:pPr>
          </w:p>
        </w:tc>
        <w:tc>
          <w:tcPr>
            <w:tcW w:w="1007" w:type="dxa"/>
            <w:shd w:val="clear" w:color="auto" w:fill="auto"/>
          </w:tcPr>
          <w:p w14:paraId="1D2FC9E4" w14:textId="77777777" w:rsidR="00235F91" w:rsidRPr="00E4518D" w:rsidRDefault="00235F91" w:rsidP="00324475">
            <w:pPr>
              <w:ind w:firstLine="708"/>
              <w:jc w:val="center"/>
              <w:rPr>
                <w:rFonts w:ascii="Times New Roman" w:hAnsi="Times New Roman"/>
                <w:sz w:val="28"/>
                <w:szCs w:val="28"/>
              </w:rPr>
            </w:pPr>
          </w:p>
        </w:tc>
        <w:tc>
          <w:tcPr>
            <w:tcW w:w="2765" w:type="dxa"/>
            <w:shd w:val="clear" w:color="auto" w:fill="auto"/>
          </w:tcPr>
          <w:p w14:paraId="4D60F43D" w14:textId="77777777" w:rsidR="00235F91" w:rsidRPr="00E4518D" w:rsidRDefault="00235F91" w:rsidP="00324475">
            <w:pPr>
              <w:ind w:firstLine="708"/>
              <w:jc w:val="center"/>
              <w:rPr>
                <w:rFonts w:ascii="Times New Roman" w:hAnsi="Times New Roman"/>
                <w:sz w:val="28"/>
                <w:szCs w:val="28"/>
              </w:rPr>
            </w:pPr>
          </w:p>
        </w:tc>
      </w:tr>
      <w:tr w:rsidR="00235F91" w:rsidRPr="00E4518D" w14:paraId="284491E7" w14:textId="77777777" w:rsidTr="00582845">
        <w:tc>
          <w:tcPr>
            <w:tcW w:w="769" w:type="dxa"/>
          </w:tcPr>
          <w:p w14:paraId="214BCB2A" w14:textId="353DE6C2" w:rsidR="00235F91" w:rsidRPr="00E4518D" w:rsidRDefault="00235F91" w:rsidP="00324475">
            <w:pPr>
              <w:tabs>
                <w:tab w:val="left" w:pos="227"/>
              </w:tabs>
              <w:ind w:left="-398" w:firstLine="142"/>
              <w:jc w:val="center"/>
              <w:rPr>
                <w:rFonts w:ascii="Times New Roman" w:hAnsi="Times New Roman"/>
                <w:sz w:val="28"/>
                <w:szCs w:val="28"/>
              </w:rPr>
            </w:pPr>
            <w:r w:rsidRPr="00E4518D">
              <w:rPr>
                <w:rFonts w:ascii="Times New Roman" w:hAnsi="Times New Roman"/>
                <w:sz w:val="28"/>
                <w:szCs w:val="28"/>
              </w:rPr>
              <w:t>12</w:t>
            </w:r>
          </w:p>
        </w:tc>
        <w:tc>
          <w:tcPr>
            <w:tcW w:w="963" w:type="dxa"/>
            <w:shd w:val="clear" w:color="auto" w:fill="auto"/>
          </w:tcPr>
          <w:p w14:paraId="73BDD735" w14:textId="22CA7D2A" w:rsidR="00235F91" w:rsidRPr="00E4518D" w:rsidRDefault="00235F91" w:rsidP="00324475">
            <w:pPr>
              <w:jc w:val="center"/>
              <w:rPr>
                <w:rFonts w:ascii="Times New Roman" w:hAnsi="Times New Roman"/>
                <w:sz w:val="28"/>
                <w:szCs w:val="28"/>
              </w:rPr>
            </w:pPr>
            <w:r w:rsidRPr="00DD6DC9">
              <w:rPr>
                <w:rFonts w:ascii="Times New Roman" w:hAnsi="Times New Roman"/>
                <w:sz w:val="28"/>
                <w:szCs w:val="28"/>
              </w:rPr>
              <w:t>0</w:t>
            </w:r>
          </w:p>
        </w:tc>
        <w:tc>
          <w:tcPr>
            <w:tcW w:w="864" w:type="dxa"/>
            <w:shd w:val="clear" w:color="auto" w:fill="auto"/>
          </w:tcPr>
          <w:p w14:paraId="54F5FAFF" w14:textId="4D30822F" w:rsidR="00235F91" w:rsidRPr="00E4518D" w:rsidRDefault="00235F91" w:rsidP="00324475">
            <w:pPr>
              <w:jc w:val="center"/>
              <w:rPr>
                <w:rFonts w:ascii="Times New Roman" w:hAnsi="Times New Roman"/>
                <w:sz w:val="28"/>
                <w:szCs w:val="28"/>
              </w:rPr>
            </w:pPr>
            <w:r w:rsidRPr="00DD6DC9">
              <w:rPr>
                <w:rFonts w:ascii="Times New Roman" w:hAnsi="Times New Roman"/>
                <w:sz w:val="28"/>
                <w:szCs w:val="28"/>
              </w:rPr>
              <w:t>1,68</w:t>
            </w:r>
          </w:p>
        </w:tc>
        <w:tc>
          <w:tcPr>
            <w:tcW w:w="864" w:type="dxa"/>
            <w:shd w:val="clear" w:color="auto" w:fill="auto"/>
          </w:tcPr>
          <w:p w14:paraId="7BAAF475" w14:textId="58FF1B51" w:rsidR="00235F91" w:rsidRPr="00E4518D" w:rsidRDefault="00235F91" w:rsidP="00324475">
            <w:pPr>
              <w:jc w:val="center"/>
              <w:rPr>
                <w:rFonts w:ascii="Times New Roman" w:hAnsi="Times New Roman"/>
                <w:sz w:val="28"/>
                <w:szCs w:val="28"/>
              </w:rPr>
            </w:pPr>
            <w:r w:rsidRPr="00DD6DC9">
              <w:rPr>
                <w:rFonts w:ascii="Times New Roman" w:hAnsi="Times New Roman"/>
                <w:sz w:val="28"/>
                <w:szCs w:val="28"/>
              </w:rPr>
              <w:t>0</w:t>
            </w:r>
          </w:p>
        </w:tc>
        <w:tc>
          <w:tcPr>
            <w:tcW w:w="902" w:type="dxa"/>
            <w:shd w:val="clear" w:color="auto" w:fill="auto"/>
          </w:tcPr>
          <w:p w14:paraId="687114F4" w14:textId="77777777" w:rsidR="00235F91" w:rsidRPr="00E4518D" w:rsidRDefault="00235F91" w:rsidP="00324475">
            <w:pPr>
              <w:jc w:val="center"/>
              <w:rPr>
                <w:rFonts w:ascii="Times New Roman" w:hAnsi="Times New Roman"/>
                <w:sz w:val="28"/>
                <w:szCs w:val="28"/>
              </w:rPr>
            </w:pPr>
          </w:p>
        </w:tc>
        <w:tc>
          <w:tcPr>
            <w:tcW w:w="994" w:type="dxa"/>
            <w:shd w:val="clear" w:color="auto" w:fill="auto"/>
          </w:tcPr>
          <w:p w14:paraId="553DB692" w14:textId="77777777" w:rsidR="00235F91" w:rsidRPr="00E4518D" w:rsidRDefault="00235F91" w:rsidP="00324475">
            <w:pPr>
              <w:jc w:val="center"/>
              <w:rPr>
                <w:rFonts w:ascii="Times New Roman" w:hAnsi="Times New Roman"/>
                <w:sz w:val="28"/>
                <w:szCs w:val="28"/>
              </w:rPr>
            </w:pPr>
          </w:p>
        </w:tc>
        <w:tc>
          <w:tcPr>
            <w:tcW w:w="1007" w:type="dxa"/>
            <w:shd w:val="clear" w:color="auto" w:fill="auto"/>
          </w:tcPr>
          <w:p w14:paraId="3B91E864" w14:textId="77777777" w:rsidR="00235F91" w:rsidRPr="00E4518D" w:rsidRDefault="00235F91" w:rsidP="00324475">
            <w:pPr>
              <w:ind w:firstLine="708"/>
              <w:jc w:val="center"/>
              <w:rPr>
                <w:rFonts w:ascii="Times New Roman" w:hAnsi="Times New Roman"/>
                <w:sz w:val="28"/>
                <w:szCs w:val="28"/>
              </w:rPr>
            </w:pPr>
          </w:p>
        </w:tc>
        <w:tc>
          <w:tcPr>
            <w:tcW w:w="2765" w:type="dxa"/>
            <w:shd w:val="clear" w:color="auto" w:fill="auto"/>
          </w:tcPr>
          <w:p w14:paraId="678D06A3" w14:textId="77777777" w:rsidR="00235F91" w:rsidRPr="00E4518D" w:rsidRDefault="00235F91" w:rsidP="00324475">
            <w:pPr>
              <w:ind w:firstLine="708"/>
              <w:jc w:val="center"/>
              <w:rPr>
                <w:rFonts w:ascii="Times New Roman" w:hAnsi="Times New Roman"/>
                <w:sz w:val="28"/>
                <w:szCs w:val="28"/>
              </w:rPr>
            </w:pPr>
          </w:p>
        </w:tc>
      </w:tr>
      <w:tr w:rsidR="00545399" w:rsidRPr="00E4518D" w14:paraId="43D3B590" w14:textId="77777777" w:rsidTr="00582845">
        <w:tc>
          <w:tcPr>
            <w:tcW w:w="769" w:type="dxa"/>
          </w:tcPr>
          <w:p w14:paraId="5A40A5D8" w14:textId="77777777" w:rsidR="00545399" w:rsidRPr="00E4518D" w:rsidRDefault="00545399" w:rsidP="00324475">
            <w:pPr>
              <w:tabs>
                <w:tab w:val="left" w:pos="227"/>
              </w:tabs>
              <w:ind w:left="-398" w:firstLine="142"/>
              <w:jc w:val="center"/>
              <w:rPr>
                <w:rFonts w:ascii="Times New Roman" w:hAnsi="Times New Roman"/>
                <w:sz w:val="28"/>
                <w:szCs w:val="28"/>
              </w:rPr>
            </w:pPr>
            <w:r w:rsidRPr="00E4518D">
              <w:rPr>
                <w:rFonts w:ascii="Times New Roman" w:hAnsi="Times New Roman"/>
                <w:sz w:val="28"/>
                <w:szCs w:val="28"/>
              </w:rPr>
              <w:t>13</w:t>
            </w:r>
          </w:p>
        </w:tc>
        <w:tc>
          <w:tcPr>
            <w:tcW w:w="963" w:type="dxa"/>
            <w:shd w:val="clear" w:color="auto" w:fill="auto"/>
          </w:tcPr>
          <w:p w14:paraId="7D27410E" w14:textId="77777777" w:rsidR="00545399" w:rsidRPr="00E4518D" w:rsidRDefault="00545399" w:rsidP="00324475">
            <w:pPr>
              <w:jc w:val="center"/>
              <w:rPr>
                <w:rFonts w:ascii="Times New Roman" w:hAnsi="Times New Roman"/>
                <w:sz w:val="28"/>
                <w:szCs w:val="28"/>
              </w:rPr>
            </w:pPr>
            <w:r w:rsidRPr="00E4518D">
              <w:rPr>
                <w:rFonts w:ascii="Times New Roman" w:hAnsi="Times New Roman"/>
                <w:sz w:val="28"/>
                <w:szCs w:val="28"/>
              </w:rPr>
              <w:t>0</w:t>
            </w:r>
          </w:p>
        </w:tc>
        <w:tc>
          <w:tcPr>
            <w:tcW w:w="864" w:type="dxa"/>
            <w:shd w:val="clear" w:color="auto" w:fill="auto"/>
          </w:tcPr>
          <w:p w14:paraId="65F7C45F" w14:textId="77777777" w:rsidR="00545399" w:rsidRPr="00E4518D" w:rsidRDefault="00545399" w:rsidP="00324475">
            <w:pPr>
              <w:jc w:val="center"/>
              <w:rPr>
                <w:rFonts w:ascii="Times New Roman" w:hAnsi="Times New Roman"/>
                <w:sz w:val="28"/>
                <w:szCs w:val="28"/>
              </w:rPr>
            </w:pPr>
            <w:r w:rsidRPr="00E4518D">
              <w:rPr>
                <w:rFonts w:ascii="Times New Roman" w:hAnsi="Times New Roman"/>
                <w:sz w:val="28"/>
                <w:szCs w:val="28"/>
              </w:rPr>
              <w:t>0</w:t>
            </w:r>
          </w:p>
        </w:tc>
        <w:tc>
          <w:tcPr>
            <w:tcW w:w="864" w:type="dxa"/>
            <w:shd w:val="clear" w:color="auto" w:fill="auto"/>
          </w:tcPr>
          <w:p w14:paraId="6D356E50" w14:textId="77777777" w:rsidR="00545399" w:rsidRPr="00E4518D" w:rsidRDefault="00545399" w:rsidP="00324475">
            <w:pPr>
              <w:jc w:val="center"/>
              <w:rPr>
                <w:rFonts w:ascii="Times New Roman" w:hAnsi="Times New Roman"/>
                <w:sz w:val="28"/>
                <w:szCs w:val="28"/>
              </w:rPr>
            </w:pPr>
            <w:r w:rsidRPr="00E4518D">
              <w:rPr>
                <w:rFonts w:ascii="Times New Roman" w:hAnsi="Times New Roman"/>
                <w:sz w:val="28"/>
                <w:szCs w:val="28"/>
              </w:rPr>
              <w:t>-1,68</w:t>
            </w:r>
          </w:p>
        </w:tc>
        <w:tc>
          <w:tcPr>
            <w:tcW w:w="902" w:type="dxa"/>
            <w:shd w:val="clear" w:color="auto" w:fill="auto"/>
          </w:tcPr>
          <w:p w14:paraId="35D5F24B" w14:textId="77777777" w:rsidR="00545399" w:rsidRPr="00E4518D" w:rsidRDefault="00545399" w:rsidP="00324475">
            <w:pPr>
              <w:jc w:val="center"/>
              <w:rPr>
                <w:rFonts w:ascii="Times New Roman" w:hAnsi="Times New Roman"/>
                <w:sz w:val="28"/>
                <w:szCs w:val="28"/>
              </w:rPr>
            </w:pPr>
          </w:p>
        </w:tc>
        <w:tc>
          <w:tcPr>
            <w:tcW w:w="994" w:type="dxa"/>
            <w:shd w:val="clear" w:color="auto" w:fill="auto"/>
          </w:tcPr>
          <w:p w14:paraId="6BBCEB34" w14:textId="77777777" w:rsidR="00545399" w:rsidRPr="00E4518D" w:rsidRDefault="00545399" w:rsidP="00324475">
            <w:pPr>
              <w:jc w:val="center"/>
              <w:rPr>
                <w:rFonts w:ascii="Times New Roman" w:hAnsi="Times New Roman"/>
                <w:sz w:val="28"/>
                <w:szCs w:val="28"/>
              </w:rPr>
            </w:pPr>
          </w:p>
        </w:tc>
        <w:tc>
          <w:tcPr>
            <w:tcW w:w="1007" w:type="dxa"/>
            <w:shd w:val="clear" w:color="auto" w:fill="auto"/>
          </w:tcPr>
          <w:p w14:paraId="4998206D" w14:textId="77777777" w:rsidR="00545399" w:rsidRPr="00E4518D" w:rsidRDefault="00545399" w:rsidP="00324475">
            <w:pPr>
              <w:ind w:firstLine="708"/>
              <w:jc w:val="center"/>
              <w:rPr>
                <w:rFonts w:ascii="Times New Roman" w:hAnsi="Times New Roman"/>
                <w:sz w:val="28"/>
                <w:szCs w:val="28"/>
              </w:rPr>
            </w:pPr>
          </w:p>
        </w:tc>
        <w:tc>
          <w:tcPr>
            <w:tcW w:w="2765" w:type="dxa"/>
            <w:shd w:val="clear" w:color="auto" w:fill="auto"/>
          </w:tcPr>
          <w:p w14:paraId="6C20DD39" w14:textId="77777777" w:rsidR="00545399" w:rsidRPr="00E4518D" w:rsidRDefault="00545399" w:rsidP="00324475">
            <w:pPr>
              <w:ind w:firstLine="708"/>
              <w:jc w:val="center"/>
              <w:rPr>
                <w:rFonts w:ascii="Times New Roman" w:hAnsi="Times New Roman"/>
                <w:sz w:val="28"/>
                <w:szCs w:val="28"/>
              </w:rPr>
            </w:pPr>
          </w:p>
        </w:tc>
      </w:tr>
      <w:tr w:rsidR="00545399" w:rsidRPr="00E4518D" w14:paraId="4FAE4848" w14:textId="77777777" w:rsidTr="00582845">
        <w:tc>
          <w:tcPr>
            <w:tcW w:w="769" w:type="dxa"/>
          </w:tcPr>
          <w:p w14:paraId="2BE937D8" w14:textId="77777777" w:rsidR="00545399" w:rsidRPr="00E4518D" w:rsidRDefault="00545399" w:rsidP="00324475">
            <w:pPr>
              <w:tabs>
                <w:tab w:val="left" w:pos="227"/>
              </w:tabs>
              <w:ind w:left="-398" w:firstLine="142"/>
              <w:jc w:val="center"/>
              <w:rPr>
                <w:rFonts w:ascii="Times New Roman" w:hAnsi="Times New Roman"/>
                <w:sz w:val="28"/>
                <w:szCs w:val="28"/>
              </w:rPr>
            </w:pPr>
            <w:r w:rsidRPr="00E4518D">
              <w:rPr>
                <w:rFonts w:ascii="Times New Roman" w:hAnsi="Times New Roman"/>
                <w:sz w:val="28"/>
                <w:szCs w:val="28"/>
              </w:rPr>
              <w:t>14</w:t>
            </w:r>
          </w:p>
        </w:tc>
        <w:tc>
          <w:tcPr>
            <w:tcW w:w="963" w:type="dxa"/>
            <w:shd w:val="clear" w:color="auto" w:fill="auto"/>
          </w:tcPr>
          <w:p w14:paraId="2D102DD7"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864" w:type="dxa"/>
            <w:shd w:val="clear" w:color="auto" w:fill="auto"/>
          </w:tcPr>
          <w:p w14:paraId="60BB58CF"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864" w:type="dxa"/>
            <w:shd w:val="clear" w:color="auto" w:fill="auto"/>
          </w:tcPr>
          <w:p w14:paraId="0E4AF6E3"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1,68</w:t>
            </w:r>
          </w:p>
        </w:tc>
        <w:tc>
          <w:tcPr>
            <w:tcW w:w="902" w:type="dxa"/>
            <w:shd w:val="clear" w:color="auto" w:fill="auto"/>
          </w:tcPr>
          <w:p w14:paraId="6CEE1557" w14:textId="77777777" w:rsidR="00545399" w:rsidRPr="00E4518D" w:rsidRDefault="00545399" w:rsidP="00324475">
            <w:pPr>
              <w:ind w:hanging="25"/>
              <w:jc w:val="both"/>
              <w:rPr>
                <w:rFonts w:ascii="Times New Roman" w:hAnsi="Times New Roman"/>
                <w:sz w:val="28"/>
                <w:szCs w:val="28"/>
              </w:rPr>
            </w:pPr>
          </w:p>
        </w:tc>
        <w:tc>
          <w:tcPr>
            <w:tcW w:w="994" w:type="dxa"/>
            <w:shd w:val="clear" w:color="auto" w:fill="auto"/>
          </w:tcPr>
          <w:p w14:paraId="04B59143" w14:textId="77777777" w:rsidR="00545399" w:rsidRPr="00E4518D" w:rsidRDefault="00545399" w:rsidP="00324475">
            <w:pPr>
              <w:ind w:hanging="25"/>
              <w:jc w:val="both"/>
              <w:rPr>
                <w:rFonts w:ascii="Times New Roman" w:hAnsi="Times New Roman"/>
                <w:sz w:val="28"/>
                <w:szCs w:val="28"/>
              </w:rPr>
            </w:pPr>
          </w:p>
        </w:tc>
        <w:tc>
          <w:tcPr>
            <w:tcW w:w="1007" w:type="dxa"/>
            <w:shd w:val="clear" w:color="auto" w:fill="auto"/>
          </w:tcPr>
          <w:p w14:paraId="4492651F" w14:textId="77777777" w:rsidR="00545399" w:rsidRPr="00E4518D" w:rsidRDefault="00545399" w:rsidP="00324475">
            <w:pPr>
              <w:ind w:hanging="25"/>
              <w:jc w:val="both"/>
              <w:rPr>
                <w:rFonts w:ascii="Times New Roman" w:hAnsi="Times New Roman"/>
                <w:sz w:val="28"/>
                <w:szCs w:val="28"/>
              </w:rPr>
            </w:pPr>
          </w:p>
        </w:tc>
        <w:tc>
          <w:tcPr>
            <w:tcW w:w="2765" w:type="dxa"/>
            <w:shd w:val="clear" w:color="auto" w:fill="auto"/>
          </w:tcPr>
          <w:p w14:paraId="3F3E2F6D" w14:textId="77777777" w:rsidR="00545399" w:rsidRPr="00E4518D" w:rsidRDefault="00545399" w:rsidP="00324475">
            <w:pPr>
              <w:ind w:hanging="25"/>
              <w:jc w:val="both"/>
              <w:rPr>
                <w:rFonts w:ascii="Times New Roman" w:hAnsi="Times New Roman"/>
                <w:sz w:val="28"/>
                <w:szCs w:val="28"/>
              </w:rPr>
            </w:pPr>
          </w:p>
        </w:tc>
      </w:tr>
      <w:tr w:rsidR="00545399" w:rsidRPr="00E4518D" w14:paraId="1484529A" w14:textId="77777777" w:rsidTr="00582845">
        <w:tc>
          <w:tcPr>
            <w:tcW w:w="769" w:type="dxa"/>
          </w:tcPr>
          <w:p w14:paraId="6C17CA45" w14:textId="77777777" w:rsidR="00545399" w:rsidRPr="00E4518D" w:rsidRDefault="00545399" w:rsidP="00324475">
            <w:pPr>
              <w:tabs>
                <w:tab w:val="left" w:pos="227"/>
              </w:tabs>
              <w:ind w:left="-398" w:firstLine="142"/>
              <w:jc w:val="center"/>
              <w:rPr>
                <w:rFonts w:ascii="Times New Roman" w:hAnsi="Times New Roman"/>
                <w:sz w:val="28"/>
                <w:szCs w:val="28"/>
              </w:rPr>
            </w:pPr>
            <w:r w:rsidRPr="00E4518D">
              <w:rPr>
                <w:rFonts w:ascii="Times New Roman" w:hAnsi="Times New Roman"/>
                <w:sz w:val="28"/>
                <w:szCs w:val="28"/>
              </w:rPr>
              <w:t>15</w:t>
            </w:r>
          </w:p>
        </w:tc>
        <w:tc>
          <w:tcPr>
            <w:tcW w:w="963" w:type="dxa"/>
            <w:shd w:val="clear" w:color="auto" w:fill="auto"/>
          </w:tcPr>
          <w:p w14:paraId="67B7AA48"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864" w:type="dxa"/>
            <w:shd w:val="clear" w:color="auto" w:fill="auto"/>
          </w:tcPr>
          <w:p w14:paraId="0C0C77AF"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864" w:type="dxa"/>
            <w:shd w:val="clear" w:color="auto" w:fill="auto"/>
          </w:tcPr>
          <w:p w14:paraId="55581AC9"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902" w:type="dxa"/>
            <w:shd w:val="clear" w:color="auto" w:fill="auto"/>
          </w:tcPr>
          <w:p w14:paraId="30088349" w14:textId="77777777" w:rsidR="00545399" w:rsidRPr="00E4518D" w:rsidRDefault="00545399" w:rsidP="00324475">
            <w:pPr>
              <w:ind w:hanging="25"/>
              <w:jc w:val="both"/>
              <w:rPr>
                <w:rFonts w:ascii="Times New Roman" w:hAnsi="Times New Roman"/>
                <w:sz w:val="28"/>
                <w:szCs w:val="28"/>
              </w:rPr>
            </w:pPr>
          </w:p>
        </w:tc>
        <w:tc>
          <w:tcPr>
            <w:tcW w:w="994" w:type="dxa"/>
            <w:shd w:val="clear" w:color="auto" w:fill="auto"/>
          </w:tcPr>
          <w:p w14:paraId="51A1616F" w14:textId="77777777" w:rsidR="00545399" w:rsidRPr="00E4518D" w:rsidRDefault="00545399" w:rsidP="00324475">
            <w:pPr>
              <w:ind w:hanging="25"/>
              <w:jc w:val="both"/>
              <w:rPr>
                <w:rFonts w:ascii="Times New Roman" w:hAnsi="Times New Roman"/>
                <w:sz w:val="28"/>
                <w:szCs w:val="28"/>
              </w:rPr>
            </w:pPr>
          </w:p>
        </w:tc>
        <w:tc>
          <w:tcPr>
            <w:tcW w:w="1007" w:type="dxa"/>
            <w:shd w:val="clear" w:color="auto" w:fill="auto"/>
          </w:tcPr>
          <w:p w14:paraId="3723B7F7" w14:textId="77777777" w:rsidR="00545399" w:rsidRPr="00E4518D" w:rsidRDefault="00545399" w:rsidP="00324475">
            <w:pPr>
              <w:ind w:hanging="25"/>
              <w:jc w:val="both"/>
              <w:rPr>
                <w:rFonts w:ascii="Times New Roman" w:hAnsi="Times New Roman"/>
                <w:sz w:val="28"/>
                <w:szCs w:val="28"/>
              </w:rPr>
            </w:pPr>
          </w:p>
        </w:tc>
        <w:tc>
          <w:tcPr>
            <w:tcW w:w="2765" w:type="dxa"/>
            <w:shd w:val="clear" w:color="auto" w:fill="auto"/>
          </w:tcPr>
          <w:p w14:paraId="705553FF" w14:textId="77777777" w:rsidR="00545399" w:rsidRPr="00E4518D" w:rsidRDefault="00545399" w:rsidP="00324475">
            <w:pPr>
              <w:ind w:hanging="25"/>
              <w:jc w:val="both"/>
              <w:rPr>
                <w:rFonts w:ascii="Times New Roman" w:hAnsi="Times New Roman"/>
                <w:sz w:val="28"/>
                <w:szCs w:val="28"/>
              </w:rPr>
            </w:pPr>
          </w:p>
        </w:tc>
      </w:tr>
      <w:tr w:rsidR="00545399" w:rsidRPr="00E4518D" w14:paraId="288AC504" w14:textId="77777777" w:rsidTr="00582845">
        <w:tc>
          <w:tcPr>
            <w:tcW w:w="769" w:type="dxa"/>
          </w:tcPr>
          <w:p w14:paraId="3361A641" w14:textId="77777777" w:rsidR="00545399" w:rsidRPr="00E4518D" w:rsidRDefault="00545399" w:rsidP="00324475">
            <w:pPr>
              <w:tabs>
                <w:tab w:val="left" w:pos="227"/>
              </w:tabs>
              <w:ind w:left="-398" w:firstLine="142"/>
              <w:jc w:val="center"/>
              <w:rPr>
                <w:rFonts w:ascii="Times New Roman" w:hAnsi="Times New Roman"/>
                <w:sz w:val="28"/>
                <w:szCs w:val="28"/>
              </w:rPr>
            </w:pPr>
            <w:r w:rsidRPr="00E4518D">
              <w:rPr>
                <w:rFonts w:ascii="Times New Roman" w:hAnsi="Times New Roman"/>
                <w:sz w:val="28"/>
                <w:szCs w:val="28"/>
              </w:rPr>
              <w:t>16</w:t>
            </w:r>
          </w:p>
        </w:tc>
        <w:tc>
          <w:tcPr>
            <w:tcW w:w="963" w:type="dxa"/>
            <w:shd w:val="clear" w:color="auto" w:fill="auto"/>
          </w:tcPr>
          <w:p w14:paraId="4433C9F4"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864" w:type="dxa"/>
            <w:shd w:val="clear" w:color="auto" w:fill="auto"/>
          </w:tcPr>
          <w:p w14:paraId="11D77447"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864" w:type="dxa"/>
            <w:shd w:val="clear" w:color="auto" w:fill="auto"/>
          </w:tcPr>
          <w:p w14:paraId="11948B15"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902" w:type="dxa"/>
            <w:shd w:val="clear" w:color="auto" w:fill="auto"/>
          </w:tcPr>
          <w:p w14:paraId="0AA85C74" w14:textId="77777777" w:rsidR="00545399" w:rsidRPr="00E4518D" w:rsidRDefault="00545399" w:rsidP="00324475">
            <w:pPr>
              <w:ind w:hanging="25"/>
              <w:jc w:val="both"/>
              <w:rPr>
                <w:rFonts w:ascii="Times New Roman" w:hAnsi="Times New Roman"/>
                <w:sz w:val="28"/>
                <w:szCs w:val="28"/>
              </w:rPr>
            </w:pPr>
          </w:p>
        </w:tc>
        <w:tc>
          <w:tcPr>
            <w:tcW w:w="994" w:type="dxa"/>
            <w:shd w:val="clear" w:color="auto" w:fill="auto"/>
          </w:tcPr>
          <w:p w14:paraId="77EF8DFA" w14:textId="77777777" w:rsidR="00545399" w:rsidRPr="00E4518D" w:rsidRDefault="00545399" w:rsidP="00324475">
            <w:pPr>
              <w:ind w:hanging="25"/>
              <w:jc w:val="both"/>
              <w:rPr>
                <w:rFonts w:ascii="Times New Roman" w:hAnsi="Times New Roman"/>
                <w:sz w:val="28"/>
                <w:szCs w:val="28"/>
              </w:rPr>
            </w:pPr>
          </w:p>
        </w:tc>
        <w:tc>
          <w:tcPr>
            <w:tcW w:w="1007" w:type="dxa"/>
            <w:shd w:val="clear" w:color="auto" w:fill="auto"/>
          </w:tcPr>
          <w:p w14:paraId="3C26A6BB" w14:textId="77777777" w:rsidR="00545399" w:rsidRPr="00E4518D" w:rsidRDefault="00545399" w:rsidP="00324475">
            <w:pPr>
              <w:ind w:hanging="25"/>
              <w:jc w:val="both"/>
              <w:rPr>
                <w:rFonts w:ascii="Times New Roman" w:hAnsi="Times New Roman"/>
                <w:sz w:val="28"/>
                <w:szCs w:val="28"/>
                <w:lang w:val="kk-KZ"/>
              </w:rPr>
            </w:pPr>
          </w:p>
        </w:tc>
        <w:tc>
          <w:tcPr>
            <w:tcW w:w="2765" w:type="dxa"/>
            <w:shd w:val="clear" w:color="auto" w:fill="auto"/>
          </w:tcPr>
          <w:p w14:paraId="31D737F7" w14:textId="77777777" w:rsidR="00545399" w:rsidRPr="00E4518D" w:rsidRDefault="00545399" w:rsidP="00324475">
            <w:pPr>
              <w:ind w:hanging="25"/>
              <w:jc w:val="both"/>
              <w:rPr>
                <w:rFonts w:ascii="Times New Roman" w:hAnsi="Times New Roman"/>
                <w:sz w:val="28"/>
                <w:szCs w:val="28"/>
              </w:rPr>
            </w:pPr>
          </w:p>
        </w:tc>
      </w:tr>
      <w:tr w:rsidR="00545399" w:rsidRPr="00E4518D" w14:paraId="192F4BE3" w14:textId="77777777" w:rsidTr="00582845">
        <w:tc>
          <w:tcPr>
            <w:tcW w:w="769" w:type="dxa"/>
          </w:tcPr>
          <w:p w14:paraId="6EB4EC76" w14:textId="77777777" w:rsidR="00545399" w:rsidRPr="00E4518D" w:rsidRDefault="00545399" w:rsidP="00324475">
            <w:pPr>
              <w:tabs>
                <w:tab w:val="left" w:pos="227"/>
              </w:tabs>
              <w:ind w:left="-398" w:firstLine="142"/>
              <w:jc w:val="center"/>
              <w:rPr>
                <w:rFonts w:ascii="Times New Roman" w:hAnsi="Times New Roman"/>
                <w:sz w:val="28"/>
                <w:szCs w:val="28"/>
              </w:rPr>
            </w:pPr>
            <w:r w:rsidRPr="00E4518D">
              <w:rPr>
                <w:rFonts w:ascii="Times New Roman" w:hAnsi="Times New Roman"/>
                <w:sz w:val="28"/>
                <w:szCs w:val="28"/>
              </w:rPr>
              <w:t>17</w:t>
            </w:r>
          </w:p>
        </w:tc>
        <w:tc>
          <w:tcPr>
            <w:tcW w:w="963" w:type="dxa"/>
            <w:shd w:val="clear" w:color="auto" w:fill="auto"/>
          </w:tcPr>
          <w:p w14:paraId="2DE06C0C"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864" w:type="dxa"/>
            <w:shd w:val="clear" w:color="auto" w:fill="auto"/>
          </w:tcPr>
          <w:p w14:paraId="159DC188"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864" w:type="dxa"/>
            <w:shd w:val="clear" w:color="auto" w:fill="auto"/>
          </w:tcPr>
          <w:p w14:paraId="60164895"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902" w:type="dxa"/>
            <w:shd w:val="clear" w:color="auto" w:fill="auto"/>
          </w:tcPr>
          <w:p w14:paraId="51EB7596" w14:textId="77777777" w:rsidR="00545399" w:rsidRPr="00E4518D" w:rsidRDefault="00545399" w:rsidP="00324475">
            <w:pPr>
              <w:ind w:hanging="25"/>
              <w:jc w:val="both"/>
              <w:rPr>
                <w:rFonts w:ascii="Times New Roman" w:hAnsi="Times New Roman"/>
                <w:sz w:val="28"/>
                <w:szCs w:val="28"/>
              </w:rPr>
            </w:pPr>
          </w:p>
        </w:tc>
        <w:tc>
          <w:tcPr>
            <w:tcW w:w="994" w:type="dxa"/>
            <w:shd w:val="clear" w:color="auto" w:fill="auto"/>
          </w:tcPr>
          <w:p w14:paraId="510AE630" w14:textId="77777777" w:rsidR="00545399" w:rsidRPr="00E4518D" w:rsidRDefault="00545399" w:rsidP="00324475">
            <w:pPr>
              <w:ind w:hanging="25"/>
              <w:jc w:val="both"/>
              <w:rPr>
                <w:rFonts w:ascii="Times New Roman" w:hAnsi="Times New Roman"/>
                <w:sz w:val="28"/>
                <w:szCs w:val="28"/>
              </w:rPr>
            </w:pPr>
          </w:p>
        </w:tc>
        <w:tc>
          <w:tcPr>
            <w:tcW w:w="1007" w:type="dxa"/>
            <w:shd w:val="clear" w:color="auto" w:fill="auto"/>
          </w:tcPr>
          <w:p w14:paraId="2A2DB274" w14:textId="77777777" w:rsidR="00545399" w:rsidRPr="00E4518D" w:rsidRDefault="00545399" w:rsidP="00324475">
            <w:pPr>
              <w:ind w:hanging="25"/>
              <w:jc w:val="both"/>
              <w:rPr>
                <w:rFonts w:ascii="Times New Roman" w:hAnsi="Times New Roman"/>
                <w:sz w:val="28"/>
                <w:szCs w:val="28"/>
                <w:lang w:val="kk-KZ"/>
              </w:rPr>
            </w:pPr>
          </w:p>
        </w:tc>
        <w:tc>
          <w:tcPr>
            <w:tcW w:w="2765" w:type="dxa"/>
            <w:shd w:val="clear" w:color="auto" w:fill="auto"/>
          </w:tcPr>
          <w:p w14:paraId="3623DF03" w14:textId="77777777" w:rsidR="00545399" w:rsidRPr="00E4518D" w:rsidRDefault="00545399" w:rsidP="00324475">
            <w:pPr>
              <w:ind w:hanging="25"/>
              <w:jc w:val="both"/>
              <w:rPr>
                <w:rFonts w:ascii="Times New Roman" w:hAnsi="Times New Roman"/>
                <w:sz w:val="28"/>
                <w:szCs w:val="28"/>
              </w:rPr>
            </w:pPr>
          </w:p>
        </w:tc>
      </w:tr>
      <w:tr w:rsidR="00545399" w:rsidRPr="00E4518D" w14:paraId="610A8A36" w14:textId="77777777" w:rsidTr="00582845">
        <w:tc>
          <w:tcPr>
            <w:tcW w:w="769" w:type="dxa"/>
          </w:tcPr>
          <w:p w14:paraId="467EF61E" w14:textId="77777777" w:rsidR="00545399" w:rsidRPr="00E4518D" w:rsidRDefault="00545399" w:rsidP="00324475">
            <w:pPr>
              <w:tabs>
                <w:tab w:val="left" w:pos="227"/>
              </w:tabs>
              <w:ind w:left="-398" w:firstLine="142"/>
              <w:jc w:val="center"/>
              <w:rPr>
                <w:rFonts w:ascii="Times New Roman" w:hAnsi="Times New Roman"/>
                <w:sz w:val="28"/>
                <w:szCs w:val="28"/>
              </w:rPr>
            </w:pPr>
            <w:r w:rsidRPr="00E4518D">
              <w:rPr>
                <w:rFonts w:ascii="Times New Roman" w:hAnsi="Times New Roman"/>
                <w:sz w:val="28"/>
                <w:szCs w:val="28"/>
              </w:rPr>
              <w:t>18</w:t>
            </w:r>
          </w:p>
        </w:tc>
        <w:tc>
          <w:tcPr>
            <w:tcW w:w="963" w:type="dxa"/>
            <w:shd w:val="clear" w:color="auto" w:fill="auto"/>
          </w:tcPr>
          <w:p w14:paraId="0FB4AEA6"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864" w:type="dxa"/>
            <w:shd w:val="clear" w:color="auto" w:fill="auto"/>
          </w:tcPr>
          <w:p w14:paraId="219CD04D"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864" w:type="dxa"/>
            <w:shd w:val="clear" w:color="auto" w:fill="auto"/>
          </w:tcPr>
          <w:p w14:paraId="17EFE414"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902" w:type="dxa"/>
            <w:shd w:val="clear" w:color="auto" w:fill="auto"/>
          </w:tcPr>
          <w:p w14:paraId="690D9F64" w14:textId="77777777" w:rsidR="00545399" w:rsidRPr="00E4518D" w:rsidRDefault="00545399" w:rsidP="00324475">
            <w:pPr>
              <w:ind w:hanging="25"/>
              <w:jc w:val="both"/>
              <w:rPr>
                <w:rFonts w:ascii="Times New Roman" w:hAnsi="Times New Roman"/>
                <w:sz w:val="28"/>
                <w:szCs w:val="28"/>
              </w:rPr>
            </w:pPr>
          </w:p>
        </w:tc>
        <w:tc>
          <w:tcPr>
            <w:tcW w:w="994" w:type="dxa"/>
            <w:shd w:val="clear" w:color="auto" w:fill="auto"/>
          </w:tcPr>
          <w:p w14:paraId="4AA8AE26" w14:textId="77777777" w:rsidR="00545399" w:rsidRPr="00E4518D" w:rsidRDefault="00545399" w:rsidP="00324475">
            <w:pPr>
              <w:ind w:hanging="25"/>
              <w:jc w:val="both"/>
              <w:rPr>
                <w:rFonts w:ascii="Times New Roman" w:hAnsi="Times New Roman"/>
                <w:sz w:val="28"/>
                <w:szCs w:val="28"/>
              </w:rPr>
            </w:pPr>
          </w:p>
        </w:tc>
        <w:tc>
          <w:tcPr>
            <w:tcW w:w="1007" w:type="dxa"/>
            <w:shd w:val="clear" w:color="auto" w:fill="auto"/>
          </w:tcPr>
          <w:p w14:paraId="442DB415" w14:textId="77777777" w:rsidR="00545399" w:rsidRPr="00E4518D" w:rsidRDefault="00545399" w:rsidP="00324475">
            <w:pPr>
              <w:ind w:hanging="25"/>
              <w:jc w:val="both"/>
              <w:rPr>
                <w:rFonts w:ascii="Times New Roman" w:hAnsi="Times New Roman"/>
                <w:sz w:val="28"/>
                <w:szCs w:val="28"/>
                <w:lang w:val="kk-KZ"/>
              </w:rPr>
            </w:pPr>
          </w:p>
        </w:tc>
        <w:tc>
          <w:tcPr>
            <w:tcW w:w="2765" w:type="dxa"/>
            <w:shd w:val="clear" w:color="auto" w:fill="auto"/>
          </w:tcPr>
          <w:p w14:paraId="28626006" w14:textId="77777777" w:rsidR="00545399" w:rsidRPr="00E4518D" w:rsidRDefault="00545399" w:rsidP="00324475">
            <w:pPr>
              <w:ind w:hanging="25"/>
              <w:jc w:val="both"/>
              <w:rPr>
                <w:rFonts w:ascii="Times New Roman" w:hAnsi="Times New Roman"/>
                <w:sz w:val="28"/>
                <w:szCs w:val="28"/>
              </w:rPr>
            </w:pPr>
          </w:p>
        </w:tc>
      </w:tr>
      <w:tr w:rsidR="00545399" w:rsidRPr="00E4518D" w14:paraId="067AC75E" w14:textId="77777777" w:rsidTr="00582845">
        <w:tc>
          <w:tcPr>
            <w:tcW w:w="769" w:type="dxa"/>
          </w:tcPr>
          <w:p w14:paraId="6C65371F" w14:textId="77777777" w:rsidR="00545399" w:rsidRPr="00E4518D" w:rsidRDefault="00545399" w:rsidP="00324475">
            <w:pPr>
              <w:tabs>
                <w:tab w:val="left" w:pos="227"/>
              </w:tabs>
              <w:ind w:left="-398" w:firstLine="142"/>
              <w:jc w:val="center"/>
              <w:rPr>
                <w:rFonts w:ascii="Times New Roman" w:hAnsi="Times New Roman"/>
                <w:sz w:val="28"/>
                <w:szCs w:val="28"/>
              </w:rPr>
            </w:pPr>
            <w:r w:rsidRPr="00E4518D">
              <w:rPr>
                <w:rFonts w:ascii="Times New Roman" w:hAnsi="Times New Roman"/>
                <w:sz w:val="28"/>
                <w:szCs w:val="28"/>
              </w:rPr>
              <w:t>19</w:t>
            </w:r>
          </w:p>
        </w:tc>
        <w:tc>
          <w:tcPr>
            <w:tcW w:w="963" w:type="dxa"/>
            <w:shd w:val="clear" w:color="auto" w:fill="auto"/>
          </w:tcPr>
          <w:p w14:paraId="0200839F"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864" w:type="dxa"/>
            <w:shd w:val="clear" w:color="auto" w:fill="auto"/>
          </w:tcPr>
          <w:p w14:paraId="68C618D7"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864" w:type="dxa"/>
            <w:shd w:val="clear" w:color="auto" w:fill="auto"/>
          </w:tcPr>
          <w:p w14:paraId="12B3E526"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902" w:type="dxa"/>
            <w:shd w:val="clear" w:color="auto" w:fill="auto"/>
          </w:tcPr>
          <w:p w14:paraId="1A6AA2A5" w14:textId="77777777" w:rsidR="00545399" w:rsidRPr="00E4518D" w:rsidRDefault="00545399" w:rsidP="00324475">
            <w:pPr>
              <w:ind w:hanging="25"/>
              <w:jc w:val="both"/>
              <w:rPr>
                <w:rFonts w:ascii="Times New Roman" w:hAnsi="Times New Roman"/>
                <w:sz w:val="28"/>
                <w:szCs w:val="28"/>
              </w:rPr>
            </w:pPr>
          </w:p>
        </w:tc>
        <w:tc>
          <w:tcPr>
            <w:tcW w:w="994" w:type="dxa"/>
            <w:shd w:val="clear" w:color="auto" w:fill="auto"/>
          </w:tcPr>
          <w:p w14:paraId="07EE647E" w14:textId="77777777" w:rsidR="00545399" w:rsidRPr="00E4518D" w:rsidRDefault="00545399" w:rsidP="00324475">
            <w:pPr>
              <w:ind w:hanging="25"/>
              <w:jc w:val="both"/>
              <w:rPr>
                <w:rFonts w:ascii="Times New Roman" w:hAnsi="Times New Roman"/>
                <w:sz w:val="28"/>
                <w:szCs w:val="28"/>
              </w:rPr>
            </w:pPr>
          </w:p>
        </w:tc>
        <w:tc>
          <w:tcPr>
            <w:tcW w:w="1007" w:type="dxa"/>
            <w:shd w:val="clear" w:color="auto" w:fill="auto"/>
          </w:tcPr>
          <w:p w14:paraId="5F91F35D" w14:textId="77777777" w:rsidR="00545399" w:rsidRPr="00E4518D" w:rsidRDefault="00545399" w:rsidP="00324475">
            <w:pPr>
              <w:ind w:hanging="25"/>
              <w:jc w:val="both"/>
              <w:rPr>
                <w:rFonts w:ascii="Times New Roman" w:hAnsi="Times New Roman"/>
                <w:sz w:val="28"/>
                <w:szCs w:val="28"/>
                <w:lang w:val="kk-KZ"/>
              </w:rPr>
            </w:pPr>
          </w:p>
        </w:tc>
        <w:tc>
          <w:tcPr>
            <w:tcW w:w="2765" w:type="dxa"/>
            <w:shd w:val="clear" w:color="auto" w:fill="auto"/>
          </w:tcPr>
          <w:p w14:paraId="7D321C76" w14:textId="77777777" w:rsidR="00545399" w:rsidRPr="00E4518D" w:rsidRDefault="00545399" w:rsidP="00324475">
            <w:pPr>
              <w:ind w:hanging="25"/>
              <w:jc w:val="both"/>
              <w:rPr>
                <w:rFonts w:ascii="Times New Roman" w:hAnsi="Times New Roman"/>
                <w:sz w:val="28"/>
                <w:szCs w:val="28"/>
              </w:rPr>
            </w:pPr>
          </w:p>
        </w:tc>
      </w:tr>
      <w:tr w:rsidR="00545399" w:rsidRPr="00E4518D" w14:paraId="2CA4EB6F" w14:textId="77777777" w:rsidTr="00582845">
        <w:tc>
          <w:tcPr>
            <w:tcW w:w="769" w:type="dxa"/>
          </w:tcPr>
          <w:p w14:paraId="2F3F153A" w14:textId="77777777" w:rsidR="00545399" w:rsidRPr="00E4518D" w:rsidRDefault="00545399" w:rsidP="00324475">
            <w:pPr>
              <w:tabs>
                <w:tab w:val="left" w:pos="227"/>
              </w:tabs>
              <w:ind w:left="-398" w:firstLine="142"/>
              <w:jc w:val="center"/>
              <w:rPr>
                <w:rFonts w:ascii="Times New Roman" w:hAnsi="Times New Roman"/>
                <w:sz w:val="28"/>
                <w:szCs w:val="28"/>
              </w:rPr>
            </w:pPr>
            <w:r w:rsidRPr="00E4518D">
              <w:rPr>
                <w:rFonts w:ascii="Times New Roman" w:hAnsi="Times New Roman"/>
                <w:sz w:val="28"/>
                <w:szCs w:val="28"/>
              </w:rPr>
              <w:t>20</w:t>
            </w:r>
          </w:p>
        </w:tc>
        <w:tc>
          <w:tcPr>
            <w:tcW w:w="963" w:type="dxa"/>
            <w:shd w:val="clear" w:color="auto" w:fill="auto"/>
          </w:tcPr>
          <w:p w14:paraId="221E0EC4"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864" w:type="dxa"/>
            <w:shd w:val="clear" w:color="auto" w:fill="auto"/>
          </w:tcPr>
          <w:p w14:paraId="76292D9F"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864" w:type="dxa"/>
            <w:shd w:val="clear" w:color="auto" w:fill="auto"/>
          </w:tcPr>
          <w:p w14:paraId="24C82459" w14:textId="77777777" w:rsidR="00545399" w:rsidRPr="00E4518D" w:rsidRDefault="00545399" w:rsidP="00324475">
            <w:pPr>
              <w:ind w:hanging="25"/>
              <w:jc w:val="center"/>
              <w:rPr>
                <w:rFonts w:ascii="Times New Roman" w:hAnsi="Times New Roman"/>
                <w:sz w:val="28"/>
                <w:szCs w:val="28"/>
              </w:rPr>
            </w:pPr>
            <w:r w:rsidRPr="00E4518D">
              <w:rPr>
                <w:rFonts w:ascii="Times New Roman" w:hAnsi="Times New Roman"/>
                <w:sz w:val="28"/>
                <w:szCs w:val="28"/>
              </w:rPr>
              <w:t>0</w:t>
            </w:r>
          </w:p>
        </w:tc>
        <w:tc>
          <w:tcPr>
            <w:tcW w:w="902" w:type="dxa"/>
            <w:shd w:val="clear" w:color="auto" w:fill="auto"/>
          </w:tcPr>
          <w:p w14:paraId="2D274047" w14:textId="77777777" w:rsidR="00545399" w:rsidRPr="00E4518D" w:rsidRDefault="00545399" w:rsidP="00324475">
            <w:pPr>
              <w:ind w:hanging="25"/>
              <w:jc w:val="both"/>
              <w:rPr>
                <w:rFonts w:ascii="Times New Roman" w:hAnsi="Times New Roman"/>
                <w:sz w:val="28"/>
                <w:szCs w:val="28"/>
              </w:rPr>
            </w:pPr>
          </w:p>
        </w:tc>
        <w:tc>
          <w:tcPr>
            <w:tcW w:w="994" w:type="dxa"/>
            <w:shd w:val="clear" w:color="auto" w:fill="auto"/>
          </w:tcPr>
          <w:p w14:paraId="55D9A461" w14:textId="77777777" w:rsidR="00545399" w:rsidRPr="00E4518D" w:rsidRDefault="00545399" w:rsidP="00324475">
            <w:pPr>
              <w:ind w:hanging="25"/>
              <w:jc w:val="both"/>
              <w:rPr>
                <w:rFonts w:ascii="Times New Roman" w:hAnsi="Times New Roman"/>
                <w:sz w:val="28"/>
                <w:szCs w:val="28"/>
              </w:rPr>
            </w:pPr>
          </w:p>
        </w:tc>
        <w:tc>
          <w:tcPr>
            <w:tcW w:w="1007" w:type="dxa"/>
            <w:shd w:val="clear" w:color="auto" w:fill="auto"/>
          </w:tcPr>
          <w:p w14:paraId="19840D1C" w14:textId="77777777" w:rsidR="00545399" w:rsidRPr="00E4518D" w:rsidRDefault="00545399" w:rsidP="00324475">
            <w:pPr>
              <w:ind w:hanging="25"/>
              <w:jc w:val="both"/>
              <w:rPr>
                <w:rFonts w:ascii="Times New Roman" w:hAnsi="Times New Roman"/>
                <w:sz w:val="28"/>
                <w:szCs w:val="28"/>
                <w:lang w:val="kk-KZ"/>
              </w:rPr>
            </w:pPr>
          </w:p>
        </w:tc>
        <w:tc>
          <w:tcPr>
            <w:tcW w:w="2765" w:type="dxa"/>
            <w:shd w:val="clear" w:color="auto" w:fill="auto"/>
          </w:tcPr>
          <w:p w14:paraId="79F7A5EA" w14:textId="77777777" w:rsidR="00545399" w:rsidRPr="00E4518D" w:rsidRDefault="00545399" w:rsidP="00324475">
            <w:pPr>
              <w:ind w:hanging="25"/>
              <w:jc w:val="both"/>
              <w:rPr>
                <w:rFonts w:ascii="Times New Roman" w:hAnsi="Times New Roman"/>
                <w:sz w:val="28"/>
                <w:szCs w:val="28"/>
              </w:rPr>
            </w:pPr>
          </w:p>
        </w:tc>
      </w:tr>
    </w:tbl>
    <w:p w14:paraId="65331B60" w14:textId="77777777" w:rsidR="00545399" w:rsidRPr="00545399" w:rsidRDefault="00545399" w:rsidP="00545399">
      <w:pPr>
        <w:spacing w:after="0"/>
        <w:jc w:val="both"/>
        <w:rPr>
          <w:rFonts w:ascii="Times New Roman" w:hAnsi="Times New Roman"/>
          <w:sz w:val="28"/>
          <w:szCs w:val="28"/>
        </w:rPr>
      </w:pPr>
    </w:p>
    <w:p w14:paraId="5FDD6B03" w14:textId="2C36DD8B" w:rsidR="00E4518D" w:rsidRPr="00E4518D" w:rsidRDefault="004F1DF9" w:rsidP="00E4518D">
      <w:pPr>
        <w:spacing w:after="0"/>
        <w:ind w:firstLine="708"/>
        <w:jc w:val="both"/>
        <w:rPr>
          <w:rFonts w:ascii="Times New Roman" w:hAnsi="Times New Roman"/>
          <w:sz w:val="28"/>
          <w:szCs w:val="28"/>
        </w:rPr>
      </w:pPr>
      <w:r w:rsidRPr="004F1DF9">
        <w:rPr>
          <w:rFonts w:ascii="Times New Roman" w:hAnsi="Times New Roman"/>
          <w:sz w:val="28"/>
          <w:szCs w:val="28"/>
        </w:rPr>
        <w:t>Матрица планирования позволяет создать математическую модель, которая обеспечивает оптимальные результаты при её реализации, при этом данные считаются воспроизводимыми. При представлении модели в форме уравнения регрессии её коэффициенты должны быть максимально точными, а точность прогнозирования значений переменной состояния должна оставаться одинаковой во всех направлениях факторного пространства. Эти требования формулируются как основные условия ортогональности и ротатабельности</w:t>
      </w:r>
      <w:r>
        <w:rPr>
          <w:rFonts w:ascii="Times New Roman" w:hAnsi="Times New Roman"/>
          <w:sz w:val="28"/>
          <w:szCs w:val="28"/>
        </w:rPr>
        <w:t xml:space="preserve"> </w:t>
      </w:r>
      <w:r w:rsidR="0084256C" w:rsidRPr="00772D0C">
        <w:rPr>
          <w:rFonts w:ascii="Times New Roman" w:hAnsi="Times New Roman"/>
          <w:sz w:val="28"/>
          <w:szCs w:val="28"/>
          <w:lang w:bidi="ru-RU"/>
        </w:rPr>
        <w:t>[</w:t>
      </w:r>
      <w:r w:rsidR="0084256C">
        <w:rPr>
          <w:rFonts w:ascii="Times New Roman" w:hAnsi="Times New Roman"/>
          <w:sz w:val="28"/>
          <w:szCs w:val="28"/>
          <w:lang w:bidi="ru-RU"/>
        </w:rPr>
        <w:t>1</w:t>
      </w:r>
      <w:r w:rsidR="004C6851">
        <w:rPr>
          <w:rFonts w:ascii="Times New Roman" w:hAnsi="Times New Roman"/>
          <w:sz w:val="28"/>
          <w:szCs w:val="28"/>
          <w:lang w:bidi="ru-RU"/>
        </w:rPr>
        <w:t>3</w:t>
      </w:r>
      <w:r w:rsidR="00324475">
        <w:rPr>
          <w:rFonts w:ascii="Times New Roman" w:hAnsi="Times New Roman"/>
          <w:sz w:val="28"/>
          <w:szCs w:val="28"/>
          <w:lang w:bidi="ru-RU"/>
        </w:rPr>
        <w:t>8</w:t>
      </w:r>
      <w:r w:rsidR="0084256C" w:rsidRPr="00772D0C">
        <w:rPr>
          <w:rFonts w:ascii="Times New Roman" w:hAnsi="Times New Roman"/>
          <w:sz w:val="28"/>
          <w:szCs w:val="28"/>
          <w:lang w:bidi="ru-RU"/>
        </w:rPr>
        <w:t>]</w:t>
      </w:r>
      <w:r w:rsidR="00E4518D" w:rsidRPr="00E4518D">
        <w:rPr>
          <w:rFonts w:ascii="Times New Roman" w:hAnsi="Times New Roman"/>
          <w:sz w:val="28"/>
          <w:szCs w:val="28"/>
        </w:rPr>
        <w:t>.</w:t>
      </w:r>
    </w:p>
    <w:p w14:paraId="7F2FC110" w14:textId="3B032D01" w:rsidR="00E4518D" w:rsidRPr="00E4518D" w:rsidRDefault="00E4518D" w:rsidP="00E4518D">
      <w:pPr>
        <w:spacing w:after="0"/>
        <w:ind w:firstLine="708"/>
        <w:jc w:val="both"/>
        <w:rPr>
          <w:rFonts w:ascii="Times New Roman" w:hAnsi="Times New Roman"/>
          <w:sz w:val="28"/>
          <w:szCs w:val="28"/>
          <w:lang w:val="kk-KZ"/>
        </w:rPr>
      </w:pPr>
      <w:bookmarkStart w:id="11" w:name="_Hlk149560303"/>
      <w:r w:rsidRPr="00E4518D">
        <w:rPr>
          <w:rFonts w:ascii="Times New Roman" w:hAnsi="Times New Roman"/>
          <w:sz w:val="28"/>
          <w:szCs w:val="28"/>
        </w:rPr>
        <w:t>На критерии оптимизации У</w:t>
      </w:r>
      <w:r w:rsidRPr="00E4518D">
        <w:rPr>
          <w:rFonts w:ascii="Times New Roman" w:hAnsi="Times New Roman"/>
          <w:sz w:val="28"/>
          <w:szCs w:val="28"/>
          <w:vertAlign w:val="subscript"/>
        </w:rPr>
        <w:t xml:space="preserve">, </w:t>
      </w:r>
      <w:r w:rsidRPr="00E4518D">
        <w:rPr>
          <w:rFonts w:ascii="Times New Roman" w:hAnsi="Times New Roman"/>
          <w:sz w:val="28"/>
          <w:szCs w:val="28"/>
        </w:rPr>
        <w:t xml:space="preserve">°Т </w:t>
      </w:r>
      <w:bookmarkEnd w:id="11"/>
      <w:r w:rsidR="004F1DF9" w:rsidRPr="004F1DF9">
        <w:rPr>
          <w:rFonts w:ascii="Times New Roman" w:hAnsi="Times New Roman"/>
          <w:sz w:val="28"/>
          <w:szCs w:val="28"/>
        </w:rPr>
        <w:t>оказывают влияние факторы x1,x2,x3x_1, x_2, x_3x1​,x2​,x3​, которые характеризуют конкретные производственные условия. В связи с этим целесообразно вносить коррективы в систему уравнений регрессии с учётом данных факторов.</w:t>
      </w:r>
      <w:r w:rsidR="004F1DF9">
        <w:rPr>
          <w:rFonts w:ascii="Times New Roman" w:hAnsi="Times New Roman"/>
          <w:sz w:val="28"/>
          <w:szCs w:val="28"/>
        </w:rPr>
        <w:t xml:space="preserve"> </w:t>
      </w:r>
      <w:r w:rsidRPr="00E4518D">
        <w:rPr>
          <w:rFonts w:ascii="Times New Roman" w:hAnsi="Times New Roman"/>
          <w:sz w:val="28"/>
          <w:szCs w:val="28"/>
          <w:lang w:val="kk-KZ"/>
        </w:rPr>
        <w:t>Уравнение ре</w:t>
      </w:r>
      <w:r w:rsidR="00587593">
        <w:rPr>
          <w:rFonts w:ascii="Times New Roman" w:hAnsi="Times New Roman"/>
          <w:sz w:val="28"/>
          <w:szCs w:val="28"/>
          <w:lang w:val="kk-KZ"/>
        </w:rPr>
        <w:t>г</w:t>
      </w:r>
      <w:r w:rsidR="007C2DE0">
        <w:rPr>
          <w:rFonts w:ascii="Times New Roman" w:hAnsi="Times New Roman"/>
          <w:sz w:val="28"/>
          <w:szCs w:val="28"/>
          <w:lang w:val="kk-KZ"/>
        </w:rPr>
        <w:t>р</w:t>
      </w:r>
      <w:r w:rsidRPr="00E4518D">
        <w:rPr>
          <w:rFonts w:ascii="Times New Roman" w:hAnsi="Times New Roman"/>
          <w:sz w:val="28"/>
          <w:szCs w:val="28"/>
          <w:lang w:val="kk-KZ"/>
        </w:rPr>
        <w:t xml:space="preserve">ессии имеет вид: </w:t>
      </w:r>
    </w:p>
    <w:p w14:paraId="660E79A6" w14:textId="77777777" w:rsidR="00E4518D" w:rsidRPr="00E4518D" w:rsidRDefault="00E4518D" w:rsidP="00E4518D">
      <w:pPr>
        <w:spacing w:after="0"/>
        <w:ind w:firstLine="708"/>
        <w:jc w:val="both"/>
        <w:rPr>
          <w:rFonts w:ascii="Times New Roman" w:hAnsi="Times New Roman"/>
          <w:sz w:val="28"/>
          <w:szCs w:val="28"/>
          <w:lang w:val="kk-KZ"/>
        </w:rPr>
      </w:pPr>
    </w:p>
    <w:p w14:paraId="545DB271" w14:textId="455725B1" w:rsidR="00E4518D" w:rsidRPr="00EB15E1" w:rsidRDefault="00E4518D" w:rsidP="00E4518D">
      <w:pPr>
        <w:spacing w:after="0"/>
        <w:ind w:firstLine="708"/>
        <w:jc w:val="both"/>
        <w:rPr>
          <w:rFonts w:ascii="Times New Roman" w:hAnsi="Times New Roman"/>
          <w:i/>
          <w:sz w:val="28"/>
          <w:szCs w:val="28"/>
          <w:lang w:val="en-US"/>
        </w:rPr>
      </w:pPr>
      <w:r w:rsidRPr="00E4518D">
        <w:rPr>
          <w:rFonts w:ascii="Times New Roman" w:hAnsi="Times New Roman"/>
          <w:i/>
          <w:sz w:val="28"/>
          <w:szCs w:val="28"/>
        </w:rPr>
        <w:t>у</w:t>
      </w:r>
      <w:r w:rsidRPr="00EB15E1">
        <w:rPr>
          <w:rFonts w:ascii="Times New Roman" w:hAnsi="Times New Roman"/>
          <w:i/>
          <w:sz w:val="28"/>
          <w:szCs w:val="28"/>
          <w:vertAlign w:val="subscript"/>
          <w:lang w:val="en-US"/>
        </w:rPr>
        <w:t>1</w:t>
      </w:r>
      <w:r w:rsidRPr="00EB15E1">
        <w:rPr>
          <w:rFonts w:ascii="Times New Roman" w:hAnsi="Times New Roman"/>
          <w:i/>
          <w:sz w:val="28"/>
          <w:szCs w:val="28"/>
          <w:lang w:val="en-US"/>
        </w:rPr>
        <w:t>=</w:t>
      </w:r>
      <w:r w:rsidRPr="00E4518D">
        <w:rPr>
          <w:rFonts w:ascii="Times New Roman" w:hAnsi="Times New Roman"/>
          <w:i/>
          <w:sz w:val="28"/>
          <w:szCs w:val="28"/>
          <w:lang w:val="en-US"/>
        </w:rPr>
        <w:t>b</w:t>
      </w:r>
      <w:r w:rsidRPr="00EB15E1">
        <w:rPr>
          <w:rFonts w:ascii="Times New Roman" w:hAnsi="Times New Roman"/>
          <w:i/>
          <w:sz w:val="28"/>
          <w:szCs w:val="28"/>
          <w:vertAlign w:val="subscript"/>
          <w:lang w:val="en-US"/>
        </w:rPr>
        <w:t>0</w:t>
      </w:r>
      <w:r w:rsidRPr="00EB15E1">
        <w:rPr>
          <w:rFonts w:ascii="Times New Roman" w:hAnsi="Times New Roman"/>
          <w:i/>
          <w:sz w:val="28"/>
          <w:szCs w:val="28"/>
          <w:lang w:val="en-US"/>
        </w:rPr>
        <w:t>+</w:t>
      </w:r>
      <w:r w:rsidRPr="00E4518D">
        <w:rPr>
          <w:rFonts w:ascii="Times New Roman" w:hAnsi="Times New Roman"/>
          <w:i/>
          <w:sz w:val="28"/>
          <w:szCs w:val="28"/>
          <w:lang w:val="en-US"/>
        </w:rPr>
        <w:t>b</w:t>
      </w:r>
      <w:r w:rsidRPr="00EB15E1">
        <w:rPr>
          <w:rFonts w:ascii="Times New Roman" w:hAnsi="Times New Roman"/>
          <w:i/>
          <w:sz w:val="28"/>
          <w:szCs w:val="28"/>
          <w:vertAlign w:val="subscript"/>
          <w:lang w:val="en-US"/>
        </w:rPr>
        <w:t>1</w:t>
      </w:r>
      <w:r w:rsidRPr="00E4518D">
        <w:rPr>
          <w:rFonts w:ascii="Times New Roman" w:hAnsi="Times New Roman"/>
          <w:i/>
          <w:sz w:val="28"/>
          <w:szCs w:val="28"/>
          <w:lang w:val="en-US"/>
        </w:rPr>
        <w:t>x</w:t>
      </w:r>
      <w:r w:rsidRPr="00EB15E1">
        <w:rPr>
          <w:rFonts w:ascii="Times New Roman" w:hAnsi="Times New Roman"/>
          <w:i/>
          <w:sz w:val="28"/>
          <w:szCs w:val="28"/>
          <w:vertAlign w:val="subscript"/>
          <w:lang w:val="en-US"/>
        </w:rPr>
        <w:t>1</w:t>
      </w:r>
      <w:r w:rsidRPr="00EB15E1">
        <w:rPr>
          <w:rFonts w:ascii="Times New Roman" w:hAnsi="Times New Roman"/>
          <w:i/>
          <w:sz w:val="28"/>
          <w:szCs w:val="28"/>
          <w:lang w:val="en-US"/>
        </w:rPr>
        <w:t>+</w:t>
      </w:r>
      <w:r w:rsidRPr="00E4518D">
        <w:rPr>
          <w:rFonts w:ascii="Times New Roman" w:hAnsi="Times New Roman"/>
          <w:i/>
          <w:sz w:val="28"/>
          <w:szCs w:val="28"/>
          <w:lang w:val="en-US"/>
        </w:rPr>
        <w:t>b</w:t>
      </w:r>
      <w:r w:rsidRPr="00EB15E1">
        <w:rPr>
          <w:rFonts w:ascii="Times New Roman" w:hAnsi="Times New Roman"/>
          <w:i/>
          <w:sz w:val="28"/>
          <w:szCs w:val="28"/>
          <w:vertAlign w:val="subscript"/>
          <w:lang w:val="en-US"/>
        </w:rPr>
        <w:t>2</w:t>
      </w:r>
      <w:r w:rsidRPr="00E4518D">
        <w:rPr>
          <w:rFonts w:ascii="Times New Roman" w:hAnsi="Times New Roman"/>
          <w:i/>
          <w:sz w:val="28"/>
          <w:szCs w:val="28"/>
          <w:lang w:val="en-US"/>
        </w:rPr>
        <w:t>x</w:t>
      </w:r>
      <w:r w:rsidRPr="00EB15E1">
        <w:rPr>
          <w:rFonts w:ascii="Times New Roman" w:hAnsi="Times New Roman"/>
          <w:i/>
          <w:sz w:val="28"/>
          <w:szCs w:val="28"/>
          <w:vertAlign w:val="subscript"/>
          <w:lang w:val="en-US"/>
        </w:rPr>
        <w:t>2</w:t>
      </w:r>
      <w:r w:rsidRPr="00EB15E1">
        <w:rPr>
          <w:rFonts w:ascii="Times New Roman" w:hAnsi="Times New Roman"/>
          <w:i/>
          <w:sz w:val="28"/>
          <w:szCs w:val="28"/>
          <w:lang w:val="en-US"/>
        </w:rPr>
        <w:t>+</w:t>
      </w:r>
      <w:r w:rsidRPr="00E4518D">
        <w:rPr>
          <w:rFonts w:ascii="Times New Roman" w:hAnsi="Times New Roman"/>
          <w:i/>
          <w:sz w:val="28"/>
          <w:szCs w:val="28"/>
          <w:lang w:val="en-US"/>
        </w:rPr>
        <w:t>b</w:t>
      </w:r>
      <w:r w:rsidRPr="00EB15E1">
        <w:rPr>
          <w:rFonts w:ascii="Times New Roman" w:hAnsi="Times New Roman"/>
          <w:i/>
          <w:sz w:val="28"/>
          <w:szCs w:val="28"/>
          <w:vertAlign w:val="subscript"/>
          <w:lang w:val="en-US"/>
        </w:rPr>
        <w:t>3</w:t>
      </w:r>
      <w:r w:rsidRPr="00E4518D">
        <w:rPr>
          <w:rFonts w:ascii="Times New Roman" w:hAnsi="Times New Roman"/>
          <w:i/>
          <w:sz w:val="28"/>
          <w:szCs w:val="28"/>
          <w:lang w:val="en-US"/>
        </w:rPr>
        <w:t>x</w:t>
      </w:r>
      <w:r w:rsidRPr="00EB15E1">
        <w:rPr>
          <w:rFonts w:ascii="Times New Roman" w:hAnsi="Times New Roman"/>
          <w:i/>
          <w:sz w:val="28"/>
          <w:szCs w:val="28"/>
          <w:vertAlign w:val="subscript"/>
          <w:lang w:val="en-US"/>
        </w:rPr>
        <w:t>3</w:t>
      </w:r>
      <w:r w:rsidRPr="00EB15E1">
        <w:rPr>
          <w:rFonts w:ascii="Times New Roman" w:hAnsi="Times New Roman"/>
          <w:i/>
          <w:sz w:val="28"/>
          <w:szCs w:val="28"/>
          <w:lang w:val="en-US"/>
        </w:rPr>
        <w:t>+</w:t>
      </w:r>
      <w:r w:rsidRPr="00E4518D">
        <w:rPr>
          <w:rFonts w:ascii="Times New Roman" w:hAnsi="Times New Roman"/>
          <w:i/>
          <w:sz w:val="28"/>
          <w:szCs w:val="28"/>
          <w:lang w:val="en-US"/>
        </w:rPr>
        <w:t>b</w:t>
      </w:r>
      <w:r w:rsidRPr="00EB15E1">
        <w:rPr>
          <w:rFonts w:ascii="Times New Roman" w:hAnsi="Times New Roman"/>
          <w:i/>
          <w:sz w:val="28"/>
          <w:szCs w:val="28"/>
          <w:vertAlign w:val="subscript"/>
          <w:lang w:val="en-US"/>
        </w:rPr>
        <w:t>1</w:t>
      </w:r>
      <w:r w:rsidRPr="00EB15E1">
        <w:rPr>
          <w:rFonts w:ascii="Times New Roman" w:hAnsi="Times New Roman"/>
          <w:i/>
          <w:sz w:val="28"/>
          <w:szCs w:val="28"/>
          <w:vertAlign w:val="superscript"/>
          <w:lang w:val="en-US"/>
        </w:rPr>
        <w:t>2</w:t>
      </w:r>
      <w:r w:rsidRPr="00E4518D">
        <w:rPr>
          <w:rFonts w:ascii="Times New Roman" w:hAnsi="Times New Roman"/>
          <w:i/>
          <w:sz w:val="28"/>
          <w:szCs w:val="28"/>
          <w:lang w:val="en-US"/>
        </w:rPr>
        <w:t>x</w:t>
      </w:r>
      <w:r w:rsidRPr="00EB15E1">
        <w:rPr>
          <w:rFonts w:ascii="Times New Roman" w:hAnsi="Times New Roman"/>
          <w:i/>
          <w:sz w:val="28"/>
          <w:szCs w:val="28"/>
          <w:vertAlign w:val="subscript"/>
          <w:lang w:val="en-US"/>
        </w:rPr>
        <w:t>1</w:t>
      </w:r>
      <w:r w:rsidRPr="00E4518D">
        <w:rPr>
          <w:rFonts w:ascii="Times New Roman" w:hAnsi="Times New Roman"/>
          <w:i/>
          <w:sz w:val="28"/>
          <w:szCs w:val="28"/>
          <w:lang w:val="en-US"/>
        </w:rPr>
        <w:t>x</w:t>
      </w:r>
      <w:r w:rsidRPr="00EB15E1">
        <w:rPr>
          <w:rFonts w:ascii="Times New Roman" w:hAnsi="Times New Roman"/>
          <w:i/>
          <w:sz w:val="28"/>
          <w:szCs w:val="28"/>
          <w:vertAlign w:val="subscript"/>
          <w:lang w:val="en-US"/>
        </w:rPr>
        <w:t>2</w:t>
      </w:r>
      <w:r w:rsidRPr="00EB15E1">
        <w:rPr>
          <w:rFonts w:ascii="Times New Roman" w:hAnsi="Times New Roman"/>
          <w:i/>
          <w:sz w:val="28"/>
          <w:szCs w:val="28"/>
          <w:lang w:val="en-US"/>
        </w:rPr>
        <w:t>+</w:t>
      </w:r>
      <w:r w:rsidRPr="00E4518D">
        <w:rPr>
          <w:rFonts w:ascii="Times New Roman" w:hAnsi="Times New Roman"/>
          <w:i/>
          <w:sz w:val="28"/>
          <w:szCs w:val="28"/>
          <w:lang w:val="en-US"/>
        </w:rPr>
        <w:t>b</w:t>
      </w:r>
      <w:r w:rsidRPr="00EB15E1">
        <w:rPr>
          <w:rFonts w:ascii="Times New Roman" w:hAnsi="Times New Roman"/>
          <w:i/>
          <w:sz w:val="28"/>
          <w:szCs w:val="28"/>
          <w:vertAlign w:val="subscript"/>
          <w:lang w:val="en-US"/>
        </w:rPr>
        <w:t>1</w:t>
      </w:r>
      <w:r w:rsidRPr="00EB15E1">
        <w:rPr>
          <w:rFonts w:ascii="Times New Roman" w:hAnsi="Times New Roman"/>
          <w:i/>
          <w:sz w:val="28"/>
          <w:szCs w:val="28"/>
          <w:vertAlign w:val="superscript"/>
          <w:lang w:val="en-US"/>
        </w:rPr>
        <w:t>3</w:t>
      </w:r>
      <w:r w:rsidRPr="00E4518D">
        <w:rPr>
          <w:rFonts w:ascii="Times New Roman" w:hAnsi="Times New Roman"/>
          <w:i/>
          <w:sz w:val="28"/>
          <w:szCs w:val="28"/>
          <w:lang w:val="en-US"/>
        </w:rPr>
        <w:t>x</w:t>
      </w:r>
      <w:r w:rsidRPr="00EB15E1">
        <w:rPr>
          <w:rFonts w:ascii="Times New Roman" w:hAnsi="Times New Roman"/>
          <w:i/>
          <w:sz w:val="28"/>
          <w:szCs w:val="28"/>
          <w:vertAlign w:val="subscript"/>
          <w:lang w:val="en-US"/>
        </w:rPr>
        <w:t>3</w:t>
      </w:r>
      <w:r w:rsidRPr="00EB15E1">
        <w:rPr>
          <w:rFonts w:ascii="Times New Roman" w:hAnsi="Times New Roman"/>
          <w:i/>
          <w:sz w:val="28"/>
          <w:szCs w:val="28"/>
          <w:lang w:val="en-US"/>
        </w:rPr>
        <w:t>+</w:t>
      </w:r>
      <w:r w:rsidRPr="00E4518D">
        <w:rPr>
          <w:rFonts w:ascii="Times New Roman" w:hAnsi="Times New Roman"/>
          <w:i/>
          <w:sz w:val="28"/>
          <w:szCs w:val="28"/>
          <w:lang w:val="en-US"/>
        </w:rPr>
        <w:t>b</w:t>
      </w:r>
      <w:r w:rsidRPr="00EB15E1">
        <w:rPr>
          <w:rFonts w:ascii="Times New Roman" w:hAnsi="Times New Roman"/>
          <w:i/>
          <w:sz w:val="28"/>
          <w:szCs w:val="28"/>
          <w:vertAlign w:val="subscript"/>
          <w:lang w:val="en-US"/>
        </w:rPr>
        <w:t>2</w:t>
      </w:r>
      <w:r w:rsidRPr="00EB15E1">
        <w:rPr>
          <w:rFonts w:ascii="Times New Roman" w:hAnsi="Times New Roman"/>
          <w:i/>
          <w:sz w:val="28"/>
          <w:szCs w:val="28"/>
          <w:vertAlign w:val="superscript"/>
          <w:lang w:val="en-US"/>
        </w:rPr>
        <w:t>3</w:t>
      </w:r>
      <w:r w:rsidRPr="00E4518D">
        <w:rPr>
          <w:rFonts w:ascii="Times New Roman" w:hAnsi="Times New Roman"/>
          <w:i/>
          <w:sz w:val="28"/>
          <w:szCs w:val="28"/>
          <w:lang w:val="en-US"/>
        </w:rPr>
        <w:t>x</w:t>
      </w:r>
      <w:r w:rsidRPr="00EB15E1">
        <w:rPr>
          <w:rFonts w:ascii="Times New Roman" w:hAnsi="Times New Roman"/>
          <w:i/>
          <w:sz w:val="28"/>
          <w:szCs w:val="28"/>
          <w:vertAlign w:val="subscript"/>
          <w:lang w:val="en-US"/>
        </w:rPr>
        <w:t>2</w:t>
      </w:r>
      <w:r w:rsidRPr="00E4518D">
        <w:rPr>
          <w:rFonts w:ascii="Times New Roman" w:hAnsi="Times New Roman"/>
          <w:i/>
          <w:sz w:val="28"/>
          <w:szCs w:val="28"/>
          <w:lang w:val="en-US"/>
        </w:rPr>
        <w:t>x</w:t>
      </w:r>
      <w:r w:rsidRPr="00EB15E1">
        <w:rPr>
          <w:rFonts w:ascii="Times New Roman" w:hAnsi="Times New Roman"/>
          <w:i/>
          <w:sz w:val="28"/>
          <w:szCs w:val="28"/>
          <w:vertAlign w:val="subscript"/>
          <w:lang w:val="en-US"/>
        </w:rPr>
        <w:t>3</w:t>
      </w:r>
      <w:r w:rsidRPr="00EB15E1">
        <w:rPr>
          <w:rFonts w:ascii="Times New Roman" w:hAnsi="Times New Roman"/>
          <w:i/>
          <w:sz w:val="28"/>
          <w:szCs w:val="28"/>
          <w:lang w:val="en-US"/>
        </w:rPr>
        <w:t>+</w:t>
      </w:r>
      <w:r w:rsidRPr="00E4518D">
        <w:rPr>
          <w:rFonts w:ascii="Times New Roman" w:hAnsi="Times New Roman"/>
          <w:i/>
          <w:sz w:val="28"/>
          <w:szCs w:val="28"/>
          <w:lang w:val="en-US"/>
        </w:rPr>
        <w:t>b</w:t>
      </w:r>
      <w:r w:rsidRPr="00EB15E1">
        <w:rPr>
          <w:rFonts w:ascii="Times New Roman" w:hAnsi="Times New Roman"/>
          <w:i/>
          <w:sz w:val="28"/>
          <w:szCs w:val="28"/>
          <w:vertAlign w:val="subscript"/>
          <w:lang w:val="en-US"/>
        </w:rPr>
        <w:t>1</w:t>
      </w:r>
      <w:r w:rsidRPr="00EB15E1">
        <w:rPr>
          <w:rFonts w:ascii="Times New Roman" w:hAnsi="Times New Roman"/>
          <w:i/>
          <w:sz w:val="28"/>
          <w:szCs w:val="28"/>
          <w:vertAlign w:val="superscript"/>
          <w:lang w:val="en-US"/>
        </w:rPr>
        <w:t>1</w:t>
      </w:r>
      <w:r w:rsidRPr="00E4518D">
        <w:rPr>
          <w:rFonts w:ascii="Times New Roman" w:hAnsi="Times New Roman"/>
          <w:i/>
          <w:sz w:val="28"/>
          <w:szCs w:val="28"/>
          <w:lang w:val="en-US"/>
        </w:rPr>
        <w:t>x</w:t>
      </w:r>
      <w:r w:rsidRPr="00EB15E1">
        <w:rPr>
          <w:rFonts w:ascii="Times New Roman" w:hAnsi="Times New Roman"/>
          <w:i/>
          <w:sz w:val="28"/>
          <w:szCs w:val="28"/>
          <w:vertAlign w:val="subscript"/>
          <w:lang w:val="en-US"/>
        </w:rPr>
        <w:t>1</w:t>
      </w:r>
      <w:r w:rsidRPr="00EB15E1">
        <w:rPr>
          <w:rFonts w:ascii="Times New Roman" w:hAnsi="Times New Roman"/>
          <w:i/>
          <w:sz w:val="28"/>
          <w:szCs w:val="28"/>
          <w:vertAlign w:val="superscript"/>
          <w:lang w:val="en-US"/>
        </w:rPr>
        <w:t>2</w:t>
      </w:r>
      <w:r w:rsidRPr="00EB15E1">
        <w:rPr>
          <w:rFonts w:ascii="Times New Roman" w:hAnsi="Times New Roman"/>
          <w:i/>
          <w:sz w:val="28"/>
          <w:szCs w:val="28"/>
          <w:lang w:val="en-US"/>
        </w:rPr>
        <w:t>+</w:t>
      </w:r>
      <w:r w:rsidRPr="00E4518D">
        <w:rPr>
          <w:rFonts w:ascii="Times New Roman" w:hAnsi="Times New Roman"/>
          <w:i/>
          <w:sz w:val="28"/>
          <w:szCs w:val="28"/>
          <w:lang w:val="en-US"/>
        </w:rPr>
        <w:t>b</w:t>
      </w:r>
      <w:r w:rsidRPr="00EB15E1">
        <w:rPr>
          <w:rFonts w:ascii="Times New Roman" w:hAnsi="Times New Roman"/>
          <w:i/>
          <w:sz w:val="28"/>
          <w:szCs w:val="28"/>
          <w:vertAlign w:val="subscript"/>
          <w:lang w:val="en-US"/>
        </w:rPr>
        <w:t>2</w:t>
      </w:r>
      <w:r w:rsidRPr="00EB15E1">
        <w:rPr>
          <w:rFonts w:ascii="Times New Roman" w:hAnsi="Times New Roman"/>
          <w:i/>
          <w:sz w:val="28"/>
          <w:szCs w:val="28"/>
          <w:vertAlign w:val="superscript"/>
          <w:lang w:val="en-US"/>
        </w:rPr>
        <w:t>2</w:t>
      </w:r>
      <w:r w:rsidRPr="00E4518D">
        <w:rPr>
          <w:rFonts w:ascii="Times New Roman" w:hAnsi="Times New Roman"/>
          <w:i/>
          <w:sz w:val="28"/>
          <w:szCs w:val="28"/>
          <w:lang w:val="en-US"/>
        </w:rPr>
        <w:t>x</w:t>
      </w:r>
      <w:r w:rsidRPr="00EB15E1">
        <w:rPr>
          <w:rFonts w:ascii="Times New Roman" w:hAnsi="Times New Roman"/>
          <w:i/>
          <w:sz w:val="28"/>
          <w:szCs w:val="28"/>
          <w:vertAlign w:val="subscript"/>
          <w:lang w:val="en-US"/>
        </w:rPr>
        <w:t>2</w:t>
      </w:r>
      <w:r w:rsidRPr="00EB15E1">
        <w:rPr>
          <w:rFonts w:ascii="Times New Roman" w:hAnsi="Times New Roman"/>
          <w:i/>
          <w:sz w:val="28"/>
          <w:szCs w:val="28"/>
          <w:vertAlign w:val="superscript"/>
          <w:lang w:val="en-US"/>
        </w:rPr>
        <w:t>2</w:t>
      </w:r>
      <w:r w:rsidRPr="00EB15E1">
        <w:rPr>
          <w:rFonts w:ascii="Times New Roman" w:hAnsi="Times New Roman"/>
          <w:i/>
          <w:sz w:val="28"/>
          <w:szCs w:val="28"/>
          <w:lang w:val="en-US"/>
        </w:rPr>
        <w:t>+</w:t>
      </w:r>
      <w:r w:rsidRPr="00E4518D">
        <w:rPr>
          <w:rFonts w:ascii="Times New Roman" w:hAnsi="Times New Roman"/>
          <w:i/>
          <w:sz w:val="28"/>
          <w:szCs w:val="28"/>
          <w:lang w:val="en-US"/>
        </w:rPr>
        <w:t>b</w:t>
      </w:r>
      <w:r w:rsidRPr="00EB15E1">
        <w:rPr>
          <w:rFonts w:ascii="Times New Roman" w:hAnsi="Times New Roman"/>
          <w:i/>
          <w:sz w:val="28"/>
          <w:szCs w:val="28"/>
          <w:vertAlign w:val="subscript"/>
          <w:lang w:val="en-US"/>
        </w:rPr>
        <w:t>3</w:t>
      </w:r>
      <w:r w:rsidRPr="00EB15E1">
        <w:rPr>
          <w:rFonts w:ascii="Times New Roman" w:hAnsi="Times New Roman"/>
          <w:i/>
          <w:sz w:val="28"/>
          <w:szCs w:val="28"/>
          <w:vertAlign w:val="superscript"/>
          <w:lang w:val="en-US"/>
        </w:rPr>
        <w:t>3</w:t>
      </w:r>
      <w:r w:rsidRPr="00E4518D">
        <w:rPr>
          <w:rFonts w:ascii="Times New Roman" w:hAnsi="Times New Roman"/>
          <w:i/>
          <w:sz w:val="28"/>
          <w:szCs w:val="28"/>
          <w:lang w:val="en-US"/>
        </w:rPr>
        <w:t>x</w:t>
      </w:r>
      <w:r w:rsidRPr="00EB15E1">
        <w:rPr>
          <w:rFonts w:ascii="Times New Roman" w:hAnsi="Times New Roman"/>
          <w:i/>
          <w:sz w:val="28"/>
          <w:szCs w:val="28"/>
          <w:vertAlign w:val="superscript"/>
          <w:lang w:val="en-US"/>
        </w:rPr>
        <w:t>2</w:t>
      </w:r>
      <w:r w:rsidRPr="00EB15E1">
        <w:rPr>
          <w:rFonts w:ascii="Times New Roman" w:hAnsi="Times New Roman"/>
          <w:i/>
          <w:sz w:val="28"/>
          <w:szCs w:val="28"/>
          <w:vertAlign w:val="subscript"/>
          <w:lang w:val="en-US"/>
        </w:rPr>
        <w:t>3</w:t>
      </w:r>
      <w:r w:rsidR="000A5514" w:rsidRPr="00EB15E1">
        <w:rPr>
          <w:rFonts w:ascii="Times New Roman" w:hAnsi="Times New Roman"/>
          <w:i/>
          <w:sz w:val="28"/>
          <w:szCs w:val="28"/>
          <w:vertAlign w:val="subscript"/>
          <w:lang w:val="en-US"/>
        </w:rPr>
        <w:t xml:space="preserve">  </w:t>
      </w:r>
      <w:r w:rsidR="000A5514" w:rsidRPr="00EB15E1">
        <w:rPr>
          <w:rFonts w:ascii="Times New Roman" w:hAnsi="Times New Roman"/>
          <w:i/>
          <w:sz w:val="28"/>
          <w:szCs w:val="28"/>
          <w:lang w:val="en-US"/>
        </w:rPr>
        <w:t xml:space="preserve">        (5)</w:t>
      </w:r>
    </w:p>
    <w:p w14:paraId="291139A8" w14:textId="6F25A368" w:rsidR="00E4518D" w:rsidRPr="00EB15E1" w:rsidRDefault="00E4518D" w:rsidP="00E1082A">
      <w:pPr>
        <w:spacing w:after="0"/>
        <w:jc w:val="both"/>
        <w:rPr>
          <w:rFonts w:ascii="Times New Roman" w:hAnsi="Times New Roman"/>
          <w:bCs/>
          <w:sz w:val="28"/>
          <w:szCs w:val="28"/>
          <w:lang w:val="en-US"/>
        </w:rPr>
      </w:pPr>
    </w:p>
    <w:p w14:paraId="14DDAF0F" w14:textId="77777777" w:rsidR="00E4518D" w:rsidRPr="00E4518D" w:rsidRDefault="00E4518D" w:rsidP="00E4518D">
      <w:pPr>
        <w:spacing w:after="0"/>
        <w:ind w:firstLine="708"/>
        <w:jc w:val="both"/>
        <w:rPr>
          <w:rFonts w:ascii="Times New Roman" w:hAnsi="Times New Roman"/>
          <w:bCs/>
          <w:sz w:val="28"/>
          <w:szCs w:val="28"/>
        </w:rPr>
      </w:pPr>
      <w:r w:rsidRPr="00E4518D">
        <w:rPr>
          <w:rFonts w:ascii="Times New Roman" w:hAnsi="Times New Roman"/>
          <w:bCs/>
          <w:sz w:val="28"/>
          <w:szCs w:val="28"/>
        </w:rPr>
        <w:t>Оптимальные значения параметров, при которых достигается максимальная эффективность, можно определить путем нахождения экстремума этой функции с использованием метода оптимизации.</w:t>
      </w:r>
    </w:p>
    <w:p w14:paraId="34BE0FF7" w14:textId="77777777" w:rsidR="00333461" w:rsidRDefault="00333461" w:rsidP="00D846A1">
      <w:pPr>
        <w:spacing w:after="0"/>
        <w:jc w:val="both"/>
        <w:rPr>
          <w:rFonts w:ascii="Times New Roman" w:hAnsi="Times New Roman"/>
          <w:b/>
          <w:sz w:val="28"/>
          <w:szCs w:val="28"/>
          <w:lang w:bidi="ru-RU"/>
        </w:rPr>
      </w:pPr>
    </w:p>
    <w:p w14:paraId="4A896EAE" w14:textId="77777777" w:rsidR="00333461" w:rsidRDefault="00333461" w:rsidP="00D846A1">
      <w:pPr>
        <w:spacing w:after="0"/>
        <w:jc w:val="both"/>
        <w:rPr>
          <w:rFonts w:ascii="Times New Roman" w:hAnsi="Times New Roman"/>
          <w:b/>
          <w:sz w:val="28"/>
          <w:szCs w:val="28"/>
          <w:lang w:bidi="ru-RU"/>
        </w:rPr>
      </w:pPr>
    </w:p>
    <w:p w14:paraId="7392F685" w14:textId="77777777" w:rsidR="0007008A" w:rsidRDefault="0007008A" w:rsidP="00D846A1">
      <w:pPr>
        <w:spacing w:after="0"/>
        <w:jc w:val="both"/>
        <w:rPr>
          <w:rFonts w:ascii="Times New Roman" w:hAnsi="Times New Roman"/>
          <w:b/>
          <w:sz w:val="28"/>
          <w:szCs w:val="28"/>
          <w:lang w:bidi="ru-RU"/>
        </w:rPr>
      </w:pPr>
    </w:p>
    <w:p w14:paraId="455A24E0" w14:textId="77777777" w:rsidR="007D5F01" w:rsidRDefault="007D5F01" w:rsidP="00D846A1">
      <w:pPr>
        <w:spacing w:after="0"/>
        <w:jc w:val="both"/>
        <w:rPr>
          <w:rFonts w:ascii="Times New Roman" w:hAnsi="Times New Roman"/>
          <w:b/>
          <w:sz w:val="28"/>
          <w:szCs w:val="28"/>
          <w:lang w:bidi="ru-RU"/>
        </w:rPr>
      </w:pPr>
    </w:p>
    <w:p w14:paraId="3A4B1CDF" w14:textId="77777777" w:rsidR="007D5F01" w:rsidRDefault="007D5F01" w:rsidP="00D846A1">
      <w:pPr>
        <w:spacing w:after="0"/>
        <w:jc w:val="both"/>
        <w:rPr>
          <w:rFonts w:ascii="Times New Roman" w:hAnsi="Times New Roman"/>
          <w:b/>
          <w:sz w:val="28"/>
          <w:szCs w:val="28"/>
          <w:lang w:bidi="ru-RU"/>
        </w:rPr>
      </w:pPr>
    </w:p>
    <w:p w14:paraId="4435AC78" w14:textId="5593CCCB" w:rsidR="00772D0C" w:rsidRPr="00772D0C" w:rsidRDefault="00772D0C" w:rsidP="00D846A1">
      <w:pPr>
        <w:spacing w:after="0"/>
        <w:jc w:val="both"/>
        <w:rPr>
          <w:rFonts w:ascii="Times New Roman" w:hAnsi="Times New Roman"/>
          <w:b/>
          <w:bCs/>
          <w:sz w:val="28"/>
          <w:szCs w:val="28"/>
          <w:lang w:bidi="ru-RU"/>
        </w:rPr>
      </w:pPr>
      <w:r w:rsidRPr="00772D0C">
        <w:rPr>
          <w:rFonts w:ascii="Times New Roman" w:hAnsi="Times New Roman"/>
          <w:b/>
          <w:sz w:val="28"/>
          <w:szCs w:val="28"/>
          <w:lang w:bidi="ru-RU"/>
        </w:rPr>
        <w:lastRenderedPageBreak/>
        <w:t>ГЛАВА 3.</w:t>
      </w:r>
      <w:r w:rsidRPr="00772D0C">
        <w:rPr>
          <w:rFonts w:ascii="Times New Roman" w:hAnsi="Times New Roman"/>
          <w:sz w:val="28"/>
          <w:szCs w:val="28"/>
          <w:lang w:bidi="ru-RU"/>
        </w:rPr>
        <w:t xml:space="preserve"> </w:t>
      </w:r>
      <w:r w:rsidR="00842817">
        <w:rPr>
          <w:rFonts w:ascii="Times New Roman" w:hAnsi="Times New Roman"/>
          <w:b/>
          <w:bCs/>
          <w:sz w:val="28"/>
          <w:szCs w:val="28"/>
          <w:lang w:bidi="ru-RU"/>
        </w:rPr>
        <w:t>НАУЧНО-ЭКСПЕРИМЕНТАЛЬНОЕ ОБОСНОВАНИЕ ТЕХНОЛОГИЙ ПРОИЗВОДСТВА ПРОДУКТОВ НА ОСНОВЕ ТВОРОЖНОЙ СЫВОРОТКИ</w:t>
      </w:r>
    </w:p>
    <w:p w14:paraId="5A264764" w14:textId="77777777" w:rsidR="00772D0C" w:rsidRPr="00772D0C" w:rsidRDefault="00772D0C" w:rsidP="00772D0C">
      <w:pPr>
        <w:spacing w:after="0"/>
        <w:jc w:val="center"/>
        <w:rPr>
          <w:rFonts w:ascii="Times New Roman" w:hAnsi="Times New Roman"/>
          <w:b/>
          <w:sz w:val="28"/>
          <w:szCs w:val="28"/>
          <w:lang w:bidi="ru-RU"/>
        </w:rPr>
      </w:pPr>
    </w:p>
    <w:p w14:paraId="1BFF02AE" w14:textId="37DE9C70" w:rsidR="00772D0C" w:rsidRDefault="00772D0C" w:rsidP="00235F91">
      <w:pPr>
        <w:spacing w:after="0"/>
        <w:ind w:firstLine="708"/>
        <w:jc w:val="both"/>
        <w:rPr>
          <w:rFonts w:ascii="Times New Roman" w:hAnsi="Times New Roman"/>
          <w:bCs/>
          <w:color w:val="FF0000"/>
          <w:sz w:val="28"/>
          <w:szCs w:val="28"/>
          <w:lang w:bidi="ru-RU"/>
        </w:rPr>
      </w:pPr>
      <w:r w:rsidRPr="00772D0C">
        <w:rPr>
          <w:rFonts w:ascii="Times New Roman" w:hAnsi="Times New Roman"/>
          <w:bCs/>
          <w:sz w:val="28"/>
          <w:szCs w:val="28"/>
          <w:lang w:bidi="ru-RU"/>
        </w:rPr>
        <w:t xml:space="preserve">В данной главе </w:t>
      </w:r>
      <w:r w:rsidR="00A205F8" w:rsidRPr="007D5F01">
        <w:rPr>
          <w:rFonts w:ascii="Times New Roman" w:hAnsi="Times New Roman"/>
          <w:bCs/>
          <w:sz w:val="28"/>
          <w:szCs w:val="28"/>
          <w:lang w:bidi="ru-RU"/>
        </w:rPr>
        <w:t>представлены</w:t>
      </w:r>
      <w:r w:rsidR="00BE574E" w:rsidRPr="007D5F01">
        <w:rPr>
          <w:rFonts w:ascii="Times New Roman" w:hAnsi="Times New Roman"/>
          <w:bCs/>
          <w:sz w:val="28"/>
          <w:szCs w:val="28"/>
          <w:lang w:bidi="ru-RU"/>
        </w:rPr>
        <w:t xml:space="preserve"> результаты</w:t>
      </w:r>
      <w:r w:rsidR="00A205F8" w:rsidRPr="007D5F01">
        <w:rPr>
          <w:rFonts w:ascii="Times New Roman" w:hAnsi="Times New Roman"/>
          <w:bCs/>
          <w:sz w:val="28"/>
          <w:szCs w:val="28"/>
          <w:lang w:bidi="ru-RU"/>
        </w:rPr>
        <w:t xml:space="preserve"> экспериментальны</w:t>
      </w:r>
      <w:r w:rsidR="00BE574E" w:rsidRPr="007D5F01">
        <w:rPr>
          <w:rFonts w:ascii="Times New Roman" w:hAnsi="Times New Roman"/>
          <w:bCs/>
          <w:sz w:val="28"/>
          <w:szCs w:val="28"/>
          <w:lang w:bidi="ru-RU"/>
        </w:rPr>
        <w:t>х исследований</w:t>
      </w:r>
      <w:r w:rsidR="00A205F8" w:rsidRPr="007D5F01">
        <w:rPr>
          <w:rFonts w:ascii="Times New Roman" w:hAnsi="Times New Roman"/>
          <w:bCs/>
          <w:sz w:val="28"/>
          <w:szCs w:val="28"/>
          <w:lang w:bidi="ru-RU"/>
        </w:rPr>
        <w:t xml:space="preserve"> химического</w:t>
      </w:r>
      <w:r w:rsidRPr="007D5F01">
        <w:rPr>
          <w:rFonts w:ascii="Times New Roman" w:hAnsi="Times New Roman"/>
          <w:bCs/>
          <w:sz w:val="28"/>
          <w:szCs w:val="28"/>
          <w:lang w:bidi="ru-RU"/>
        </w:rPr>
        <w:t xml:space="preserve"> состав</w:t>
      </w:r>
      <w:r w:rsidR="00A205F8" w:rsidRPr="007D5F01">
        <w:rPr>
          <w:rFonts w:ascii="Times New Roman" w:hAnsi="Times New Roman"/>
          <w:bCs/>
          <w:sz w:val="28"/>
          <w:szCs w:val="28"/>
          <w:lang w:bidi="ru-RU"/>
        </w:rPr>
        <w:t>а</w:t>
      </w:r>
      <w:r w:rsidRPr="007D5F01">
        <w:rPr>
          <w:rFonts w:ascii="Times New Roman" w:hAnsi="Times New Roman"/>
          <w:bCs/>
          <w:sz w:val="28"/>
          <w:szCs w:val="28"/>
          <w:lang w:bidi="ru-RU"/>
        </w:rPr>
        <w:t xml:space="preserve"> </w:t>
      </w:r>
      <w:r w:rsidR="00842817" w:rsidRPr="007D5F01">
        <w:rPr>
          <w:rFonts w:ascii="Times New Roman" w:hAnsi="Times New Roman"/>
          <w:bCs/>
          <w:sz w:val="28"/>
          <w:szCs w:val="28"/>
          <w:lang w:bidi="ru-RU"/>
        </w:rPr>
        <w:t>творожной</w:t>
      </w:r>
      <w:r w:rsidRPr="007D5F01">
        <w:rPr>
          <w:rFonts w:ascii="Times New Roman" w:hAnsi="Times New Roman"/>
          <w:bCs/>
          <w:sz w:val="28"/>
          <w:szCs w:val="28"/>
          <w:lang w:bidi="ru-RU"/>
        </w:rPr>
        <w:t xml:space="preserve"> сыворотки, </w:t>
      </w:r>
      <w:r w:rsidR="00BE574E" w:rsidRPr="007D5F01">
        <w:rPr>
          <w:rFonts w:ascii="Times New Roman" w:hAnsi="Times New Roman"/>
          <w:bCs/>
          <w:sz w:val="28"/>
          <w:szCs w:val="28"/>
          <w:lang w:bidi="ru-RU"/>
        </w:rPr>
        <w:t xml:space="preserve">ягод черноплодной рябины и ирги, и их соков, </w:t>
      </w:r>
      <w:r w:rsidRPr="007D5F01">
        <w:rPr>
          <w:rFonts w:ascii="Times New Roman" w:hAnsi="Times New Roman"/>
          <w:bCs/>
          <w:sz w:val="28"/>
          <w:szCs w:val="28"/>
          <w:lang w:bidi="ru-RU"/>
        </w:rPr>
        <w:t xml:space="preserve">а также </w:t>
      </w:r>
      <w:r w:rsidR="00A205F8" w:rsidRPr="007D5F01">
        <w:rPr>
          <w:rFonts w:ascii="Times New Roman" w:hAnsi="Times New Roman"/>
          <w:bCs/>
          <w:sz w:val="28"/>
          <w:szCs w:val="28"/>
          <w:lang w:bidi="ru-RU"/>
        </w:rPr>
        <w:t>способы получения сывороточных белков</w:t>
      </w:r>
      <w:r w:rsidR="00BE574E" w:rsidRPr="007D5F01">
        <w:rPr>
          <w:rFonts w:ascii="Times New Roman" w:hAnsi="Times New Roman"/>
          <w:bCs/>
          <w:sz w:val="28"/>
          <w:szCs w:val="28"/>
          <w:lang w:bidi="ru-RU"/>
        </w:rPr>
        <w:t xml:space="preserve"> из творожной сыворотки.</w:t>
      </w:r>
      <w:r w:rsidR="00842817" w:rsidRPr="007D5F01">
        <w:rPr>
          <w:rFonts w:ascii="Times New Roman" w:hAnsi="Times New Roman"/>
          <w:bCs/>
          <w:sz w:val="28"/>
          <w:szCs w:val="28"/>
          <w:lang w:bidi="ru-RU"/>
        </w:rPr>
        <w:t xml:space="preserve"> Изучены и </w:t>
      </w:r>
      <w:r w:rsidR="00A205F8" w:rsidRPr="007D5F01">
        <w:rPr>
          <w:rFonts w:ascii="Times New Roman" w:hAnsi="Times New Roman"/>
          <w:bCs/>
          <w:sz w:val="28"/>
          <w:szCs w:val="28"/>
          <w:lang w:bidi="ru-RU"/>
        </w:rPr>
        <w:t>отработаны технологические режимы</w:t>
      </w:r>
      <w:r w:rsidR="00842817" w:rsidRPr="007D5F01">
        <w:rPr>
          <w:rFonts w:ascii="Times New Roman" w:hAnsi="Times New Roman"/>
          <w:bCs/>
          <w:sz w:val="28"/>
          <w:szCs w:val="28"/>
          <w:lang w:bidi="ru-RU"/>
        </w:rPr>
        <w:t xml:space="preserve"> производства йогурт</w:t>
      </w:r>
      <w:r w:rsidR="00A205F8" w:rsidRPr="007D5F01">
        <w:rPr>
          <w:rFonts w:ascii="Times New Roman" w:hAnsi="Times New Roman"/>
          <w:bCs/>
          <w:sz w:val="28"/>
          <w:szCs w:val="28"/>
          <w:lang w:bidi="ru-RU"/>
        </w:rPr>
        <w:t>а</w:t>
      </w:r>
      <w:r w:rsidR="00842817" w:rsidRPr="007D5F01">
        <w:rPr>
          <w:rFonts w:ascii="Times New Roman" w:hAnsi="Times New Roman"/>
          <w:bCs/>
          <w:sz w:val="28"/>
          <w:szCs w:val="28"/>
          <w:lang w:bidi="ru-RU"/>
        </w:rPr>
        <w:t xml:space="preserve"> </w:t>
      </w:r>
      <w:r w:rsidR="00842817">
        <w:rPr>
          <w:rFonts w:ascii="Times New Roman" w:hAnsi="Times New Roman"/>
          <w:bCs/>
          <w:sz w:val="28"/>
          <w:szCs w:val="28"/>
          <w:lang w:bidi="ru-RU"/>
        </w:rPr>
        <w:t xml:space="preserve">с </w:t>
      </w:r>
      <w:r w:rsidR="00B84702">
        <w:rPr>
          <w:rFonts w:ascii="Times New Roman" w:hAnsi="Times New Roman"/>
          <w:bCs/>
          <w:sz w:val="28"/>
          <w:szCs w:val="28"/>
          <w:lang w:bidi="ru-RU"/>
        </w:rPr>
        <w:t>применением</w:t>
      </w:r>
      <w:r w:rsidR="00842817">
        <w:rPr>
          <w:rFonts w:ascii="Times New Roman" w:hAnsi="Times New Roman"/>
          <w:bCs/>
          <w:sz w:val="28"/>
          <w:szCs w:val="28"/>
          <w:lang w:bidi="ru-RU"/>
        </w:rPr>
        <w:t xml:space="preserve"> сывороточных белков</w:t>
      </w:r>
      <w:r w:rsidR="00A205F8">
        <w:rPr>
          <w:rFonts w:ascii="Times New Roman" w:hAnsi="Times New Roman"/>
          <w:bCs/>
          <w:sz w:val="28"/>
          <w:szCs w:val="28"/>
          <w:lang w:bidi="ru-RU"/>
        </w:rPr>
        <w:t xml:space="preserve">, а также </w:t>
      </w:r>
      <w:r w:rsidR="00842817">
        <w:rPr>
          <w:rFonts w:ascii="Times New Roman" w:hAnsi="Times New Roman"/>
          <w:bCs/>
          <w:sz w:val="28"/>
          <w:szCs w:val="28"/>
          <w:lang w:bidi="ru-RU"/>
        </w:rPr>
        <w:t xml:space="preserve">напитков </w:t>
      </w:r>
      <w:r w:rsidR="00B84702">
        <w:rPr>
          <w:rFonts w:ascii="Times New Roman" w:hAnsi="Times New Roman"/>
          <w:bCs/>
          <w:sz w:val="28"/>
          <w:szCs w:val="28"/>
          <w:lang w:bidi="ru-RU"/>
        </w:rPr>
        <w:t xml:space="preserve">на основе осветленной творожной сыворотки </w:t>
      </w:r>
      <w:r w:rsidR="00842817">
        <w:rPr>
          <w:rFonts w:ascii="Times New Roman" w:hAnsi="Times New Roman"/>
          <w:bCs/>
          <w:sz w:val="28"/>
          <w:szCs w:val="28"/>
          <w:lang w:bidi="ru-RU"/>
        </w:rPr>
        <w:t>с соками ягод черноплодной рябины и ирги.</w:t>
      </w:r>
      <w:r w:rsidRPr="00772D0C">
        <w:rPr>
          <w:rFonts w:ascii="Times New Roman" w:hAnsi="Times New Roman"/>
          <w:bCs/>
          <w:sz w:val="28"/>
          <w:szCs w:val="28"/>
          <w:lang w:bidi="ru-RU"/>
        </w:rPr>
        <w:t xml:space="preserve"> </w:t>
      </w:r>
    </w:p>
    <w:p w14:paraId="761EE020" w14:textId="77777777" w:rsidR="00235F91" w:rsidRDefault="00235F91" w:rsidP="00235F91">
      <w:pPr>
        <w:spacing w:after="0"/>
        <w:ind w:firstLine="708"/>
        <w:jc w:val="both"/>
        <w:rPr>
          <w:rFonts w:ascii="Times New Roman" w:hAnsi="Times New Roman"/>
          <w:bCs/>
          <w:sz w:val="28"/>
          <w:szCs w:val="28"/>
          <w:lang w:bidi="ru-RU"/>
        </w:rPr>
      </w:pPr>
    </w:p>
    <w:p w14:paraId="0558B9DA" w14:textId="77777777" w:rsidR="00235F91" w:rsidRPr="00772D0C" w:rsidRDefault="00235F91" w:rsidP="00772D0C">
      <w:pPr>
        <w:spacing w:after="0"/>
        <w:jc w:val="both"/>
        <w:rPr>
          <w:rFonts w:ascii="Times New Roman" w:hAnsi="Times New Roman"/>
          <w:bCs/>
          <w:sz w:val="28"/>
          <w:szCs w:val="28"/>
          <w:lang w:bidi="ru-RU"/>
        </w:rPr>
      </w:pPr>
    </w:p>
    <w:p w14:paraId="798FB7DF" w14:textId="36C16F40" w:rsidR="00772D0C" w:rsidRPr="003B51C2" w:rsidRDefault="00772D0C" w:rsidP="00A379B3">
      <w:pPr>
        <w:tabs>
          <w:tab w:val="left" w:pos="1276"/>
          <w:tab w:val="left" w:pos="1560"/>
        </w:tabs>
        <w:spacing w:after="0"/>
        <w:ind w:firstLine="708"/>
        <w:jc w:val="both"/>
        <w:rPr>
          <w:rFonts w:ascii="Times New Roman" w:hAnsi="Times New Roman"/>
          <w:b/>
          <w:bCs/>
          <w:sz w:val="28"/>
          <w:szCs w:val="28"/>
          <w:lang w:eastAsia="ru-RU" w:bidi="ru-RU"/>
        </w:rPr>
      </w:pPr>
      <w:r w:rsidRPr="00772D0C">
        <w:rPr>
          <w:rFonts w:ascii="Times New Roman" w:hAnsi="Times New Roman"/>
          <w:b/>
          <w:sz w:val="28"/>
          <w:szCs w:val="28"/>
          <w:lang w:bidi="ru-RU"/>
        </w:rPr>
        <w:t>3.1</w:t>
      </w:r>
      <w:r w:rsidR="00983C07">
        <w:rPr>
          <w:rFonts w:ascii="Times New Roman" w:hAnsi="Times New Roman"/>
          <w:b/>
          <w:sz w:val="28"/>
          <w:szCs w:val="28"/>
          <w:lang w:bidi="ru-RU"/>
        </w:rPr>
        <w:t xml:space="preserve"> </w:t>
      </w:r>
      <w:r w:rsidR="005A6F29" w:rsidRPr="005A6F29">
        <w:rPr>
          <w:rFonts w:ascii="Times New Roman" w:hAnsi="Times New Roman"/>
          <w:b/>
          <w:bCs/>
          <w:sz w:val="28"/>
          <w:szCs w:val="28"/>
          <w:lang w:eastAsia="ru-RU" w:bidi="ru-RU"/>
        </w:rPr>
        <w:t xml:space="preserve">Исследование различных способов обработки творожной сыворотки с </w:t>
      </w:r>
      <w:r w:rsidR="00867D36">
        <w:rPr>
          <w:rFonts w:ascii="Times New Roman" w:hAnsi="Times New Roman"/>
          <w:b/>
          <w:bCs/>
          <w:sz w:val="28"/>
          <w:szCs w:val="28"/>
          <w:lang w:eastAsia="ru-RU" w:bidi="ru-RU"/>
        </w:rPr>
        <w:t>целью получения</w:t>
      </w:r>
      <w:r w:rsidR="005A6F29" w:rsidRPr="005A6F29">
        <w:rPr>
          <w:rFonts w:ascii="Times New Roman" w:hAnsi="Times New Roman"/>
          <w:b/>
          <w:bCs/>
          <w:sz w:val="28"/>
          <w:szCs w:val="28"/>
          <w:lang w:eastAsia="ru-RU" w:bidi="ru-RU"/>
        </w:rPr>
        <w:t xml:space="preserve"> сывороточных белков</w:t>
      </w:r>
    </w:p>
    <w:p w14:paraId="5638333A" w14:textId="77777777" w:rsidR="005A6F29" w:rsidRPr="003B51C2" w:rsidRDefault="005A6F29" w:rsidP="00A379B3">
      <w:pPr>
        <w:tabs>
          <w:tab w:val="left" w:pos="1276"/>
          <w:tab w:val="left" w:pos="1560"/>
        </w:tabs>
        <w:spacing w:after="0"/>
        <w:ind w:firstLine="708"/>
        <w:jc w:val="both"/>
        <w:rPr>
          <w:rFonts w:ascii="Times New Roman" w:hAnsi="Times New Roman"/>
          <w:b/>
          <w:bCs/>
          <w:sz w:val="28"/>
          <w:szCs w:val="28"/>
          <w:lang w:bidi="ru-RU"/>
        </w:rPr>
      </w:pPr>
    </w:p>
    <w:p w14:paraId="551EFE4C" w14:textId="302BFBC8" w:rsidR="005A6F29" w:rsidRPr="005A6F29" w:rsidRDefault="005A6F29" w:rsidP="00A379B3">
      <w:pPr>
        <w:spacing w:after="0"/>
        <w:ind w:firstLine="708"/>
        <w:jc w:val="both"/>
        <w:rPr>
          <w:rFonts w:ascii="Times New Roman" w:hAnsi="Times New Roman"/>
          <w:sz w:val="28"/>
          <w:szCs w:val="28"/>
          <w:lang w:bidi="ru-RU"/>
        </w:rPr>
      </w:pPr>
      <w:r>
        <w:rPr>
          <w:rFonts w:ascii="Times New Roman" w:hAnsi="Times New Roman"/>
          <w:sz w:val="28"/>
          <w:szCs w:val="28"/>
          <w:lang w:bidi="ru-RU"/>
        </w:rPr>
        <w:t xml:space="preserve">Молочная сыворотка является ценным молочно-белковым сырьем, который требует незамедлительного процесса переработки перед использованием для исключения процесса порчи продукта </w:t>
      </w:r>
      <w:r w:rsidRPr="00DC1DBB">
        <w:rPr>
          <w:rFonts w:ascii="Times New Roman" w:hAnsi="Times New Roman"/>
          <w:sz w:val="28"/>
          <w:szCs w:val="28"/>
          <w:lang w:bidi="ru-RU"/>
        </w:rPr>
        <w:t>[1</w:t>
      </w:r>
      <w:r>
        <w:rPr>
          <w:rFonts w:ascii="Times New Roman" w:hAnsi="Times New Roman"/>
          <w:sz w:val="28"/>
          <w:szCs w:val="28"/>
          <w:lang w:bidi="ru-RU"/>
        </w:rPr>
        <w:t>3</w:t>
      </w:r>
      <w:r w:rsidR="00175202">
        <w:rPr>
          <w:rFonts w:ascii="Times New Roman" w:hAnsi="Times New Roman"/>
          <w:sz w:val="28"/>
          <w:szCs w:val="28"/>
          <w:lang w:bidi="ru-RU"/>
        </w:rPr>
        <w:t>9</w:t>
      </w:r>
      <w:r w:rsidRPr="00132762">
        <w:rPr>
          <w:rFonts w:ascii="Times New Roman" w:hAnsi="Times New Roman"/>
          <w:sz w:val="28"/>
          <w:szCs w:val="28"/>
          <w:lang w:bidi="ru-RU"/>
        </w:rPr>
        <w:t>]</w:t>
      </w:r>
      <w:r w:rsidRPr="00AC7246">
        <w:rPr>
          <w:rFonts w:ascii="Times New Roman" w:hAnsi="Times New Roman"/>
          <w:sz w:val="28"/>
          <w:szCs w:val="28"/>
          <w:lang w:bidi="ru-RU"/>
        </w:rPr>
        <w:t>.</w:t>
      </w:r>
      <w:r>
        <w:rPr>
          <w:rFonts w:ascii="Times New Roman" w:hAnsi="Times New Roman"/>
          <w:sz w:val="28"/>
          <w:szCs w:val="28"/>
          <w:lang w:bidi="ru-RU"/>
        </w:rPr>
        <w:t xml:space="preserve"> Сывороточные белки, входящие в состав молочной сыворотки, являются биологически активной фракцией молочных белков. Они характеризуют большую группу неоднородных минорных белков</w:t>
      </w:r>
      <w:r w:rsidR="00993BA2">
        <w:rPr>
          <w:rFonts w:ascii="Times New Roman" w:hAnsi="Times New Roman"/>
          <w:sz w:val="28"/>
          <w:szCs w:val="28"/>
          <w:lang w:bidi="ru-RU"/>
        </w:rPr>
        <w:t>ых</w:t>
      </w:r>
      <w:r>
        <w:rPr>
          <w:rFonts w:ascii="Times New Roman" w:hAnsi="Times New Roman"/>
          <w:sz w:val="28"/>
          <w:szCs w:val="28"/>
          <w:lang w:bidi="ru-RU"/>
        </w:rPr>
        <w:t xml:space="preserve"> компонентов с различными физико-химическими и функциональными свойствам</w:t>
      </w:r>
      <w:r w:rsidR="00993BA2">
        <w:rPr>
          <w:rFonts w:ascii="Times New Roman" w:hAnsi="Times New Roman"/>
          <w:sz w:val="28"/>
          <w:szCs w:val="28"/>
          <w:lang w:bidi="ru-RU"/>
        </w:rPr>
        <w:t>и</w:t>
      </w:r>
      <w:r>
        <w:rPr>
          <w:rFonts w:ascii="Times New Roman" w:hAnsi="Times New Roman"/>
          <w:sz w:val="28"/>
          <w:szCs w:val="28"/>
          <w:lang w:bidi="ru-RU"/>
        </w:rPr>
        <w:t xml:space="preserve"> </w:t>
      </w:r>
      <w:r w:rsidRPr="00061CCA">
        <w:rPr>
          <w:rFonts w:ascii="Times New Roman" w:hAnsi="Times New Roman"/>
          <w:sz w:val="28"/>
          <w:szCs w:val="28"/>
          <w:lang w:bidi="ru-RU"/>
        </w:rPr>
        <w:t>[</w:t>
      </w:r>
      <w:r>
        <w:rPr>
          <w:rFonts w:ascii="Times New Roman" w:hAnsi="Times New Roman"/>
          <w:sz w:val="28"/>
          <w:szCs w:val="28"/>
          <w:lang w:bidi="ru-RU"/>
        </w:rPr>
        <w:t>1</w:t>
      </w:r>
      <w:r w:rsidR="00175202">
        <w:rPr>
          <w:rFonts w:ascii="Times New Roman" w:hAnsi="Times New Roman"/>
          <w:sz w:val="28"/>
          <w:szCs w:val="28"/>
          <w:lang w:bidi="ru-RU"/>
        </w:rPr>
        <w:t>40</w:t>
      </w:r>
      <w:r w:rsidRPr="00061CCA">
        <w:rPr>
          <w:rFonts w:ascii="Times New Roman" w:hAnsi="Times New Roman"/>
          <w:sz w:val="28"/>
          <w:szCs w:val="28"/>
          <w:lang w:bidi="ru-RU"/>
        </w:rPr>
        <w:t>]</w:t>
      </w:r>
      <w:r>
        <w:rPr>
          <w:rFonts w:ascii="Times New Roman" w:hAnsi="Times New Roman"/>
          <w:sz w:val="28"/>
          <w:szCs w:val="28"/>
          <w:lang w:bidi="ru-RU"/>
        </w:rPr>
        <w:t>. Однако одновременное осаждение всех фракций сывороточных белков невозможна ввиду широкого диапазона ИЭТ минорных белковых компонентов, что существенно затрудняет процесс их производства.</w:t>
      </w:r>
    </w:p>
    <w:p w14:paraId="210E8BD8" w14:textId="3543DD04" w:rsidR="005A6F29" w:rsidRPr="00772D0C" w:rsidRDefault="005A6F29" w:rsidP="00A379B3">
      <w:pPr>
        <w:spacing w:after="0"/>
        <w:ind w:firstLine="708"/>
        <w:jc w:val="both"/>
        <w:rPr>
          <w:rFonts w:ascii="Times New Roman" w:hAnsi="Times New Roman"/>
          <w:sz w:val="28"/>
          <w:szCs w:val="28"/>
          <w:lang w:bidi="ru-RU"/>
        </w:rPr>
      </w:pPr>
      <w:r>
        <w:rPr>
          <w:rFonts w:ascii="Times New Roman" w:hAnsi="Times New Roman"/>
          <w:sz w:val="28"/>
          <w:szCs w:val="28"/>
          <w:lang w:bidi="ru-RU"/>
        </w:rPr>
        <w:t xml:space="preserve">Традиционными методами осаждения сывороточных белков являются тепловые, кислотные, кислотно-щелочные, термо-щелочные, и термокальциевые способы коагуляции белков. К современным способам получения СБ относятся мембранные методы фильтрации </w:t>
      </w:r>
      <w:r w:rsidRPr="00061CCA">
        <w:rPr>
          <w:rFonts w:ascii="Times New Roman" w:hAnsi="Times New Roman"/>
          <w:sz w:val="28"/>
          <w:szCs w:val="28"/>
          <w:lang w:bidi="ru-RU"/>
        </w:rPr>
        <w:t>[</w:t>
      </w:r>
      <w:r>
        <w:rPr>
          <w:rFonts w:ascii="Times New Roman" w:hAnsi="Times New Roman"/>
          <w:sz w:val="28"/>
          <w:szCs w:val="28"/>
          <w:lang w:bidi="ru-RU"/>
        </w:rPr>
        <w:t>1</w:t>
      </w:r>
      <w:r w:rsidR="00175202">
        <w:rPr>
          <w:rFonts w:ascii="Times New Roman" w:hAnsi="Times New Roman"/>
          <w:sz w:val="28"/>
          <w:szCs w:val="28"/>
          <w:lang w:bidi="ru-RU"/>
        </w:rPr>
        <w:t>41</w:t>
      </w:r>
      <w:r w:rsidRPr="00061CCA">
        <w:rPr>
          <w:rFonts w:ascii="Times New Roman" w:hAnsi="Times New Roman"/>
          <w:sz w:val="28"/>
          <w:szCs w:val="28"/>
          <w:lang w:bidi="ru-RU"/>
        </w:rPr>
        <w:t>]</w:t>
      </w:r>
      <w:r>
        <w:rPr>
          <w:rFonts w:ascii="Times New Roman" w:hAnsi="Times New Roman"/>
          <w:sz w:val="28"/>
          <w:szCs w:val="28"/>
          <w:lang w:bidi="ru-RU"/>
        </w:rPr>
        <w:t>. В данной работе д</w:t>
      </w:r>
      <w:r w:rsidRPr="00772D0C">
        <w:rPr>
          <w:rFonts w:ascii="Times New Roman" w:hAnsi="Times New Roman"/>
          <w:sz w:val="28"/>
          <w:szCs w:val="28"/>
          <w:lang w:bidi="ru-RU"/>
        </w:rPr>
        <w:t xml:space="preserve">ля </w:t>
      </w:r>
      <w:r>
        <w:rPr>
          <w:rFonts w:ascii="Times New Roman" w:hAnsi="Times New Roman"/>
          <w:sz w:val="28"/>
          <w:szCs w:val="28"/>
          <w:lang w:bidi="ru-RU"/>
        </w:rPr>
        <w:t>получения СБ</w:t>
      </w:r>
      <w:r w:rsidRPr="00772D0C">
        <w:rPr>
          <w:rFonts w:ascii="Times New Roman" w:hAnsi="Times New Roman"/>
          <w:sz w:val="28"/>
          <w:szCs w:val="28"/>
          <w:lang w:bidi="ru-RU"/>
        </w:rPr>
        <w:t xml:space="preserve"> были выбраны два способа: </w:t>
      </w:r>
      <w:r>
        <w:rPr>
          <w:rFonts w:ascii="Times New Roman" w:hAnsi="Times New Roman"/>
          <w:sz w:val="28"/>
          <w:szCs w:val="28"/>
          <w:lang w:bidi="ru-RU"/>
        </w:rPr>
        <w:t>ТЩК</w:t>
      </w:r>
      <w:r w:rsidRPr="00772D0C">
        <w:rPr>
          <w:rFonts w:ascii="Times New Roman" w:hAnsi="Times New Roman"/>
          <w:sz w:val="28"/>
          <w:szCs w:val="28"/>
          <w:lang w:bidi="ru-RU"/>
        </w:rPr>
        <w:t xml:space="preserve"> молочной сыворотки и </w:t>
      </w:r>
      <w:r w:rsidR="005D3A56">
        <w:rPr>
          <w:rFonts w:ascii="Times New Roman" w:hAnsi="Times New Roman"/>
          <w:sz w:val="28"/>
          <w:szCs w:val="28"/>
          <w:lang w:bidi="ru-RU"/>
        </w:rPr>
        <w:t>баро</w:t>
      </w:r>
      <w:r>
        <w:rPr>
          <w:rFonts w:ascii="Times New Roman" w:hAnsi="Times New Roman"/>
          <w:sz w:val="28"/>
          <w:szCs w:val="28"/>
          <w:lang w:bidi="ru-RU"/>
        </w:rPr>
        <w:t>мембранн</w:t>
      </w:r>
      <w:r w:rsidR="005D3A56">
        <w:rPr>
          <w:rFonts w:ascii="Times New Roman" w:hAnsi="Times New Roman"/>
          <w:sz w:val="28"/>
          <w:szCs w:val="28"/>
          <w:lang w:bidi="ru-RU"/>
        </w:rPr>
        <w:t>ый метод</w:t>
      </w:r>
      <w:r>
        <w:rPr>
          <w:rFonts w:ascii="Times New Roman" w:hAnsi="Times New Roman"/>
          <w:sz w:val="28"/>
          <w:szCs w:val="28"/>
          <w:lang w:bidi="ru-RU"/>
        </w:rPr>
        <w:t xml:space="preserve"> фильтрации (ультрафильтрация)</w:t>
      </w:r>
      <w:r w:rsidRPr="00772D0C">
        <w:rPr>
          <w:rFonts w:ascii="Times New Roman" w:hAnsi="Times New Roman"/>
          <w:sz w:val="28"/>
          <w:szCs w:val="28"/>
          <w:lang w:bidi="ru-RU"/>
        </w:rPr>
        <w:t xml:space="preserve">. </w:t>
      </w:r>
    </w:p>
    <w:p w14:paraId="461795F7" w14:textId="595E3C4F" w:rsidR="005A6F29" w:rsidRPr="00772D0C" w:rsidRDefault="005A6F29" w:rsidP="00A379B3">
      <w:pPr>
        <w:spacing w:after="0"/>
        <w:ind w:firstLine="708"/>
        <w:jc w:val="both"/>
        <w:rPr>
          <w:rFonts w:ascii="Times New Roman" w:hAnsi="Times New Roman"/>
          <w:sz w:val="28"/>
          <w:szCs w:val="28"/>
          <w:lang w:bidi="ru-RU"/>
        </w:rPr>
      </w:pPr>
      <w:r>
        <w:rPr>
          <w:rFonts w:ascii="Times New Roman" w:hAnsi="Times New Roman"/>
          <w:sz w:val="28"/>
          <w:szCs w:val="28"/>
          <w:lang w:bidi="ru-RU"/>
        </w:rPr>
        <w:t>ТЩК</w:t>
      </w:r>
      <w:r w:rsidRPr="00772D0C">
        <w:rPr>
          <w:rFonts w:ascii="Times New Roman" w:hAnsi="Times New Roman"/>
          <w:sz w:val="28"/>
          <w:szCs w:val="28"/>
          <w:lang w:bidi="ru-RU"/>
        </w:rPr>
        <w:t xml:space="preserve"> с последующим отстаиванием и </w:t>
      </w:r>
      <w:r w:rsidR="005A5B39" w:rsidRPr="00772D0C">
        <w:rPr>
          <w:rFonts w:ascii="Times New Roman" w:hAnsi="Times New Roman"/>
          <w:sz w:val="28"/>
          <w:szCs w:val="28"/>
          <w:lang w:bidi="ru-RU"/>
        </w:rPr>
        <w:t>допрессовыванием</w:t>
      </w:r>
      <w:r w:rsidRPr="00772D0C">
        <w:rPr>
          <w:rFonts w:ascii="Times New Roman" w:hAnsi="Times New Roman"/>
          <w:sz w:val="28"/>
          <w:szCs w:val="28"/>
          <w:lang w:bidi="ru-RU"/>
        </w:rPr>
        <w:t xml:space="preserve"> массы протекает в две стадии: денатурация глобул (скрытый период коагуляции) и образование агломератов (собственно коагуляция). При на</w:t>
      </w:r>
      <w:r>
        <w:rPr>
          <w:rFonts w:ascii="Times New Roman" w:hAnsi="Times New Roman"/>
          <w:sz w:val="28"/>
          <w:szCs w:val="28"/>
          <w:lang w:bidi="ru-RU"/>
        </w:rPr>
        <w:t>гр</w:t>
      </w:r>
      <w:r w:rsidRPr="00772D0C">
        <w:rPr>
          <w:rFonts w:ascii="Times New Roman" w:hAnsi="Times New Roman"/>
          <w:sz w:val="28"/>
          <w:szCs w:val="28"/>
          <w:lang w:bidi="ru-RU"/>
        </w:rPr>
        <w:t xml:space="preserve">евании </w:t>
      </w:r>
      <w:r>
        <w:rPr>
          <w:rFonts w:ascii="Times New Roman" w:hAnsi="Times New Roman"/>
          <w:sz w:val="28"/>
          <w:szCs w:val="28"/>
          <w:lang w:bidi="ru-RU"/>
        </w:rPr>
        <w:t>творожной</w:t>
      </w:r>
      <w:r w:rsidRPr="00772D0C">
        <w:rPr>
          <w:rFonts w:ascii="Times New Roman" w:hAnsi="Times New Roman"/>
          <w:sz w:val="28"/>
          <w:szCs w:val="28"/>
          <w:lang w:bidi="ru-RU"/>
        </w:rPr>
        <w:t xml:space="preserve"> сыворотки сывороточные белки начинают денатурировать при температуре 65°С, видимая коагуляция отмечается при 75-80°С, а оптимум соответствует 90-95°С</w:t>
      </w:r>
      <w:r>
        <w:rPr>
          <w:rFonts w:ascii="Times New Roman" w:hAnsi="Times New Roman"/>
          <w:sz w:val="28"/>
          <w:szCs w:val="28"/>
          <w:lang w:bidi="ru-RU"/>
        </w:rPr>
        <w:t xml:space="preserve"> </w:t>
      </w:r>
      <w:r w:rsidRPr="00772D0C">
        <w:rPr>
          <w:rFonts w:ascii="Times New Roman" w:hAnsi="Times New Roman"/>
          <w:sz w:val="28"/>
          <w:szCs w:val="28"/>
          <w:lang w:bidi="ru-RU"/>
        </w:rPr>
        <w:t>[</w:t>
      </w:r>
      <w:r>
        <w:rPr>
          <w:rFonts w:ascii="Times New Roman" w:hAnsi="Times New Roman"/>
          <w:sz w:val="28"/>
          <w:szCs w:val="28"/>
          <w:lang w:bidi="ru-RU"/>
        </w:rPr>
        <w:t>1</w:t>
      </w:r>
      <w:r w:rsidR="00BF213D">
        <w:rPr>
          <w:rFonts w:ascii="Times New Roman" w:hAnsi="Times New Roman"/>
          <w:sz w:val="28"/>
          <w:szCs w:val="28"/>
          <w:lang w:bidi="ru-RU"/>
        </w:rPr>
        <w:t>4</w:t>
      </w:r>
      <w:r w:rsidR="00175202">
        <w:rPr>
          <w:rFonts w:ascii="Times New Roman" w:hAnsi="Times New Roman"/>
          <w:sz w:val="28"/>
          <w:szCs w:val="28"/>
          <w:lang w:bidi="ru-RU"/>
        </w:rPr>
        <w:t>2</w:t>
      </w:r>
      <w:r w:rsidRPr="00772D0C">
        <w:rPr>
          <w:rFonts w:ascii="Times New Roman" w:hAnsi="Times New Roman"/>
          <w:sz w:val="28"/>
          <w:szCs w:val="28"/>
          <w:lang w:bidi="ru-RU"/>
        </w:rPr>
        <w:t xml:space="preserve">]. Параллельно с термообработкой в молочную сыворотку добавляют щелочь до достижения рН 6.25 в результате чего процесс коагуляции сывороточных белков проходит качественнее.  </w:t>
      </w:r>
    </w:p>
    <w:p w14:paraId="11E0FCED" w14:textId="447DCC4C" w:rsidR="005A6F29" w:rsidRPr="008A1A63" w:rsidRDefault="005A6F29" w:rsidP="009277D1">
      <w:pPr>
        <w:spacing w:after="0"/>
        <w:ind w:firstLine="708"/>
        <w:jc w:val="both"/>
        <w:rPr>
          <w:rFonts w:ascii="Times New Roman" w:hAnsi="Times New Roman"/>
          <w:sz w:val="28"/>
          <w:szCs w:val="28"/>
          <w:lang w:bidi="ru-RU"/>
        </w:rPr>
      </w:pPr>
      <w:bookmarkStart w:id="12" w:name="_Hlk151316311"/>
      <w:r w:rsidRPr="00772D0C">
        <w:rPr>
          <w:rFonts w:ascii="Times New Roman" w:hAnsi="Times New Roman"/>
          <w:sz w:val="28"/>
          <w:szCs w:val="28"/>
          <w:lang w:val="kk-KZ"/>
        </w:rPr>
        <w:lastRenderedPageBreak/>
        <w:t xml:space="preserve">Наряду с </w:t>
      </w:r>
      <w:r>
        <w:rPr>
          <w:rFonts w:ascii="Times New Roman" w:hAnsi="Times New Roman"/>
          <w:sz w:val="28"/>
          <w:szCs w:val="28"/>
          <w:lang w:val="kk-KZ"/>
        </w:rPr>
        <w:t>ТЩК</w:t>
      </w:r>
      <w:r w:rsidRPr="00772D0C">
        <w:rPr>
          <w:rFonts w:ascii="Times New Roman" w:hAnsi="Times New Roman"/>
          <w:sz w:val="28"/>
          <w:szCs w:val="28"/>
          <w:lang w:val="kk-KZ"/>
        </w:rPr>
        <w:t xml:space="preserve"> </w:t>
      </w:r>
      <w:r>
        <w:rPr>
          <w:rFonts w:ascii="Times New Roman" w:hAnsi="Times New Roman"/>
          <w:sz w:val="28"/>
          <w:szCs w:val="28"/>
          <w:lang w:val="kk-KZ"/>
        </w:rPr>
        <w:t>творожную</w:t>
      </w:r>
      <w:r w:rsidRPr="00772D0C">
        <w:rPr>
          <w:rFonts w:ascii="Times New Roman" w:hAnsi="Times New Roman"/>
          <w:sz w:val="28"/>
          <w:szCs w:val="28"/>
          <w:lang w:val="kk-KZ"/>
        </w:rPr>
        <w:t xml:space="preserve"> сыворотку </w:t>
      </w:r>
      <w:r>
        <w:rPr>
          <w:rFonts w:ascii="Times New Roman" w:hAnsi="Times New Roman"/>
          <w:sz w:val="28"/>
          <w:szCs w:val="28"/>
          <w:lang w:val="kk-KZ"/>
        </w:rPr>
        <w:t>обрабатывали</w:t>
      </w:r>
      <w:r w:rsidRPr="00772D0C">
        <w:rPr>
          <w:rFonts w:ascii="Times New Roman" w:hAnsi="Times New Roman"/>
          <w:sz w:val="28"/>
          <w:szCs w:val="28"/>
          <w:lang w:val="kk-KZ"/>
        </w:rPr>
        <w:t xml:space="preserve"> </w:t>
      </w:r>
      <w:r w:rsidR="005D3A56">
        <w:rPr>
          <w:rFonts w:ascii="Times New Roman" w:hAnsi="Times New Roman"/>
          <w:sz w:val="28"/>
          <w:szCs w:val="28"/>
          <w:lang w:val="kk-KZ"/>
        </w:rPr>
        <w:t xml:space="preserve">баромембранным </w:t>
      </w:r>
      <w:r w:rsidRPr="00772D0C">
        <w:rPr>
          <w:rFonts w:ascii="Times New Roman" w:hAnsi="Times New Roman"/>
          <w:sz w:val="28"/>
          <w:szCs w:val="28"/>
          <w:lang w:val="kk-KZ"/>
        </w:rPr>
        <w:t>метод</w:t>
      </w:r>
      <w:r>
        <w:rPr>
          <w:rFonts w:ascii="Times New Roman" w:hAnsi="Times New Roman"/>
          <w:sz w:val="28"/>
          <w:szCs w:val="28"/>
          <w:lang w:val="kk-KZ"/>
        </w:rPr>
        <w:t>ом фильтрации</w:t>
      </w:r>
      <w:r w:rsidRPr="00772D0C">
        <w:rPr>
          <w:rFonts w:ascii="Times New Roman" w:hAnsi="Times New Roman"/>
          <w:sz w:val="28"/>
          <w:szCs w:val="28"/>
          <w:lang w:val="kk-KZ"/>
        </w:rPr>
        <w:t xml:space="preserve"> </w:t>
      </w:r>
      <w:r>
        <w:rPr>
          <w:rFonts w:ascii="Times New Roman" w:hAnsi="Times New Roman"/>
          <w:sz w:val="28"/>
          <w:szCs w:val="28"/>
          <w:lang w:val="kk-KZ"/>
        </w:rPr>
        <w:t>(</w:t>
      </w:r>
      <w:r w:rsidRPr="00772D0C">
        <w:rPr>
          <w:rFonts w:ascii="Times New Roman" w:hAnsi="Times New Roman"/>
          <w:sz w:val="28"/>
          <w:szCs w:val="28"/>
          <w:lang w:val="kk-KZ"/>
        </w:rPr>
        <w:t>ультрафильтраци</w:t>
      </w:r>
      <w:r>
        <w:rPr>
          <w:rFonts w:ascii="Times New Roman" w:hAnsi="Times New Roman"/>
          <w:sz w:val="28"/>
          <w:szCs w:val="28"/>
          <w:lang w:val="kk-KZ"/>
        </w:rPr>
        <w:t>ей)</w:t>
      </w:r>
      <w:r w:rsidRPr="00772D0C">
        <w:rPr>
          <w:rFonts w:ascii="Times New Roman" w:hAnsi="Times New Roman"/>
          <w:sz w:val="28"/>
          <w:szCs w:val="28"/>
          <w:lang w:val="kk-KZ"/>
        </w:rPr>
        <w:t xml:space="preserve">. Исследуемую </w:t>
      </w:r>
      <w:r>
        <w:rPr>
          <w:rFonts w:ascii="Times New Roman" w:hAnsi="Times New Roman"/>
          <w:sz w:val="28"/>
          <w:szCs w:val="28"/>
          <w:lang w:val="kk-KZ"/>
        </w:rPr>
        <w:t>творожную</w:t>
      </w:r>
      <w:r w:rsidRPr="00772D0C">
        <w:rPr>
          <w:rFonts w:ascii="Times New Roman" w:hAnsi="Times New Roman"/>
          <w:sz w:val="28"/>
          <w:szCs w:val="28"/>
          <w:lang w:val="kk-KZ"/>
        </w:rPr>
        <w:t xml:space="preserve"> сыворотку фильтровали на системе мембранной фильтрации </w:t>
      </w:r>
      <w:r w:rsidRPr="00772D0C">
        <w:rPr>
          <w:rFonts w:ascii="Times New Roman" w:hAnsi="Times New Roman"/>
          <w:sz w:val="28"/>
          <w:szCs w:val="28"/>
          <w:lang w:val="en-US"/>
        </w:rPr>
        <w:t>VivaFlow</w:t>
      </w:r>
      <w:r w:rsidRPr="00772D0C">
        <w:rPr>
          <w:rFonts w:ascii="Times New Roman" w:hAnsi="Times New Roman"/>
          <w:sz w:val="28"/>
          <w:szCs w:val="28"/>
          <w:lang w:bidi="ru-RU"/>
        </w:rPr>
        <w:t xml:space="preserve"> 50</w:t>
      </w:r>
      <w:r w:rsidRPr="00772D0C">
        <w:rPr>
          <w:rFonts w:ascii="Times New Roman" w:hAnsi="Times New Roman"/>
          <w:sz w:val="28"/>
          <w:szCs w:val="28"/>
          <w:lang w:val="en-US"/>
        </w:rPr>
        <w:t>R</w:t>
      </w:r>
      <w:r w:rsidRPr="00772D0C">
        <w:rPr>
          <w:rFonts w:ascii="Times New Roman" w:hAnsi="Times New Roman"/>
          <w:sz w:val="28"/>
          <w:szCs w:val="28"/>
          <w:lang w:bidi="ru-RU"/>
        </w:rPr>
        <w:t xml:space="preserve"> при использовании полиэфирсульфоновых (ПЭС) мембранных фильтров с порогом отсечки (</w:t>
      </w:r>
      <w:r w:rsidRPr="00772D0C">
        <w:rPr>
          <w:rFonts w:ascii="Times New Roman" w:hAnsi="Times New Roman"/>
          <w:sz w:val="28"/>
          <w:szCs w:val="28"/>
          <w:lang w:val="en-US"/>
        </w:rPr>
        <w:t>M</w:t>
      </w:r>
      <w:r>
        <w:rPr>
          <w:rFonts w:ascii="Times New Roman" w:hAnsi="Times New Roman"/>
          <w:sz w:val="28"/>
          <w:szCs w:val="28"/>
          <w:lang w:val="en-US"/>
        </w:rPr>
        <w:t>WC</w:t>
      </w:r>
      <w:r w:rsidRPr="00772D0C">
        <w:rPr>
          <w:rFonts w:ascii="Times New Roman" w:hAnsi="Times New Roman"/>
          <w:sz w:val="28"/>
          <w:szCs w:val="28"/>
          <w:lang w:val="en-US"/>
        </w:rPr>
        <w:t>O</w:t>
      </w:r>
      <w:r w:rsidRPr="00772D0C">
        <w:rPr>
          <w:rFonts w:ascii="Times New Roman" w:hAnsi="Times New Roman"/>
          <w:sz w:val="28"/>
          <w:szCs w:val="28"/>
          <w:lang w:bidi="ru-RU"/>
        </w:rPr>
        <w:t>) 100 кДа под давлением на входе 3 Бар и на выходе 2.5 Бар со скоростью 200-400 мл/мин</w:t>
      </w:r>
      <w:r>
        <w:rPr>
          <w:rFonts w:ascii="Times New Roman" w:hAnsi="Times New Roman"/>
          <w:sz w:val="28"/>
          <w:szCs w:val="28"/>
          <w:lang w:bidi="ru-RU"/>
        </w:rPr>
        <w:t xml:space="preserve"> </w:t>
      </w:r>
      <w:r w:rsidRPr="005768D2">
        <w:rPr>
          <w:rFonts w:ascii="Times New Roman" w:hAnsi="Times New Roman"/>
          <w:sz w:val="28"/>
          <w:szCs w:val="28"/>
          <w:lang w:bidi="ru-RU"/>
        </w:rPr>
        <w:t>[1</w:t>
      </w:r>
      <w:r w:rsidR="00E43EDC">
        <w:rPr>
          <w:rFonts w:ascii="Times New Roman" w:hAnsi="Times New Roman"/>
          <w:sz w:val="28"/>
          <w:szCs w:val="28"/>
          <w:lang w:bidi="ru-RU"/>
        </w:rPr>
        <w:t>4</w:t>
      </w:r>
      <w:r w:rsidR="00175202">
        <w:rPr>
          <w:rFonts w:ascii="Times New Roman" w:hAnsi="Times New Roman"/>
          <w:sz w:val="28"/>
          <w:szCs w:val="28"/>
          <w:lang w:bidi="ru-RU"/>
        </w:rPr>
        <w:t>3</w:t>
      </w:r>
      <w:r w:rsidRPr="005768D2">
        <w:rPr>
          <w:rFonts w:ascii="Times New Roman" w:hAnsi="Times New Roman"/>
          <w:sz w:val="28"/>
          <w:szCs w:val="28"/>
          <w:lang w:bidi="ru-RU"/>
        </w:rPr>
        <w:t>]</w:t>
      </w:r>
      <w:r w:rsidRPr="00772D0C">
        <w:rPr>
          <w:rFonts w:ascii="Times New Roman" w:hAnsi="Times New Roman"/>
          <w:sz w:val="28"/>
          <w:szCs w:val="28"/>
          <w:lang w:bidi="ru-RU"/>
        </w:rPr>
        <w:t xml:space="preserve">. </w:t>
      </w:r>
      <w:bookmarkEnd w:id="12"/>
      <w:r w:rsidRPr="00772D0C">
        <w:rPr>
          <w:rFonts w:ascii="Times New Roman" w:hAnsi="Times New Roman"/>
          <w:sz w:val="28"/>
          <w:szCs w:val="28"/>
          <w:lang w:bidi="ru-RU"/>
        </w:rPr>
        <w:t>После ультрафильтрации</w:t>
      </w:r>
      <w:r>
        <w:rPr>
          <w:rFonts w:ascii="Times New Roman" w:hAnsi="Times New Roman"/>
          <w:sz w:val="28"/>
          <w:szCs w:val="28"/>
          <w:lang w:bidi="ru-RU"/>
        </w:rPr>
        <w:t xml:space="preserve"> (УФ)</w:t>
      </w:r>
      <w:r w:rsidRPr="00772D0C">
        <w:rPr>
          <w:rFonts w:ascii="Times New Roman" w:hAnsi="Times New Roman"/>
          <w:sz w:val="28"/>
          <w:szCs w:val="28"/>
          <w:lang w:bidi="ru-RU"/>
        </w:rPr>
        <w:t xml:space="preserve"> на выходе получается ретентат</w:t>
      </w:r>
      <w:r>
        <w:rPr>
          <w:rFonts w:ascii="Times New Roman" w:hAnsi="Times New Roman"/>
          <w:sz w:val="28"/>
          <w:szCs w:val="28"/>
          <w:lang w:bidi="ru-RU"/>
        </w:rPr>
        <w:t xml:space="preserve"> – </w:t>
      </w:r>
      <w:r w:rsidRPr="00772D0C">
        <w:rPr>
          <w:rFonts w:ascii="Times New Roman" w:hAnsi="Times New Roman"/>
          <w:sz w:val="28"/>
          <w:szCs w:val="28"/>
          <w:lang w:bidi="ru-RU"/>
        </w:rPr>
        <w:t>сывороточны</w:t>
      </w:r>
      <w:r>
        <w:rPr>
          <w:rFonts w:ascii="Times New Roman" w:hAnsi="Times New Roman"/>
          <w:sz w:val="28"/>
          <w:szCs w:val="28"/>
          <w:lang w:bidi="ru-RU"/>
        </w:rPr>
        <w:t xml:space="preserve">е </w:t>
      </w:r>
      <w:r w:rsidRPr="00772D0C">
        <w:rPr>
          <w:rFonts w:ascii="Times New Roman" w:hAnsi="Times New Roman"/>
          <w:sz w:val="28"/>
          <w:szCs w:val="28"/>
          <w:lang w:bidi="ru-RU"/>
        </w:rPr>
        <w:t>белк</w:t>
      </w:r>
      <w:r>
        <w:rPr>
          <w:rFonts w:ascii="Times New Roman" w:hAnsi="Times New Roman"/>
          <w:sz w:val="28"/>
          <w:szCs w:val="28"/>
          <w:lang w:bidi="ru-RU"/>
        </w:rPr>
        <w:t>и (СБ)</w:t>
      </w:r>
      <w:r w:rsidRPr="00772D0C">
        <w:rPr>
          <w:rFonts w:ascii="Times New Roman" w:hAnsi="Times New Roman"/>
          <w:sz w:val="28"/>
          <w:szCs w:val="28"/>
          <w:lang w:bidi="ru-RU"/>
        </w:rPr>
        <w:t xml:space="preserve"> и пермеат</w:t>
      </w:r>
      <w:r>
        <w:rPr>
          <w:rFonts w:ascii="Times New Roman" w:hAnsi="Times New Roman"/>
          <w:sz w:val="28"/>
          <w:szCs w:val="28"/>
          <w:lang w:bidi="ru-RU"/>
        </w:rPr>
        <w:t xml:space="preserve"> - </w:t>
      </w:r>
      <w:r w:rsidRPr="00772D0C">
        <w:rPr>
          <w:rFonts w:ascii="Times New Roman" w:hAnsi="Times New Roman"/>
          <w:sz w:val="28"/>
          <w:szCs w:val="28"/>
          <w:lang w:bidi="ru-RU"/>
        </w:rPr>
        <w:t>о</w:t>
      </w:r>
      <w:r>
        <w:rPr>
          <w:rFonts w:ascii="Times New Roman" w:hAnsi="Times New Roman"/>
          <w:sz w:val="28"/>
          <w:szCs w:val="28"/>
          <w:lang w:bidi="ru-RU"/>
        </w:rPr>
        <w:t>светленная</w:t>
      </w:r>
      <w:r w:rsidRPr="00772D0C">
        <w:rPr>
          <w:rFonts w:ascii="Times New Roman" w:hAnsi="Times New Roman"/>
          <w:sz w:val="28"/>
          <w:szCs w:val="28"/>
          <w:lang w:bidi="ru-RU"/>
        </w:rPr>
        <w:t xml:space="preserve"> сыворотка.</w:t>
      </w:r>
      <w:r>
        <w:rPr>
          <w:rFonts w:ascii="Times New Roman" w:hAnsi="Times New Roman"/>
          <w:sz w:val="28"/>
          <w:szCs w:val="28"/>
          <w:lang w:bidi="ru-RU"/>
        </w:rPr>
        <w:t xml:space="preserve"> Экспериментальным путем было выявлено, что из 1 л творожной сыворотки выход сывороточных белков с массовой долей сухих веществ </w:t>
      </w:r>
      <w:r w:rsidR="00175202">
        <w:rPr>
          <w:rFonts w:ascii="Times New Roman" w:hAnsi="Times New Roman"/>
          <w:sz w:val="28"/>
          <w:szCs w:val="28"/>
          <w:lang w:bidi="ru-RU"/>
        </w:rPr>
        <w:t xml:space="preserve">8–10 </w:t>
      </w:r>
      <w:r w:rsidR="00993BA2">
        <w:rPr>
          <w:rFonts w:ascii="Times New Roman" w:hAnsi="Times New Roman"/>
          <w:sz w:val="28"/>
          <w:szCs w:val="28"/>
          <w:lang w:bidi="ru-RU"/>
        </w:rPr>
        <w:t xml:space="preserve"> </w:t>
      </w:r>
      <w:r>
        <w:rPr>
          <w:rFonts w:ascii="Times New Roman" w:hAnsi="Times New Roman"/>
          <w:sz w:val="28"/>
          <w:szCs w:val="28"/>
          <w:lang w:bidi="ru-RU"/>
        </w:rPr>
        <w:t xml:space="preserve">% составляет 100 мл. </w:t>
      </w:r>
    </w:p>
    <w:p w14:paraId="7F53BB8D" w14:textId="457A7421" w:rsidR="005A6F29" w:rsidRPr="00772D0C" w:rsidRDefault="005A6F29" w:rsidP="009277D1">
      <w:pPr>
        <w:spacing w:after="0"/>
        <w:ind w:firstLine="708"/>
        <w:jc w:val="both"/>
        <w:rPr>
          <w:rFonts w:ascii="Times New Roman" w:hAnsi="Times New Roman"/>
          <w:sz w:val="28"/>
          <w:szCs w:val="28"/>
          <w:lang w:bidi="ru-RU"/>
        </w:rPr>
      </w:pPr>
      <w:r w:rsidRPr="00772D0C">
        <w:rPr>
          <w:rFonts w:ascii="Times New Roman" w:hAnsi="Times New Roman"/>
          <w:sz w:val="28"/>
          <w:szCs w:val="28"/>
          <w:lang w:bidi="ru-RU"/>
        </w:rPr>
        <w:t>Данные по химическому составу</w:t>
      </w:r>
      <w:r>
        <w:rPr>
          <w:rFonts w:ascii="Times New Roman" w:hAnsi="Times New Roman"/>
          <w:sz w:val="28"/>
          <w:szCs w:val="28"/>
          <w:lang w:bidi="ru-RU"/>
        </w:rPr>
        <w:t xml:space="preserve"> творожной</w:t>
      </w:r>
      <w:r w:rsidRPr="00772D0C">
        <w:rPr>
          <w:rFonts w:ascii="Times New Roman" w:hAnsi="Times New Roman"/>
          <w:sz w:val="28"/>
          <w:szCs w:val="28"/>
          <w:lang w:bidi="ru-RU"/>
        </w:rPr>
        <w:t xml:space="preserve"> сыворотки</w:t>
      </w:r>
      <w:r w:rsidRPr="00772D0C">
        <w:rPr>
          <w:rFonts w:ascii="Times New Roman" w:hAnsi="Times New Roman"/>
          <w:sz w:val="28"/>
          <w:szCs w:val="28"/>
          <w:lang w:val="kk-KZ"/>
        </w:rPr>
        <w:t xml:space="preserve"> до </w:t>
      </w:r>
      <w:r w:rsidRPr="00772D0C">
        <w:rPr>
          <w:rFonts w:ascii="Times New Roman" w:hAnsi="Times New Roman"/>
          <w:sz w:val="28"/>
          <w:szCs w:val="28"/>
          <w:lang w:bidi="ru-RU"/>
        </w:rPr>
        <w:t xml:space="preserve">фильтрации, а </w:t>
      </w:r>
      <w:r w:rsidRPr="00772D0C">
        <w:rPr>
          <w:rFonts w:ascii="Times New Roman" w:hAnsi="Times New Roman"/>
          <w:sz w:val="28"/>
          <w:szCs w:val="28"/>
          <w:lang w:val="kk-KZ"/>
        </w:rPr>
        <w:t>также о</w:t>
      </w:r>
      <w:r>
        <w:rPr>
          <w:rFonts w:ascii="Times New Roman" w:hAnsi="Times New Roman"/>
          <w:sz w:val="28"/>
          <w:szCs w:val="28"/>
          <w:lang w:val="kk-KZ"/>
        </w:rPr>
        <w:t>бработанной термощелочной коагуляцией и ультрафильтрацией</w:t>
      </w:r>
      <w:r w:rsidRPr="00772D0C">
        <w:rPr>
          <w:rFonts w:ascii="Times New Roman" w:hAnsi="Times New Roman"/>
          <w:sz w:val="28"/>
          <w:szCs w:val="28"/>
          <w:lang w:val="kk-KZ"/>
        </w:rPr>
        <w:t xml:space="preserve"> </w:t>
      </w:r>
      <w:r w:rsidRPr="00772D0C">
        <w:rPr>
          <w:rFonts w:ascii="Times New Roman" w:hAnsi="Times New Roman"/>
          <w:sz w:val="28"/>
          <w:szCs w:val="28"/>
          <w:lang w:bidi="ru-RU"/>
        </w:rPr>
        <w:t xml:space="preserve">указаны в таблице </w:t>
      </w:r>
      <w:r w:rsidR="00D9424F">
        <w:rPr>
          <w:rFonts w:ascii="Times New Roman" w:hAnsi="Times New Roman"/>
          <w:sz w:val="28"/>
          <w:szCs w:val="28"/>
          <w:lang w:bidi="ru-RU"/>
        </w:rPr>
        <w:t>3</w:t>
      </w:r>
      <w:r w:rsidRPr="00772D0C">
        <w:rPr>
          <w:rFonts w:ascii="Times New Roman" w:hAnsi="Times New Roman"/>
          <w:sz w:val="28"/>
          <w:szCs w:val="28"/>
          <w:lang w:bidi="ru-RU"/>
        </w:rPr>
        <w:t>.</w:t>
      </w:r>
    </w:p>
    <w:p w14:paraId="4A4F1DE9" w14:textId="77777777" w:rsidR="005A6F29" w:rsidRDefault="005A6F29" w:rsidP="009277D1">
      <w:pPr>
        <w:spacing w:after="0"/>
        <w:ind w:firstLine="708"/>
        <w:jc w:val="both"/>
        <w:rPr>
          <w:rFonts w:ascii="Times New Roman" w:hAnsi="Times New Roman"/>
          <w:sz w:val="28"/>
          <w:szCs w:val="28"/>
          <w:lang w:bidi="ru-RU"/>
        </w:rPr>
      </w:pPr>
    </w:p>
    <w:p w14:paraId="583B6011" w14:textId="16FE5923" w:rsidR="005A6F29" w:rsidRPr="00772D0C" w:rsidRDefault="005A6F29" w:rsidP="005A6F29">
      <w:pPr>
        <w:spacing w:after="0"/>
        <w:jc w:val="both"/>
        <w:rPr>
          <w:rFonts w:ascii="Times New Roman" w:hAnsi="Times New Roman"/>
          <w:sz w:val="28"/>
          <w:szCs w:val="28"/>
          <w:lang w:bidi="ru-RU"/>
        </w:rPr>
      </w:pPr>
      <w:bookmarkStart w:id="13" w:name="_Hlk157848747"/>
      <w:r w:rsidRPr="00772D0C">
        <w:rPr>
          <w:rFonts w:ascii="Times New Roman" w:hAnsi="Times New Roman"/>
          <w:sz w:val="28"/>
          <w:szCs w:val="28"/>
          <w:lang w:bidi="ru-RU"/>
        </w:rPr>
        <w:t xml:space="preserve">Таблица </w:t>
      </w:r>
      <w:r w:rsidR="00D9424F">
        <w:rPr>
          <w:rFonts w:ascii="Times New Roman" w:hAnsi="Times New Roman"/>
          <w:sz w:val="28"/>
          <w:szCs w:val="28"/>
          <w:lang w:bidi="ru-RU"/>
        </w:rPr>
        <w:t>3</w:t>
      </w:r>
      <w:r w:rsidRPr="00772D0C">
        <w:rPr>
          <w:rFonts w:ascii="Times New Roman" w:hAnsi="Times New Roman"/>
          <w:sz w:val="28"/>
          <w:szCs w:val="28"/>
          <w:lang w:bidi="ru-RU"/>
        </w:rPr>
        <w:t xml:space="preserve"> – Сравнительные показатели химического состава </w:t>
      </w:r>
      <w:r>
        <w:rPr>
          <w:rFonts w:ascii="Times New Roman" w:hAnsi="Times New Roman"/>
          <w:sz w:val="28"/>
          <w:szCs w:val="28"/>
          <w:lang w:bidi="ru-RU"/>
        </w:rPr>
        <w:t>творожной</w:t>
      </w:r>
      <w:r w:rsidRPr="00772D0C">
        <w:rPr>
          <w:rFonts w:ascii="Times New Roman" w:hAnsi="Times New Roman"/>
          <w:sz w:val="28"/>
          <w:szCs w:val="28"/>
          <w:lang w:bidi="ru-RU"/>
        </w:rPr>
        <w:t xml:space="preserve"> сыворотки обработанной </w:t>
      </w:r>
      <w:r>
        <w:rPr>
          <w:rFonts w:ascii="Times New Roman" w:hAnsi="Times New Roman"/>
          <w:sz w:val="28"/>
          <w:szCs w:val="28"/>
          <w:lang w:bidi="ru-RU"/>
        </w:rPr>
        <w:t>термощелочной коагуляцией и УФ</w:t>
      </w:r>
    </w:p>
    <w:p w14:paraId="78E13FA5" w14:textId="77777777" w:rsidR="005A6F29" w:rsidRPr="00772D0C" w:rsidRDefault="005A6F29" w:rsidP="005A6F29">
      <w:pPr>
        <w:spacing w:after="0"/>
        <w:jc w:val="both"/>
        <w:rPr>
          <w:rFonts w:ascii="Times New Roman" w:hAnsi="Times New Roman"/>
          <w:sz w:val="28"/>
          <w:szCs w:val="28"/>
          <w:lang w:bidi="ru-RU"/>
        </w:rPr>
      </w:pPr>
    </w:p>
    <w:tbl>
      <w:tblPr>
        <w:tblW w:w="9483" w:type="dxa"/>
        <w:tblInd w:w="-10" w:type="dxa"/>
        <w:tblCellMar>
          <w:left w:w="0" w:type="dxa"/>
          <w:right w:w="0" w:type="dxa"/>
        </w:tblCellMar>
        <w:tblLook w:val="0600" w:firstRow="0" w:lastRow="0" w:firstColumn="0" w:lastColumn="0" w:noHBand="1" w:noVBand="1"/>
      </w:tblPr>
      <w:tblGrid>
        <w:gridCol w:w="1933"/>
        <w:gridCol w:w="1585"/>
        <w:gridCol w:w="1467"/>
        <w:gridCol w:w="1583"/>
        <w:gridCol w:w="1663"/>
        <w:gridCol w:w="1252"/>
      </w:tblGrid>
      <w:tr w:rsidR="005A6F29" w:rsidRPr="00772D0C" w14:paraId="3D056D4C" w14:textId="77777777" w:rsidTr="00993BA2">
        <w:trPr>
          <w:trHeight w:val="313"/>
        </w:trPr>
        <w:tc>
          <w:tcPr>
            <w:tcW w:w="1933" w:type="dxa"/>
            <w:tcBorders>
              <w:top w:val="single" w:sz="8" w:space="0" w:color="000000"/>
              <w:left w:val="single" w:sz="8" w:space="0" w:color="000000"/>
              <w:bottom w:val="single" w:sz="8" w:space="0" w:color="000000"/>
              <w:right w:val="single" w:sz="8" w:space="0" w:color="000000"/>
            </w:tcBorders>
            <w:shd w:val="clear" w:color="auto" w:fill="auto"/>
            <w:tcMar>
              <w:top w:w="144" w:type="dxa"/>
              <w:left w:w="108" w:type="dxa"/>
              <w:bottom w:w="144" w:type="dxa"/>
              <w:right w:w="108" w:type="dxa"/>
            </w:tcMar>
            <w:hideMark/>
          </w:tcPr>
          <w:p w14:paraId="7453841D" w14:textId="77777777" w:rsidR="005A6F29" w:rsidRPr="006F4ADB" w:rsidRDefault="005A6F29" w:rsidP="0023310E">
            <w:pPr>
              <w:spacing w:after="0"/>
              <w:jc w:val="center"/>
              <w:rPr>
                <w:rFonts w:ascii="Times New Roman" w:hAnsi="Times New Roman"/>
                <w:b/>
                <w:bCs/>
                <w:sz w:val="24"/>
                <w:szCs w:val="24"/>
                <w:lang w:bidi="ru-RU"/>
              </w:rPr>
            </w:pPr>
            <w:r w:rsidRPr="006F4ADB">
              <w:rPr>
                <w:rFonts w:ascii="Times New Roman" w:hAnsi="Times New Roman"/>
                <w:b/>
                <w:bCs/>
                <w:sz w:val="24"/>
                <w:szCs w:val="24"/>
                <w:lang w:bidi="ru-RU"/>
              </w:rPr>
              <w:t>Показатели</w:t>
            </w:r>
          </w:p>
        </w:tc>
        <w:tc>
          <w:tcPr>
            <w:tcW w:w="1585" w:type="dxa"/>
            <w:tcBorders>
              <w:top w:val="single" w:sz="8" w:space="0" w:color="000000"/>
              <w:left w:val="single" w:sz="8" w:space="0" w:color="000000"/>
              <w:bottom w:val="single" w:sz="8" w:space="0" w:color="000000"/>
              <w:right w:val="single" w:sz="8" w:space="0" w:color="000000"/>
            </w:tcBorders>
            <w:shd w:val="clear" w:color="auto" w:fill="auto"/>
            <w:tcMar>
              <w:top w:w="144" w:type="dxa"/>
              <w:left w:w="108" w:type="dxa"/>
              <w:bottom w:w="144" w:type="dxa"/>
              <w:right w:w="108" w:type="dxa"/>
            </w:tcMar>
            <w:hideMark/>
          </w:tcPr>
          <w:p w14:paraId="43005162" w14:textId="77777777" w:rsidR="005A6F29" w:rsidRPr="006F4ADB" w:rsidRDefault="005A6F29" w:rsidP="0023310E">
            <w:pPr>
              <w:spacing w:after="0"/>
              <w:jc w:val="center"/>
              <w:rPr>
                <w:rFonts w:ascii="Times New Roman" w:hAnsi="Times New Roman"/>
                <w:b/>
                <w:bCs/>
                <w:sz w:val="24"/>
                <w:szCs w:val="24"/>
                <w:lang w:bidi="ru-RU"/>
              </w:rPr>
            </w:pPr>
            <w:r w:rsidRPr="006F4ADB">
              <w:rPr>
                <w:rFonts w:ascii="Times New Roman" w:hAnsi="Times New Roman"/>
                <w:b/>
                <w:bCs/>
                <w:sz w:val="24"/>
                <w:szCs w:val="24"/>
                <w:lang w:bidi="ru-RU"/>
              </w:rPr>
              <w:t>Контроль (необраб.)</w:t>
            </w:r>
          </w:p>
          <w:p w14:paraId="7E3EF863" w14:textId="77777777" w:rsidR="005A6F29" w:rsidRPr="006F4ADB" w:rsidRDefault="005A6F29" w:rsidP="0023310E">
            <w:pPr>
              <w:spacing w:after="0"/>
              <w:jc w:val="center"/>
              <w:rPr>
                <w:rFonts w:ascii="Times New Roman" w:hAnsi="Times New Roman"/>
                <w:b/>
                <w:bCs/>
                <w:sz w:val="24"/>
                <w:szCs w:val="24"/>
                <w:lang w:bidi="ru-RU"/>
              </w:rPr>
            </w:pPr>
            <w:r w:rsidRPr="006F4ADB">
              <w:rPr>
                <w:rFonts w:ascii="Times New Roman" w:hAnsi="Times New Roman"/>
                <w:b/>
                <w:bCs/>
                <w:sz w:val="24"/>
                <w:szCs w:val="24"/>
                <w:lang w:bidi="ru-RU"/>
              </w:rPr>
              <w:t>сыворотка</w:t>
            </w:r>
          </w:p>
        </w:tc>
        <w:tc>
          <w:tcPr>
            <w:tcW w:w="1467" w:type="dxa"/>
            <w:tcBorders>
              <w:top w:val="single" w:sz="8" w:space="0" w:color="000000"/>
              <w:left w:val="single" w:sz="8" w:space="0" w:color="000000"/>
              <w:bottom w:val="single" w:sz="8" w:space="0" w:color="000000"/>
              <w:right w:val="single" w:sz="8" w:space="0" w:color="000000"/>
            </w:tcBorders>
          </w:tcPr>
          <w:p w14:paraId="50CBDB5C" w14:textId="77777777" w:rsidR="005A6F29" w:rsidRPr="006F4ADB" w:rsidRDefault="005A6F29" w:rsidP="0023310E">
            <w:pPr>
              <w:spacing w:after="0"/>
              <w:jc w:val="center"/>
              <w:rPr>
                <w:rFonts w:ascii="Times New Roman" w:hAnsi="Times New Roman"/>
                <w:b/>
                <w:bCs/>
                <w:sz w:val="24"/>
                <w:szCs w:val="24"/>
                <w:lang w:bidi="ru-RU"/>
              </w:rPr>
            </w:pPr>
            <w:r w:rsidRPr="006F4ADB">
              <w:rPr>
                <w:rFonts w:ascii="Times New Roman" w:hAnsi="Times New Roman"/>
                <w:b/>
                <w:bCs/>
                <w:sz w:val="24"/>
                <w:szCs w:val="24"/>
                <w:lang w:bidi="ru-RU"/>
              </w:rPr>
              <w:t>Сыворотка обраб. ТЩК</w:t>
            </w:r>
          </w:p>
        </w:tc>
        <w:tc>
          <w:tcPr>
            <w:tcW w:w="1583" w:type="dxa"/>
            <w:tcBorders>
              <w:top w:val="single" w:sz="8" w:space="0" w:color="000000"/>
              <w:left w:val="single" w:sz="8" w:space="0" w:color="000000"/>
              <w:bottom w:val="single" w:sz="8" w:space="0" w:color="000000"/>
              <w:right w:val="single" w:sz="8" w:space="0" w:color="000000"/>
            </w:tcBorders>
          </w:tcPr>
          <w:p w14:paraId="37AB39C1" w14:textId="77777777" w:rsidR="005A6F29" w:rsidRPr="006F4ADB" w:rsidRDefault="005A6F29" w:rsidP="0023310E">
            <w:pPr>
              <w:spacing w:after="0"/>
              <w:jc w:val="center"/>
              <w:rPr>
                <w:rFonts w:ascii="Times New Roman" w:hAnsi="Times New Roman"/>
                <w:b/>
                <w:bCs/>
                <w:sz w:val="24"/>
                <w:szCs w:val="24"/>
                <w:lang w:bidi="ru-RU"/>
              </w:rPr>
            </w:pPr>
            <w:r w:rsidRPr="006F4ADB">
              <w:rPr>
                <w:rFonts w:ascii="Times New Roman" w:hAnsi="Times New Roman"/>
                <w:b/>
                <w:bCs/>
                <w:sz w:val="24"/>
                <w:szCs w:val="24"/>
                <w:lang w:bidi="ru-RU"/>
              </w:rPr>
              <w:t>СБ после ТЩК</w:t>
            </w:r>
          </w:p>
        </w:tc>
        <w:tc>
          <w:tcPr>
            <w:tcW w:w="1663" w:type="dxa"/>
            <w:tcBorders>
              <w:top w:val="single" w:sz="8" w:space="0" w:color="000000"/>
              <w:left w:val="single" w:sz="8" w:space="0" w:color="000000"/>
              <w:bottom w:val="single" w:sz="8" w:space="0" w:color="000000"/>
              <w:right w:val="single" w:sz="8" w:space="0" w:color="000000"/>
            </w:tcBorders>
            <w:shd w:val="clear" w:color="auto" w:fill="auto"/>
            <w:tcMar>
              <w:top w:w="144" w:type="dxa"/>
              <w:left w:w="108" w:type="dxa"/>
              <w:bottom w:w="144" w:type="dxa"/>
              <w:right w:w="108" w:type="dxa"/>
            </w:tcMar>
            <w:hideMark/>
          </w:tcPr>
          <w:p w14:paraId="3ED37914" w14:textId="77777777" w:rsidR="005A6F29" w:rsidRPr="006F4ADB" w:rsidRDefault="005A6F29" w:rsidP="0023310E">
            <w:pPr>
              <w:spacing w:after="0"/>
              <w:jc w:val="center"/>
              <w:rPr>
                <w:rFonts w:ascii="Times New Roman" w:hAnsi="Times New Roman"/>
                <w:b/>
                <w:bCs/>
                <w:sz w:val="24"/>
                <w:szCs w:val="24"/>
                <w:lang w:bidi="ru-RU"/>
              </w:rPr>
            </w:pPr>
            <w:r w:rsidRPr="006F4ADB">
              <w:rPr>
                <w:rFonts w:ascii="Times New Roman" w:hAnsi="Times New Roman"/>
                <w:b/>
                <w:bCs/>
                <w:sz w:val="24"/>
                <w:szCs w:val="24"/>
                <w:lang w:bidi="ru-RU"/>
              </w:rPr>
              <w:t>Сыворотка обработ. УФ</w:t>
            </w:r>
          </w:p>
        </w:tc>
        <w:tc>
          <w:tcPr>
            <w:tcW w:w="1252" w:type="dxa"/>
            <w:tcBorders>
              <w:top w:val="single" w:sz="8" w:space="0" w:color="000000"/>
              <w:left w:val="single" w:sz="8" w:space="0" w:color="000000"/>
              <w:bottom w:val="single" w:sz="8" w:space="0" w:color="000000"/>
              <w:right w:val="single" w:sz="8" w:space="0" w:color="000000"/>
            </w:tcBorders>
          </w:tcPr>
          <w:p w14:paraId="51D8D78B" w14:textId="77777777" w:rsidR="005A6F29" w:rsidRPr="006F4ADB" w:rsidRDefault="005A6F29" w:rsidP="0023310E">
            <w:pPr>
              <w:spacing w:after="0"/>
              <w:jc w:val="center"/>
              <w:rPr>
                <w:rFonts w:ascii="Times New Roman" w:hAnsi="Times New Roman"/>
                <w:b/>
                <w:bCs/>
                <w:sz w:val="24"/>
                <w:szCs w:val="24"/>
                <w:lang w:val="en-US" w:bidi="ru-RU"/>
              </w:rPr>
            </w:pPr>
            <w:r w:rsidRPr="006F4ADB">
              <w:rPr>
                <w:rFonts w:ascii="Times New Roman" w:hAnsi="Times New Roman"/>
                <w:b/>
                <w:bCs/>
                <w:sz w:val="24"/>
                <w:szCs w:val="24"/>
                <w:lang w:bidi="ru-RU"/>
              </w:rPr>
              <w:t>СБ</w:t>
            </w:r>
          </w:p>
          <w:p w14:paraId="06D1E330" w14:textId="77777777" w:rsidR="005A6F29" w:rsidRPr="006F4ADB" w:rsidRDefault="005A6F29" w:rsidP="0023310E">
            <w:pPr>
              <w:spacing w:after="0"/>
              <w:jc w:val="center"/>
              <w:rPr>
                <w:rFonts w:ascii="Times New Roman" w:hAnsi="Times New Roman"/>
                <w:b/>
                <w:bCs/>
                <w:sz w:val="24"/>
                <w:szCs w:val="24"/>
                <w:lang w:val="en-US" w:bidi="ru-RU"/>
              </w:rPr>
            </w:pPr>
            <w:r w:rsidRPr="006F4ADB">
              <w:rPr>
                <w:rFonts w:ascii="Times New Roman" w:hAnsi="Times New Roman"/>
                <w:b/>
                <w:bCs/>
                <w:sz w:val="24"/>
                <w:szCs w:val="24"/>
                <w:lang w:val="en-US" w:bidi="ru-RU"/>
              </w:rPr>
              <w:t>после УФ</w:t>
            </w:r>
          </w:p>
        </w:tc>
      </w:tr>
      <w:tr w:rsidR="005A6F29" w:rsidRPr="005F2728" w14:paraId="663BED85" w14:textId="77777777" w:rsidTr="00993BA2">
        <w:trPr>
          <w:trHeight w:val="309"/>
        </w:trPr>
        <w:tc>
          <w:tcPr>
            <w:tcW w:w="1933" w:type="dxa"/>
            <w:tcBorders>
              <w:top w:val="single" w:sz="8" w:space="0" w:color="000000"/>
              <w:left w:val="single" w:sz="8" w:space="0" w:color="000000"/>
              <w:bottom w:val="single" w:sz="8" w:space="0" w:color="000000"/>
              <w:right w:val="single" w:sz="8" w:space="0" w:color="000000"/>
            </w:tcBorders>
            <w:shd w:val="clear" w:color="auto" w:fill="auto"/>
            <w:tcMar>
              <w:top w:w="144" w:type="dxa"/>
              <w:left w:w="108" w:type="dxa"/>
              <w:bottom w:w="144" w:type="dxa"/>
              <w:right w:w="108" w:type="dxa"/>
            </w:tcMar>
            <w:hideMark/>
          </w:tcPr>
          <w:p w14:paraId="143ED3AE" w14:textId="1913823F" w:rsidR="005A6F29" w:rsidRPr="006F4ADB" w:rsidRDefault="005A6F29" w:rsidP="0023310E">
            <w:pPr>
              <w:spacing w:after="0"/>
              <w:jc w:val="both"/>
              <w:rPr>
                <w:rFonts w:ascii="Times New Roman" w:hAnsi="Times New Roman"/>
                <w:sz w:val="24"/>
                <w:szCs w:val="24"/>
                <w:lang w:bidi="ru-RU"/>
              </w:rPr>
            </w:pPr>
            <w:r w:rsidRPr="006F4ADB">
              <w:rPr>
                <w:rFonts w:ascii="Times New Roman" w:hAnsi="Times New Roman"/>
                <w:sz w:val="24"/>
                <w:szCs w:val="24"/>
                <w:lang w:bidi="ru-RU"/>
              </w:rPr>
              <w:t>Кислотность, °Т</w:t>
            </w:r>
          </w:p>
        </w:tc>
        <w:tc>
          <w:tcPr>
            <w:tcW w:w="1585" w:type="dxa"/>
            <w:tcBorders>
              <w:top w:val="single" w:sz="8" w:space="0" w:color="000000"/>
              <w:left w:val="single" w:sz="8" w:space="0" w:color="000000"/>
              <w:bottom w:val="single" w:sz="8" w:space="0" w:color="000000"/>
              <w:right w:val="single" w:sz="8" w:space="0" w:color="000000"/>
            </w:tcBorders>
            <w:shd w:val="clear" w:color="auto" w:fill="auto"/>
            <w:tcMar>
              <w:top w:w="144" w:type="dxa"/>
              <w:left w:w="108" w:type="dxa"/>
              <w:bottom w:w="144" w:type="dxa"/>
              <w:right w:w="108" w:type="dxa"/>
            </w:tcMar>
            <w:hideMark/>
          </w:tcPr>
          <w:p w14:paraId="494B703C" w14:textId="77777777" w:rsidR="005A6F29" w:rsidRPr="006F4ADB" w:rsidRDefault="005A6F29" w:rsidP="0023310E">
            <w:pPr>
              <w:spacing w:after="0"/>
              <w:jc w:val="center"/>
              <w:rPr>
                <w:rFonts w:ascii="Times New Roman" w:hAnsi="Times New Roman"/>
                <w:sz w:val="24"/>
                <w:szCs w:val="24"/>
                <w:lang w:bidi="ru-RU"/>
              </w:rPr>
            </w:pPr>
            <w:r w:rsidRPr="006F4ADB">
              <w:rPr>
                <w:rFonts w:ascii="Times New Roman" w:hAnsi="Times New Roman"/>
                <w:sz w:val="24"/>
                <w:szCs w:val="24"/>
                <w:lang w:bidi="ru-RU"/>
              </w:rPr>
              <w:t>56±1</w:t>
            </w:r>
          </w:p>
        </w:tc>
        <w:tc>
          <w:tcPr>
            <w:tcW w:w="1467" w:type="dxa"/>
            <w:tcBorders>
              <w:top w:val="single" w:sz="8" w:space="0" w:color="000000"/>
              <w:left w:val="single" w:sz="8" w:space="0" w:color="000000"/>
              <w:bottom w:val="single" w:sz="8" w:space="0" w:color="000000"/>
              <w:right w:val="single" w:sz="8" w:space="0" w:color="000000"/>
            </w:tcBorders>
          </w:tcPr>
          <w:p w14:paraId="6E1D8636" w14:textId="4761309E" w:rsidR="005A6F29" w:rsidRPr="006F4ADB" w:rsidRDefault="007F46DF" w:rsidP="0023310E">
            <w:pPr>
              <w:spacing w:after="0"/>
              <w:jc w:val="center"/>
              <w:rPr>
                <w:rFonts w:ascii="Times New Roman" w:hAnsi="Times New Roman"/>
                <w:sz w:val="24"/>
                <w:szCs w:val="24"/>
                <w:lang w:bidi="ru-RU"/>
              </w:rPr>
            </w:pPr>
            <w:r w:rsidRPr="006F4ADB">
              <w:rPr>
                <w:rFonts w:ascii="Times New Roman" w:hAnsi="Times New Roman"/>
                <w:sz w:val="24"/>
                <w:szCs w:val="24"/>
                <w:lang w:val="en-US" w:bidi="ru-RU"/>
              </w:rPr>
              <w:t>2</w:t>
            </w:r>
            <w:r w:rsidR="005A6F29" w:rsidRPr="006F4ADB">
              <w:rPr>
                <w:rFonts w:ascii="Times New Roman" w:hAnsi="Times New Roman"/>
                <w:sz w:val="24"/>
                <w:szCs w:val="24"/>
                <w:lang w:bidi="ru-RU"/>
              </w:rPr>
              <w:t>4±2</w:t>
            </w:r>
          </w:p>
        </w:tc>
        <w:tc>
          <w:tcPr>
            <w:tcW w:w="1583" w:type="dxa"/>
            <w:tcBorders>
              <w:top w:val="single" w:sz="8" w:space="0" w:color="000000"/>
              <w:left w:val="single" w:sz="8" w:space="0" w:color="000000"/>
              <w:bottom w:val="single" w:sz="8" w:space="0" w:color="000000"/>
              <w:right w:val="single" w:sz="8" w:space="0" w:color="000000"/>
            </w:tcBorders>
          </w:tcPr>
          <w:p w14:paraId="7DB2AC57" w14:textId="7F1DF116" w:rsidR="005A6F29" w:rsidRPr="006F4ADB" w:rsidRDefault="007F46DF" w:rsidP="0023310E">
            <w:pPr>
              <w:spacing w:after="0"/>
              <w:jc w:val="center"/>
              <w:rPr>
                <w:rFonts w:ascii="Times New Roman" w:hAnsi="Times New Roman"/>
                <w:sz w:val="24"/>
                <w:szCs w:val="24"/>
                <w:lang w:val="en-US"/>
              </w:rPr>
            </w:pPr>
            <w:r w:rsidRPr="00582845">
              <w:rPr>
                <w:rFonts w:ascii="Times New Roman" w:hAnsi="Times New Roman"/>
                <w:sz w:val="24"/>
                <w:szCs w:val="24"/>
                <w:lang w:val="en-US" w:bidi="ru-RU"/>
              </w:rPr>
              <w:t>2</w:t>
            </w:r>
            <w:r w:rsidR="005A6F29" w:rsidRPr="00582845">
              <w:rPr>
                <w:rFonts w:ascii="Times New Roman" w:hAnsi="Times New Roman"/>
                <w:sz w:val="24"/>
                <w:szCs w:val="24"/>
                <w:lang w:val="en-US" w:bidi="ru-RU"/>
              </w:rPr>
              <w:t>2</w:t>
            </w:r>
            <w:r w:rsidR="005A6F29" w:rsidRPr="00582845">
              <w:rPr>
                <w:rFonts w:ascii="Times New Roman" w:hAnsi="Times New Roman"/>
                <w:sz w:val="24"/>
                <w:szCs w:val="24"/>
                <w:lang w:bidi="ru-RU"/>
              </w:rPr>
              <w:t>±1</w:t>
            </w:r>
          </w:p>
        </w:tc>
        <w:tc>
          <w:tcPr>
            <w:tcW w:w="1663" w:type="dxa"/>
            <w:tcBorders>
              <w:top w:val="single" w:sz="8" w:space="0" w:color="000000"/>
              <w:left w:val="single" w:sz="8" w:space="0" w:color="000000"/>
              <w:bottom w:val="single" w:sz="8" w:space="0" w:color="000000"/>
              <w:right w:val="single" w:sz="8" w:space="0" w:color="000000"/>
            </w:tcBorders>
            <w:shd w:val="clear" w:color="auto" w:fill="auto"/>
            <w:tcMar>
              <w:top w:w="144" w:type="dxa"/>
              <w:left w:w="108" w:type="dxa"/>
              <w:bottom w:w="144" w:type="dxa"/>
              <w:right w:w="108" w:type="dxa"/>
            </w:tcMar>
            <w:hideMark/>
          </w:tcPr>
          <w:p w14:paraId="4A8A8702" w14:textId="0BB87330" w:rsidR="005A6F29" w:rsidRPr="006F4ADB" w:rsidRDefault="003F502D" w:rsidP="0023310E">
            <w:pPr>
              <w:spacing w:after="0"/>
              <w:jc w:val="center"/>
              <w:rPr>
                <w:rFonts w:ascii="Times New Roman" w:hAnsi="Times New Roman"/>
                <w:sz w:val="24"/>
                <w:szCs w:val="24"/>
                <w:lang w:val="en-US"/>
              </w:rPr>
            </w:pPr>
            <w:r w:rsidRPr="006F4ADB">
              <w:rPr>
                <w:rFonts w:ascii="Times New Roman" w:hAnsi="Times New Roman"/>
                <w:sz w:val="24"/>
                <w:szCs w:val="24"/>
              </w:rPr>
              <w:t>38</w:t>
            </w:r>
            <w:r w:rsidR="005A6F29" w:rsidRPr="006F4ADB">
              <w:rPr>
                <w:rFonts w:ascii="Times New Roman" w:hAnsi="Times New Roman"/>
                <w:sz w:val="24"/>
                <w:szCs w:val="24"/>
                <w:lang w:val="en-US"/>
              </w:rPr>
              <w:t>±2</w:t>
            </w:r>
          </w:p>
        </w:tc>
        <w:tc>
          <w:tcPr>
            <w:tcW w:w="1252" w:type="dxa"/>
            <w:tcBorders>
              <w:top w:val="single" w:sz="8" w:space="0" w:color="000000"/>
              <w:left w:val="single" w:sz="8" w:space="0" w:color="000000"/>
              <w:bottom w:val="single" w:sz="8" w:space="0" w:color="000000"/>
              <w:right w:val="single" w:sz="8" w:space="0" w:color="000000"/>
            </w:tcBorders>
          </w:tcPr>
          <w:p w14:paraId="3F6A25E1" w14:textId="0713F52F" w:rsidR="005A6F29" w:rsidRPr="006F4ADB" w:rsidRDefault="003F502D" w:rsidP="0023310E">
            <w:pPr>
              <w:spacing w:after="0"/>
              <w:jc w:val="center"/>
              <w:rPr>
                <w:rFonts w:ascii="Times New Roman" w:hAnsi="Times New Roman"/>
                <w:sz w:val="24"/>
                <w:szCs w:val="24"/>
                <w:lang w:bidi="ru-RU"/>
              </w:rPr>
            </w:pPr>
            <w:r w:rsidRPr="00582845">
              <w:rPr>
                <w:rFonts w:ascii="Times New Roman" w:hAnsi="Times New Roman"/>
                <w:sz w:val="24"/>
                <w:szCs w:val="24"/>
                <w:lang w:bidi="ru-RU"/>
              </w:rPr>
              <w:t>46</w:t>
            </w:r>
            <w:r w:rsidR="005A6F29" w:rsidRPr="00582845">
              <w:rPr>
                <w:rFonts w:ascii="Times New Roman" w:hAnsi="Times New Roman"/>
                <w:sz w:val="24"/>
                <w:szCs w:val="24"/>
                <w:lang w:bidi="ru-RU"/>
              </w:rPr>
              <w:t>±</w:t>
            </w:r>
            <w:r w:rsidRPr="00582845">
              <w:rPr>
                <w:rFonts w:ascii="Times New Roman" w:hAnsi="Times New Roman"/>
                <w:sz w:val="24"/>
                <w:szCs w:val="24"/>
                <w:lang w:bidi="ru-RU"/>
              </w:rPr>
              <w:t>2</w:t>
            </w:r>
          </w:p>
        </w:tc>
      </w:tr>
      <w:tr w:rsidR="005A6F29" w:rsidRPr="005F2728" w14:paraId="5B762019" w14:textId="77777777" w:rsidTr="00993BA2">
        <w:trPr>
          <w:trHeight w:val="345"/>
        </w:trPr>
        <w:tc>
          <w:tcPr>
            <w:tcW w:w="1933" w:type="dxa"/>
            <w:tcBorders>
              <w:top w:val="single" w:sz="8" w:space="0" w:color="000000"/>
              <w:left w:val="single" w:sz="8" w:space="0" w:color="000000"/>
              <w:bottom w:val="single" w:sz="8" w:space="0" w:color="000000"/>
              <w:right w:val="single" w:sz="8" w:space="0" w:color="000000"/>
            </w:tcBorders>
            <w:shd w:val="clear" w:color="auto" w:fill="auto"/>
            <w:tcMar>
              <w:top w:w="144" w:type="dxa"/>
              <w:left w:w="108" w:type="dxa"/>
              <w:bottom w:w="144" w:type="dxa"/>
              <w:right w:w="108" w:type="dxa"/>
            </w:tcMar>
            <w:hideMark/>
          </w:tcPr>
          <w:p w14:paraId="2413FDC8" w14:textId="77777777" w:rsidR="005A6F29" w:rsidRPr="006F4ADB" w:rsidRDefault="005A6F29" w:rsidP="0023310E">
            <w:pPr>
              <w:spacing w:after="0"/>
              <w:jc w:val="both"/>
              <w:rPr>
                <w:rFonts w:ascii="Times New Roman" w:hAnsi="Times New Roman"/>
                <w:sz w:val="24"/>
                <w:szCs w:val="24"/>
                <w:lang w:bidi="ru-RU"/>
              </w:rPr>
            </w:pPr>
            <w:r w:rsidRPr="006F4ADB">
              <w:rPr>
                <w:rFonts w:ascii="Times New Roman" w:hAnsi="Times New Roman"/>
                <w:sz w:val="24"/>
                <w:szCs w:val="24"/>
                <w:lang w:bidi="ru-RU"/>
              </w:rPr>
              <w:t>Активная кислотность, рН</w:t>
            </w:r>
          </w:p>
        </w:tc>
        <w:tc>
          <w:tcPr>
            <w:tcW w:w="1585" w:type="dxa"/>
            <w:tcBorders>
              <w:top w:val="single" w:sz="8" w:space="0" w:color="000000"/>
              <w:left w:val="single" w:sz="8" w:space="0" w:color="000000"/>
              <w:bottom w:val="single" w:sz="8" w:space="0" w:color="000000"/>
              <w:right w:val="single" w:sz="8" w:space="0" w:color="000000"/>
            </w:tcBorders>
            <w:shd w:val="clear" w:color="auto" w:fill="auto"/>
            <w:tcMar>
              <w:top w:w="144" w:type="dxa"/>
              <w:left w:w="108" w:type="dxa"/>
              <w:bottom w:w="144" w:type="dxa"/>
              <w:right w:w="108" w:type="dxa"/>
            </w:tcMar>
            <w:hideMark/>
          </w:tcPr>
          <w:p w14:paraId="2DFB9BCD" w14:textId="28E83DF5" w:rsidR="005A6F29" w:rsidRPr="006F4ADB" w:rsidRDefault="004615BF" w:rsidP="0023310E">
            <w:pPr>
              <w:spacing w:after="0"/>
              <w:jc w:val="center"/>
              <w:rPr>
                <w:rFonts w:ascii="Times New Roman" w:hAnsi="Times New Roman"/>
                <w:sz w:val="24"/>
                <w:szCs w:val="24"/>
              </w:rPr>
            </w:pPr>
            <w:r w:rsidRPr="006F4ADB">
              <w:rPr>
                <w:rFonts w:ascii="Times New Roman" w:hAnsi="Times New Roman"/>
                <w:sz w:val="24"/>
                <w:szCs w:val="24"/>
                <w:lang w:bidi="ru-RU"/>
              </w:rPr>
              <w:t>4,2</w:t>
            </w:r>
            <w:r w:rsidR="005A6F29" w:rsidRPr="006F4ADB">
              <w:rPr>
                <w:rFonts w:ascii="Times New Roman" w:hAnsi="Times New Roman"/>
                <w:sz w:val="24"/>
                <w:szCs w:val="24"/>
                <w:lang w:bidi="ru-RU"/>
              </w:rPr>
              <w:t>±</w:t>
            </w:r>
            <w:r w:rsidR="00993BA2" w:rsidRPr="006F4ADB">
              <w:rPr>
                <w:rFonts w:ascii="Times New Roman" w:hAnsi="Times New Roman"/>
                <w:sz w:val="24"/>
                <w:szCs w:val="24"/>
                <w:lang w:bidi="ru-RU"/>
              </w:rPr>
              <w:t>0</w:t>
            </w:r>
            <w:r w:rsidR="005A6F29" w:rsidRPr="006F4ADB">
              <w:rPr>
                <w:rFonts w:ascii="Times New Roman" w:hAnsi="Times New Roman"/>
                <w:sz w:val="24"/>
                <w:szCs w:val="24"/>
              </w:rPr>
              <w:t>,</w:t>
            </w:r>
            <w:r w:rsidRPr="006F4ADB">
              <w:rPr>
                <w:rFonts w:ascii="Times New Roman" w:hAnsi="Times New Roman"/>
                <w:sz w:val="24"/>
                <w:szCs w:val="24"/>
              </w:rPr>
              <w:t>2</w:t>
            </w:r>
          </w:p>
        </w:tc>
        <w:tc>
          <w:tcPr>
            <w:tcW w:w="1467" w:type="dxa"/>
            <w:tcBorders>
              <w:top w:val="single" w:sz="8" w:space="0" w:color="000000"/>
              <w:left w:val="single" w:sz="8" w:space="0" w:color="000000"/>
              <w:bottom w:val="single" w:sz="8" w:space="0" w:color="000000"/>
              <w:right w:val="single" w:sz="8" w:space="0" w:color="000000"/>
            </w:tcBorders>
          </w:tcPr>
          <w:p w14:paraId="2894DF84" w14:textId="49F87E24" w:rsidR="005A6F29" w:rsidRPr="006F4ADB" w:rsidRDefault="005A6F29" w:rsidP="0023310E">
            <w:pPr>
              <w:spacing w:after="0"/>
              <w:jc w:val="center"/>
              <w:rPr>
                <w:rFonts w:ascii="Times New Roman" w:hAnsi="Times New Roman"/>
                <w:sz w:val="24"/>
                <w:szCs w:val="24"/>
                <w:lang w:bidi="ru-RU"/>
              </w:rPr>
            </w:pPr>
            <w:r w:rsidRPr="006F4ADB">
              <w:rPr>
                <w:rFonts w:ascii="Times New Roman" w:hAnsi="Times New Roman"/>
                <w:sz w:val="24"/>
                <w:szCs w:val="24"/>
                <w:lang w:bidi="ru-RU"/>
              </w:rPr>
              <w:t>6,</w:t>
            </w:r>
            <w:r w:rsidR="004615BF" w:rsidRPr="006F4ADB">
              <w:rPr>
                <w:rFonts w:ascii="Times New Roman" w:hAnsi="Times New Roman"/>
                <w:sz w:val="24"/>
                <w:szCs w:val="24"/>
                <w:lang w:bidi="ru-RU"/>
              </w:rPr>
              <w:t>1</w:t>
            </w:r>
            <w:r w:rsidRPr="006F4ADB">
              <w:rPr>
                <w:rFonts w:ascii="Times New Roman" w:hAnsi="Times New Roman"/>
                <w:sz w:val="24"/>
                <w:szCs w:val="24"/>
                <w:lang w:bidi="ru-RU"/>
              </w:rPr>
              <w:t>±</w:t>
            </w:r>
            <w:r w:rsidRPr="006F4ADB">
              <w:rPr>
                <w:rFonts w:ascii="Times New Roman" w:hAnsi="Times New Roman"/>
                <w:sz w:val="24"/>
                <w:szCs w:val="24"/>
                <w:lang w:val="en-US"/>
              </w:rPr>
              <w:t>0</w:t>
            </w:r>
            <w:r w:rsidRPr="006F4ADB">
              <w:rPr>
                <w:rFonts w:ascii="Times New Roman" w:hAnsi="Times New Roman"/>
                <w:sz w:val="24"/>
                <w:szCs w:val="24"/>
              </w:rPr>
              <w:t>,</w:t>
            </w:r>
            <w:r w:rsidRPr="006F4ADB">
              <w:rPr>
                <w:rFonts w:ascii="Times New Roman" w:hAnsi="Times New Roman"/>
                <w:sz w:val="24"/>
                <w:szCs w:val="24"/>
                <w:lang w:val="en-US"/>
              </w:rPr>
              <w:t>1</w:t>
            </w:r>
          </w:p>
        </w:tc>
        <w:tc>
          <w:tcPr>
            <w:tcW w:w="1583" w:type="dxa"/>
            <w:tcBorders>
              <w:top w:val="single" w:sz="8" w:space="0" w:color="000000"/>
              <w:left w:val="single" w:sz="8" w:space="0" w:color="000000"/>
              <w:bottom w:val="single" w:sz="8" w:space="0" w:color="000000"/>
              <w:right w:val="single" w:sz="8" w:space="0" w:color="000000"/>
            </w:tcBorders>
          </w:tcPr>
          <w:p w14:paraId="724F8ED6" w14:textId="77777777" w:rsidR="005A6F29" w:rsidRPr="006F4ADB" w:rsidRDefault="005A6F29" w:rsidP="0023310E">
            <w:pPr>
              <w:spacing w:after="0"/>
              <w:jc w:val="center"/>
              <w:rPr>
                <w:rFonts w:ascii="Times New Roman" w:hAnsi="Times New Roman"/>
                <w:sz w:val="24"/>
                <w:szCs w:val="24"/>
                <w:lang w:bidi="ru-RU"/>
              </w:rPr>
            </w:pPr>
            <w:r w:rsidRPr="006F4ADB">
              <w:rPr>
                <w:rFonts w:ascii="Times New Roman" w:hAnsi="Times New Roman"/>
                <w:sz w:val="24"/>
                <w:szCs w:val="24"/>
                <w:lang w:bidi="ru-RU"/>
              </w:rPr>
              <w:t>6,</w:t>
            </w:r>
            <w:r w:rsidRPr="006F4ADB">
              <w:rPr>
                <w:rFonts w:ascii="Times New Roman" w:hAnsi="Times New Roman"/>
                <w:sz w:val="24"/>
                <w:szCs w:val="24"/>
                <w:lang w:val="en-US" w:bidi="ru-RU"/>
              </w:rPr>
              <w:t>7</w:t>
            </w:r>
            <w:r w:rsidRPr="006F4ADB">
              <w:rPr>
                <w:rFonts w:ascii="Times New Roman" w:hAnsi="Times New Roman"/>
                <w:sz w:val="24"/>
                <w:szCs w:val="24"/>
                <w:lang w:bidi="ru-RU"/>
              </w:rPr>
              <w:t>±</w:t>
            </w:r>
            <w:r w:rsidRPr="006F4ADB">
              <w:rPr>
                <w:rFonts w:ascii="Times New Roman" w:hAnsi="Times New Roman"/>
                <w:sz w:val="24"/>
                <w:szCs w:val="24"/>
                <w:lang w:val="en-US"/>
              </w:rPr>
              <w:t>0</w:t>
            </w:r>
            <w:r w:rsidRPr="006F4ADB">
              <w:rPr>
                <w:rFonts w:ascii="Times New Roman" w:hAnsi="Times New Roman"/>
                <w:sz w:val="24"/>
                <w:szCs w:val="24"/>
              </w:rPr>
              <w:t>,</w:t>
            </w:r>
            <w:r w:rsidRPr="006F4ADB">
              <w:rPr>
                <w:rFonts w:ascii="Times New Roman" w:hAnsi="Times New Roman"/>
                <w:sz w:val="24"/>
                <w:szCs w:val="24"/>
                <w:lang w:val="en-US"/>
              </w:rPr>
              <w:t>1</w:t>
            </w:r>
          </w:p>
        </w:tc>
        <w:tc>
          <w:tcPr>
            <w:tcW w:w="1663" w:type="dxa"/>
            <w:tcBorders>
              <w:top w:val="single" w:sz="8" w:space="0" w:color="000000"/>
              <w:left w:val="single" w:sz="8" w:space="0" w:color="000000"/>
              <w:bottom w:val="single" w:sz="8" w:space="0" w:color="000000"/>
              <w:right w:val="single" w:sz="8" w:space="0" w:color="000000"/>
            </w:tcBorders>
            <w:shd w:val="clear" w:color="auto" w:fill="auto"/>
            <w:tcMar>
              <w:top w:w="144" w:type="dxa"/>
              <w:left w:w="108" w:type="dxa"/>
              <w:bottom w:w="144" w:type="dxa"/>
              <w:right w:w="108" w:type="dxa"/>
            </w:tcMar>
            <w:hideMark/>
          </w:tcPr>
          <w:p w14:paraId="7127974F" w14:textId="4A9F429D" w:rsidR="005A6F29" w:rsidRPr="006F4ADB" w:rsidRDefault="004615BF" w:rsidP="0023310E">
            <w:pPr>
              <w:spacing w:after="0"/>
              <w:jc w:val="center"/>
              <w:rPr>
                <w:rFonts w:ascii="Times New Roman" w:hAnsi="Times New Roman"/>
                <w:sz w:val="24"/>
                <w:szCs w:val="24"/>
                <w:lang w:val="en-US"/>
              </w:rPr>
            </w:pPr>
            <w:r w:rsidRPr="006F4ADB">
              <w:rPr>
                <w:rFonts w:ascii="Times New Roman" w:hAnsi="Times New Roman"/>
                <w:sz w:val="24"/>
                <w:szCs w:val="24"/>
                <w:lang w:bidi="ru-RU"/>
              </w:rPr>
              <w:t>4</w:t>
            </w:r>
            <w:r w:rsidR="005A6F29" w:rsidRPr="006F4ADB">
              <w:rPr>
                <w:rFonts w:ascii="Times New Roman" w:hAnsi="Times New Roman"/>
                <w:sz w:val="24"/>
                <w:szCs w:val="24"/>
                <w:lang w:bidi="ru-RU"/>
              </w:rPr>
              <w:t>,</w:t>
            </w:r>
            <w:r w:rsidRPr="006F4ADB">
              <w:rPr>
                <w:rFonts w:ascii="Times New Roman" w:hAnsi="Times New Roman"/>
                <w:sz w:val="24"/>
                <w:szCs w:val="24"/>
                <w:lang w:bidi="ru-RU"/>
              </w:rPr>
              <w:t>8</w:t>
            </w:r>
            <w:r w:rsidR="005A6F29" w:rsidRPr="006F4ADB">
              <w:rPr>
                <w:rFonts w:ascii="Times New Roman" w:hAnsi="Times New Roman"/>
                <w:sz w:val="24"/>
                <w:szCs w:val="24"/>
                <w:lang w:bidi="ru-RU"/>
              </w:rPr>
              <w:t>±</w:t>
            </w:r>
            <w:r w:rsidR="005A6F29" w:rsidRPr="006F4ADB">
              <w:rPr>
                <w:rFonts w:ascii="Times New Roman" w:hAnsi="Times New Roman"/>
                <w:sz w:val="24"/>
                <w:szCs w:val="24"/>
                <w:lang w:val="en-US"/>
              </w:rPr>
              <w:t>0</w:t>
            </w:r>
            <w:r w:rsidR="005A6F29" w:rsidRPr="006F4ADB">
              <w:rPr>
                <w:rFonts w:ascii="Times New Roman" w:hAnsi="Times New Roman"/>
                <w:sz w:val="24"/>
                <w:szCs w:val="24"/>
              </w:rPr>
              <w:t>,</w:t>
            </w:r>
            <w:r w:rsidR="005A6F29" w:rsidRPr="006F4ADB">
              <w:rPr>
                <w:rFonts w:ascii="Times New Roman" w:hAnsi="Times New Roman"/>
                <w:sz w:val="24"/>
                <w:szCs w:val="24"/>
                <w:lang w:val="en-US"/>
              </w:rPr>
              <w:t>1</w:t>
            </w:r>
          </w:p>
        </w:tc>
        <w:tc>
          <w:tcPr>
            <w:tcW w:w="1252" w:type="dxa"/>
            <w:tcBorders>
              <w:top w:val="single" w:sz="8" w:space="0" w:color="000000"/>
              <w:left w:val="single" w:sz="8" w:space="0" w:color="000000"/>
              <w:bottom w:val="single" w:sz="8" w:space="0" w:color="000000"/>
              <w:right w:val="single" w:sz="8" w:space="0" w:color="000000"/>
            </w:tcBorders>
          </w:tcPr>
          <w:p w14:paraId="16E49D60" w14:textId="73C1578C" w:rsidR="005A6F29" w:rsidRPr="006F4ADB" w:rsidRDefault="004615BF" w:rsidP="0023310E">
            <w:pPr>
              <w:spacing w:after="0"/>
              <w:jc w:val="center"/>
              <w:rPr>
                <w:rFonts w:ascii="Times New Roman" w:hAnsi="Times New Roman"/>
                <w:sz w:val="24"/>
                <w:szCs w:val="24"/>
                <w:lang w:bidi="ru-RU"/>
              </w:rPr>
            </w:pPr>
            <w:r w:rsidRPr="006F4ADB">
              <w:rPr>
                <w:rFonts w:ascii="Times New Roman" w:hAnsi="Times New Roman"/>
                <w:sz w:val="24"/>
                <w:szCs w:val="24"/>
                <w:lang w:bidi="ru-RU"/>
              </w:rPr>
              <w:t>4,4</w:t>
            </w:r>
            <w:r w:rsidR="005A6F29" w:rsidRPr="006F4ADB">
              <w:rPr>
                <w:rFonts w:ascii="Times New Roman" w:hAnsi="Times New Roman"/>
                <w:sz w:val="24"/>
                <w:szCs w:val="24"/>
                <w:lang w:bidi="ru-RU"/>
              </w:rPr>
              <w:t>±</w:t>
            </w:r>
            <w:r w:rsidR="005A6F29" w:rsidRPr="006F4ADB">
              <w:rPr>
                <w:rFonts w:ascii="Times New Roman" w:hAnsi="Times New Roman"/>
                <w:sz w:val="24"/>
                <w:szCs w:val="24"/>
                <w:lang w:val="en-US"/>
              </w:rPr>
              <w:t>0</w:t>
            </w:r>
            <w:r w:rsidR="005A6F29" w:rsidRPr="006F4ADB">
              <w:rPr>
                <w:rFonts w:ascii="Times New Roman" w:hAnsi="Times New Roman"/>
                <w:sz w:val="24"/>
                <w:szCs w:val="24"/>
              </w:rPr>
              <w:t>,</w:t>
            </w:r>
            <w:r w:rsidR="005A6F29" w:rsidRPr="006F4ADB">
              <w:rPr>
                <w:rFonts w:ascii="Times New Roman" w:hAnsi="Times New Roman"/>
                <w:sz w:val="24"/>
                <w:szCs w:val="24"/>
                <w:lang w:val="en-US"/>
              </w:rPr>
              <w:t>1</w:t>
            </w:r>
          </w:p>
        </w:tc>
      </w:tr>
      <w:tr w:rsidR="005A6F29" w:rsidRPr="00772D0C" w14:paraId="53EA4705" w14:textId="77777777" w:rsidTr="00993BA2">
        <w:trPr>
          <w:trHeight w:val="345"/>
        </w:trPr>
        <w:tc>
          <w:tcPr>
            <w:tcW w:w="1933" w:type="dxa"/>
            <w:tcBorders>
              <w:top w:val="single" w:sz="8" w:space="0" w:color="000000"/>
              <w:left w:val="single" w:sz="8" w:space="0" w:color="000000"/>
              <w:bottom w:val="single" w:sz="8" w:space="0" w:color="000000"/>
              <w:right w:val="single" w:sz="8" w:space="0" w:color="000000"/>
            </w:tcBorders>
            <w:shd w:val="clear" w:color="auto" w:fill="auto"/>
            <w:tcMar>
              <w:top w:w="144" w:type="dxa"/>
              <w:left w:w="108" w:type="dxa"/>
              <w:bottom w:w="144" w:type="dxa"/>
              <w:right w:w="108" w:type="dxa"/>
            </w:tcMar>
          </w:tcPr>
          <w:p w14:paraId="5DBA5013" w14:textId="77777777" w:rsidR="005A6F29" w:rsidRPr="006F4ADB" w:rsidRDefault="005A6F29" w:rsidP="0023310E">
            <w:pPr>
              <w:spacing w:after="0"/>
              <w:jc w:val="both"/>
              <w:rPr>
                <w:rFonts w:ascii="Times New Roman" w:hAnsi="Times New Roman"/>
                <w:sz w:val="24"/>
                <w:szCs w:val="24"/>
                <w:lang w:bidi="ru-RU"/>
              </w:rPr>
            </w:pPr>
            <w:r w:rsidRPr="006F4ADB">
              <w:rPr>
                <w:rFonts w:ascii="Times New Roman" w:hAnsi="Times New Roman"/>
                <w:sz w:val="24"/>
                <w:szCs w:val="24"/>
                <w:lang w:bidi="ru-RU"/>
              </w:rPr>
              <w:t>Сухие вещества, %</w:t>
            </w:r>
          </w:p>
        </w:tc>
        <w:tc>
          <w:tcPr>
            <w:tcW w:w="1585" w:type="dxa"/>
            <w:tcBorders>
              <w:top w:val="single" w:sz="8" w:space="0" w:color="000000"/>
              <w:left w:val="single" w:sz="8" w:space="0" w:color="000000"/>
              <w:bottom w:val="single" w:sz="8" w:space="0" w:color="000000"/>
              <w:right w:val="single" w:sz="8" w:space="0" w:color="000000"/>
            </w:tcBorders>
            <w:shd w:val="clear" w:color="auto" w:fill="auto"/>
            <w:tcMar>
              <w:top w:w="144" w:type="dxa"/>
              <w:left w:w="108" w:type="dxa"/>
              <w:bottom w:w="144" w:type="dxa"/>
              <w:right w:w="108" w:type="dxa"/>
            </w:tcMar>
          </w:tcPr>
          <w:p w14:paraId="4F9EBF72" w14:textId="27EC1475" w:rsidR="005A6F29" w:rsidRPr="006F4ADB" w:rsidRDefault="00993BA2" w:rsidP="0023310E">
            <w:pPr>
              <w:spacing w:after="0"/>
              <w:jc w:val="center"/>
              <w:rPr>
                <w:rFonts w:ascii="Times New Roman" w:hAnsi="Times New Roman"/>
                <w:sz w:val="24"/>
                <w:szCs w:val="24"/>
                <w:lang w:bidi="ru-RU"/>
              </w:rPr>
            </w:pPr>
            <w:r w:rsidRPr="006F4ADB">
              <w:rPr>
                <w:rFonts w:ascii="Times New Roman" w:hAnsi="Times New Roman"/>
                <w:sz w:val="24"/>
                <w:szCs w:val="24"/>
                <w:lang w:bidi="ru-RU"/>
              </w:rPr>
              <w:t>7,4</w:t>
            </w:r>
            <w:r w:rsidR="005A6F29" w:rsidRPr="006F4ADB">
              <w:rPr>
                <w:rFonts w:ascii="Times New Roman" w:hAnsi="Times New Roman"/>
                <w:sz w:val="24"/>
                <w:szCs w:val="24"/>
                <w:lang w:bidi="ru-RU"/>
              </w:rPr>
              <w:t>±</w:t>
            </w:r>
            <w:r w:rsidRPr="006F4ADB">
              <w:rPr>
                <w:rFonts w:ascii="Times New Roman" w:hAnsi="Times New Roman"/>
                <w:sz w:val="24"/>
                <w:szCs w:val="24"/>
                <w:lang w:bidi="ru-RU"/>
              </w:rPr>
              <w:t>1</w:t>
            </w:r>
            <w:r w:rsidR="005A6F29" w:rsidRPr="006F4ADB">
              <w:rPr>
                <w:rFonts w:ascii="Times New Roman" w:hAnsi="Times New Roman"/>
                <w:sz w:val="24"/>
                <w:szCs w:val="24"/>
              </w:rPr>
              <w:t>,5</w:t>
            </w:r>
          </w:p>
        </w:tc>
        <w:tc>
          <w:tcPr>
            <w:tcW w:w="1467" w:type="dxa"/>
            <w:tcBorders>
              <w:top w:val="single" w:sz="8" w:space="0" w:color="000000"/>
              <w:left w:val="single" w:sz="8" w:space="0" w:color="000000"/>
              <w:bottom w:val="single" w:sz="8" w:space="0" w:color="000000"/>
              <w:right w:val="single" w:sz="8" w:space="0" w:color="000000"/>
            </w:tcBorders>
          </w:tcPr>
          <w:p w14:paraId="18234A63" w14:textId="39FA7C0B" w:rsidR="005A6F29" w:rsidRPr="006F4ADB" w:rsidRDefault="005A6F29" w:rsidP="0023310E">
            <w:pPr>
              <w:spacing w:after="0"/>
              <w:jc w:val="center"/>
              <w:rPr>
                <w:rFonts w:ascii="Times New Roman" w:hAnsi="Times New Roman"/>
                <w:sz w:val="24"/>
                <w:szCs w:val="24"/>
                <w:lang w:bidi="ru-RU"/>
              </w:rPr>
            </w:pPr>
            <w:r w:rsidRPr="006F4ADB">
              <w:rPr>
                <w:rFonts w:ascii="Times New Roman" w:hAnsi="Times New Roman"/>
                <w:sz w:val="24"/>
                <w:szCs w:val="24"/>
                <w:lang w:bidi="ru-RU"/>
              </w:rPr>
              <w:t>4,</w:t>
            </w:r>
            <w:r w:rsidR="00A8423A" w:rsidRPr="006F4ADB">
              <w:rPr>
                <w:rFonts w:ascii="Times New Roman" w:hAnsi="Times New Roman"/>
                <w:sz w:val="24"/>
                <w:szCs w:val="24"/>
                <w:lang w:bidi="ru-RU"/>
              </w:rPr>
              <w:t>0</w:t>
            </w:r>
            <w:r w:rsidRPr="006F4ADB">
              <w:rPr>
                <w:rFonts w:ascii="Times New Roman" w:hAnsi="Times New Roman"/>
                <w:sz w:val="24"/>
                <w:szCs w:val="24"/>
                <w:lang w:bidi="ru-RU"/>
              </w:rPr>
              <w:t>±0,2</w:t>
            </w:r>
          </w:p>
        </w:tc>
        <w:tc>
          <w:tcPr>
            <w:tcW w:w="1583" w:type="dxa"/>
            <w:tcBorders>
              <w:top w:val="single" w:sz="8" w:space="0" w:color="000000"/>
              <w:left w:val="single" w:sz="8" w:space="0" w:color="000000"/>
              <w:bottom w:val="single" w:sz="8" w:space="0" w:color="000000"/>
              <w:right w:val="single" w:sz="8" w:space="0" w:color="000000"/>
            </w:tcBorders>
          </w:tcPr>
          <w:p w14:paraId="1CE986DE" w14:textId="31802DC1" w:rsidR="005A6F29" w:rsidRPr="006F4ADB" w:rsidRDefault="005A6F29" w:rsidP="0023310E">
            <w:pPr>
              <w:spacing w:after="0"/>
              <w:jc w:val="center"/>
              <w:rPr>
                <w:rFonts w:ascii="Times New Roman" w:hAnsi="Times New Roman"/>
                <w:sz w:val="24"/>
                <w:szCs w:val="24"/>
                <w:lang w:bidi="ru-RU"/>
              </w:rPr>
            </w:pPr>
            <w:r w:rsidRPr="00582845">
              <w:rPr>
                <w:rFonts w:ascii="Times New Roman" w:hAnsi="Times New Roman"/>
                <w:sz w:val="24"/>
                <w:szCs w:val="24"/>
                <w:lang w:val="en-US" w:bidi="ru-RU"/>
              </w:rPr>
              <w:t>4,</w:t>
            </w:r>
            <w:r w:rsidR="00A8423A" w:rsidRPr="00582845">
              <w:rPr>
                <w:rFonts w:ascii="Times New Roman" w:hAnsi="Times New Roman"/>
                <w:sz w:val="24"/>
                <w:szCs w:val="24"/>
                <w:lang w:bidi="ru-RU"/>
              </w:rPr>
              <w:t>5</w:t>
            </w:r>
            <w:r w:rsidRPr="00582845">
              <w:rPr>
                <w:rFonts w:ascii="Times New Roman" w:hAnsi="Times New Roman"/>
                <w:sz w:val="24"/>
                <w:szCs w:val="24"/>
                <w:lang w:bidi="ru-RU"/>
              </w:rPr>
              <w:t>±</w:t>
            </w:r>
            <w:r w:rsidRPr="00582845">
              <w:rPr>
                <w:rFonts w:ascii="Times New Roman" w:hAnsi="Times New Roman"/>
                <w:sz w:val="24"/>
                <w:szCs w:val="24"/>
                <w:lang w:val="en-US"/>
              </w:rPr>
              <w:t>0</w:t>
            </w:r>
            <w:r w:rsidRPr="00582845">
              <w:rPr>
                <w:rFonts w:ascii="Times New Roman" w:hAnsi="Times New Roman"/>
                <w:sz w:val="24"/>
                <w:szCs w:val="24"/>
              </w:rPr>
              <w:t>,</w:t>
            </w:r>
            <w:r w:rsidRPr="00582845">
              <w:rPr>
                <w:rFonts w:ascii="Times New Roman" w:hAnsi="Times New Roman"/>
                <w:sz w:val="24"/>
                <w:szCs w:val="24"/>
                <w:lang w:val="en-US"/>
              </w:rPr>
              <w:t>1</w:t>
            </w:r>
          </w:p>
        </w:tc>
        <w:tc>
          <w:tcPr>
            <w:tcW w:w="1663" w:type="dxa"/>
            <w:tcBorders>
              <w:top w:val="single" w:sz="8" w:space="0" w:color="000000"/>
              <w:left w:val="single" w:sz="8" w:space="0" w:color="000000"/>
              <w:bottom w:val="single" w:sz="8" w:space="0" w:color="000000"/>
              <w:right w:val="single" w:sz="8" w:space="0" w:color="000000"/>
            </w:tcBorders>
            <w:shd w:val="clear" w:color="auto" w:fill="auto"/>
            <w:tcMar>
              <w:top w:w="144" w:type="dxa"/>
              <w:left w:w="108" w:type="dxa"/>
              <w:bottom w:w="144" w:type="dxa"/>
              <w:right w:w="108" w:type="dxa"/>
            </w:tcMar>
          </w:tcPr>
          <w:p w14:paraId="45E7B064" w14:textId="223E322D" w:rsidR="005A6F29" w:rsidRPr="006F4ADB" w:rsidRDefault="005A5B39" w:rsidP="0023310E">
            <w:pPr>
              <w:spacing w:after="0"/>
              <w:jc w:val="center"/>
              <w:rPr>
                <w:rFonts w:ascii="Times New Roman" w:hAnsi="Times New Roman"/>
                <w:sz w:val="24"/>
                <w:szCs w:val="24"/>
                <w:lang w:bidi="ru-RU"/>
              </w:rPr>
            </w:pPr>
            <w:r w:rsidRPr="006F4ADB">
              <w:rPr>
                <w:rFonts w:ascii="Times New Roman" w:hAnsi="Times New Roman"/>
                <w:sz w:val="24"/>
                <w:szCs w:val="24"/>
                <w:lang w:bidi="ru-RU"/>
              </w:rPr>
              <w:t>6</w:t>
            </w:r>
            <w:r w:rsidR="005A6F29" w:rsidRPr="006F4ADB">
              <w:rPr>
                <w:rFonts w:ascii="Times New Roman" w:hAnsi="Times New Roman"/>
                <w:sz w:val="24"/>
                <w:szCs w:val="24"/>
                <w:lang w:bidi="ru-RU"/>
              </w:rPr>
              <w:t>,</w:t>
            </w:r>
            <w:r w:rsidRPr="006F4ADB">
              <w:rPr>
                <w:rFonts w:ascii="Times New Roman" w:hAnsi="Times New Roman"/>
                <w:sz w:val="24"/>
                <w:szCs w:val="24"/>
                <w:lang w:bidi="ru-RU"/>
              </w:rPr>
              <w:t>7</w:t>
            </w:r>
            <w:r w:rsidR="005A6F29" w:rsidRPr="006F4ADB">
              <w:rPr>
                <w:rFonts w:ascii="Times New Roman" w:hAnsi="Times New Roman"/>
                <w:sz w:val="24"/>
                <w:szCs w:val="24"/>
                <w:lang w:bidi="ru-RU"/>
              </w:rPr>
              <w:t>±</w:t>
            </w:r>
            <w:r w:rsidRPr="006F4ADB">
              <w:rPr>
                <w:rFonts w:ascii="Times New Roman" w:hAnsi="Times New Roman"/>
                <w:sz w:val="24"/>
                <w:szCs w:val="24"/>
                <w:lang w:bidi="ru-RU"/>
              </w:rPr>
              <w:t>0</w:t>
            </w:r>
            <w:r w:rsidR="003F502D" w:rsidRPr="006F4ADB">
              <w:rPr>
                <w:rFonts w:ascii="Times New Roman" w:hAnsi="Times New Roman"/>
                <w:sz w:val="24"/>
                <w:szCs w:val="24"/>
                <w:lang w:bidi="ru-RU"/>
              </w:rPr>
              <w:t>,</w:t>
            </w:r>
            <w:r w:rsidRPr="006F4ADB">
              <w:rPr>
                <w:rFonts w:ascii="Times New Roman" w:hAnsi="Times New Roman"/>
                <w:sz w:val="24"/>
                <w:szCs w:val="24"/>
                <w:lang w:bidi="ru-RU"/>
              </w:rPr>
              <w:t>04</w:t>
            </w:r>
          </w:p>
        </w:tc>
        <w:tc>
          <w:tcPr>
            <w:tcW w:w="1252" w:type="dxa"/>
            <w:tcBorders>
              <w:top w:val="single" w:sz="8" w:space="0" w:color="000000"/>
              <w:left w:val="single" w:sz="8" w:space="0" w:color="000000"/>
              <w:bottom w:val="single" w:sz="8" w:space="0" w:color="000000"/>
              <w:right w:val="single" w:sz="8" w:space="0" w:color="000000"/>
            </w:tcBorders>
          </w:tcPr>
          <w:p w14:paraId="6466B994" w14:textId="4BD4378D" w:rsidR="005A6F29" w:rsidRPr="006F4ADB" w:rsidRDefault="005A5B39" w:rsidP="0023310E">
            <w:pPr>
              <w:spacing w:after="0"/>
              <w:jc w:val="center"/>
              <w:rPr>
                <w:rFonts w:ascii="Times New Roman" w:hAnsi="Times New Roman"/>
                <w:sz w:val="24"/>
                <w:szCs w:val="24"/>
                <w:lang w:bidi="ru-RU"/>
              </w:rPr>
            </w:pPr>
            <w:r w:rsidRPr="00582845">
              <w:rPr>
                <w:rFonts w:ascii="Times New Roman" w:hAnsi="Times New Roman"/>
                <w:sz w:val="24"/>
                <w:szCs w:val="24"/>
                <w:lang w:bidi="ru-RU"/>
              </w:rPr>
              <w:t>9</w:t>
            </w:r>
            <w:r w:rsidR="005A6F29" w:rsidRPr="00582845">
              <w:rPr>
                <w:rFonts w:ascii="Times New Roman" w:hAnsi="Times New Roman"/>
                <w:sz w:val="24"/>
                <w:szCs w:val="24"/>
                <w:lang w:bidi="ru-RU"/>
              </w:rPr>
              <w:t>,</w:t>
            </w:r>
            <w:r w:rsidRPr="00582845">
              <w:rPr>
                <w:rFonts w:ascii="Times New Roman" w:hAnsi="Times New Roman"/>
                <w:sz w:val="24"/>
                <w:szCs w:val="24"/>
                <w:lang w:bidi="ru-RU"/>
              </w:rPr>
              <w:t>9</w:t>
            </w:r>
            <w:r w:rsidR="005A6F29" w:rsidRPr="00582845">
              <w:rPr>
                <w:rFonts w:ascii="Times New Roman" w:hAnsi="Times New Roman"/>
                <w:sz w:val="24"/>
                <w:szCs w:val="24"/>
                <w:lang w:bidi="ru-RU"/>
              </w:rPr>
              <w:t>±</w:t>
            </w:r>
            <w:r w:rsidRPr="00582845">
              <w:rPr>
                <w:rFonts w:ascii="Times New Roman" w:hAnsi="Times New Roman"/>
                <w:sz w:val="24"/>
                <w:szCs w:val="24"/>
                <w:lang w:bidi="ru-RU"/>
              </w:rPr>
              <w:t>0</w:t>
            </w:r>
            <w:r w:rsidR="005A6F29" w:rsidRPr="00582845">
              <w:rPr>
                <w:rFonts w:ascii="Times New Roman" w:hAnsi="Times New Roman"/>
                <w:sz w:val="24"/>
                <w:szCs w:val="24"/>
                <w:lang w:bidi="ru-RU"/>
              </w:rPr>
              <w:t>,</w:t>
            </w:r>
            <w:r w:rsidRPr="00582845">
              <w:rPr>
                <w:rFonts w:ascii="Times New Roman" w:hAnsi="Times New Roman"/>
                <w:sz w:val="24"/>
                <w:szCs w:val="24"/>
                <w:lang w:bidi="ru-RU"/>
              </w:rPr>
              <w:t>45</w:t>
            </w:r>
          </w:p>
        </w:tc>
      </w:tr>
      <w:tr w:rsidR="005A6F29" w:rsidRPr="00772D0C" w14:paraId="436AB35D" w14:textId="77777777" w:rsidTr="00993BA2">
        <w:trPr>
          <w:trHeight w:val="345"/>
        </w:trPr>
        <w:tc>
          <w:tcPr>
            <w:tcW w:w="1933" w:type="dxa"/>
            <w:tcBorders>
              <w:top w:val="single" w:sz="8" w:space="0" w:color="000000"/>
              <w:left w:val="single" w:sz="8" w:space="0" w:color="000000"/>
              <w:bottom w:val="single" w:sz="8" w:space="0" w:color="000000"/>
              <w:right w:val="single" w:sz="8" w:space="0" w:color="000000"/>
            </w:tcBorders>
            <w:shd w:val="clear" w:color="auto" w:fill="auto"/>
            <w:tcMar>
              <w:top w:w="144" w:type="dxa"/>
              <w:left w:w="108" w:type="dxa"/>
              <w:bottom w:w="144" w:type="dxa"/>
              <w:right w:w="108" w:type="dxa"/>
            </w:tcMar>
          </w:tcPr>
          <w:p w14:paraId="5DB36601" w14:textId="77777777" w:rsidR="005A6F29" w:rsidRPr="006F4ADB" w:rsidRDefault="005A6F29" w:rsidP="0023310E">
            <w:pPr>
              <w:spacing w:after="0"/>
              <w:jc w:val="both"/>
              <w:rPr>
                <w:rFonts w:ascii="Times New Roman" w:hAnsi="Times New Roman"/>
                <w:sz w:val="24"/>
                <w:szCs w:val="24"/>
                <w:lang w:bidi="ru-RU"/>
              </w:rPr>
            </w:pPr>
            <w:r w:rsidRPr="006F4ADB">
              <w:rPr>
                <w:rFonts w:ascii="Times New Roman" w:hAnsi="Times New Roman"/>
                <w:sz w:val="24"/>
                <w:szCs w:val="24"/>
                <w:lang w:bidi="ru-RU"/>
              </w:rPr>
              <w:t>Массовая доля лактозы, %</w:t>
            </w:r>
          </w:p>
        </w:tc>
        <w:tc>
          <w:tcPr>
            <w:tcW w:w="1585" w:type="dxa"/>
            <w:tcBorders>
              <w:top w:val="single" w:sz="8" w:space="0" w:color="000000"/>
              <w:left w:val="single" w:sz="8" w:space="0" w:color="000000"/>
              <w:bottom w:val="single" w:sz="8" w:space="0" w:color="000000"/>
              <w:right w:val="single" w:sz="8" w:space="0" w:color="000000"/>
            </w:tcBorders>
            <w:shd w:val="clear" w:color="auto" w:fill="auto"/>
            <w:tcMar>
              <w:top w:w="144" w:type="dxa"/>
              <w:left w:w="108" w:type="dxa"/>
              <w:bottom w:w="144" w:type="dxa"/>
              <w:right w:w="108" w:type="dxa"/>
            </w:tcMar>
          </w:tcPr>
          <w:p w14:paraId="465D1060" w14:textId="4773FFEF" w:rsidR="005A6F29" w:rsidRPr="006F4ADB" w:rsidRDefault="004615BF" w:rsidP="004615BF">
            <w:pPr>
              <w:spacing w:after="0"/>
              <w:jc w:val="center"/>
              <w:rPr>
                <w:rFonts w:ascii="Times New Roman" w:hAnsi="Times New Roman"/>
                <w:sz w:val="24"/>
                <w:szCs w:val="24"/>
                <w:lang w:bidi="ru-RU"/>
              </w:rPr>
            </w:pPr>
            <w:r w:rsidRPr="006F4ADB">
              <w:rPr>
                <w:rFonts w:ascii="Times New Roman" w:hAnsi="Times New Roman"/>
                <w:sz w:val="24"/>
                <w:szCs w:val="24"/>
                <w:lang w:bidi="ru-RU"/>
              </w:rPr>
              <w:t>4</w:t>
            </w:r>
            <w:r w:rsidR="005A6F29" w:rsidRPr="006F4ADB">
              <w:rPr>
                <w:rFonts w:ascii="Times New Roman" w:hAnsi="Times New Roman"/>
                <w:sz w:val="24"/>
                <w:szCs w:val="24"/>
                <w:lang w:bidi="ru-RU"/>
              </w:rPr>
              <w:t>,</w:t>
            </w:r>
            <w:r w:rsidRPr="006F4ADB">
              <w:rPr>
                <w:rFonts w:ascii="Times New Roman" w:hAnsi="Times New Roman"/>
                <w:sz w:val="24"/>
                <w:szCs w:val="24"/>
                <w:lang w:bidi="ru-RU"/>
              </w:rPr>
              <w:t>2</w:t>
            </w:r>
            <w:r w:rsidR="005A6F29" w:rsidRPr="006F4ADB">
              <w:rPr>
                <w:rFonts w:ascii="Times New Roman" w:hAnsi="Times New Roman"/>
                <w:sz w:val="24"/>
                <w:szCs w:val="24"/>
                <w:lang w:bidi="ru-RU"/>
              </w:rPr>
              <w:t>±</w:t>
            </w:r>
            <w:r w:rsidR="005A6F29" w:rsidRPr="006F4ADB">
              <w:rPr>
                <w:rFonts w:ascii="Times New Roman" w:hAnsi="Times New Roman"/>
                <w:sz w:val="24"/>
                <w:szCs w:val="24"/>
                <w:lang w:val="en-US"/>
              </w:rPr>
              <w:t>0</w:t>
            </w:r>
            <w:r w:rsidR="005A6F29" w:rsidRPr="006F4ADB">
              <w:rPr>
                <w:rFonts w:ascii="Times New Roman" w:hAnsi="Times New Roman"/>
                <w:sz w:val="24"/>
                <w:szCs w:val="24"/>
              </w:rPr>
              <w:t>,</w:t>
            </w:r>
            <w:r w:rsidR="005A6F29" w:rsidRPr="006F4ADB">
              <w:rPr>
                <w:rFonts w:ascii="Times New Roman" w:hAnsi="Times New Roman"/>
                <w:sz w:val="24"/>
                <w:szCs w:val="24"/>
                <w:lang w:val="en-US"/>
              </w:rPr>
              <w:t>1</w:t>
            </w:r>
          </w:p>
        </w:tc>
        <w:tc>
          <w:tcPr>
            <w:tcW w:w="1467" w:type="dxa"/>
            <w:tcBorders>
              <w:top w:val="single" w:sz="8" w:space="0" w:color="000000"/>
              <w:left w:val="single" w:sz="8" w:space="0" w:color="000000"/>
              <w:bottom w:val="single" w:sz="8" w:space="0" w:color="000000"/>
              <w:right w:val="single" w:sz="8" w:space="0" w:color="000000"/>
            </w:tcBorders>
          </w:tcPr>
          <w:p w14:paraId="7B4A0ECF" w14:textId="0A34F64A" w:rsidR="005A6F29" w:rsidRPr="006F4ADB" w:rsidRDefault="004615BF" w:rsidP="0023310E">
            <w:pPr>
              <w:spacing w:after="0"/>
              <w:jc w:val="center"/>
              <w:rPr>
                <w:rFonts w:ascii="Times New Roman" w:hAnsi="Times New Roman"/>
                <w:sz w:val="24"/>
                <w:szCs w:val="24"/>
                <w:lang w:bidi="ru-RU"/>
              </w:rPr>
            </w:pPr>
            <w:r w:rsidRPr="006F4ADB">
              <w:rPr>
                <w:rFonts w:ascii="Times New Roman" w:hAnsi="Times New Roman"/>
                <w:sz w:val="24"/>
                <w:szCs w:val="24"/>
                <w:lang w:bidi="ru-RU"/>
              </w:rPr>
              <w:t>4</w:t>
            </w:r>
            <w:r w:rsidR="005A6F29" w:rsidRPr="006F4ADB">
              <w:rPr>
                <w:rFonts w:ascii="Times New Roman" w:hAnsi="Times New Roman"/>
                <w:sz w:val="24"/>
                <w:szCs w:val="24"/>
                <w:lang w:bidi="ru-RU"/>
              </w:rPr>
              <w:t>,</w:t>
            </w:r>
            <w:r w:rsidR="00CF5666" w:rsidRPr="006F4ADB">
              <w:rPr>
                <w:rFonts w:ascii="Times New Roman" w:hAnsi="Times New Roman"/>
                <w:sz w:val="24"/>
                <w:szCs w:val="24"/>
                <w:lang w:bidi="ru-RU"/>
              </w:rPr>
              <w:t>7</w:t>
            </w:r>
            <w:r w:rsidR="005A6F29" w:rsidRPr="006F4ADB">
              <w:rPr>
                <w:rFonts w:ascii="Times New Roman" w:hAnsi="Times New Roman"/>
                <w:sz w:val="24"/>
                <w:szCs w:val="24"/>
                <w:lang w:bidi="ru-RU"/>
              </w:rPr>
              <w:t>±0,1</w:t>
            </w:r>
          </w:p>
        </w:tc>
        <w:tc>
          <w:tcPr>
            <w:tcW w:w="1583" w:type="dxa"/>
            <w:tcBorders>
              <w:top w:val="single" w:sz="8" w:space="0" w:color="000000"/>
              <w:left w:val="single" w:sz="8" w:space="0" w:color="000000"/>
              <w:bottom w:val="single" w:sz="8" w:space="0" w:color="000000"/>
              <w:right w:val="single" w:sz="8" w:space="0" w:color="000000"/>
            </w:tcBorders>
          </w:tcPr>
          <w:p w14:paraId="63271688" w14:textId="22753D04" w:rsidR="005A6F29" w:rsidRPr="006F4ADB" w:rsidRDefault="005A6F29" w:rsidP="0023310E">
            <w:pPr>
              <w:spacing w:after="0"/>
              <w:jc w:val="center"/>
              <w:rPr>
                <w:rFonts w:ascii="Times New Roman" w:hAnsi="Times New Roman"/>
                <w:sz w:val="24"/>
                <w:szCs w:val="24"/>
                <w:lang w:bidi="ru-RU"/>
              </w:rPr>
            </w:pPr>
            <w:r w:rsidRPr="006F4ADB">
              <w:rPr>
                <w:rFonts w:ascii="Times New Roman" w:hAnsi="Times New Roman"/>
                <w:sz w:val="24"/>
                <w:szCs w:val="24"/>
                <w:lang w:bidi="ru-RU"/>
              </w:rPr>
              <w:t>4,</w:t>
            </w:r>
            <w:r w:rsidR="00CF5666" w:rsidRPr="006F4ADB">
              <w:rPr>
                <w:rFonts w:ascii="Times New Roman" w:hAnsi="Times New Roman"/>
                <w:sz w:val="24"/>
                <w:szCs w:val="24"/>
                <w:lang w:bidi="ru-RU"/>
              </w:rPr>
              <w:t>4</w:t>
            </w:r>
            <w:r w:rsidRPr="006F4ADB">
              <w:rPr>
                <w:rFonts w:ascii="Times New Roman" w:hAnsi="Times New Roman"/>
                <w:sz w:val="24"/>
                <w:szCs w:val="24"/>
                <w:lang w:bidi="ru-RU"/>
              </w:rPr>
              <w:t xml:space="preserve"> ±0,1</w:t>
            </w:r>
          </w:p>
        </w:tc>
        <w:tc>
          <w:tcPr>
            <w:tcW w:w="1663" w:type="dxa"/>
            <w:tcBorders>
              <w:top w:val="single" w:sz="8" w:space="0" w:color="000000"/>
              <w:left w:val="single" w:sz="8" w:space="0" w:color="000000"/>
              <w:bottom w:val="single" w:sz="8" w:space="0" w:color="000000"/>
              <w:right w:val="single" w:sz="8" w:space="0" w:color="000000"/>
            </w:tcBorders>
            <w:shd w:val="clear" w:color="auto" w:fill="auto"/>
            <w:tcMar>
              <w:top w:w="144" w:type="dxa"/>
              <w:left w:w="108" w:type="dxa"/>
              <w:bottom w:w="144" w:type="dxa"/>
              <w:right w:w="108" w:type="dxa"/>
            </w:tcMar>
          </w:tcPr>
          <w:p w14:paraId="6D9838A5" w14:textId="0CC99EEE" w:rsidR="005A6F29" w:rsidRPr="006F4ADB" w:rsidRDefault="005A6F29" w:rsidP="0023310E">
            <w:pPr>
              <w:spacing w:after="0"/>
              <w:jc w:val="center"/>
              <w:rPr>
                <w:rFonts w:ascii="Times New Roman" w:hAnsi="Times New Roman"/>
                <w:sz w:val="24"/>
                <w:szCs w:val="24"/>
                <w:lang w:bidi="ru-RU"/>
              </w:rPr>
            </w:pPr>
            <w:r w:rsidRPr="006F4ADB">
              <w:rPr>
                <w:rFonts w:ascii="Times New Roman" w:hAnsi="Times New Roman"/>
                <w:sz w:val="24"/>
                <w:szCs w:val="24"/>
                <w:lang w:bidi="ru-RU"/>
              </w:rPr>
              <w:t>4,</w:t>
            </w:r>
            <w:r w:rsidR="00CF5666" w:rsidRPr="006F4ADB">
              <w:rPr>
                <w:rFonts w:ascii="Times New Roman" w:hAnsi="Times New Roman"/>
                <w:sz w:val="24"/>
                <w:szCs w:val="24"/>
                <w:lang w:bidi="ru-RU"/>
              </w:rPr>
              <w:t>6</w:t>
            </w:r>
            <w:r w:rsidRPr="006F4ADB">
              <w:rPr>
                <w:rFonts w:ascii="Times New Roman" w:hAnsi="Times New Roman"/>
                <w:sz w:val="24"/>
                <w:szCs w:val="24"/>
                <w:lang w:bidi="ru-RU"/>
              </w:rPr>
              <w:t>±0,2</w:t>
            </w:r>
          </w:p>
        </w:tc>
        <w:tc>
          <w:tcPr>
            <w:tcW w:w="1252" w:type="dxa"/>
            <w:tcBorders>
              <w:top w:val="single" w:sz="8" w:space="0" w:color="000000"/>
              <w:left w:val="single" w:sz="8" w:space="0" w:color="000000"/>
              <w:bottom w:val="single" w:sz="8" w:space="0" w:color="000000"/>
              <w:right w:val="single" w:sz="8" w:space="0" w:color="000000"/>
            </w:tcBorders>
          </w:tcPr>
          <w:p w14:paraId="03C1F899" w14:textId="4928706C" w:rsidR="005A6F29" w:rsidRPr="006F4ADB" w:rsidRDefault="004615BF" w:rsidP="0023310E">
            <w:pPr>
              <w:spacing w:after="0"/>
              <w:jc w:val="center"/>
              <w:rPr>
                <w:rFonts w:ascii="Times New Roman" w:hAnsi="Times New Roman"/>
                <w:sz w:val="24"/>
                <w:szCs w:val="24"/>
                <w:lang w:bidi="ru-RU"/>
              </w:rPr>
            </w:pPr>
            <w:r w:rsidRPr="006F4ADB">
              <w:rPr>
                <w:rFonts w:ascii="Times New Roman" w:hAnsi="Times New Roman"/>
                <w:sz w:val="24"/>
                <w:szCs w:val="24"/>
                <w:lang w:bidi="ru-RU"/>
              </w:rPr>
              <w:t>4,</w:t>
            </w:r>
            <w:r w:rsidR="005A6F29" w:rsidRPr="006F4ADB">
              <w:rPr>
                <w:rFonts w:ascii="Times New Roman" w:hAnsi="Times New Roman"/>
                <w:sz w:val="24"/>
                <w:szCs w:val="24"/>
                <w:lang w:bidi="ru-RU"/>
              </w:rPr>
              <w:t>5±</w:t>
            </w:r>
            <w:r w:rsidR="005A6F29" w:rsidRPr="006F4ADB">
              <w:rPr>
                <w:rFonts w:ascii="Times New Roman" w:hAnsi="Times New Roman"/>
                <w:sz w:val="24"/>
                <w:szCs w:val="24"/>
                <w:lang w:val="en-US"/>
              </w:rPr>
              <w:t>0</w:t>
            </w:r>
            <w:r w:rsidR="005A6F29" w:rsidRPr="006F4ADB">
              <w:rPr>
                <w:rFonts w:ascii="Times New Roman" w:hAnsi="Times New Roman"/>
                <w:sz w:val="24"/>
                <w:szCs w:val="24"/>
              </w:rPr>
              <w:t>,</w:t>
            </w:r>
            <w:r w:rsidRPr="006F4ADB">
              <w:rPr>
                <w:rFonts w:ascii="Times New Roman" w:hAnsi="Times New Roman"/>
                <w:sz w:val="24"/>
                <w:szCs w:val="24"/>
              </w:rPr>
              <w:t>1</w:t>
            </w:r>
          </w:p>
        </w:tc>
      </w:tr>
      <w:bookmarkEnd w:id="13"/>
    </w:tbl>
    <w:p w14:paraId="6F6FCFF2" w14:textId="77777777" w:rsidR="005A6F29" w:rsidRDefault="005A6F29" w:rsidP="005A6F29">
      <w:pPr>
        <w:spacing w:after="0"/>
        <w:ind w:firstLine="708"/>
        <w:jc w:val="both"/>
        <w:rPr>
          <w:rFonts w:ascii="Times New Roman" w:hAnsi="Times New Roman"/>
          <w:sz w:val="28"/>
          <w:szCs w:val="28"/>
          <w:lang w:val="en-US" w:bidi="ru-RU"/>
        </w:rPr>
      </w:pPr>
    </w:p>
    <w:p w14:paraId="46E646D7" w14:textId="148C5542" w:rsidR="005A6F29" w:rsidRDefault="005A6F29" w:rsidP="003F502D">
      <w:pPr>
        <w:spacing w:after="0"/>
        <w:ind w:firstLine="708"/>
        <w:jc w:val="both"/>
        <w:rPr>
          <w:rFonts w:ascii="Times New Roman" w:hAnsi="Times New Roman"/>
          <w:sz w:val="28"/>
          <w:szCs w:val="28"/>
          <w:lang w:bidi="ru-RU"/>
        </w:rPr>
      </w:pPr>
      <w:r w:rsidRPr="00772D0C">
        <w:rPr>
          <w:rFonts w:ascii="Times New Roman" w:hAnsi="Times New Roman"/>
          <w:sz w:val="28"/>
          <w:szCs w:val="28"/>
          <w:lang w:bidi="ru-RU"/>
        </w:rPr>
        <w:t xml:space="preserve">По полученным данным видно, что </w:t>
      </w:r>
      <w:r>
        <w:rPr>
          <w:rFonts w:ascii="Times New Roman" w:hAnsi="Times New Roman"/>
          <w:sz w:val="28"/>
          <w:szCs w:val="28"/>
          <w:lang w:bidi="ru-RU"/>
        </w:rPr>
        <w:t xml:space="preserve">в </w:t>
      </w:r>
      <w:r w:rsidRPr="00772D0C">
        <w:rPr>
          <w:rFonts w:ascii="Times New Roman" w:hAnsi="Times New Roman"/>
          <w:sz w:val="28"/>
          <w:szCs w:val="28"/>
          <w:lang w:bidi="ru-RU"/>
        </w:rPr>
        <w:t>молочн</w:t>
      </w:r>
      <w:r>
        <w:rPr>
          <w:rFonts w:ascii="Times New Roman" w:hAnsi="Times New Roman"/>
          <w:sz w:val="28"/>
          <w:szCs w:val="28"/>
          <w:lang w:bidi="ru-RU"/>
        </w:rPr>
        <w:t>ой</w:t>
      </w:r>
      <w:r w:rsidRPr="00772D0C">
        <w:rPr>
          <w:rFonts w:ascii="Times New Roman" w:hAnsi="Times New Roman"/>
          <w:sz w:val="28"/>
          <w:szCs w:val="28"/>
          <w:lang w:bidi="ru-RU"/>
        </w:rPr>
        <w:t xml:space="preserve"> сыворотк</w:t>
      </w:r>
      <w:r>
        <w:rPr>
          <w:rFonts w:ascii="Times New Roman" w:hAnsi="Times New Roman"/>
          <w:sz w:val="28"/>
          <w:szCs w:val="28"/>
          <w:lang w:bidi="ru-RU"/>
        </w:rPr>
        <w:t>е</w:t>
      </w:r>
      <w:r w:rsidRPr="00772D0C">
        <w:rPr>
          <w:rFonts w:ascii="Times New Roman" w:hAnsi="Times New Roman"/>
          <w:sz w:val="28"/>
          <w:szCs w:val="28"/>
          <w:lang w:bidi="ru-RU"/>
        </w:rPr>
        <w:t xml:space="preserve"> после термощелочной коагуляции и ультрафильтрации существенно снизилась кислотность с </w:t>
      </w:r>
      <w:r>
        <w:rPr>
          <w:rFonts w:ascii="Times New Roman" w:hAnsi="Times New Roman"/>
          <w:sz w:val="28"/>
          <w:szCs w:val="28"/>
          <w:lang w:bidi="ru-RU"/>
        </w:rPr>
        <w:t>56</w:t>
      </w:r>
      <w:r w:rsidRPr="00772D0C">
        <w:rPr>
          <w:rFonts w:ascii="Times New Roman" w:hAnsi="Times New Roman"/>
          <w:sz w:val="28"/>
          <w:szCs w:val="28"/>
          <w:lang w:bidi="ru-RU"/>
        </w:rPr>
        <w:t xml:space="preserve">°Т до </w:t>
      </w:r>
      <w:r w:rsidR="00221005">
        <w:rPr>
          <w:rFonts w:ascii="Times New Roman" w:hAnsi="Times New Roman"/>
          <w:sz w:val="28"/>
          <w:szCs w:val="28"/>
          <w:lang w:bidi="ru-RU"/>
        </w:rPr>
        <w:t>2</w:t>
      </w:r>
      <w:r w:rsidRPr="00772D0C">
        <w:rPr>
          <w:rFonts w:ascii="Times New Roman" w:hAnsi="Times New Roman"/>
          <w:sz w:val="28"/>
          <w:szCs w:val="28"/>
          <w:lang w:bidi="ru-RU"/>
        </w:rPr>
        <w:t>4</w:t>
      </w:r>
      <w:r w:rsidR="007C2DE0">
        <w:rPr>
          <w:rFonts w:ascii="Times New Roman" w:hAnsi="Times New Roman"/>
          <w:sz w:val="28"/>
          <w:szCs w:val="28"/>
          <w:lang w:bidi="ru-RU"/>
        </w:rPr>
        <w:t>-</w:t>
      </w:r>
      <w:r w:rsidR="00221005">
        <w:rPr>
          <w:rFonts w:ascii="Times New Roman" w:hAnsi="Times New Roman"/>
          <w:sz w:val="28"/>
          <w:szCs w:val="28"/>
          <w:lang w:bidi="ru-RU"/>
        </w:rPr>
        <w:t>2</w:t>
      </w:r>
      <w:r w:rsidR="007C2DE0">
        <w:rPr>
          <w:rFonts w:ascii="Times New Roman" w:hAnsi="Times New Roman"/>
          <w:sz w:val="28"/>
          <w:szCs w:val="28"/>
          <w:lang w:bidi="ru-RU"/>
        </w:rPr>
        <w:t>2</w:t>
      </w:r>
      <w:r w:rsidRPr="00772D0C">
        <w:rPr>
          <w:rFonts w:ascii="Times New Roman" w:hAnsi="Times New Roman"/>
          <w:sz w:val="28"/>
          <w:szCs w:val="28"/>
          <w:lang w:bidi="ru-RU"/>
        </w:rPr>
        <w:t xml:space="preserve">°Т при термощелочной коагуляции и </w:t>
      </w:r>
      <w:r w:rsidR="00993BA2">
        <w:rPr>
          <w:rFonts w:ascii="Times New Roman" w:hAnsi="Times New Roman"/>
          <w:sz w:val="28"/>
          <w:szCs w:val="28"/>
          <w:lang w:bidi="ru-RU"/>
        </w:rPr>
        <w:t>46</w:t>
      </w:r>
      <w:r w:rsidRPr="00772D0C">
        <w:rPr>
          <w:rFonts w:ascii="Times New Roman" w:hAnsi="Times New Roman"/>
          <w:sz w:val="28"/>
          <w:szCs w:val="28"/>
          <w:lang w:bidi="ru-RU"/>
        </w:rPr>
        <w:t>-</w:t>
      </w:r>
      <w:r w:rsidR="00993BA2">
        <w:rPr>
          <w:rFonts w:ascii="Times New Roman" w:hAnsi="Times New Roman"/>
          <w:sz w:val="28"/>
          <w:szCs w:val="28"/>
          <w:lang w:bidi="ru-RU"/>
        </w:rPr>
        <w:t>38</w:t>
      </w:r>
      <w:r w:rsidRPr="00772D0C">
        <w:rPr>
          <w:rFonts w:ascii="Times New Roman" w:hAnsi="Times New Roman"/>
          <w:sz w:val="28"/>
          <w:szCs w:val="28"/>
          <w:lang w:bidi="ru-RU"/>
        </w:rPr>
        <w:t xml:space="preserve">°Т при ультрафильтрации. </w:t>
      </w:r>
      <w:r>
        <w:rPr>
          <w:rFonts w:ascii="Times New Roman" w:hAnsi="Times New Roman"/>
          <w:sz w:val="28"/>
          <w:szCs w:val="28"/>
          <w:lang w:bidi="ru-RU"/>
        </w:rPr>
        <w:t>Высокие показатели а</w:t>
      </w:r>
      <w:r w:rsidRPr="00A07AD3">
        <w:rPr>
          <w:rFonts w:ascii="Times New Roman" w:hAnsi="Times New Roman"/>
          <w:sz w:val="28"/>
          <w:szCs w:val="28"/>
          <w:lang w:bidi="ru-RU"/>
        </w:rPr>
        <w:t>ктивн</w:t>
      </w:r>
      <w:r>
        <w:rPr>
          <w:rFonts w:ascii="Times New Roman" w:hAnsi="Times New Roman"/>
          <w:sz w:val="28"/>
          <w:szCs w:val="28"/>
          <w:lang w:bidi="ru-RU"/>
        </w:rPr>
        <w:t>ой</w:t>
      </w:r>
      <w:r w:rsidRPr="00A07AD3">
        <w:rPr>
          <w:rFonts w:ascii="Times New Roman" w:hAnsi="Times New Roman"/>
          <w:sz w:val="28"/>
          <w:szCs w:val="28"/>
          <w:lang w:bidi="ru-RU"/>
        </w:rPr>
        <w:t xml:space="preserve"> кислотност</w:t>
      </w:r>
      <w:r>
        <w:rPr>
          <w:rFonts w:ascii="Times New Roman" w:hAnsi="Times New Roman"/>
          <w:sz w:val="28"/>
          <w:szCs w:val="28"/>
          <w:lang w:bidi="ru-RU"/>
        </w:rPr>
        <w:t>и</w:t>
      </w:r>
      <w:r w:rsidRPr="00A07AD3">
        <w:rPr>
          <w:rFonts w:ascii="Times New Roman" w:hAnsi="Times New Roman"/>
          <w:sz w:val="28"/>
          <w:szCs w:val="28"/>
          <w:lang w:bidi="ru-RU"/>
        </w:rPr>
        <w:t xml:space="preserve"> </w:t>
      </w:r>
      <w:r>
        <w:rPr>
          <w:rFonts w:ascii="Times New Roman" w:hAnsi="Times New Roman"/>
          <w:sz w:val="28"/>
          <w:szCs w:val="28"/>
          <w:lang w:bidi="ru-RU"/>
        </w:rPr>
        <w:t>наблюдаются</w:t>
      </w:r>
      <w:r w:rsidRPr="00A07AD3">
        <w:rPr>
          <w:rFonts w:ascii="Times New Roman" w:hAnsi="Times New Roman"/>
          <w:sz w:val="28"/>
          <w:szCs w:val="28"/>
          <w:lang w:bidi="ru-RU"/>
        </w:rPr>
        <w:t xml:space="preserve"> только при переработке молочной сыворотки </w:t>
      </w:r>
      <w:r w:rsidRPr="00772D0C">
        <w:rPr>
          <w:rFonts w:ascii="Times New Roman" w:hAnsi="Times New Roman"/>
          <w:sz w:val="28"/>
          <w:szCs w:val="28"/>
          <w:lang w:bidi="ru-RU"/>
        </w:rPr>
        <w:t>термощелочной коагуляцией, так как в данном методе</w:t>
      </w:r>
      <w:r w:rsidR="00221005">
        <w:rPr>
          <w:rFonts w:ascii="Times New Roman" w:hAnsi="Times New Roman"/>
          <w:sz w:val="28"/>
          <w:szCs w:val="28"/>
          <w:lang w:bidi="ru-RU"/>
        </w:rPr>
        <w:t xml:space="preserve"> этот показатель</w:t>
      </w:r>
      <w:r w:rsidRPr="00772D0C">
        <w:rPr>
          <w:rFonts w:ascii="Times New Roman" w:hAnsi="Times New Roman"/>
          <w:sz w:val="28"/>
          <w:szCs w:val="28"/>
          <w:lang w:bidi="ru-RU"/>
        </w:rPr>
        <w:t xml:space="preserve"> </w:t>
      </w:r>
      <w:r w:rsidR="00221005">
        <w:rPr>
          <w:rFonts w:ascii="Times New Roman" w:hAnsi="Times New Roman"/>
          <w:sz w:val="28"/>
          <w:szCs w:val="28"/>
          <w:lang w:bidi="ru-RU"/>
        </w:rPr>
        <w:t>искусственно повышается</w:t>
      </w:r>
      <w:r w:rsidRPr="00772D0C">
        <w:rPr>
          <w:rFonts w:ascii="Times New Roman" w:hAnsi="Times New Roman"/>
          <w:sz w:val="28"/>
          <w:szCs w:val="28"/>
          <w:lang w:bidi="ru-RU"/>
        </w:rPr>
        <w:t xml:space="preserve"> до ИЭТ</w:t>
      </w:r>
      <w:r>
        <w:rPr>
          <w:rFonts w:ascii="Times New Roman" w:hAnsi="Times New Roman"/>
          <w:sz w:val="28"/>
          <w:szCs w:val="28"/>
          <w:lang w:bidi="ru-RU"/>
        </w:rPr>
        <w:t xml:space="preserve"> белковых фракций сыворотки</w:t>
      </w:r>
      <w:r w:rsidR="00221005">
        <w:rPr>
          <w:rFonts w:ascii="Times New Roman" w:hAnsi="Times New Roman"/>
          <w:sz w:val="28"/>
          <w:szCs w:val="28"/>
          <w:lang w:bidi="ru-RU"/>
        </w:rPr>
        <w:t xml:space="preserve"> путем добавления в раствор щелочи</w:t>
      </w:r>
      <w:r w:rsidRPr="00772D0C">
        <w:rPr>
          <w:rFonts w:ascii="Times New Roman" w:hAnsi="Times New Roman"/>
          <w:sz w:val="28"/>
          <w:szCs w:val="28"/>
          <w:lang w:bidi="ru-RU"/>
        </w:rPr>
        <w:t xml:space="preserve">. </w:t>
      </w:r>
      <w:r w:rsidRPr="00C04ED5">
        <w:rPr>
          <w:rFonts w:ascii="Times New Roman" w:hAnsi="Times New Roman"/>
          <w:sz w:val="28"/>
          <w:szCs w:val="28"/>
          <w:lang w:bidi="ru-RU"/>
        </w:rPr>
        <w:t>Также изменилось содержание сухих веществ и массов</w:t>
      </w:r>
      <w:r w:rsidR="00221005">
        <w:rPr>
          <w:rFonts w:ascii="Times New Roman" w:hAnsi="Times New Roman"/>
          <w:sz w:val="28"/>
          <w:szCs w:val="28"/>
          <w:lang w:bidi="ru-RU"/>
        </w:rPr>
        <w:t>ой</w:t>
      </w:r>
      <w:r w:rsidRPr="00C04ED5">
        <w:rPr>
          <w:rFonts w:ascii="Times New Roman" w:hAnsi="Times New Roman"/>
          <w:sz w:val="28"/>
          <w:szCs w:val="28"/>
          <w:lang w:bidi="ru-RU"/>
        </w:rPr>
        <w:t xml:space="preserve"> дол</w:t>
      </w:r>
      <w:r w:rsidR="00221005">
        <w:rPr>
          <w:rFonts w:ascii="Times New Roman" w:hAnsi="Times New Roman"/>
          <w:sz w:val="28"/>
          <w:szCs w:val="28"/>
          <w:lang w:bidi="ru-RU"/>
        </w:rPr>
        <w:t>и</w:t>
      </w:r>
      <w:r w:rsidRPr="00C04ED5">
        <w:rPr>
          <w:rFonts w:ascii="Times New Roman" w:hAnsi="Times New Roman"/>
          <w:sz w:val="28"/>
          <w:szCs w:val="28"/>
          <w:lang w:bidi="ru-RU"/>
        </w:rPr>
        <w:t xml:space="preserve"> лактозы</w:t>
      </w:r>
      <w:r w:rsidR="00A8423A">
        <w:rPr>
          <w:rFonts w:ascii="Times New Roman" w:hAnsi="Times New Roman"/>
          <w:sz w:val="28"/>
          <w:szCs w:val="28"/>
          <w:lang w:bidi="ru-RU"/>
        </w:rPr>
        <w:t xml:space="preserve">. Считается, что осветленная сыворотка это водная коллоидная система содержащей </w:t>
      </w:r>
      <w:r w:rsidR="00A8423A">
        <w:rPr>
          <w:rFonts w:ascii="Times New Roman" w:hAnsi="Times New Roman"/>
          <w:sz w:val="28"/>
          <w:szCs w:val="28"/>
          <w:lang w:bidi="ru-RU"/>
        </w:rPr>
        <w:lastRenderedPageBreak/>
        <w:t xml:space="preserve">растворенные лактозу и остатками солей сыворотки, что видно из полученных данных. </w:t>
      </w:r>
      <w:r w:rsidRPr="00772D0C">
        <w:rPr>
          <w:rFonts w:ascii="Times New Roman" w:hAnsi="Times New Roman"/>
          <w:sz w:val="28"/>
          <w:szCs w:val="28"/>
          <w:lang w:bidi="ru-RU"/>
        </w:rPr>
        <w:t xml:space="preserve"> </w:t>
      </w:r>
    </w:p>
    <w:p w14:paraId="7D517801" w14:textId="77777777" w:rsidR="00582845" w:rsidRDefault="00582845" w:rsidP="00582845">
      <w:pPr>
        <w:spacing w:after="0"/>
        <w:ind w:firstLine="708"/>
        <w:jc w:val="both"/>
        <w:rPr>
          <w:rFonts w:ascii="Times New Roman" w:hAnsi="Times New Roman"/>
          <w:sz w:val="28"/>
          <w:szCs w:val="28"/>
          <w:lang w:bidi="ru-RU"/>
        </w:rPr>
      </w:pPr>
      <w:r>
        <w:rPr>
          <w:rFonts w:ascii="Times New Roman" w:hAnsi="Times New Roman"/>
          <w:sz w:val="28"/>
          <w:szCs w:val="28"/>
          <w:lang w:bidi="ru-RU"/>
        </w:rPr>
        <w:t>П</w:t>
      </w:r>
      <w:r w:rsidRPr="001A3AE2">
        <w:rPr>
          <w:rFonts w:ascii="Times New Roman" w:hAnsi="Times New Roman"/>
          <w:sz w:val="28"/>
          <w:szCs w:val="28"/>
          <w:lang w:bidi="ru-RU"/>
        </w:rPr>
        <w:t>ри применении способа ТЩК</w:t>
      </w:r>
      <w:r w:rsidRPr="001E6E3A">
        <w:rPr>
          <w:rFonts w:ascii="Times New Roman" w:hAnsi="Times New Roman"/>
          <w:color w:val="FF0000"/>
          <w:sz w:val="28"/>
          <w:szCs w:val="28"/>
          <w:lang w:bidi="ru-RU"/>
        </w:rPr>
        <w:t xml:space="preserve"> </w:t>
      </w:r>
      <w:r w:rsidRPr="00772D0C">
        <w:rPr>
          <w:rFonts w:ascii="Times New Roman" w:hAnsi="Times New Roman"/>
          <w:sz w:val="28"/>
          <w:szCs w:val="28"/>
          <w:lang w:bidi="ru-RU"/>
        </w:rPr>
        <w:t xml:space="preserve">теряется возможность использования ценного в биологическом значении сырья – сывороточных белков. Во-первых, при высокотемпературных режимах сывороточные белки теряют свои исходные свойства, во – вторых ввиду использования щелочи в качестве осаждающего агента безопасность использования данного компонента вызывают сомнения. </w:t>
      </w:r>
    </w:p>
    <w:p w14:paraId="65968C4A" w14:textId="7EDC3664" w:rsidR="003F502D" w:rsidRPr="00663FBA" w:rsidRDefault="005A6F29" w:rsidP="00953106">
      <w:pPr>
        <w:spacing w:after="0"/>
        <w:ind w:firstLine="708"/>
        <w:jc w:val="both"/>
        <w:rPr>
          <w:rFonts w:ascii="Times New Roman" w:hAnsi="Times New Roman"/>
          <w:sz w:val="28"/>
          <w:szCs w:val="28"/>
          <w:lang w:bidi="ru-RU"/>
        </w:rPr>
      </w:pPr>
      <w:r>
        <w:rPr>
          <w:rFonts w:ascii="Times New Roman" w:hAnsi="Times New Roman"/>
          <w:sz w:val="28"/>
          <w:szCs w:val="28"/>
          <w:lang w:bidi="ru-RU"/>
        </w:rPr>
        <w:t>В связи с вышеизложенным</w:t>
      </w:r>
      <w:r w:rsidR="000F4341">
        <w:rPr>
          <w:rFonts w:ascii="Times New Roman" w:hAnsi="Times New Roman"/>
          <w:sz w:val="28"/>
          <w:szCs w:val="28"/>
          <w:lang w:bidi="ru-RU"/>
        </w:rPr>
        <w:t>,</w:t>
      </w:r>
      <w:r>
        <w:rPr>
          <w:rFonts w:ascii="Times New Roman" w:hAnsi="Times New Roman"/>
          <w:sz w:val="28"/>
          <w:szCs w:val="28"/>
          <w:lang w:bidi="ru-RU"/>
        </w:rPr>
        <w:t xml:space="preserve"> в качестве основного способа переработки молочной сыворотки был выбран метод</w:t>
      </w:r>
      <w:r w:rsidRPr="00772D0C">
        <w:rPr>
          <w:rFonts w:ascii="Times New Roman" w:hAnsi="Times New Roman"/>
          <w:sz w:val="28"/>
          <w:szCs w:val="28"/>
          <w:lang w:bidi="ru-RU"/>
        </w:rPr>
        <w:t xml:space="preserve"> мембранной </w:t>
      </w:r>
      <w:r>
        <w:rPr>
          <w:rFonts w:ascii="Times New Roman" w:hAnsi="Times New Roman"/>
          <w:sz w:val="28"/>
          <w:szCs w:val="28"/>
          <w:lang w:bidi="ru-RU"/>
        </w:rPr>
        <w:t>ультра</w:t>
      </w:r>
      <w:r w:rsidRPr="00772D0C">
        <w:rPr>
          <w:rFonts w:ascii="Times New Roman" w:hAnsi="Times New Roman"/>
          <w:sz w:val="28"/>
          <w:szCs w:val="28"/>
          <w:lang w:bidi="ru-RU"/>
        </w:rPr>
        <w:t>фильтрации</w:t>
      </w:r>
      <w:r w:rsidR="0096534E">
        <w:rPr>
          <w:rFonts w:ascii="Times New Roman" w:hAnsi="Times New Roman"/>
          <w:sz w:val="28"/>
          <w:szCs w:val="28"/>
          <w:lang w:bidi="ru-RU"/>
        </w:rPr>
        <w:t xml:space="preserve"> </w:t>
      </w:r>
      <w:r w:rsidR="00993BA2" w:rsidRPr="00061CCA">
        <w:rPr>
          <w:rFonts w:ascii="Times New Roman" w:hAnsi="Times New Roman"/>
          <w:sz w:val="28"/>
          <w:szCs w:val="28"/>
          <w:lang w:bidi="ru-RU"/>
        </w:rPr>
        <w:t>[</w:t>
      </w:r>
      <w:r w:rsidR="00993BA2">
        <w:rPr>
          <w:rFonts w:ascii="Times New Roman" w:hAnsi="Times New Roman"/>
          <w:sz w:val="28"/>
          <w:szCs w:val="28"/>
          <w:lang w:bidi="ru-RU"/>
        </w:rPr>
        <w:t>1</w:t>
      </w:r>
      <w:r w:rsidR="00175202">
        <w:rPr>
          <w:rFonts w:ascii="Times New Roman" w:hAnsi="Times New Roman"/>
          <w:sz w:val="28"/>
          <w:szCs w:val="28"/>
          <w:lang w:bidi="ru-RU"/>
        </w:rPr>
        <w:t>40</w:t>
      </w:r>
      <w:r w:rsidR="00993BA2" w:rsidRPr="00061CCA">
        <w:rPr>
          <w:rFonts w:ascii="Times New Roman" w:hAnsi="Times New Roman"/>
          <w:sz w:val="28"/>
          <w:szCs w:val="28"/>
          <w:lang w:bidi="ru-RU"/>
        </w:rPr>
        <w:t>]</w:t>
      </w:r>
      <w:r w:rsidR="00993BA2">
        <w:rPr>
          <w:rFonts w:ascii="Times New Roman" w:hAnsi="Times New Roman"/>
          <w:sz w:val="28"/>
          <w:szCs w:val="28"/>
          <w:lang w:bidi="ru-RU"/>
        </w:rPr>
        <w:t xml:space="preserve">. </w:t>
      </w:r>
      <w:r w:rsidRPr="00772D0C">
        <w:rPr>
          <w:rFonts w:ascii="Times New Roman" w:hAnsi="Times New Roman"/>
          <w:sz w:val="28"/>
          <w:szCs w:val="28"/>
          <w:lang w:bidi="ru-RU"/>
        </w:rPr>
        <w:t xml:space="preserve"> </w:t>
      </w:r>
      <w:r>
        <w:rPr>
          <w:rFonts w:ascii="Times New Roman" w:hAnsi="Times New Roman"/>
          <w:sz w:val="28"/>
          <w:szCs w:val="28"/>
          <w:lang w:bidi="ru-RU"/>
        </w:rPr>
        <w:t>Э</w:t>
      </w:r>
      <w:r w:rsidRPr="00772D0C">
        <w:rPr>
          <w:rFonts w:ascii="Times New Roman" w:hAnsi="Times New Roman"/>
          <w:sz w:val="28"/>
          <w:szCs w:val="28"/>
          <w:lang w:bidi="ru-RU"/>
        </w:rPr>
        <w:t>тот метод позволяет рационально использовать все компоненты, входящие в состав молочной сыворотки</w:t>
      </w:r>
      <w:r>
        <w:rPr>
          <w:rFonts w:ascii="Times New Roman" w:hAnsi="Times New Roman"/>
          <w:sz w:val="28"/>
          <w:szCs w:val="28"/>
          <w:lang w:bidi="ru-RU"/>
        </w:rPr>
        <w:t>, т. к. данный метод позволяет проводить отделение макро- и микрочастиц компонентов сыворотки без значительного структурного повреждения.</w:t>
      </w:r>
      <w:r w:rsidRPr="00772D0C">
        <w:rPr>
          <w:rFonts w:ascii="Times New Roman" w:hAnsi="Times New Roman"/>
          <w:sz w:val="28"/>
          <w:szCs w:val="28"/>
          <w:lang w:bidi="ru-RU"/>
        </w:rPr>
        <w:t xml:space="preserve"> </w:t>
      </w:r>
      <w:r>
        <w:rPr>
          <w:rFonts w:ascii="Times New Roman" w:hAnsi="Times New Roman"/>
          <w:sz w:val="28"/>
          <w:szCs w:val="28"/>
          <w:lang w:bidi="ru-RU"/>
        </w:rPr>
        <w:t xml:space="preserve">Данный метод основан на отделении фракций из-за разности атмосферного и рабочего давления при низких температурах в рабочем потоке. Фильтрация проводилась в тангенциальном потоке, при котором вещества крупнее пор мембран не задерживались на рабочих мембранах, а лишь касались их и проходили дальше по системе не засоряя мембрану, тем самым, не снижая скорости процесса фильтрации и не снижая селективности процесса. </w:t>
      </w:r>
    </w:p>
    <w:p w14:paraId="7A5C5957" w14:textId="3A772471" w:rsidR="00266FF2" w:rsidRPr="00266FF2" w:rsidRDefault="00266FF2" w:rsidP="0006368B">
      <w:pPr>
        <w:spacing w:after="0"/>
        <w:ind w:firstLine="708"/>
        <w:jc w:val="both"/>
        <w:rPr>
          <w:rFonts w:ascii="Times New Roman" w:hAnsi="Times New Roman"/>
          <w:sz w:val="28"/>
          <w:szCs w:val="28"/>
          <w:lang w:bidi="ru-RU"/>
        </w:rPr>
      </w:pPr>
      <w:r>
        <w:rPr>
          <w:rFonts w:ascii="Times New Roman" w:hAnsi="Times New Roman"/>
          <w:sz w:val="28"/>
          <w:szCs w:val="28"/>
          <w:lang w:bidi="ru-RU"/>
        </w:rPr>
        <w:t xml:space="preserve">Производительность мембран характеризуется своей пропускной способностью, которая напрямую связана с уровнем засоренностью мембран. Пропускную способность мембран можно оптимизировать путем изменения трансмембранного давления, изменения скорости рециркуляции и изменением температуры потока. Все эти действия направлены на оптимизацию пропускной способности мембран, и следственно увеличивают выход ретентата. </w:t>
      </w:r>
    </w:p>
    <w:p w14:paraId="5ED5A3A5" w14:textId="333B5AD5" w:rsidR="003B51C2" w:rsidRPr="005C1BC8" w:rsidRDefault="003B51C2" w:rsidP="003B51C2">
      <w:pPr>
        <w:spacing w:after="0"/>
        <w:ind w:firstLine="567"/>
        <w:jc w:val="both"/>
        <w:rPr>
          <w:rFonts w:ascii="Times New Roman" w:hAnsi="Times New Roman"/>
          <w:sz w:val="28"/>
          <w:szCs w:val="28"/>
        </w:rPr>
      </w:pPr>
      <w:r>
        <w:rPr>
          <w:rFonts w:ascii="Times New Roman" w:hAnsi="Times New Roman"/>
          <w:sz w:val="28"/>
          <w:szCs w:val="28"/>
        </w:rPr>
        <w:t xml:space="preserve">Для определения подходящих режимов фильтрации строилась математическая модель процесса ультрафильтрации творожной сыворотки с конечной целью получения сывороточных белков. </w:t>
      </w:r>
      <w:r w:rsidRPr="005C1BC8">
        <w:rPr>
          <w:rFonts w:ascii="Times New Roman" w:hAnsi="Times New Roman"/>
          <w:sz w:val="28"/>
          <w:szCs w:val="28"/>
        </w:rPr>
        <w:t xml:space="preserve">Первостепенным этапом построения математической модели является проведение кодировки интервалов и уровней варьирования параметров. </w:t>
      </w:r>
    </w:p>
    <w:p w14:paraId="5CD3117C" w14:textId="2DB4584C" w:rsidR="003B51C2" w:rsidRPr="005C1BC8" w:rsidRDefault="009E6672" w:rsidP="009E6672">
      <w:pPr>
        <w:spacing w:after="0" w:line="240" w:lineRule="auto"/>
        <w:ind w:firstLine="709"/>
        <w:jc w:val="both"/>
        <w:rPr>
          <w:rFonts w:ascii="Times New Roman" w:hAnsi="Times New Roman"/>
          <w:sz w:val="28"/>
          <w:szCs w:val="28"/>
        </w:rPr>
      </w:pPr>
      <w:r w:rsidRPr="009E6672">
        <w:rPr>
          <w:rFonts w:ascii="Times New Roman" w:hAnsi="Times New Roman"/>
          <w:sz w:val="28"/>
          <w:szCs w:val="28"/>
        </w:rPr>
        <w:t>Для построения математической модели оптимизации технологического процесса получения сывороточного белка методом ультрафильтрации использовалось уравнение регрессии ротатабельного плана второго порядка (план Бокса). При этом число факторов (x) составляло 3, количество опытов превышало 20, в нулевой точке проводилось 6 опытов, а общее количество коэффициентов уравнения было равно 10.</w:t>
      </w:r>
      <w:r>
        <w:rPr>
          <w:rFonts w:ascii="Times New Roman" w:hAnsi="Times New Roman"/>
          <w:sz w:val="28"/>
          <w:szCs w:val="28"/>
        </w:rPr>
        <w:t xml:space="preserve"> </w:t>
      </w:r>
      <w:r w:rsidR="003B51C2" w:rsidRPr="005C1BC8">
        <w:rPr>
          <w:rFonts w:ascii="Times New Roman" w:hAnsi="Times New Roman"/>
          <w:sz w:val="28"/>
          <w:szCs w:val="28"/>
        </w:rPr>
        <w:t xml:space="preserve">На критерии оптимизации технологического процесса получения </w:t>
      </w:r>
      <w:r w:rsidR="00012535">
        <w:rPr>
          <w:rFonts w:ascii="Times New Roman" w:hAnsi="Times New Roman"/>
          <w:sz w:val="28"/>
          <w:szCs w:val="28"/>
        </w:rPr>
        <w:t>сывороточного белка</w:t>
      </w:r>
      <w:r w:rsidR="003B51C2" w:rsidRPr="005C1BC8">
        <w:rPr>
          <w:rFonts w:ascii="Times New Roman" w:hAnsi="Times New Roman"/>
          <w:sz w:val="28"/>
          <w:szCs w:val="28"/>
        </w:rPr>
        <w:t xml:space="preserve"> (У, </w:t>
      </w:r>
      <w:r w:rsidR="000A73F8">
        <w:rPr>
          <w:rFonts w:ascii="Times New Roman" w:hAnsi="Times New Roman"/>
          <w:sz w:val="28"/>
          <w:szCs w:val="28"/>
        </w:rPr>
        <w:t>%</w:t>
      </w:r>
      <w:r w:rsidR="003B51C2" w:rsidRPr="005C1BC8">
        <w:rPr>
          <w:rFonts w:ascii="Times New Roman" w:hAnsi="Times New Roman"/>
          <w:sz w:val="28"/>
          <w:szCs w:val="28"/>
        </w:rPr>
        <w:t xml:space="preserve">) влияют следующие факторы: температура </w:t>
      </w:r>
      <w:r w:rsidR="00012535">
        <w:rPr>
          <w:rFonts w:ascii="Times New Roman" w:hAnsi="Times New Roman"/>
          <w:sz w:val="28"/>
          <w:szCs w:val="28"/>
        </w:rPr>
        <w:t>творожной сыворотки</w:t>
      </w:r>
      <w:r w:rsidR="003B51C2" w:rsidRPr="005C1BC8">
        <w:rPr>
          <w:rFonts w:ascii="Times New Roman" w:hAnsi="Times New Roman"/>
          <w:sz w:val="28"/>
          <w:szCs w:val="28"/>
        </w:rPr>
        <w:t xml:space="preserve"> (</w:t>
      </w:r>
      <w:r w:rsidR="00796642">
        <w:rPr>
          <w:rFonts w:ascii="Times New Roman" w:hAnsi="Times New Roman"/>
          <w:sz w:val="28"/>
          <w:szCs w:val="28"/>
          <w:lang w:val="en-US"/>
        </w:rPr>
        <w:t>t</w:t>
      </w:r>
      <w:r w:rsidR="003B51C2" w:rsidRPr="005C1BC8">
        <w:rPr>
          <w:rFonts w:ascii="Times New Roman" w:hAnsi="Times New Roman"/>
          <w:sz w:val="28"/>
          <w:szCs w:val="28"/>
        </w:rPr>
        <w:t xml:space="preserve">, °С), </w:t>
      </w:r>
      <w:r w:rsidR="00012535">
        <w:rPr>
          <w:rFonts w:ascii="Times New Roman" w:hAnsi="Times New Roman"/>
          <w:sz w:val="28"/>
          <w:szCs w:val="28"/>
        </w:rPr>
        <w:t>уровень давления</w:t>
      </w:r>
      <w:r w:rsidR="003B51C2" w:rsidRPr="005C1BC8">
        <w:rPr>
          <w:rFonts w:ascii="Times New Roman" w:hAnsi="Times New Roman"/>
          <w:sz w:val="28"/>
          <w:szCs w:val="28"/>
        </w:rPr>
        <w:t xml:space="preserve"> (</w:t>
      </w:r>
      <w:r w:rsidR="00012535" w:rsidRPr="00012535">
        <w:rPr>
          <w:rFonts w:ascii="Times New Roman" w:hAnsi="Times New Roman"/>
          <w:i/>
          <w:iCs/>
          <w:sz w:val="28"/>
          <w:szCs w:val="28"/>
          <w:lang w:val="en-US"/>
        </w:rPr>
        <w:t>p</w:t>
      </w:r>
      <w:r w:rsidR="003B51C2" w:rsidRPr="005C1BC8">
        <w:rPr>
          <w:rFonts w:ascii="Times New Roman" w:hAnsi="Times New Roman"/>
          <w:sz w:val="28"/>
          <w:szCs w:val="28"/>
        </w:rPr>
        <w:t xml:space="preserve">, </w:t>
      </w:r>
      <w:r w:rsidR="00012535">
        <w:rPr>
          <w:rFonts w:ascii="Times New Roman" w:hAnsi="Times New Roman"/>
          <w:sz w:val="28"/>
          <w:szCs w:val="28"/>
        </w:rPr>
        <w:t>Бар</w:t>
      </w:r>
      <w:r w:rsidR="003B51C2" w:rsidRPr="005C1BC8">
        <w:rPr>
          <w:rFonts w:ascii="Times New Roman" w:hAnsi="Times New Roman"/>
          <w:sz w:val="28"/>
          <w:szCs w:val="28"/>
        </w:rPr>
        <w:t xml:space="preserve">) и </w:t>
      </w:r>
      <w:r w:rsidR="00012535">
        <w:rPr>
          <w:rFonts w:ascii="Times New Roman" w:hAnsi="Times New Roman"/>
          <w:sz w:val="28"/>
          <w:szCs w:val="28"/>
        </w:rPr>
        <w:t>скорость движения потока</w:t>
      </w:r>
      <w:r w:rsidR="003B51C2" w:rsidRPr="005C1BC8">
        <w:rPr>
          <w:rFonts w:ascii="Times New Roman" w:hAnsi="Times New Roman"/>
          <w:sz w:val="28"/>
          <w:szCs w:val="28"/>
        </w:rPr>
        <w:t xml:space="preserve"> (</w:t>
      </w:r>
      <w:r w:rsidR="00012535" w:rsidRPr="00012535">
        <w:rPr>
          <w:rFonts w:ascii="Times New Roman" w:hAnsi="Times New Roman"/>
          <w:i/>
          <w:iCs/>
          <w:sz w:val="28"/>
          <w:szCs w:val="28"/>
          <w:lang w:val="en-US"/>
        </w:rPr>
        <w:t>v</w:t>
      </w:r>
      <w:r w:rsidR="003B51C2" w:rsidRPr="005C1BC8">
        <w:rPr>
          <w:rFonts w:ascii="Times New Roman" w:hAnsi="Times New Roman"/>
          <w:sz w:val="28"/>
          <w:szCs w:val="28"/>
        </w:rPr>
        <w:t>,</w:t>
      </w:r>
      <w:r w:rsidR="00012535" w:rsidRPr="00012535">
        <w:rPr>
          <w:rFonts w:ascii="Times New Roman" w:hAnsi="Times New Roman"/>
          <w:sz w:val="28"/>
          <w:szCs w:val="28"/>
        </w:rPr>
        <w:t xml:space="preserve"> </w:t>
      </w:r>
      <w:r w:rsidR="00815466">
        <w:rPr>
          <w:rFonts w:ascii="Times New Roman" w:hAnsi="Times New Roman"/>
          <w:sz w:val="28"/>
          <w:szCs w:val="28"/>
        </w:rPr>
        <w:t>с</w:t>
      </w:r>
      <w:r w:rsidR="00012535">
        <w:rPr>
          <w:rFonts w:ascii="Times New Roman" w:hAnsi="Times New Roman"/>
          <w:sz w:val="28"/>
          <w:szCs w:val="28"/>
        </w:rPr>
        <w:t>м</w:t>
      </w:r>
      <w:r w:rsidR="00012535" w:rsidRPr="00012535">
        <w:rPr>
          <w:rFonts w:ascii="Times New Roman" w:hAnsi="Times New Roman"/>
          <w:sz w:val="28"/>
          <w:szCs w:val="28"/>
          <w:vertAlign w:val="superscript"/>
        </w:rPr>
        <w:t>3</w:t>
      </w:r>
      <w:r w:rsidR="00012535">
        <w:rPr>
          <w:rFonts w:ascii="Times New Roman" w:hAnsi="Times New Roman"/>
          <w:sz w:val="28"/>
          <w:szCs w:val="28"/>
        </w:rPr>
        <w:t>/мин</w:t>
      </w:r>
      <w:r w:rsidR="003B51C2" w:rsidRPr="005C1BC8">
        <w:rPr>
          <w:rFonts w:ascii="Times New Roman" w:hAnsi="Times New Roman"/>
          <w:sz w:val="28"/>
          <w:szCs w:val="28"/>
        </w:rPr>
        <w:t>).</w:t>
      </w:r>
    </w:p>
    <w:p w14:paraId="17C10372" w14:textId="6016BC2B" w:rsidR="00012535" w:rsidRDefault="009E6672" w:rsidP="003B51C2">
      <w:pPr>
        <w:spacing w:after="0" w:line="240" w:lineRule="auto"/>
        <w:ind w:firstLine="708"/>
        <w:jc w:val="both"/>
        <w:rPr>
          <w:rFonts w:ascii="Times New Roman" w:hAnsi="Times New Roman"/>
          <w:sz w:val="28"/>
          <w:szCs w:val="28"/>
        </w:rPr>
      </w:pPr>
      <w:r w:rsidRPr="009E6672">
        <w:rPr>
          <w:rFonts w:ascii="Times New Roman" w:hAnsi="Times New Roman"/>
          <w:sz w:val="28"/>
          <w:szCs w:val="28"/>
        </w:rPr>
        <w:lastRenderedPageBreak/>
        <w:t>Интервалы и уровни варьирования входных факторов, используемые для оптимизации параметров получения сывороточного белка методом ультрафильтрации творожной сыворотки, приведены в таблице 4.</w:t>
      </w:r>
    </w:p>
    <w:p w14:paraId="02D45B9B" w14:textId="77777777" w:rsidR="009E6672" w:rsidRPr="005C1BC8" w:rsidRDefault="009E6672" w:rsidP="003B51C2">
      <w:pPr>
        <w:spacing w:after="0" w:line="240" w:lineRule="auto"/>
        <w:ind w:firstLine="708"/>
        <w:jc w:val="both"/>
        <w:rPr>
          <w:rFonts w:ascii="Times New Roman" w:hAnsi="Times New Roman"/>
          <w:sz w:val="24"/>
          <w:szCs w:val="24"/>
        </w:rPr>
      </w:pPr>
    </w:p>
    <w:p w14:paraId="456B47E2" w14:textId="4E05BBF4" w:rsidR="003B51C2" w:rsidRDefault="003B51C2" w:rsidP="003B51C2">
      <w:pPr>
        <w:spacing w:after="0" w:line="240" w:lineRule="auto"/>
        <w:jc w:val="both"/>
        <w:rPr>
          <w:rFonts w:ascii="Times New Roman" w:hAnsi="Times New Roman"/>
          <w:sz w:val="28"/>
          <w:szCs w:val="28"/>
        </w:rPr>
      </w:pPr>
      <w:r w:rsidRPr="005C1BC8">
        <w:rPr>
          <w:rFonts w:ascii="Times New Roman" w:hAnsi="Times New Roman"/>
          <w:sz w:val="28"/>
          <w:szCs w:val="28"/>
        </w:rPr>
        <w:t xml:space="preserve">Таблица </w:t>
      </w:r>
      <w:r w:rsidR="00D9424F">
        <w:rPr>
          <w:rFonts w:ascii="Times New Roman" w:hAnsi="Times New Roman"/>
          <w:sz w:val="28"/>
          <w:szCs w:val="28"/>
        </w:rPr>
        <w:t>4</w:t>
      </w:r>
      <w:r w:rsidRPr="005C1BC8">
        <w:rPr>
          <w:rFonts w:ascii="Times New Roman" w:hAnsi="Times New Roman"/>
          <w:sz w:val="28"/>
          <w:szCs w:val="28"/>
        </w:rPr>
        <w:t xml:space="preserve"> – Кодирование интервалов и уровней варьирования входных факторов</w:t>
      </w:r>
    </w:p>
    <w:p w14:paraId="4CB93DF6" w14:textId="77777777" w:rsidR="006E38AC" w:rsidRPr="005C1BC8" w:rsidRDefault="006E38AC" w:rsidP="003B51C2">
      <w:pPr>
        <w:spacing w:after="0" w:line="240" w:lineRule="auto"/>
        <w:jc w:val="both"/>
        <w:rPr>
          <w:rFonts w:ascii="Times New Roman" w:hAnsi="Times New Roman"/>
          <w:sz w:val="28"/>
          <w:szCs w:val="28"/>
        </w:rPr>
      </w:pPr>
    </w:p>
    <w:tbl>
      <w:tblPr>
        <w:tblStyle w:val="a3"/>
        <w:tblW w:w="0" w:type="auto"/>
        <w:tblLook w:val="04A0" w:firstRow="1" w:lastRow="0" w:firstColumn="1" w:lastColumn="0" w:noHBand="0" w:noVBand="1"/>
      </w:tblPr>
      <w:tblGrid>
        <w:gridCol w:w="1799"/>
        <w:gridCol w:w="1796"/>
        <w:gridCol w:w="800"/>
        <w:gridCol w:w="734"/>
        <w:gridCol w:w="693"/>
        <w:gridCol w:w="709"/>
        <w:gridCol w:w="903"/>
        <w:gridCol w:w="1910"/>
      </w:tblGrid>
      <w:tr w:rsidR="003B51C2" w:rsidRPr="005C1BC8" w14:paraId="70FCBA4A" w14:textId="77777777" w:rsidTr="0023310E">
        <w:tc>
          <w:tcPr>
            <w:tcW w:w="3489" w:type="dxa"/>
            <w:gridSpan w:val="2"/>
          </w:tcPr>
          <w:p w14:paraId="3FB17B99" w14:textId="77777777" w:rsidR="003B51C2" w:rsidRPr="005C1BC8" w:rsidRDefault="003B51C2" w:rsidP="0023310E">
            <w:pPr>
              <w:jc w:val="center"/>
              <w:rPr>
                <w:rFonts w:ascii="Times New Roman" w:hAnsi="Times New Roman"/>
                <w:sz w:val="28"/>
                <w:szCs w:val="28"/>
              </w:rPr>
            </w:pPr>
            <w:r w:rsidRPr="005C1BC8">
              <w:rPr>
                <w:rFonts w:ascii="Times New Roman" w:hAnsi="Times New Roman"/>
                <w:sz w:val="28"/>
                <w:szCs w:val="28"/>
              </w:rPr>
              <w:t>Факторы</w:t>
            </w:r>
          </w:p>
        </w:tc>
        <w:tc>
          <w:tcPr>
            <w:tcW w:w="3976" w:type="dxa"/>
            <w:gridSpan w:val="5"/>
          </w:tcPr>
          <w:p w14:paraId="16DF75E6" w14:textId="77777777" w:rsidR="003B51C2" w:rsidRPr="005C1BC8" w:rsidRDefault="003B51C2" w:rsidP="0023310E">
            <w:pPr>
              <w:jc w:val="center"/>
              <w:rPr>
                <w:rFonts w:ascii="Times New Roman" w:hAnsi="Times New Roman"/>
                <w:sz w:val="28"/>
                <w:szCs w:val="28"/>
              </w:rPr>
            </w:pPr>
            <w:r w:rsidRPr="005C1BC8">
              <w:rPr>
                <w:rFonts w:ascii="Times New Roman" w:hAnsi="Times New Roman"/>
                <w:sz w:val="28"/>
                <w:szCs w:val="28"/>
              </w:rPr>
              <w:t>Уровни варьирования</w:t>
            </w:r>
          </w:p>
        </w:tc>
        <w:tc>
          <w:tcPr>
            <w:tcW w:w="1880" w:type="dxa"/>
            <w:vMerge w:val="restart"/>
          </w:tcPr>
          <w:p w14:paraId="15BABFD0" w14:textId="77777777" w:rsidR="003B51C2" w:rsidRPr="005C1BC8" w:rsidRDefault="003B51C2" w:rsidP="0023310E">
            <w:pPr>
              <w:jc w:val="center"/>
              <w:rPr>
                <w:rFonts w:ascii="Times New Roman" w:hAnsi="Times New Roman"/>
                <w:sz w:val="28"/>
                <w:szCs w:val="28"/>
              </w:rPr>
            </w:pPr>
            <w:r w:rsidRPr="005C1BC8">
              <w:rPr>
                <w:rFonts w:ascii="Times New Roman" w:hAnsi="Times New Roman"/>
                <w:sz w:val="28"/>
                <w:szCs w:val="28"/>
              </w:rPr>
              <w:t>Интервалы</w:t>
            </w:r>
          </w:p>
          <w:p w14:paraId="385D5E70" w14:textId="77777777" w:rsidR="003B51C2" w:rsidRPr="005C1BC8" w:rsidRDefault="003B51C2" w:rsidP="0023310E">
            <w:pPr>
              <w:jc w:val="center"/>
              <w:rPr>
                <w:rFonts w:ascii="Times New Roman" w:hAnsi="Times New Roman"/>
                <w:sz w:val="28"/>
                <w:szCs w:val="28"/>
              </w:rPr>
            </w:pPr>
            <w:r w:rsidRPr="005C1BC8">
              <w:rPr>
                <w:rFonts w:ascii="Times New Roman" w:hAnsi="Times New Roman"/>
                <w:sz w:val="28"/>
                <w:szCs w:val="28"/>
              </w:rPr>
              <w:t>Варьирования</w:t>
            </w:r>
          </w:p>
        </w:tc>
      </w:tr>
      <w:tr w:rsidR="000801EA" w:rsidRPr="005C1BC8" w14:paraId="53CE1C8B" w14:textId="77777777" w:rsidTr="0023310E">
        <w:tc>
          <w:tcPr>
            <w:tcW w:w="1771" w:type="dxa"/>
          </w:tcPr>
          <w:p w14:paraId="2A838D4A" w14:textId="3AD46B45" w:rsidR="003B51C2" w:rsidRPr="005C1BC8" w:rsidRDefault="003B51C2" w:rsidP="0023310E">
            <w:pPr>
              <w:jc w:val="both"/>
              <w:rPr>
                <w:rFonts w:ascii="Times New Roman" w:hAnsi="Times New Roman"/>
                <w:sz w:val="28"/>
                <w:szCs w:val="28"/>
              </w:rPr>
            </w:pPr>
            <w:r w:rsidRPr="005C1BC8">
              <w:rPr>
                <w:rFonts w:ascii="Times New Roman" w:hAnsi="Times New Roman"/>
                <w:sz w:val="28"/>
                <w:szCs w:val="28"/>
              </w:rPr>
              <w:t>На</w:t>
            </w:r>
            <w:r w:rsidR="0096534E">
              <w:rPr>
                <w:rFonts w:ascii="Times New Roman" w:hAnsi="Times New Roman"/>
                <w:sz w:val="28"/>
                <w:szCs w:val="28"/>
              </w:rPr>
              <w:t>ту</w:t>
            </w:r>
            <w:r w:rsidRPr="005C1BC8">
              <w:rPr>
                <w:rFonts w:ascii="Times New Roman" w:hAnsi="Times New Roman"/>
                <w:sz w:val="28"/>
                <w:szCs w:val="28"/>
              </w:rPr>
              <w:t>ральные</w:t>
            </w:r>
          </w:p>
        </w:tc>
        <w:tc>
          <w:tcPr>
            <w:tcW w:w="1718" w:type="dxa"/>
          </w:tcPr>
          <w:p w14:paraId="13D012A6" w14:textId="3AFEFA6A" w:rsidR="003B51C2" w:rsidRPr="005C1BC8" w:rsidRDefault="0096534E" w:rsidP="0023310E">
            <w:pPr>
              <w:jc w:val="both"/>
              <w:rPr>
                <w:rFonts w:ascii="Times New Roman" w:hAnsi="Times New Roman"/>
                <w:sz w:val="28"/>
                <w:szCs w:val="28"/>
              </w:rPr>
            </w:pPr>
            <w:r>
              <w:rPr>
                <w:rFonts w:ascii="Times New Roman" w:hAnsi="Times New Roman"/>
                <w:sz w:val="28"/>
                <w:szCs w:val="28"/>
              </w:rPr>
              <w:t>К</w:t>
            </w:r>
            <w:r w:rsidR="003B51C2" w:rsidRPr="005C1BC8">
              <w:rPr>
                <w:rFonts w:ascii="Times New Roman" w:hAnsi="Times New Roman"/>
                <w:sz w:val="28"/>
                <w:szCs w:val="28"/>
              </w:rPr>
              <w:t>одирование</w:t>
            </w:r>
          </w:p>
        </w:tc>
        <w:tc>
          <w:tcPr>
            <w:tcW w:w="820" w:type="dxa"/>
            <w:vAlign w:val="center"/>
          </w:tcPr>
          <w:p w14:paraId="306817B6" w14:textId="77777777" w:rsidR="003B51C2" w:rsidRPr="005C1BC8" w:rsidRDefault="003B51C2" w:rsidP="0023310E">
            <w:pPr>
              <w:jc w:val="center"/>
              <w:rPr>
                <w:rFonts w:ascii="Times New Roman" w:hAnsi="Times New Roman"/>
                <w:sz w:val="28"/>
                <w:szCs w:val="28"/>
              </w:rPr>
            </w:pPr>
            <w:r w:rsidRPr="005C1BC8">
              <w:rPr>
                <w:rFonts w:ascii="Times New Roman" w:hAnsi="Times New Roman"/>
                <w:sz w:val="28"/>
                <w:szCs w:val="28"/>
              </w:rPr>
              <w:t>-1,68</w:t>
            </w:r>
          </w:p>
        </w:tc>
        <w:tc>
          <w:tcPr>
            <w:tcW w:w="770" w:type="dxa"/>
            <w:vAlign w:val="center"/>
          </w:tcPr>
          <w:p w14:paraId="24627DCE" w14:textId="77777777" w:rsidR="003B51C2" w:rsidRPr="005C1BC8" w:rsidRDefault="003B51C2" w:rsidP="0023310E">
            <w:pPr>
              <w:jc w:val="center"/>
              <w:rPr>
                <w:rFonts w:ascii="Times New Roman" w:hAnsi="Times New Roman"/>
                <w:sz w:val="28"/>
                <w:szCs w:val="28"/>
              </w:rPr>
            </w:pPr>
            <w:r w:rsidRPr="005C1BC8">
              <w:rPr>
                <w:rFonts w:ascii="Times New Roman" w:hAnsi="Times New Roman"/>
                <w:sz w:val="28"/>
                <w:szCs w:val="28"/>
              </w:rPr>
              <w:t>-1</w:t>
            </w:r>
          </w:p>
        </w:tc>
        <w:tc>
          <w:tcPr>
            <w:tcW w:w="735" w:type="dxa"/>
            <w:vAlign w:val="center"/>
          </w:tcPr>
          <w:p w14:paraId="718115C2" w14:textId="77777777" w:rsidR="003B51C2" w:rsidRPr="005C1BC8" w:rsidRDefault="003B51C2" w:rsidP="0023310E">
            <w:pPr>
              <w:jc w:val="center"/>
              <w:rPr>
                <w:rFonts w:ascii="Times New Roman" w:hAnsi="Times New Roman"/>
                <w:sz w:val="28"/>
                <w:szCs w:val="28"/>
              </w:rPr>
            </w:pPr>
            <w:r w:rsidRPr="005C1BC8">
              <w:rPr>
                <w:rFonts w:ascii="Times New Roman" w:hAnsi="Times New Roman"/>
                <w:sz w:val="28"/>
                <w:szCs w:val="28"/>
              </w:rPr>
              <w:t>0</w:t>
            </w:r>
          </w:p>
        </w:tc>
        <w:tc>
          <w:tcPr>
            <w:tcW w:w="740" w:type="dxa"/>
            <w:vAlign w:val="center"/>
          </w:tcPr>
          <w:p w14:paraId="002CB016" w14:textId="77777777" w:rsidR="003B51C2" w:rsidRPr="005C1BC8" w:rsidRDefault="003B51C2" w:rsidP="0023310E">
            <w:pPr>
              <w:jc w:val="center"/>
              <w:rPr>
                <w:rFonts w:ascii="Times New Roman" w:hAnsi="Times New Roman"/>
                <w:sz w:val="28"/>
                <w:szCs w:val="28"/>
              </w:rPr>
            </w:pPr>
            <w:r w:rsidRPr="005C1BC8">
              <w:rPr>
                <w:rFonts w:ascii="Times New Roman" w:hAnsi="Times New Roman"/>
                <w:sz w:val="28"/>
                <w:szCs w:val="28"/>
              </w:rPr>
              <w:t>+1</w:t>
            </w:r>
          </w:p>
        </w:tc>
        <w:tc>
          <w:tcPr>
            <w:tcW w:w="911" w:type="dxa"/>
            <w:vAlign w:val="center"/>
          </w:tcPr>
          <w:p w14:paraId="4D6BF22A" w14:textId="77777777" w:rsidR="003B51C2" w:rsidRPr="005C1BC8" w:rsidRDefault="003B51C2" w:rsidP="0023310E">
            <w:pPr>
              <w:jc w:val="center"/>
              <w:rPr>
                <w:rFonts w:ascii="Times New Roman" w:hAnsi="Times New Roman"/>
                <w:sz w:val="28"/>
                <w:szCs w:val="28"/>
              </w:rPr>
            </w:pPr>
            <w:r w:rsidRPr="005C1BC8">
              <w:rPr>
                <w:rFonts w:ascii="Times New Roman" w:hAnsi="Times New Roman"/>
                <w:sz w:val="28"/>
                <w:szCs w:val="28"/>
              </w:rPr>
              <w:t>+1,68</w:t>
            </w:r>
          </w:p>
        </w:tc>
        <w:tc>
          <w:tcPr>
            <w:tcW w:w="1880" w:type="dxa"/>
            <w:vMerge/>
          </w:tcPr>
          <w:p w14:paraId="41361B9D" w14:textId="77777777" w:rsidR="003B51C2" w:rsidRPr="005C1BC8" w:rsidRDefault="003B51C2" w:rsidP="0023310E">
            <w:pPr>
              <w:jc w:val="both"/>
              <w:rPr>
                <w:rFonts w:ascii="Times New Roman" w:hAnsi="Times New Roman"/>
                <w:sz w:val="28"/>
                <w:szCs w:val="28"/>
              </w:rPr>
            </w:pPr>
          </w:p>
        </w:tc>
      </w:tr>
      <w:tr w:rsidR="000801EA" w:rsidRPr="005C1BC8" w14:paraId="3954A265" w14:textId="77777777" w:rsidTr="0023310E">
        <w:tc>
          <w:tcPr>
            <w:tcW w:w="1771" w:type="dxa"/>
          </w:tcPr>
          <w:p w14:paraId="2529D76A" w14:textId="714F04F7" w:rsidR="003B51C2" w:rsidRPr="005C1BC8" w:rsidRDefault="00796642" w:rsidP="0023310E">
            <w:pPr>
              <w:jc w:val="both"/>
              <w:rPr>
                <w:rFonts w:ascii="Times New Roman" w:hAnsi="Times New Roman"/>
                <w:sz w:val="28"/>
                <w:szCs w:val="28"/>
              </w:rPr>
            </w:pPr>
            <w:r>
              <w:rPr>
                <w:rFonts w:ascii="Times New Roman" w:hAnsi="Times New Roman"/>
                <w:sz w:val="28"/>
                <w:szCs w:val="28"/>
                <w:lang w:val="en-US"/>
              </w:rPr>
              <w:t>t</w:t>
            </w:r>
            <w:r w:rsidR="003B51C2" w:rsidRPr="005C1BC8">
              <w:rPr>
                <w:rFonts w:ascii="Times New Roman" w:hAnsi="Times New Roman"/>
                <w:sz w:val="28"/>
                <w:szCs w:val="28"/>
              </w:rPr>
              <w:t>, °С</w:t>
            </w:r>
          </w:p>
        </w:tc>
        <w:tc>
          <w:tcPr>
            <w:tcW w:w="1718" w:type="dxa"/>
          </w:tcPr>
          <w:p w14:paraId="5139CBF5" w14:textId="77777777" w:rsidR="003B51C2" w:rsidRPr="005C1BC8" w:rsidRDefault="003B51C2" w:rsidP="0023310E">
            <w:pPr>
              <w:jc w:val="center"/>
              <w:rPr>
                <w:rFonts w:ascii="Times New Roman" w:hAnsi="Times New Roman"/>
                <w:sz w:val="28"/>
                <w:szCs w:val="28"/>
              </w:rPr>
            </w:pPr>
            <w:r w:rsidRPr="005C1BC8">
              <w:rPr>
                <w:rFonts w:ascii="Times New Roman" w:hAnsi="Times New Roman"/>
                <w:i/>
                <w:sz w:val="28"/>
                <w:szCs w:val="28"/>
              </w:rPr>
              <w:t>х</w:t>
            </w:r>
            <w:r w:rsidRPr="005C1BC8">
              <w:rPr>
                <w:rFonts w:ascii="Times New Roman" w:hAnsi="Times New Roman"/>
                <w:i/>
                <w:sz w:val="28"/>
                <w:szCs w:val="28"/>
                <w:vertAlign w:val="subscript"/>
              </w:rPr>
              <w:t>1</w:t>
            </w:r>
          </w:p>
        </w:tc>
        <w:tc>
          <w:tcPr>
            <w:tcW w:w="820" w:type="dxa"/>
          </w:tcPr>
          <w:p w14:paraId="315256AA" w14:textId="685D55D7" w:rsidR="003B51C2" w:rsidRPr="005C1BC8" w:rsidRDefault="000801EA" w:rsidP="0023310E">
            <w:pPr>
              <w:jc w:val="center"/>
              <w:rPr>
                <w:rFonts w:ascii="Times New Roman" w:hAnsi="Times New Roman"/>
                <w:sz w:val="28"/>
                <w:szCs w:val="28"/>
              </w:rPr>
            </w:pPr>
            <w:r>
              <w:rPr>
                <w:rFonts w:ascii="Times New Roman" w:hAnsi="Times New Roman"/>
                <w:sz w:val="28"/>
                <w:szCs w:val="28"/>
              </w:rPr>
              <w:t>20</w:t>
            </w:r>
          </w:p>
        </w:tc>
        <w:tc>
          <w:tcPr>
            <w:tcW w:w="770" w:type="dxa"/>
          </w:tcPr>
          <w:p w14:paraId="3ED3775F" w14:textId="4D20EB56" w:rsidR="003B51C2" w:rsidRPr="005C1BC8" w:rsidRDefault="000801EA" w:rsidP="0023310E">
            <w:pPr>
              <w:rPr>
                <w:rFonts w:ascii="Times New Roman" w:hAnsi="Times New Roman"/>
                <w:sz w:val="28"/>
                <w:szCs w:val="28"/>
              </w:rPr>
            </w:pPr>
            <w:r>
              <w:rPr>
                <w:rFonts w:ascii="Times New Roman" w:hAnsi="Times New Roman"/>
                <w:sz w:val="28"/>
                <w:szCs w:val="28"/>
              </w:rPr>
              <w:t>25</w:t>
            </w:r>
          </w:p>
        </w:tc>
        <w:tc>
          <w:tcPr>
            <w:tcW w:w="735" w:type="dxa"/>
          </w:tcPr>
          <w:p w14:paraId="51975984" w14:textId="5C0E0EA1" w:rsidR="003B51C2" w:rsidRPr="005C1BC8" w:rsidRDefault="003B51C2" w:rsidP="0023310E">
            <w:pPr>
              <w:jc w:val="center"/>
              <w:rPr>
                <w:rFonts w:ascii="Times New Roman" w:hAnsi="Times New Roman"/>
                <w:sz w:val="28"/>
                <w:szCs w:val="28"/>
              </w:rPr>
            </w:pPr>
            <w:r w:rsidRPr="005C1BC8">
              <w:rPr>
                <w:rFonts w:ascii="Times New Roman" w:hAnsi="Times New Roman"/>
                <w:sz w:val="28"/>
                <w:szCs w:val="28"/>
              </w:rPr>
              <w:t>3</w:t>
            </w:r>
            <w:r w:rsidR="000801EA">
              <w:rPr>
                <w:rFonts w:ascii="Times New Roman" w:hAnsi="Times New Roman"/>
                <w:sz w:val="28"/>
                <w:szCs w:val="28"/>
              </w:rPr>
              <w:t>0</w:t>
            </w:r>
          </w:p>
        </w:tc>
        <w:tc>
          <w:tcPr>
            <w:tcW w:w="740" w:type="dxa"/>
          </w:tcPr>
          <w:p w14:paraId="36520D46" w14:textId="080FB4AA" w:rsidR="003B51C2" w:rsidRPr="005C1BC8" w:rsidRDefault="003B51C2" w:rsidP="0023310E">
            <w:pPr>
              <w:jc w:val="center"/>
              <w:rPr>
                <w:rFonts w:ascii="Times New Roman" w:hAnsi="Times New Roman"/>
                <w:sz w:val="28"/>
                <w:szCs w:val="28"/>
              </w:rPr>
            </w:pPr>
            <w:r w:rsidRPr="005C1BC8">
              <w:rPr>
                <w:rFonts w:ascii="Times New Roman" w:hAnsi="Times New Roman"/>
                <w:sz w:val="28"/>
                <w:szCs w:val="28"/>
              </w:rPr>
              <w:t>35</w:t>
            </w:r>
          </w:p>
        </w:tc>
        <w:tc>
          <w:tcPr>
            <w:tcW w:w="911" w:type="dxa"/>
          </w:tcPr>
          <w:p w14:paraId="04D3F4A0" w14:textId="563A708A" w:rsidR="003B51C2" w:rsidRPr="005C1BC8" w:rsidRDefault="000801EA" w:rsidP="0023310E">
            <w:pPr>
              <w:jc w:val="center"/>
              <w:rPr>
                <w:rFonts w:ascii="Times New Roman" w:hAnsi="Times New Roman"/>
                <w:sz w:val="28"/>
                <w:szCs w:val="28"/>
              </w:rPr>
            </w:pPr>
            <w:r>
              <w:rPr>
                <w:rFonts w:ascii="Times New Roman" w:hAnsi="Times New Roman"/>
                <w:sz w:val="28"/>
                <w:szCs w:val="28"/>
              </w:rPr>
              <w:t>40</w:t>
            </w:r>
          </w:p>
        </w:tc>
        <w:tc>
          <w:tcPr>
            <w:tcW w:w="1880" w:type="dxa"/>
          </w:tcPr>
          <w:p w14:paraId="525C4875" w14:textId="10DA7779" w:rsidR="003B51C2" w:rsidRPr="005C1BC8" w:rsidRDefault="003B51C2" w:rsidP="0023310E">
            <w:pPr>
              <w:jc w:val="center"/>
              <w:rPr>
                <w:rFonts w:ascii="Times New Roman" w:hAnsi="Times New Roman"/>
                <w:sz w:val="28"/>
                <w:szCs w:val="28"/>
              </w:rPr>
            </w:pPr>
            <w:r w:rsidRPr="005C1BC8">
              <w:rPr>
                <w:rFonts w:ascii="Times New Roman" w:hAnsi="Times New Roman"/>
                <w:sz w:val="28"/>
                <w:szCs w:val="28"/>
              </w:rPr>
              <w:t>5</w:t>
            </w:r>
          </w:p>
        </w:tc>
      </w:tr>
      <w:tr w:rsidR="000801EA" w:rsidRPr="005C1BC8" w14:paraId="6615E9DF" w14:textId="77777777" w:rsidTr="0023310E">
        <w:tc>
          <w:tcPr>
            <w:tcW w:w="1771" w:type="dxa"/>
          </w:tcPr>
          <w:p w14:paraId="7EE6DA20" w14:textId="41F480CE" w:rsidR="003B51C2" w:rsidRPr="005C1BC8" w:rsidRDefault="00012535" w:rsidP="0023310E">
            <w:pPr>
              <w:rPr>
                <w:rFonts w:ascii="Times New Roman" w:hAnsi="Times New Roman"/>
                <w:sz w:val="28"/>
                <w:szCs w:val="28"/>
              </w:rPr>
            </w:pPr>
            <w:r w:rsidRPr="00012535">
              <w:rPr>
                <w:rFonts w:ascii="Times New Roman" w:hAnsi="Times New Roman"/>
                <w:i/>
                <w:iCs/>
                <w:sz w:val="28"/>
                <w:szCs w:val="28"/>
                <w:lang w:val="en-US"/>
              </w:rPr>
              <w:t>p</w:t>
            </w:r>
            <w:r w:rsidRPr="005C1BC8">
              <w:rPr>
                <w:rFonts w:ascii="Times New Roman" w:hAnsi="Times New Roman"/>
                <w:sz w:val="28"/>
                <w:szCs w:val="28"/>
              </w:rPr>
              <w:t xml:space="preserve">, </w:t>
            </w:r>
            <w:r>
              <w:rPr>
                <w:rFonts w:ascii="Times New Roman" w:hAnsi="Times New Roman"/>
                <w:sz w:val="28"/>
                <w:szCs w:val="28"/>
              </w:rPr>
              <w:t>Бар</w:t>
            </w:r>
          </w:p>
        </w:tc>
        <w:tc>
          <w:tcPr>
            <w:tcW w:w="1718" w:type="dxa"/>
          </w:tcPr>
          <w:p w14:paraId="794AEADE" w14:textId="77777777" w:rsidR="003B51C2" w:rsidRPr="005C1BC8" w:rsidRDefault="003B51C2" w:rsidP="0023310E">
            <w:pPr>
              <w:jc w:val="center"/>
              <w:rPr>
                <w:rFonts w:ascii="Times New Roman" w:hAnsi="Times New Roman"/>
                <w:i/>
                <w:sz w:val="28"/>
                <w:szCs w:val="28"/>
              </w:rPr>
            </w:pPr>
            <w:r w:rsidRPr="005C1BC8">
              <w:rPr>
                <w:rFonts w:ascii="Times New Roman" w:hAnsi="Times New Roman"/>
                <w:i/>
                <w:sz w:val="28"/>
                <w:szCs w:val="28"/>
              </w:rPr>
              <w:t>х</w:t>
            </w:r>
            <w:r w:rsidRPr="005C1BC8">
              <w:rPr>
                <w:rFonts w:ascii="Times New Roman" w:hAnsi="Times New Roman"/>
                <w:i/>
                <w:sz w:val="28"/>
                <w:szCs w:val="28"/>
                <w:vertAlign w:val="subscript"/>
              </w:rPr>
              <w:t>2</w:t>
            </w:r>
          </w:p>
        </w:tc>
        <w:tc>
          <w:tcPr>
            <w:tcW w:w="820" w:type="dxa"/>
          </w:tcPr>
          <w:p w14:paraId="4A21408E" w14:textId="250F11FC" w:rsidR="003B51C2" w:rsidRPr="005C1BC8" w:rsidRDefault="003B51C2" w:rsidP="0023310E">
            <w:pPr>
              <w:jc w:val="center"/>
              <w:rPr>
                <w:rFonts w:ascii="Times New Roman" w:hAnsi="Times New Roman"/>
                <w:sz w:val="28"/>
                <w:szCs w:val="28"/>
              </w:rPr>
            </w:pPr>
            <w:r w:rsidRPr="005C1BC8">
              <w:rPr>
                <w:rFonts w:ascii="Times New Roman" w:hAnsi="Times New Roman"/>
                <w:sz w:val="28"/>
                <w:szCs w:val="28"/>
              </w:rPr>
              <w:t>1</w:t>
            </w:r>
          </w:p>
        </w:tc>
        <w:tc>
          <w:tcPr>
            <w:tcW w:w="770" w:type="dxa"/>
          </w:tcPr>
          <w:p w14:paraId="78B675CD" w14:textId="0D1B44E6" w:rsidR="003B51C2" w:rsidRPr="005C1BC8" w:rsidRDefault="000801EA" w:rsidP="0023310E">
            <w:pPr>
              <w:jc w:val="center"/>
              <w:rPr>
                <w:rFonts w:ascii="Times New Roman" w:hAnsi="Times New Roman"/>
                <w:sz w:val="28"/>
                <w:szCs w:val="28"/>
              </w:rPr>
            </w:pPr>
            <w:r>
              <w:rPr>
                <w:rFonts w:ascii="Times New Roman" w:hAnsi="Times New Roman"/>
                <w:sz w:val="28"/>
                <w:szCs w:val="28"/>
              </w:rPr>
              <w:t>1,5</w:t>
            </w:r>
          </w:p>
        </w:tc>
        <w:tc>
          <w:tcPr>
            <w:tcW w:w="735" w:type="dxa"/>
          </w:tcPr>
          <w:p w14:paraId="0AD24119" w14:textId="74F18B0A" w:rsidR="003B51C2" w:rsidRPr="005C1BC8" w:rsidRDefault="000801EA" w:rsidP="0023310E">
            <w:pPr>
              <w:jc w:val="center"/>
              <w:rPr>
                <w:rFonts w:ascii="Times New Roman" w:hAnsi="Times New Roman"/>
                <w:sz w:val="28"/>
                <w:szCs w:val="28"/>
                <w:lang w:val="kk-KZ"/>
              </w:rPr>
            </w:pPr>
            <w:r>
              <w:rPr>
                <w:rFonts w:ascii="Times New Roman" w:hAnsi="Times New Roman"/>
                <w:sz w:val="28"/>
                <w:szCs w:val="28"/>
                <w:lang w:val="kk-KZ"/>
              </w:rPr>
              <w:t>2</w:t>
            </w:r>
          </w:p>
        </w:tc>
        <w:tc>
          <w:tcPr>
            <w:tcW w:w="740" w:type="dxa"/>
          </w:tcPr>
          <w:p w14:paraId="3F1806DE" w14:textId="08618F95" w:rsidR="003B51C2" w:rsidRPr="005C1BC8" w:rsidRDefault="000801EA" w:rsidP="0023310E">
            <w:pPr>
              <w:jc w:val="center"/>
              <w:rPr>
                <w:rFonts w:ascii="Times New Roman" w:hAnsi="Times New Roman"/>
                <w:sz w:val="28"/>
                <w:szCs w:val="28"/>
              </w:rPr>
            </w:pPr>
            <w:r>
              <w:rPr>
                <w:rFonts w:ascii="Times New Roman" w:hAnsi="Times New Roman"/>
                <w:sz w:val="28"/>
                <w:szCs w:val="28"/>
              </w:rPr>
              <w:t>2,5</w:t>
            </w:r>
          </w:p>
        </w:tc>
        <w:tc>
          <w:tcPr>
            <w:tcW w:w="911" w:type="dxa"/>
          </w:tcPr>
          <w:p w14:paraId="17CC41A0" w14:textId="71B141F8" w:rsidR="003B51C2" w:rsidRPr="005C1BC8" w:rsidRDefault="003B51C2" w:rsidP="0023310E">
            <w:pPr>
              <w:jc w:val="center"/>
              <w:rPr>
                <w:rFonts w:ascii="Times New Roman" w:hAnsi="Times New Roman"/>
                <w:sz w:val="28"/>
                <w:szCs w:val="28"/>
              </w:rPr>
            </w:pPr>
            <w:r w:rsidRPr="005C1BC8">
              <w:rPr>
                <w:rFonts w:ascii="Times New Roman" w:hAnsi="Times New Roman"/>
                <w:sz w:val="28"/>
                <w:szCs w:val="28"/>
              </w:rPr>
              <w:t>3</w:t>
            </w:r>
          </w:p>
        </w:tc>
        <w:tc>
          <w:tcPr>
            <w:tcW w:w="1880" w:type="dxa"/>
          </w:tcPr>
          <w:p w14:paraId="11FE5BD6" w14:textId="70AFF4C9" w:rsidR="003B51C2" w:rsidRPr="005C1BC8" w:rsidRDefault="000801EA" w:rsidP="0023310E">
            <w:pPr>
              <w:jc w:val="center"/>
              <w:rPr>
                <w:rFonts w:ascii="Times New Roman" w:hAnsi="Times New Roman"/>
                <w:sz w:val="28"/>
                <w:szCs w:val="28"/>
              </w:rPr>
            </w:pPr>
            <w:r>
              <w:rPr>
                <w:rFonts w:ascii="Times New Roman" w:hAnsi="Times New Roman"/>
                <w:sz w:val="28"/>
                <w:szCs w:val="28"/>
              </w:rPr>
              <w:t>0,5</w:t>
            </w:r>
          </w:p>
        </w:tc>
      </w:tr>
      <w:tr w:rsidR="000801EA" w:rsidRPr="005C1BC8" w14:paraId="2E7B89B9" w14:textId="77777777" w:rsidTr="0023310E">
        <w:tc>
          <w:tcPr>
            <w:tcW w:w="1771" w:type="dxa"/>
          </w:tcPr>
          <w:p w14:paraId="71B9F4A3" w14:textId="7AD6AC80" w:rsidR="003B51C2" w:rsidRPr="005C1BC8" w:rsidRDefault="00012535" w:rsidP="0023310E">
            <w:pPr>
              <w:rPr>
                <w:rFonts w:ascii="Times New Roman" w:hAnsi="Times New Roman"/>
                <w:sz w:val="28"/>
                <w:szCs w:val="28"/>
                <w:lang w:val="kk-KZ"/>
              </w:rPr>
            </w:pPr>
            <w:r w:rsidRPr="00012535">
              <w:rPr>
                <w:rFonts w:ascii="Times New Roman" w:hAnsi="Times New Roman"/>
                <w:i/>
                <w:iCs/>
                <w:sz w:val="28"/>
                <w:szCs w:val="28"/>
                <w:lang w:val="en-US"/>
              </w:rPr>
              <w:t>v</w:t>
            </w:r>
            <w:r w:rsidRPr="005C1BC8">
              <w:rPr>
                <w:rFonts w:ascii="Times New Roman" w:hAnsi="Times New Roman"/>
                <w:sz w:val="28"/>
                <w:szCs w:val="28"/>
              </w:rPr>
              <w:t>,</w:t>
            </w:r>
            <w:r w:rsidRPr="00012535">
              <w:rPr>
                <w:rFonts w:ascii="Times New Roman" w:hAnsi="Times New Roman"/>
                <w:sz w:val="28"/>
                <w:szCs w:val="28"/>
              </w:rPr>
              <w:t xml:space="preserve"> </w:t>
            </w:r>
            <w:r w:rsidR="00815466">
              <w:rPr>
                <w:rFonts w:ascii="Times New Roman" w:hAnsi="Times New Roman"/>
                <w:sz w:val="28"/>
                <w:szCs w:val="28"/>
              </w:rPr>
              <w:t>с</w:t>
            </w:r>
            <w:r>
              <w:rPr>
                <w:rFonts w:ascii="Times New Roman" w:hAnsi="Times New Roman"/>
                <w:sz w:val="28"/>
                <w:szCs w:val="28"/>
              </w:rPr>
              <w:t>м</w:t>
            </w:r>
            <w:r w:rsidRPr="00012535">
              <w:rPr>
                <w:rFonts w:ascii="Times New Roman" w:hAnsi="Times New Roman"/>
                <w:sz w:val="28"/>
                <w:szCs w:val="28"/>
                <w:vertAlign w:val="superscript"/>
              </w:rPr>
              <w:t>3</w:t>
            </w:r>
            <w:r>
              <w:rPr>
                <w:rFonts w:ascii="Times New Roman" w:hAnsi="Times New Roman"/>
                <w:sz w:val="28"/>
                <w:szCs w:val="28"/>
              </w:rPr>
              <w:t>/мин</w:t>
            </w:r>
          </w:p>
        </w:tc>
        <w:tc>
          <w:tcPr>
            <w:tcW w:w="1718" w:type="dxa"/>
          </w:tcPr>
          <w:p w14:paraId="05EB0F40" w14:textId="77777777" w:rsidR="003B51C2" w:rsidRPr="005C1BC8" w:rsidRDefault="003B51C2" w:rsidP="0023310E">
            <w:pPr>
              <w:jc w:val="center"/>
              <w:rPr>
                <w:rFonts w:ascii="Times New Roman" w:hAnsi="Times New Roman"/>
                <w:i/>
                <w:sz w:val="28"/>
                <w:szCs w:val="28"/>
              </w:rPr>
            </w:pPr>
            <w:r w:rsidRPr="005C1BC8">
              <w:rPr>
                <w:rFonts w:ascii="Times New Roman" w:hAnsi="Times New Roman"/>
                <w:i/>
                <w:sz w:val="28"/>
                <w:szCs w:val="28"/>
              </w:rPr>
              <w:t>х</w:t>
            </w:r>
            <w:r w:rsidRPr="005C1BC8">
              <w:rPr>
                <w:rFonts w:ascii="Times New Roman" w:hAnsi="Times New Roman"/>
                <w:i/>
                <w:sz w:val="28"/>
                <w:szCs w:val="28"/>
                <w:vertAlign w:val="subscript"/>
              </w:rPr>
              <w:t>3</w:t>
            </w:r>
          </w:p>
        </w:tc>
        <w:tc>
          <w:tcPr>
            <w:tcW w:w="820" w:type="dxa"/>
          </w:tcPr>
          <w:p w14:paraId="25B4AB72" w14:textId="31A53960" w:rsidR="003B51C2" w:rsidRPr="005C1BC8" w:rsidRDefault="000801EA" w:rsidP="0023310E">
            <w:pPr>
              <w:jc w:val="center"/>
              <w:rPr>
                <w:rFonts w:ascii="Times New Roman" w:hAnsi="Times New Roman"/>
                <w:sz w:val="28"/>
                <w:szCs w:val="28"/>
              </w:rPr>
            </w:pPr>
            <w:r>
              <w:rPr>
                <w:rFonts w:ascii="Times New Roman" w:hAnsi="Times New Roman"/>
                <w:sz w:val="28"/>
                <w:szCs w:val="28"/>
              </w:rPr>
              <w:t>2</w:t>
            </w:r>
          </w:p>
        </w:tc>
        <w:tc>
          <w:tcPr>
            <w:tcW w:w="770" w:type="dxa"/>
          </w:tcPr>
          <w:p w14:paraId="1F21F9CD" w14:textId="20A0BA59" w:rsidR="003B51C2" w:rsidRPr="005C1BC8" w:rsidRDefault="003B51C2" w:rsidP="0023310E">
            <w:pPr>
              <w:tabs>
                <w:tab w:val="center" w:pos="287"/>
              </w:tabs>
              <w:jc w:val="center"/>
              <w:rPr>
                <w:rFonts w:ascii="Times New Roman" w:hAnsi="Times New Roman"/>
                <w:sz w:val="28"/>
                <w:szCs w:val="28"/>
              </w:rPr>
            </w:pPr>
            <w:r w:rsidRPr="005C1BC8">
              <w:rPr>
                <w:rFonts w:ascii="Times New Roman" w:hAnsi="Times New Roman"/>
                <w:sz w:val="28"/>
                <w:szCs w:val="28"/>
              </w:rPr>
              <w:t>3</w:t>
            </w:r>
          </w:p>
        </w:tc>
        <w:tc>
          <w:tcPr>
            <w:tcW w:w="735" w:type="dxa"/>
          </w:tcPr>
          <w:p w14:paraId="7578E897" w14:textId="601855CE" w:rsidR="003B51C2" w:rsidRPr="005C1BC8" w:rsidRDefault="000801EA" w:rsidP="0023310E">
            <w:pPr>
              <w:jc w:val="center"/>
              <w:rPr>
                <w:rFonts w:ascii="Times New Roman" w:hAnsi="Times New Roman"/>
                <w:sz w:val="28"/>
                <w:szCs w:val="28"/>
              </w:rPr>
            </w:pPr>
            <w:r>
              <w:rPr>
                <w:rFonts w:ascii="Times New Roman" w:hAnsi="Times New Roman"/>
                <w:sz w:val="28"/>
                <w:szCs w:val="28"/>
              </w:rPr>
              <w:t>4</w:t>
            </w:r>
          </w:p>
        </w:tc>
        <w:tc>
          <w:tcPr>
            <w:tcW w:w="740" w:type="dxa"/>
          </w:tcPr>
          <w:p w14:paraId="3A7FCEC2" w14:textId="3CF7F37E" w:rsidR="003B51C2" w:rsidRPr="005C1BC8" w:rsidRDefault="000801EA" w:rsidP="0023310E">
            <w:pPr>
              <w:jc w:val="center"/>
              <w:rPr>
                <w:rFonts w:ascii="Times New Roman" w:hAnsi="Times New Roman"/>
                <w:sz w:val="28"/>
                <w:szCs w:val="28"/>
              </w:rPr>
            </w:pPr>
            <w:r>
              <w:rPr>
                <w:rFonts w:ascii="Times New Roman" w:hAnsi="Times New Roman"/>
                <w:sz w:val="28"/>
                <w:szCs w:val="28"/>
              </w:rPr>
              <w:t>5</w:t>
            </w:r>
          </w:p>
        </w:tc>
        <w:tc>
          <w:tcPr>
            <w:tcW w:w="911" w:type="dxa"/>
          </w:tcPr>
          <w:p w14:paraId="542BC383" w14:textId="2815B0B2" w:rsidR="003B51C2" w:rsidRPr="005C1BC8" w:rsidRDefault="003B51C2" w:rsidP="0023310E">
            <w:pPr>
              <w:jc w:val="center"/>
              <w:rPr>
                <w:rFonts w:ascii="Times New Roman" w:hAnsi="Times New Roman"/>
                <w:sz w:val="28"/>
                <w:szCs w:val="28"/>
              </w:rPr>
            </w:pPr>
            <w:r w:rsidRPr="005C1BC8">
              <w:rPr>
                <w:rFonts w:ascii="Times New Roman" w:hAnsi="Times New Roman"/>
                <w:sz w:val="28"/>
                <w:szCs w:val="28"/>
              </w:rPr>
              <w:t>6</w:t>
            </w:r>
          </w:p>
        </w:tc>
        <w:tc>
          <w:tcPr>
            <w:tcW w:w="1880" w:type="dxa"/>
          </w:tcPr>
          <w:p w14:paraId="2DF86D08" w14:textId="2F9E95DC" w:rsidR="003B51C2" w:rsidRPr="005C1BC8" w:rsidRDefault="000801EA" w:rsidP="0023310E">
            <w:pPr>
              <w:jc w:val="center"/>
              <w:rPr>
                <w:rFonts w:ascii="Times New Roman" w:hAnsi="Times New Roman"/>
                <w:sz w:val="28"/>
                <w:szCs w:val="28"/>
              </w:rPr>
            </w:pPr>
            <w:r>
              <w:rPr>
                <w:rFonts w:ascii="Times New Roman" w:hAnsi="Times New Roman"/>
                <w:sz w:val="28"/>
                <w:szCs w:val="28"/>
              </w:rPr>
              <w:t>1</w:t>
            </w:r>
          </w:p>
        </w:tc>
      </w:tr>
    </w:tbl>
    <w:p w14:paraId="3D7D401C" w14:textId="77777777" w:rsidR="00235F91" w:rsidRDefault="00235F91" w:rsidP="003B51C2">
      <w:pPr>
        <w:spacing w:after="0" w:line="240" w:lineRule="auto"/>
        <w:ind w:firstLine="708"/>
        <w:jc w:val="both"/>
        <w:rPr>
          <w:rFonts w:ascii="Times New Roman" w:hAnsi="Times New Roman"/>
          <w:bCs/>
          <w:sz w:val="28"/>
          <w:szCs w:val="28"/>
        </w:rPr>
      </w:pPr>
    </w:p>
    <w:p w14:paraId="545F526D" w14:textId="198925D6" w:rsidR="003B51C2" w:rsidRPr="005C1BC8" w:rsidRDefault="003B51C2" w:rsidP="009277D1">
      <w:pPr>
        <w:spacing w:after="0" w:line="240" w:lineRule="auto"/>
        <w:ind w:firstLine="708"/>
        <w:jc w:val="both"/>
        <w:rPr>
          <w:rFonts w:ascii="Times New Roman" w:hAnsi="Times New Roman"/>
          <w:bCs/>
          <w:sz w:val="28"/>
          <w:szCs w:val="28"/>
        </w:rPr>
      </w:pPr>
      <w:r w:rsidRPr="005C1BC8">
        <w:rPr>
          <w:rFonts w:ascii="Times New Roman" w:hAnsi="Times New Roman"/>
          <w:bCs/>
          <w:sz w:val="28"/>
          <w:szCs w:val="28"/>
        </w:rPr>
        <w:t xml:space="preserve">Экспериментальная часть проводилась согласно составленной матрице планирования. Проведены экспериментальные исследования по достижению наилучшего значения </w:t>
      </w:r>
      <w:r w:rsidR="000801EA">
        <w:rPr>
          <w:rFonts w:ascii="Times New Roman" w:hAnsi="Times New Roman"/>
          <w:bCs/>
          <w:sz w:val="28"/>
          <w:szCs w:val="28"/>
        </w:rPr>
        <w:t>содержания сывороточного белка в конечном продукте</w:t>
      </w:r>
      <w:r w:rsidRPr="005C1BC8">
        <w:rPr>
          <w:rFonts w:ascii="Times New Roman" w:hAnsi="Times New Roman"/>
          <w:bCs/>
          <w:sz w:val="28"/>
          <w:szCs w:val="28"/>
        </w:rPr>
        <w:t xml:space="preserve">. Проведен ряд </w:t>
      </w:r>
      <w:r w:rsidR="000801EA" w:rsidRPr="005C1BC8">
        <w:rPr>
          <w:rFonts w:ascii="Times New Roman" w:hAnsi="Times New Roman"/>
          <w:bCs/>
          <w:sz w:val="28"/>
          <w:szCs w:val="28"/>
        </w:rPr>
        <w:t>экспериментальных</w:t>
      </w:r>
      <w:r w:rsidRPr="005C1BC8">
        <w:rPr>
          <w:rFonts w:ascii="Times New Roman" w:hAnsi="Times New Roman"/>
          <w:bCs/>
          <w:sz w:val="28"/>
          <w:szCs w:val="28"/>
        </w:rPr>
        <w:t xml:space="preserve"> исследований с различным соотношением входных параметров х. Результаты приведены в таблице </w:t>
      </w:r>
      <w:r w:rsidR="00D9424F">
        <w:rPr>
          <w:rFonts w:ascii="Times New Roman" w:hAnsi="Times New Roman"/>
          <w:bCs/>
          <w:sz w:val="28"/>
          <w:szCs w:val="28"/>
        </w:rPr>
        <w:t>5</w:t>
      </w:r>
      <w:r w:rsidRPr="005C1BC8">
        <w:rPr>
          <w:rFonts w:ascii="Times New Roman" w:hAnsi="Times New Roman"/>
          <w:bCs/>
          <w:sz w:val="28"/>
          <w:szCs w:val="28"/>
        </w:rPr>
        <w:t>.</w:t>
      </w:r>
    </w:p>
    <w:p w14:paraId="67E9FFBB" w14:textId="77777777" w:rsidR="003B51C2" w:rsidRPr="005C1BC8" w:rsidRDefault="003B51C2" w:rsidP="009277D1">
      <w:pPr>
        <w:spacing w:after="0" w:line="240" w:lineRule="auto"/>
        <w:ind w:firstLine="708"/>
        <w:jc w:val="both"/>
        <w:rPr>
          <w:rFonts w:ascii="Times New Roman" w:hAnsi="Times New Roman"/>
          <w:bCs/>
          <w:sz w:val="28"/>
          <w:szCs w:val="28"/>
        </w:rPr>
      </w:pPr>
    </w:p>
    <w:p w14:paraId="235BD4A1" w14:textId="798AE659" w:rsidR="003B51C2" w:rsidRDefault="003B51C2" w:rsidP="003B51C2">
      <w:pPr>
        <w:spacing w:after="0" w:line="240" w:lineRule="auto"/>
        <w:jc w:val="both"/>
        <w:rPr>
          <w:rFonts w:ascii="Times New Roman" w:hAnsi="Times New Roman"/>
          <w:sz w:val="28"/>
          <w:szCs w:val="28"/>
        </w:rPr>
      </w:pPr>
      <w:r w:rsidRPr="005C1BC8">
        <w:rPr>
          <w:rFonts w:ascii="Times New Roman" w:hAnsi="Times New Roman"/>
          <w:sz w:val="28"/>
          <w:szCs w:val="28"/>
        </w:rPr>
        <w:t xml:space="preserve">Таблица </w:t>
      </w:r>
      <w:r w:rsidR="00D9424F">
        <w:rPr>
          <w:rFonts w:ascii="Times New Roman" w:hAnsi="Times New Roman"/>
          <w:sz w:val="28"/>
          <w:szCs w:val="28"/>
        </w:rPr>
        <w:t>5</w:t>
      </w:r>
      <w:r w:rsidRPr="005C1BC8">
        <w:rPr>
          <w:rFonts w:ascii="Times New Roman" w:hAnsi="Times New Roman"/>
          <w:sz w:val="28"/>
          <w:szCs w:val="28"/>
        </w:rPr>
        <w:t xml:space="preserve"> – Результаты экспериментальных исследований</w:t>
      </w:r>
    </w:p>
    <w:p w14:paraId="60F2D0C0" w14:textId="77777777" w:rsidR="002731E8" w:rsidRDefault="002731E8" w:rsidP="003B51C2">
      <w:pPr>
        <w:spacing w:after="0" w:line="240" w:lineRule="auto"/>
        <w:jc w:val="both"/>
        <w:rPr>
          <w:rFonts w:ascii="Times New Roman" w:hAnsi="Times New Roman"/>
          <w:sz w:val="28"/>
          <w:szCs w:val="28"/>
        </w:rPr>
      </w:pPr>
    </w:p>
    <w:tbl>
      <w:tblPr>
        <w:tblStyle w:val="a3"/>
        <w:tblpPr w:leftFromText="180" w:rightFromText="180" w:vertAnchor="text" w:tblpY="1"/>
        <w:tblW w:w="9123" w:type="dxa"/>
        <w:tblLayout w:type="fixed"/>
        <w:tblLook w:val="04A0" w:firstRow="1" w:lastRow="0" w:firstColumn="1" w:lastColumn="0" w:noHBand="0" w:noVBand="1"/>
      </w:tblPr>
      <w:tblGrid>
        <w:gridCol w:w="769"/>
        <w:gridCol w:w="962"/>
        <w:gridCol w:w="864"/>
        <w:gridCol w:w="864"/>
        <w:gridCol w:w="902"/>
        <w:gridCol w:w="993"/>
        <w:gridCol w:w="1304"/>
        <w:gridCol w:w="2465"/>
      </w:tblGrid>
      <w:tr w:rsidR="003B51C2" w:rsidRPr="005A5B39" w14:paraId="79128AE0" w14:textId="77777777" w:rsidTr="00241537">
        <w:trPr>
          <w:trHeight w:val="557"/>
        </w:trPr>
        <w:tc>
          <w:tcPr>
            <w:tcW w:w="769" w:type="dxa"/>
            <w:vMerge w:val="restart"/>
          </w:tcPr>
          <w:p w14:paraId="14F8EBD3" w14:textId="77777777" w:rsidR="003B51C2" w:rsidRPr="005A5B39" w:rsidRDefault="003B51C2" w:rsidP="0023310E">
            <w:pPr>
              <w:jc w:val="center"/>
              <w:rPr>
                <w:rFonts w:ascii="Times New Roman" w:hAnsi="Times New Roman"/>
                <w:sz w:val="28"/>
                <w:szCs w:val="28"/>
              </w:rPr>
            </w:pPr>
          </w:p>
          <w:p w14:paraId="2C7BAE22" w14:textId="77777777" w:rsidR="003B51C2" w:rsidRPr="005A5B39" w:rsidRDefault="003B51C2" w:rsidP="0023310E">
            <w:pPr>
              <w:jc w:val="center"/>
              <w:rPr>
                <w:rFonts w:ascii="Times New Roman" w:hAnsi="Times New Roman"/>
                <w:sz w:val="28"/>
                <w:szCs w:val="28"/>
              </w:rPr>
            </w:pPr>
            <w:r w:rsidRPr="005A5B39">
              <w:rPr>
                <w:rFonts w:ascii="Times New Roman" w:hAnsi="Times New Roman"/>
                <w:sz w:val="28"/>
                <w:szCs w:val="28"/>
              </w:rPr>
              <w:t>№</w:t>
            </w:r>
          </w:p>
        </w:tc>
        <w:tc>
          <w:tcPr>
            <w:tcW w:w="2690" w:type="dxa"/>
            <w:gridSpan w:val="3"/>
          </w:tcPr>
          <w:p w14:paraId="1FD415D6" w14:textId="77777777" w:rsidR="003B51C2" w:rsidRPr="005A5B39" w:rsidRDefault="003B51C2" w:rsidP="0023310E">
            <w:pPr>
              <w:jc w:val="center"/>
              <w:rPr>
                <w:rFonts w:ascii="Times New Roman" w:hAnsi="Times New Roman"/>
                <w:sz w:val="28"/>
                <w:szCs w:val="28"/>
              </w:rPr>
            </w:pPr>
            <w:r w:rsidRPr="005A5B39">
              <w:rPr>
                <w:rFonts w:ascii="Times New Roman" w:hAnsi="Times New Roman"/>
                <w:sz w:val="28"/>
                <w:szCs w:val="28"/>
              </w:rPr>
              <w:t>Кодированные значения</w:t>
            </w:r>
          </w:p>
        </w:tc>
        <w:tc>
          <w:tcPr>
            <w:tcW w:w="3199" w:type="dxa"/>
            <w:gridSpan w:val="3"/>
          </w:tcPr>
          <w:p w14:paraId="26567129" w14:textId="77777777" w:rsidR="003B51C2" w:rsidRPr="005A5B39" w:rsidRDefault="003B51C2" w:rsidP="0023310E">
            <w:pPr>
              <w:jc w:val="center"/>
              <w:rPr>
                <w:rFonts w:ascii="Times New Roman" w:hAnsi="Times New Roman"/>
                <w:sz w:val="28"/>
                <w:szCs w:val="28"/>
              </w:rPr>
            </w:pPr>
            <w:r w:rsidRPr="005A5B39">
              <w:rPr>
                <w:rFonts w:ascii="Times New Roman" w:hAnsi="Times New Roman"/>
                <w:sz w:val="28"/>
                <w:szCs w:val="28"/>
              </w:rPr>
              <w:t>Натуральные значения</w:t>
            </w:r>
          </w:p>
        </w:tc>
        <w:tc>
          <w:tcPr>
            <w:tcW w:w="2465" w:type="dxa"/>
          </w:tcPr>
          <w:p w14:paraId="5D3FF122" w14:textId="329DFF34" w:rsidR="003B51C2" w:rsidRPr="005A5B39" w:rsidRDefault="003B51C2" w:rsidP="0023310E">
            <w:pPr>
              <w:jc w:val="center"/>
              <w:rPr>
                <w:rFonts w:ascii="Times New Roman" w:hAnsi="Times New Roman"/>
                <w:sz w:val="28"/>
                <w:szCs w:val="28"/>
              </w:rPr>
            </w:pPr>
            <w:r w:rsidRPr="005A5B39">
              <w:rPr>
                <w:rFonts w:ascii="Times New Roman" w:hAnsi="Times New Roman"/>
                <w:sz w:val="28"/>
                <w:szCs w:val="28"/>
              </w:rPr>
              <w:t>Эксперименталь</w:t>
            </w:r>
            <w:r w:rsidR="00241537">
              <w:rPr>
                <w:rFonts w:ascii="Times New Roman" w:hAnsi="Times New Roman"/>
                <w:sz w:val="28"/>
                <w:szCs w:val="28"/>
              </w:rPr>
              <w:t>-</w:t>
            </w:r>
            <w:r w:rsidRPr="005A5B39">
              <w:rPr>
                <w:rFonts w:ascii="Times New Roman" w:hAnsi="Times New Roman"/>
                <w:sz w:val="28"/>
                <w:szCs w:val="28"/>
              </w:rPr>
              <w:t>ные значения</w:t>
            </w:r>
          </w:p>
        </w:tc>
      </w:tr>
      <w:tr w:rsidR="000A73F8" w:rsidRPr="005A5B39" w14:paraId="7C967B9C" w14:textId="77777777" w:rsidTr="00241537">
        <w:tc>
          <w:tcPr>
            <w:tcW w:w="769" w:type="dxa"/>
            <w:vMerge/>
          </w:tcPr>
          <w:p w14:paraId="5766B84C" w14:textId="77777777" w:rsidR="000A73F8" w:rsidRPr="005A5B39" w:rsidRDefault="000A73F8" w:rsidP="000A73F8">
            <w:pPr>
              <w:rPr>
                <w:rFonts w:ascii="Times New Roman" w:hAnsi="Times New Roman"/>
                <w:sz w:val="28"/>
                <w:szCs w:val="28"/>
              </w:rPr>
            </w:pPr>
          </w:p>
        </w:tc>
        <w:tc>
          <w:tcPr>
            <w:tcW w:w="962" w:type="dxa"/>
            <w:shd w:val="clear" w:color="auto" w:fill="auto"/>
          </w:tcPr>
          <w:p w14:paraId="1AB91E71" w14:textId="77777777" w:rsidR="000A73F8" w:rsidRPr="005A5B39" w:rsidRDefault="000A73F8" w:rsidP="000A73F8">
            <w:pPr>
              <w:jc w:val="center"/>
              <w:rPr>
                <w:rFonts w:ascii="Times New Roman" w:hAnsi="Times New Roman"/>
                <w:sz w:val="28"/>
                <w:szCs w:val="28"/>
              </w:rPr>
            </w:pPr>
            <w:r w:rsidRPr="005A5B39">
              <w:rPr>
                <w:rFonts w:ascii="Times New Roman" w:hAnsi="Times New Roman"/>
                <w:i/>
                <w:sz w:val="28"/>
                <w:szCs w:val="28"/>
              </w:rPr>
              <w:t>х</w:t>
            </w:r>
            <w:r w:rsidRPr="005A5B39">
              <w:rPr>
                <w:rFonts w:ascii="Times New Roman" w:hAnsi="Times New Roman"/>
                <w:i/>
                <w:sz w:val="28"/>
                <w:szCs w:val="28"/>
                <w:vertAlign w:val="subscript"/>
              </w:rPr>
              <w:t>1</w:t>
            </w:r>
          </w:p>
        </w:tc>
        <w:tc>
          <w:tcPr>
            <w:tcW w:w="864" w:type="dxa"/>
            <w:shd w:val="clear" w:color="auto" w:fill="auto"/>
          </w:tcPr>
          <w:p w14:paraId="4AD19EEE" w14:textId="77777777" w:rsidR="000A73F8" w:rsidRPr="005A5B39" w:rsidRDefault="000A73F8" w:rsidP="000A73F8">
            <w:pPr>
              <w:jc w:val="center"/>
              <w:rPr>
                <w:rFonts w:ascii="Times New Roman" w:hAnsi="Times New Roman"/>
                <w:sz w:val="28"/>
                <w:szCs w:val="28"/>
              </w:rPr>
            </w:pPr>
            <w:r w:rsidRPr="005A5B39">
              <w:rPr>
                <w:rFonts w:ascii="Times New Roman" w:hAnsi="Times New Roman"/>
                <w:i/>
                <w:sz w:val="28"/>
                <w:szCs w:val="28"/>
              </w:rPr>
              <w:t>х</w:t>
            </w:r>
            <w:r w:rsidRPr="005A5B39">
              <w:rPr>
                <w:rFonts w:ascii="Times New Roman" w:hAnsi="Times New Roman"/>
                <w:i/>
                <w:sz w:val="28"/>
                <w:szCs w:val="28"/>
                <w:vertAlign w:val="subscript"/>
              </w:rPr>
              <w:t>2</w:t>
            </w:r>
          </w:p>
        </w:tc>
        <w:tc>
          <w:tcPr>
            <w:tcW w:w="864" w:type="dxa"/>
            <w:shd w:val="clear" w:color="auto" w:fill="auto"/>
          </w:tcPr>
          <w:p w14:paraId="66CAEE0B" w14:textId="77777777" w:rsidR="000A73F8" w:rsidRPr="005A5B39" w:rsidRDefault="000A73F8" w:rsidP="000A73F8">
            <w:pPr>
              <w:jc w:val="center"/>
              <w:rPr>
                <w:rFonts w:ascii="Times New Roman" w:hAnsi="Times New Roman"/>
                <w:sz w:val="28"/>
                <w:szCs w:val="28"/>
              </w:rPr>
            </w:pPr>
            <w:r w:rsidRPr="005A5B39">
              <w:rPr>
                <w:rFonts w:ascii="Times New Roman" w:hAnsi="Times New Roman"/>
                <w:i/>
                <w:sz w:val="28"/>
                <w:szCs w:val="28"/>
              </w:rPr>
              <w:t>х</w:t>
            </w:r>
            <w:r w:rsidRPr="005A5B39">
              <w:rPr>
                <w:rFonts w:ascii="Times New Roman" w:hAnsi="Times New Roman"/>
                <w:i/>
                <w:sz w:val="28"/>
                <w:szCs w:val="28"/>
                <w:vertAlign w:val="subscript"/>
              </w:rPr>
              <w:t>3</w:t>
            </w:r>
          </w:p>
        </w:tc>
        <w:tc>
          <w:tcPr>
            <w:tcW w:w="902" w:type="dxa"/>
            <w:shd w:val="clear" w:color="auto" w:fill="auto"/>
          </w:tcPr>
          <w:p w14:paraId="121B172E" w14:textId="068920F0" w:rsidR="000A73F8" w:rsidRPr="005A5B39" w:rsidRDefault="00796642" w:rsidP="000A73F8">
            <w:pPr>
              <w:jc w:val="center"/>
              <w:rPr>
                <w:rFonts w:ascii="Times New Roman" w:hAnsi="Times New Roman"/>
                <w:sz w:val="28"/>
                <w:szCs w:val="28"/>
              </w:rPr>
            </w:pPr>
            <w:r w:rsidRPr="005A5B39">
              <w:rPr>
                <w:rFonts w:ascii="Times New Roman" w:hAnsi="Times New Roman"/>
                <w:sz w:val="28"/>
                <w:szCs w:val="28"/>
                <w:lang w:val="en-US"/>
              </w:rPr>
              <w:t>t</w:t>
            </w:r>
            <w:r w:rsidR="000A73F8" w:rsidRPr="005A5B39">
              <w:rPr>
                <w:rFonts w:ascii="Times New Roman" w:hAnsi="Times New Roman"/>
                <w:sz w:val="28"/>
                <w:szCs w:val="28"/>
              </w:rPr>
              <w:t>,°С</w:t>
            </w:r>
          </w:p>
        </w:tc>
        <w:tc>
          <w:tcPr>
            <w:tcW w:w="993" w:type="dxa"/>
            <w:shd w:val="clear" w:color="auto" w:fill="auto"/>
          </w:tcPr>
          <w:p w14:paraId="34550ADD" w14:textId="72AAB47F" w:rsidR="000A73F8" w:rsidRPr="005A5B39" w:rsidRDefault="000A73F8" w:rsidP="000A73F8">
            <w:pPr>
              <w:ind w:right="-249"/>
              <w:rPr>
                <w:rFonts w:ascii="Times New Roman" w:hAnsi="Times New Roman"/>
                <w:sz w:val="28"/>
                <w:szCs w:val="28"/>
              </w:rPr>
            </w:pPr>
            <w:r w:rsidRPr="005A5B39">
              <w:rPr>
                <w:rFonts w:ascii="Times New Roman" w:hAnsi="Times New Roman"/>
                <w:i/>
                <w:iCs/>
                <w:sz w:val="28"/>
                <w:szCs w:val="28"/>
                <w:lang w:val="en-US"/>
              </w:rPr>
              <w:t>p</w:t>
            </w:r>
            <w:r w:rsidRPr="005A5B39">
              <w:rPr>
                <w:rFonts w:ascii="Times New Roman" w:hAnsi="Times New Roman"/>
                <w:sz w:val="28"/>
                <w:szCs w:val="28"/>
              </w:rPr>
              <w:t>, Бар</w:t>
            </w:r>
          </w:p>
        </w:tc>
        <w:tc>
          <w:tcPr>
            <w:tcW w:w="1304" w:type="dxa"/>
            <w:shd w:val="clear" w:color="auto" w:fill="auto"/>
          </w:tcPr>
          <w:p w14:paraId="3D8EA13E" w14:textId="22A25FF3" w:rsidR="000A73F8" w:rsidRPr="005A5B39" w:rsidRDefault="000A73F8" w:rsidP="000A73F8">
            <w:pPr>
              <w:jc w:val="center"/>
              <w:rPr>
                <w:rFonts w:ascii="Times New Roman" w:hAnsi="Times New Roman"/>
                <w:sz w:val="28"/>
                <w:szCs w:val="28"/>
              </w:rPr>
            </w:pPr>
            <w:r w:rsidRPr="005A5B39">
              <w:rPr>
                <w:rFonts w:ascii="Times New Roman" w:hAnsi="Times New Roman"/>
                <w:i/>
                <w:iCs/>
                <w:sz w:val="28"/>
                <w:szCs w:val="28"/>
                <w:lang w:val="en-US"/>
              </w:rPr>
              <w:t>v</w:t>
            </w:r>
            <w:r w:rsidRPr="005A5B39">
              <w:rPr>
                <w:rFonts w:ascii="Times New Roman" w:hAnsi="Times New Roman"/>
                <w:sz w:val="28"/>
                <w:szCs w:val="28"/>
              </w:rPr>
              <w:t xml:space="preserve">, </w:t>
            </w:r>
            <w:r w:rsidR="007A4D4D">
              <w:rPr>
                <w:rFonts w:ascii="Times New Roman" w:hAnsi="Times New Roman"/>
                <w:sz w:val="28"/>
                <w:szCs w:val="28"/>
              </w:rPr>
              <w:t>с</w:t>
            </w:r>
            <w:r w:rsidRPr="005A5B39">
              <w:rPr>
                <w:rFonts w:ascii="Times New Roman" w:hAnsi="Times New Roman"/>
                <w:sz w:val="28"/>
                <w:szCs w:val="28"/>
              </w:rPr>
              <w:t>м</w:t>
            </w:r>
            <w:r w:rsidRPr="005A5B39">
              <w:rPr>
                <w:rFonts w:ascii="Times New Roman" w:hAnsi="Times New Roman"/>
                <w:sz w:val="28"/>
                <w:szCs w:val="28"/>
                <w:vertAlign w:val="superscript"/>
              </w:rPr>
              <w:t>3</w:t>
            </w:r>
            <w:r w:rsidRPr="005A5B39">
              <w:rPr>
                <w:rFonts w:ascii="Times New Roman" w:hAnsi="Times New Roman"/>
                <w:sz w:val="28"/>
                <w:szCs w:val="28"/>
              </w:rPr>
              <w:t>/мин</w:t>
            </w:r>
          </w:p>
        </w:tc>
        <w:tc>
          <w:tcPr>
            <w:tcW w:w="2465" w:type="dxa"/>
            <w:shd w:val="clear" w:color="auto" w:fill="auto"/>
          </w:tcPr>
          <w:p w14:paraId="23CCA303" w14:textId="14FD5679"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У, %</w:t>
            </w:r>
          </w:p>
        </w:tc>
      </w:tr>
      <w:tr w:rsidR="000A73F8" w:rsidRPr="005A5B39" w14:paraId="2AB75DCD" w14:textId="77777777" w:rsidTr="00241537">
        <w:tc>
          <w:tcPr>
            <w:tcW w:w="769" w:type="dxa"/>
          </w:tcPr>
          <w:p w14:paraId="3411017D"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962" w:type="dxa"/>
            <w:shd w:val="clear" w:color="auto" w:fill="auto"/>
          </w:tcPr>
          <w:p w14:paraId="0B72EEF5"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2</w:t>
            </w:r>
          </w:p>
        </w:tc>
        <w:tc>
          <w:tcPr>
            <w:tcW w:w="864" w:type="dxa"/>
            <w:shd w:val="clear" w:color="auto" w:fill="auto"/>
          </w:tcPr>
          <w:p w14:paraId="5345D89C"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3</w:t>
            </w:r>
          </w:p>
        </w:tc>
        <w:tc>
          <w:tcPr>
            <w:tcW w:w="864" w:type="dxa"/>
            <w:shd w:val="clear" w:color="auto" w:fill="auto"/>
          </w:tcPr>
          <w:p w14:paraId="3993CDEF"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4</w:t>
            </w:r>
          </w:p>
        </w:tc>
        <w:tc>
          <w:tcPr>
            <w:tcW w:w="902" w:type="dxa"/>
            <w:shd w:val="clear" w:color="auto" w:fill="auto"/>
          </w:tcPr>
          <w:p w14:paraId="76502DED"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5</w:t>
            </w:r>
          </w:p>
        </w:tc>
        <w:tc>
          <w:tcPr>
            <w:tcW w:w="993" w:type="dxa"/>
            <w:shd w:val="clear" w:color="auto" w:fill="auto"/>
          </w:tcPr>
          <w:p w14:paraId="7CFED0B5"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6</w:t>
            </w:r>
          </w:p>
        </w:tc>
        <w:tc>
          <w:tcPr>
            <w:tcW w:w="1304" w:type="dxa"/>
            <w:shd w:val="clear" w:color="auto" w:fill="auto"/>
          </w:tcPr>
          <w:p w14:paraId="5699BA72"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7</w:t>
            </w:r>
          </w:p>
        </w:tc>
        <w:tc>
          <w:tcPr>
            <w:tcW w:w="2465" w:type="dxa"/>
            <w:shd w:val="clear" w:color="auto" w:fill="auto"/>
          </w:tcPr>
          <w:p w14:paraId="629289A5"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8</w:t>
            </w:r>
          </w:p>
        </w:tc>
      </w:tr>
      <w:tr w:rsidR="000A73F8" w:rsidRPr="005A5B39" w14:paraId="3779F230" w14:textId="77777777" w:rsidTr="00241537">
        <w:tc>
          <w:tcPr>
            <w:tcW w:w="769" w:type="dxa"/>
          </w:tcPr>
          <w:p w14:paraId="579659AA"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962" w:type="dxa"/>
            <w:shd w:val="clear" w:color="auto" w:fill="auto"/>
          </w:tcPr>
          <w:p w14:paraId="3DFAA094" w14:textId="0C912DBA"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-1,68</w:t>
            </w:r>
          </w:p>
        </w:tc>
        <w:tc>
          <w:tcPr>
            <w:tcW w:w="864" w:type="dxa"/>
            <w:shd w:val="clear" w:color="auto" w:fill="auto"/>
          </w:tcPr>
          <w:p w14:paraId="52EF3517" w14:textId="2D97359D"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864" w:type="dxa"/>
            <w:shd w:val="clear" w:color="auto" w:fill="auto"/>
          </w:tcPr>
          <w:p w14:paraId="3DD49FB4"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902" w:type="dxa"/>
            <w:shd w:val="clear" w:color="auto" w:fill="auto"/>
          </w:tcPr>
          <w:p w14:paraId="20FF88E5" w14:textId="3C90BF4B"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20</w:t>
            </w:r>
          </w:p>
        </w:tc>
        <w:tc>
          <w:tcPr>
            <w:tcW w:w="993" w:type="dxa"/>
            <w:shd w:val="clear" w:color="auto" w:fill="auto"/>
          </w:tcPr>
          <w:p w14:paraId="06337E21" w14:textId="59689A8E"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2,5</w:t>
            </w:r>
          </w:p>
        </w:tc>
        <w:tc>
          <w:tcPr>
            <w:tcW w:w="1304" w:type="dxa"/>
            <w:shd w:val="clear" w:color="auto" w:fill="auto"/>
          </w:tcPr>
          <w:p w14:paraId="007A6FAA" w14:textId="0A50C312" w:rsidR="000A73F8" w:rsidRPr="005A5B39" w:rsidRDefault="000A73F8" w:rsidP="000A73F8">
            <w:pPr>
              <w:jc w:val="center"/>
              <w:rPr>
                <w:rFonts w:ascii="Times New Roman" w:hAnsi="Times New Roman"/>
                <w:sz w:val="28"/>
                <w:szCs w:val="28"/>
                <w:lang w:val="kk-KZ"/>
              </w:rPr>
            </w:pPr>
            <w:r w:rsidRPr="005A5B39">
              <w:rPr>
                <w:rFonts w:ascii="Times New Roman" w:hAnsi="Times New Roman"/>
                <w:sz w:val="28"/>
                <w:szCs w:val="28"/>
              </w:rPr>
              <w:t>4</w:t>
            </w:r>
          </w:p>
        </w:tc>
        <w:tc>
          <w:tcPr>
            <w:tcW w:w="2465" w:type="dxa"/>
            <w:shd w:val="clear" w:color="auto" w:fill="auto"/>
          </w:tcPr>
          <w:p w14:paraId="741A7EA8" w14:textId="54E71283" w:rsidR="000A73F8" w:rsidRPr="005A5B39" w:rsidRDefault="000A73F8" w:rsidP="000A73F8">
            <w:pPr>
              <w:jc w:val="center"/>
              <w:rPr>
                <w:rFonts w:ascii="Times New Roman" w:hAnsi="Times New Roman"/>
                <w:sz w:val="28"/>
                <w:szCs w:val="28"/>
                <w:lang w:val="kk-KZ"/>
              </w:rPr>
            </w:pPr>
            <w:r w:rsidRPr="005A5B39">
              <w:rPr>
                <w:rFonts w:ascii="Times New Roman" w:hAnsi="Times New Roman"/>
                <w:sz w:val="28"/>
                <w:szCs w:val="28"/>
              </w:rPr>
              <w:t>3,12</w:t>
            </w:r>
          </w:p>
        </w:tc>
      </w:tr>
      <w:tr w:rsidR="000A73F8" w:rsidRPr="005A5B39" w14:paraId="33E68CDA" w14:textId="77777777" w:rsidTr="00241537">
        <w:tc>
          <w:tcPr>
            <w:tcW w:w="769" w:type="dxa"/>
          </w:tcPr>
          <w:p w14:paraId="5C4CE3E4"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2</w:t>
            </w:r>
          </w:p>
        </w:tc>
        <w:tc>
          <w:tcPr>
            <w:tcW w:w="962" w:type="dxa"/>
            <w:shd w:val="clear" w:color="auto" w:fill="auto"/>
          </w:tcPr>
          <w:p w14:paraId="0CCF9479"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864" w:type="dxa"/>
            <w:shd w:val="clear" w:color="auto" w:fill="auto"/>
          </w:tcPr>
          <w:p w14:paraId="127F95FD" w14:textId="5237B152"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864" w:type="dxa"/>
            <w:shd w:val="clear" w:color="auto" w:fill="auto"/>
          </w:tcPr>
          <w:p w14:paraId="43A9CEF2"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902" w:type="dxa"/>
            <w:shd w:val="clear" w:color="auto" w:fill="auto"/>
          </w:tcPr>
          <w:p w14:paraId="6474F10E" w14:textId="616F1AFC"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25</w:t>
            </w:r>
          </w:p>
        </w:tc>
        <w:tc>
          <w:tcPr>
            <w:tcW w:w="993" w:type="dxa"/>
            <w:shd w:val="clear" w:color="auto" w:fill="auto"/>
          </w:tcPr>
          <w:p w14:paraId="75508970" w14:textId="577B3F96"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2,5</w:t>
            </w:r>
          </w:p>
        </w:tc>
        <w:tc>
          <w:tcPr>
            <w:tcW w:w="1304" w:type="dxa"/>
            <w:shd w:val="clear" w:color="auto" w:fill="auto"/>
          </w:tcPr>
          <w:p w14:paraId="2DB58859" w14:textId="7BC5074D"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4</w:t>
            </w:r>
          </w:p>
        </w:tc>
        <w:tc>
          <w:tcPr>
            <w:tcW w:w="2465" w:type="dxa"/>
            <w:shd w:val="clear" w:color="auto" w:fill="auto"/>
          </w:tcPr>
          <w:p w14:paraId="283C7F26" w14:textId="7B4457B4"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3,25</w:t>
            </w:r>
          </w:p>
        </w:tc>
      </w:tr>
      <w:tr w:rsidR="000A73F8" w:rsidRPr="005A5B39" w14:paraId="0B1158D6" w14:textId="77777777" w:rsidTr="00241537">
        <w:tc>
          <w:tcPr>
            <w:tcW w:w="769" w:type="dxa"/>
          </w:tcPr>
          <w:p w14:paraId="2EB65BF1"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3</w:t>
            </w:r>
          </w:p>
        </w:tc>
        <w:tc>
          <w:tcPr>
            <w:tcW w:w="962" w:type="dxa"/>
            <w:shd w:val="clear" w:color="auto" w:fill="auto"/>
          </w:tcPr>
          <w:p w14:paraId="24F1F0BD" w14:textId="65B91C88"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0</w:t>
            </w:r>
          </w:p>
        </w:tc>
        <w:tc>
          <w:tcPr>
            <w:tcW w:w="864" w:type="dxa"/>
            <w:shd w:val="clear" w:color="auto" w:fill="auto"/>
          </w:tcPr>
          <w:p w14:paraId="70AD415F" w14:textId="3D9A6D68"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864" w:type="dxa"/>
            <w:shd w:val="clear" w:color="auto" w:fill="auto"/>
          </w:tcPr>
          <w:p w14:paraId="41B1DAFD"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902" w:type="dxa"/>
            <w:shd w:val="clear" w:color="auto" w:fill="auto"/>
          </w:tcPr>
          <w:p w14:paraId="5F2AF0F4" w14:textId="2891434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30</w:t>
            </w:r>
          </w:p>
        </w:tc>
        <w:tc>
          <w:tcPr>
            <w:tcW w:w="993" w:type="dxa"/>
            <w:shd w:val="clear" w:color="auto" w:fill="auto"/>
          </w:tcPr>
          <w:p w14:paraId="0D6AA0B4" w14:textId="558F9F36"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2,5</w:t>
            </w:r>
          </w:p>
        </w:tc>
        <w:tc>
          <w:tcPr>
            <w:tcW w:w="1304" w:type="dxa"/>
            <w:shd w:val="clear" w:color="auto" w:fill="auto"/>
          </w:tcPr>
          <w:p w14:paraId="4EA3C79F" w14:textId="662AF5CF"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4</w:t>
            </w:r>
          </w:p>
        </w:tc>
        <w:tc>
          <w:tcPr>
            <w:tcW w:w="2465" w:type="dxa"/>
            <w:shd w:val="clear" w:color="auto" w:fill="auto"/>
          </w:tcPr>
          <w:p w14:paraId="7C2DFB5F" w14:textId="0B8593EF"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3,06</w:t>
            </w:r>
          </w:p>
        </w:tc>
      </w:tr>
      <w:tr w:rsidR="000A73F8" w:rsidRPr="005A5B39" w14:paraId="62B13306" w14:textId="77777777" w:rsidTr="00241537">
        <w:tc>
          <w:tcPr>
            <w:tcW w:w="769" w:type="dxa"/>
          </w:tcPr>
          <w:p w14:paraId="3389BDD2"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4</w:t>
            </w:r>
          </w:p>
        </w:tc>
        <w:tc>
          <w:tcPr>
            <w:tcW w:w="962" w:type="dxa"/>
            <w:shd w:val="clear" w:color="auto" w:fill="auto"/>
          </w:tcPr>
          <w:p w14:paraId="4643DDFB" w14:textId="532C93B1"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864" w:type="dxa"/>
            <w:shd w:val="clear" w:color="auto" w:fill="auto"/>
          </w:tcPr>
          <w:p w14:paraId="34A7C4F8" w14:textId="0510BE08"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864" w:type="dxa"/>
            <w:shd w:val="clear" w:color="auto" w:fill="auto"/>
          </w:tcPr>
          <w:p w14:paraId="233C2F51"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902" w:type="dxa"/>
            <w:shd w:val="clear" w:color="auto" w:fill="auto"/>
          </w:tcPr>
          <w:p w14:paraId="56F00C5E" w14:textId="4F6FCF53"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35</w:t>
            </w:r>
          </w:p>
        </w:tc>
        <w:tc>
          <w:tcPr>
            <w:tcW w:w="993" w:type="dxa"/>
            <w:shd w:val="clear" w:color="auto" w:fill="auto"/>
          </w:tcPr>
          <w:p w14:paraId="52175919" w14:textId="77B69C5B"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2,5</w:t>
            </w:r>
          </w:p>
        </w:tc>
        <w:tc>
          <w:tcPr>
            <w:tcW w:w="1304" w:type="dxa"/>
            <w:shd w:val="clear" w:color="auto" w:fill="auto"/>
          </w:tcPr>
          <w:p w14:paraId="64C203F3" w14:textId="1FF841AE"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4</w:t>
            </w:r>
          </w:p>
        </w:tc>
        <w:tc>
          <w:tcPr>
            <w:tcW w:w="2465" w:type="dxa"/>
            <w:shd w:val="clear" w:color="auto" w:fill="auto"/>
          </w:tcPr>
          <w:p w14:paraId="021E6263" w14:textId="07D142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3,44</w:t>
            </w:r>
          </w:p>
        </w:tc>
      </w:tr>
      <w:tr w:rsidR="000A73F8" w:rsidRPr="005A5B39" w14:paraId="75A53D20" w14:textId="77777777" w:rsidTr="00241537">
        <w:tc>
          <w:tcPr>
            <w:tcW w:w="769" w:type="dxa"/>
          </w:tcPr>
          <w:p w14:paraId="42FF5CD3"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5</w:t>
            </w:r>
          </w:p>
        </w:tc>
        <w:tc>
          <w:tcPr>
            <w:tcW w:w="962" w:type="dxa"/>
            <w:shd w:val="clear" w:color="auto" w:fill="auto"/>
          </w:tcPr>
          <w:p w14:paraId="5998EDDB" w14:textId="182C139F"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+1,68</w:t>
            </w:r>
          </w:p>
        </w:tc>
        <w:tc>
          <w:tcPr>
            <w:tcW w:w="864" w:type="dxa"/>
            <w:shd w:val="clear" w:color="auto" w:fill="auto"/>
          </w:tcPr>
          <w:p w14:paraId="5AE9D747" w14:textId="154D3915"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864" w:type="dxa"/>
            <w:shd w:val="clear" w:color="auto" w:fill="auto"/>
          </w:tcPr>
          <w:p w14:paraId="57F4AE23"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902" w:type="dxa"/>
            <w:shd w:val="clear" w:color="auto" w:fill="auto"/>
          </w:tcPr>
          <w:p w14:paraId="60C94B68" w14:textId="0ED3A159"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40</w:t>
            </w:r>
          </w:p>
        </w:tc>
        <w:tc>
          <w:tcPr>
            <w:tcW w:w="993" w:type="dxa"/>
            <w:shd w:val="clear" w:color="auto" w:fill="auto"/>
          </w:tcPr>
          <w:p w14:paraId="255EB4B1" w14:textId="4BE5FE72"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2,5</w:t>
            </w:r>
          </w:p>
        </w:tc>
        <w:tc>
          <w:tcPr>
            <w:tcW w:w="1304" w:type="dxa"/>
            <w:shd w:val="clear" w:color="auto" w:fill="auto"/>
          </w:tcPr>
          <w:p w14:paraId="3D46B0F5" w14:textId="0E6663B8"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4</w:t>
            </w:r>
          </w:p>
        </w:tc>
        <w:tc>
          <w:tcPr>
            <w:tcW w:w="2465" w:type="dxa"/>
            <w:shd w:val="clear" w:color="auto" w:fill="auto"/>
          </w:tcPr>
          <w:p w14:paraId="5BFF8BDB" w14:textId="5BE39205"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3,58</w:t>
            </w:r>
          </w:p>
        </w:tc>
      </w:tr>
      <w:tr w:rsidR="000A73F8" w:rsidRPr="005A5B39" w14:paraId="098B370A" w14:textId="77777777" w:rsidTr="00241537">
        <w:tc>
          <w:tcPr>
            <w:tcW w:w="769" w:type="dxa"/>
          </w:tcPr>
          <w:p w14:paraId="5F26FC65"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6</w:t>
            </w:r>
          </w:p>
        </w:tc>
        <w:tc>
          <w:tcPr>
            <w:tcW w:w="962" w:type="dxa"/>
            <w:shd w:val="clear" w:color="auto" w:fill="auto"/>
          </w:tcPr>
          <w:p w14:paraId="75AD8D9F" w14:textId="5E479349"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-1,68</w:t>
            </w:r>
          </w:p>
        </w:tc>
        <w:tc>
          <w:tcPr>
            <w:tcW w:w="864" w:type="dxa"/>
            <w:shd w:val="clear" w:color="auto" w:fill="auto"/>
          </w:tcPr>
          <w:p w14:paraId="1E1F1249" w14:textId="217D33FB"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+1,68</w:t>
            </w:r>
          </w:p>
        </w:tc>
        <w:tc>
          <w:tcPr>
            <w:tcW w:w="864" w:type="dxa"/>
            <w:shd w:val="clear" w:color="auto" w:fill="auto"/>
          </w:tcPr>
          <w:p w14:paraId="290D485F"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902" w:type="dxa"/>
            <w:shd w:val="clear" w:color="auto" w:fill="auto"/>
          </w:tcPr>
          <w:p w14:paraId="7D9E33C8" w14:textId="7AF9BEDC"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35</w:t>
            </w:r>
          </w:p>
        </w:tc>
        <w:tc>
          <w:tcPr>
            <w:tcW w:w="993" w:type="dxa"/>
            <w:shd w:val="clear" w:color="auto" w:fill="auto"/>
          </w:tcPr>
          <w:p w14:paraId="3935869A"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3</w:t>
            </w:r>
          </w:p>
        </w:tc>
        <w:tc>
          <w:tcPr>
            <w:tcW w:w="1304" w:type="dxa"/>
            <w:shd w:val="clear" w:color="auto" w:fill="auto"/>
          </w:tcPr>
          <w:p w14:paraId="5579A107" w14:textId="3C274F20"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5</w:t>
            </w:r>
          </w:p>
        </w:tc>
        <w:tc>
          <w:tcPr>
            <w:tcW w:w="2465" w:type="dxa"/>
            <w:shd w:val="clear" w:color="auto" w:fill="auto"/>
          </w:tcPr>
          <w:p w14:paraId="362376A4" w14:textId="0CF34DCD" w:rsidR="000A73F8" w:rsidRPr="005A5B39" w:rsidRDefault="000A73F8" w:rsidP="000A73F8">
            <w:pPr>
              <w:jc w:val="center"/>
              <w:rPr>
                <w:rFonts w:ascii="Times New Roman" w:hAnsi="Times New Roman"/>
                <w:sz w:val="28"/>
                <w:szCs w:val="28"/>
                <w:lang w:val="kk-KZ"/>
              </w:rPr>
            </w:pPr>
            <w:r w:rsidRPr="005A5B39">
              <w:rPr>
                <w:rFonts w:ascii="Times New Roman" w:hAnsi="Times New Roman"/>
                <w:sz w:val="28"/>
                <w:szCs w:val="28"/>
              </w:rPr>
              <w:t>3,47</w:t>
            </w:r>
          </w:p>
        </w:tc>
      </w:tr>
      <w:tr w:rsidR="000A73F8" w:rsidRPr="005A5B39" w14:paraId="0182B860" w14:textId="77777777" w:rsidTr="00241537">
        <w:tc>
          <w:tcPr>
            <w:tcW w:w="769" w:type="dxa"/>
          </w:tcPr>
          <w:p w14:paraId="3CCB3CB8"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7</w:t>
            </w:r>
          </w:p>
        </w:tc>
        <w:tc>
          <w:tcPr>
            <w:tcW w:w="962" w:type="dxa"/>
            <w:shd w:val="clear" w:color="auto" w:fill="auto"/>
          </w:tcPr>
          <w:p w14:paraId="5BE540A0" w14:textId="08CFE16E"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864" w:type="dxa"/>
            <w:shd w:val="clear" w:color="auto" w:fill="auto"/>
          </w:tcPr>
          <w:p w14:paraId="04ED158B" w14:textId="35186A83"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+1,68</w:t>
            </w:r>
          </w:p>
        </w:tc>
        <w:tc>
          <w:tcPr>
            <w:tcW w:w="864" w:type="dxa"/>
            <w:shd w:val="clear" w:color="auto" w:fill="auto"/>
          </w:tcPr>
          <w:p w14:paraId="166019B0"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902" w:type="dxa"/>
            <w:shd w:val="clear" w:color="auto" w:fill="auto"/>
          </w:tcPr>
          <w:p w14:paraId="7FC64482" w14:textId="234D7A0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30</w:t>
            </w:r>
          </w:p>
        </w:tc>
        <w:tc>
          <w:tcPr>
            <w:tcW w:w="993" w:type="dxa"/>
            <w:shd w:val="clear" w:color="auto" w:fill="auto"/>
          </w:tcPr>
          <w:p w14:paraId="743F2BAE" w14:textId="4B4BBEA4"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3</w:t>
            </w:r>
          </w:p>
        </w:tc>
        <w:tc>
          <w:tcPr>
            <w:tcW w:w="1304" w:type="dxa"/>
            <w:shd w:val="clear" w:color="auto" w:fill="auto"/>
          </w:tcPr>
          <w:p w14:paraId="367BA72D" w14:textId="40160053"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5</w:t>
            </w:r>
          </w:p>
        </w:tc>
        <w:tc>
          <w:tcPr>
            <w:tcW w:w="2465" w:type="dxa"/>
            <w:shd w:val="clear" w:color="auto" w:fill="auto"/>
          </w:tcPr>
          <w:p w14:paraId="40C931A7" w14:textId="2A2C8AC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3,32</w:t>
            </w:r>
          </w:p>
        </w:tc>
      </w:tr>
      <w:tr w:rsidR="000A73F8" w:rsidRPr="005A5B39" w14:paraId="19B28187" w14:textId="77777777" w:rsidTr="00241537">
        <w:tc>
          <w:tcPr>
            <w:tcW w:w="769" w:type="dxa"/>
          </w:tcPr>
          <w:p w14:paraId="0EE7F326"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8</w:t>
            </w:r>
          </w:p>
        </w:tc>
        <w:tc>
          <w:tcPr>
            <w:tcW w:w="962" w:type="dxa"/>
            <w:shd w:val="clear" w:color="auto" w:fill="auto"/>
          </w:tcPr>
          <w:p w14:paraId="7367BC17" w14:textId="0C489EE6"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0</w:t>
            </w:r>
          </w:p>
        </w:tc>
        <w:tc>
          <w:tcPr>
            <w:tcW w:w="864" w:type="dxa"/>
            <w:shd w:val="clear" w:color="auto" w:fill="auto"/>
          </w:tcPr>
          <w:p w14:paraId="6DA7A80A" w14:textId="50690C0A"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+1,68</w:t>
            </w:r>
          </w:p>
        </w:tc>
        <w:tc>
          <w:tcPr>
            <w:tcW w:w="864" w:type="dxa"/>
            <w:shd w:val="clear" w:color="auto" w:fill="auto"/>
          </w:tcPr>
          <w:p w14:paraId="53E67C98"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902" w:type="dxa"/>
            <w:shd w:val="clear" w:color="auto" w:fill="auto"/>
          </w:tcPr>
          <w:p w14:paraId="4C46C1E3" w14:textId="4DC7EB9D"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40</w:t>
            </w:r>
          </w:p>
        </w:tc>
        <w:tc>
          <w:tcPr>
            <w:tcW w:w="993" w:type="dxa"/>
            <w:shd w:val="clear" w:color="auto" w:fill="auto"/>
          </w:tcPr>
          <w:p w14:paraId="5189062B" w14:textId="5120475D"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3</w:t>
            </w:r>
          </w:p>
        </w:tc>
        <w:tc>
          <w:tcPr>
            <w:tcW w:w="1304" w:type="dxa"/>
            <w:shd w:val="clear" w:color="auto" w:fill="auto"/>
          </w:tcPr>
          <w:p w14:paraId="10BE7E42" w14:textId="44787BB2"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5</w:t>
            </w:r>
          </w:p>
        </w:tc>
        <w:tc>
          <w:tcPr>
            <w:tcW w:w="2465" w:type="dxa"/>
            <w:shd w:val="clear" w:color="auto" w:fill="auto"/>
          </w:tcPr>
          <w:p w14:paraId="76FE6D42" w14:textId="42345433" w:rsidR="000A73F8" w:rsidRPr="005A5B39" w:rsidRDefault="000A73F8" w:rsidP="000A73F8">
            <w:pPr>
              <w:jc w:val="center"/>
              <w:rPr>
                <w:rFonts w:ascii="Times New Roman" w:hAnsi="Times New Roman"/>
                <w:sz w:val="28"/>
                <w:szCs w:val="28"/>
                <w:lang w:val="kk-KZ"/>
              </w:rPr>
            </w:pPr>
            <w:r w:rsidRPr="005A5B39">
              <w:rPr>
                <w:rFonts w:ascii="Times New Roman" w:hAnsi="Times New Roman"/>
                <w:sz w:val="28"/>
                <w:szCs w:val="28"/>
              </w:rPr>
              <w:t>3,44</w:t>
            </w:r>
          </w:p>
        </w:tc>
      </w:tr>
      <w:tr w:rsidR="000A73F8" w:rsidRPr="005A5B39" w14:paraId="5FCEB79A" w14:textId="77777777" w:rsidTr="00241537">
        <w:tc>
          <w:tcPr>
            <w:tcW w:w="769" w:type="dxa"/>
          </w:tcPr>
          <w:p w14:paraId="701FD7F4"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9</w:t>
            </w:r>
          </w:p>
        </w:tc>
        <w:tc>
          <w:tcPr>
            <w:tcW w:w="962" w:type="dxa"/>
            <w:shd w:val="clear" w:color="auto" w:fill="auto"/>
          </w:tcPr>
          <w:p w14:paraId="10ACA986" w14:textId="1FAFAC68"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864" w:type="dxa"/>
            <w:shd w:val="clear" w:color="auto" w:fill="auto"/>
          </w:tcPr>
          <w:p w14:paraId="4AF03326" w14:textId="62A59AFA"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+1,68</w:t>
            </w:r>
          </w:p>
        </w:tc>
        <w:tc>
          <w:tcPr>
            <w:tcW w:w="864" w:type="dxa"/>
            <w:shd w:val="clear" w:color="auto" w:fill="auto"/>
          </w:tcPr>
          <w:p w14:paraId="7BE71EDB"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0</w:t>
            </w:r>
          </w:p>
        </w:tc>
        <w:tc>
          <w:tcPr>
            <w:tcW w:w="902" w:type="dxa"/>
            <w:shd w:val="clear" w:color="auto" w:fill="auto"/>
          </w:tcPr>
          <w:p w14:paraId="6C97A088" w14:textId="616E178D"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25</w:t>
            </w:r>
          </w:p>
        </w:tc>
        <w:tc>
          <w:tcPr>
            <w:tcW w:w="993" w:type="dxa"/>
            <w:shd w:val="clear" w:color="auto" w:fill="auto"/>
          </w:tcPr>
          <w:p w14:paraId="0FF66DAE" w14:textId="6C72FB90"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3</w:t>
            </w:r>
          </w:p>
        </w:tc>
        <w:tc>
          <w:tcPr>
            <w:tcW w:w="1304" w:type="dxa"/>
            <w:shd w:val="clear" w:color="auto" w:fill="auto"/>
          </w:tcPr>
          <w:p w14:paraId="7BDA71D1" w14:textId="4EB95F34"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5</w:t>
            </w:r>
          </w:p>
        </w:tc>
        <w:tc>
          <w:tcPr>
            <w:tcW w:w="2465" w:type="dxa"/>
            <w:shd w:val="clear" w:color="auto" w:fill="auto"/>
          </w:tcPr>
          <w:p w14:paraId="064D5551" w14:textId="43E4F2A2"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3,47</w:t>
            </w:r>
          </w:p>
        </w:tc>
      </w:tr>
      <w:tr w:rsidR="000A73F8" w:rsidRPr="005A5B39" w14:paraId="256E1301" w14:textId="77777777" w:rsidTr="00241537">
        <w:tc>
          <w:tcPr>
            <w:tcW w:w="769" w:type="dxa"/>
          </w:tcPr>
          <w:p w14:paraId="18666B1C"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10</w:t>
            </w:r>
          </w:p>
        </w:tc>
        <w:tc>
          <w:tcPr>
            <w:tcW w:w="962" w:type="dxa"/>
            <w:shd w:val="clear" w:color="auto" w:fill="auto"/>
          </w:tcPr>
          <w:p w14:paraId="2C27D4AF" w14:textId="1216D8DF"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+1,68</w:t>
            </w:r>
          </w:p>
        </w:tc>
        <w:tc>
          <w:tcPr>
            <w:tcW w:w="864" w:type="dxa"/>
            <w:shd w:val="clear" w:color="auto" w:fill="auto"/>
          </w:tcPr>
          <w:p w14:paraId="0F170A4E" w14:textId="3A2138DF"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+1,68</w:t>
            </w:r>
          </w:p>
        </w:tc>
        <w:tc>
          <w:tcPr>
            <w:tcW w:w="864" w:type="dxa"/>
            <w:shd w:val="clear" w:color="auto" w:fill="auto"/>
          </w:tcPr>
          <w:p w14:paraId="01F305D1"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0</w:t>
            </w:r>
          </w:p>
        </w:tc>
        <w:tc>
          <w:tcPr>
            <w:tcW w:w="902" w:type="dxa"/>
            <w:shd w:val="clear" w:color="auto" w:fill="auto"/>
          </w:tcPr>
          <w:p w14:paraId="6332CE3C" w14:textId="3E4D2F80"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20</w:t>
            </w:r>
          </w:p>
        </w:tc>
        <w:tc>
          <w:tcPr>
            <w:tcW w:w="993" w:type="dxa"/>
            <w:shd w:val="clear" w:color="auto" w:fill="auto"/>
          </w:tcPr>
          <w:p w14:paraId="2F1EAD31" w14:textId="65E2A06C"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3</w:t>
            </w:r>
          </w:p>
        </w:tc>
        <w:tc>
          <w:tcPr>
            <w:tcW w:w="1304" w:type="dxa"/>
            <w:shd w:val="clear" w:color="auto" w:fill="auto"/>
          </w:tcPr>
          <w:p w14:paraId="46E6EFAA" w14:textId="0BA6BA04"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5</w:t>
            </w:r>
          </w:p>
        </w:tc>
        <w:tc>
          <w:tcPr>
            <w:tcW w:w="2465" w:type="dxa"/>
            <w:shd w:val="clear" w:color="auto" w:fill="auto"/>
          </w:tcPr>
          <w:p w14:paraId="248535CF" w14:textId="5D8AFD13" w:rsidR="000A73F8" w:rsidRPr="005A5B39" w:rsidRDefault="000A73F8" w:rsidP="000A73F8">
            <w:pPr>
              <w:jc w:val="center"/>
              <w:rPr>
                <w:rFonts w:ascii="Times New Roman" w:hAnsi="Times New Roman"/>
                <w:sz w:val="28"/>
                <w:szCs w:val="28"/>
                <w:lang w:val="kk-KZ"/>
              </w:rPr>
            </w:pPr>
            <w:r w:rsidRPr="005A5B39">
              <w:rPr>
                <w:rFonts w:ascii="Times New Roman" w:hAnsi="Times New Roman"/>
                <w:sz w:val="28"/>
                <w:szCs w:val="28"/>
              </w:rPr>
              <w:t>3,12</w:t>
            </w:r>
          </w:p>
        </w:tc>
      </w:tr>
      <w:tr w:rsidR="000A73F8" w:rsidRPr="005A5B39" w14:paraId="08B958BC" w14:textId="77777777" w:rsidTr="00241537">
        <w:tc>
          <w:tcPr>
            <w:tcW w:w="769" w:type="dxa"/>
          </w:tcPr>
          <w:p w14:paraId="0ADBC7D0"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11</w:t>
            </w:r>
          </w:p>
        </w:tc>
        <w:tc>
          <w:tcPr>
            <w:tcW w:w="962" w:type="dxa"/>
            <w:shd w:val="clear" w:color="auto" w:fill="auto"/>
          </w:tcPr>
          <w:p w14:paraId="2C8D1DC0" w14:textId="29F34784"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-1,68</w:t>
            </w:r>
          </w:p>
        </w:tc>
        <w:tc>
          <w:tcPr>
            <w:tcW w:w="864" w:type="dxa"/>
            <w:shd w:val="clear" w:color="auto" w:fill="auto"/>
          </w:tcPr>
          <w:p w14:paraId="3CBB2884"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-1,68</w:t>
            </w:r>
          </w:p>
        </w:tc>
        <w:tc>
          <w:tcPr>
            <w:tcW w:w="864" w:type="dxa"/>
            <w:shd w:val="clear" w:color="auto" w:fill="auto"/>
          </w:tcPr>
          <w:p w14:paraId="730E1AA7" w14:textId="77777777"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0</w:t>
            </w:r>
          </w:p>
        </w:tc>
        <w:tc>
          <w:tcPr>
            <w:tcW w:w="902" w:type="dxa"/>
            <w:shd w:val="clear" w:color="auto" w:fill="auto"/>
          </w:tcPr>
          <w:p w14:paraId="7F217C8A" w14:textId="2EE793B0"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25</w:t>
            </w:r>
          </w:p>
        </w:tc>
        <w:tc>
          <w:tcPr>
            <w:tcW w:w="993" w:type="dxa"/>
            <w:shd w:val="clear" w:color="auto" w:fill="auto"/>
          </w:tcPr>
          <w:p w14:paraId="42B3AE59" w14:textId="163EF545"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1</w:t>
            </w:r>
          </w:p>
        </w:tc>
        <w:tc>
          <w:tcPr>
            <w:tcW w:w="1304" w:type="dxa"/>
            <w:shd w:val="clear" w:color="auto" w:fill="auto"/>
          </w:tcPr>
          <w:p w14:paraId="02345BAF" w14:textId="6CFEB593"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6</w:t>
            </w:r>
          </w:p>
        </w:tc>
        <w:tc>
          <w:tcPr>
            <w:tcW w:w="2465" w:type="dxa"/>
            <w:shd w:val="clear" w:color="auto" w:fill="auto"/>
          </w:tcPr>
          <w:p w14:paraId="2DAE09C3" w14:textId="573C1728" w:rsidR="000A73F8" w:rsidRPr="005A5B39" w:rsidRDefault="000A73F8" w:rsidP="000A73F8">
            <w:pPr>
              <w:jc w:val="center"/>
              <w:rPr>
                <w:rFonts w:ascii="Times New Roman" w:hAnsi="Times New Roman"/>
                <w:sz w:val="28"/>
                <w:szCs w:val="28"/>
              </w:rPr>
            </w:pPr>
            <w:r w:rsidRPr="005A5B39">
              <w:rPr>
                <w:rFonts w:ascii="Times New Roman" w:hAnsi="Times New Roman"/>
                <w:sz w:val="28"/>
                <w:szCs w:val="28"/>
              </w:rPr>
              <w:t>3,12</w:t>
            </w:r>
          </w:p>
        </w:tc>
      </w:tr>
      <w:tr w:rsidR="00582845" w:rsidRPr="005A5B39" w14:paraId="5E49625F" w14:textId="77777777" w:rsidTr="00241537">
        <w:tc>
          <w:tcPr>
            <w:tcW w:w="769" w:type="dxa"/>
          </w:tcPr>
          <w:p w14:paraId="669D7768" w14:textId="09FB949C"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12</w:t>
            </w:r>
          </w:p>
        </w:tc>
        <w:tc>
          <w:tcPr>
            <w:tcW w:w="962" w:type="dxa"/>
            <w:shd w:val="clear" w:color="auto" w:fill="auto"/>
          </w:tcPr>
          <w:p w14:paraId="41FAB184" w14:textId="1380D617"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w:t>
            </w:r>
          </w:p>
        </w:tc>
        <w:tc>
          <w:tcPr>
            <w:tcW w:w="864" w:type="dxa"/>
            <w:shd w:val="clear" w:color="auto" w:fill="auto"/>
          </w:tcPr>
          <w:p w14:paraId="4978DB89" w14:textId="50A1EF08"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-1,68</w:t>
            </w:r>
          </w:p>
        </w:tc>
        <w:tc>
          <w:tcPr>
            <w:tcW w:w="864" w:type="dxa"/>
            <w:shd w:val="clear" w:color="auto" w:fill="auto"/>
          </w:tcPr>
          <w:p w14:paraId="3C8AF4A8" w14:textId="6F5BF0B7"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0</w:t>
            </w:r>
          </w:p>
        </w:tc>
        <w:tc>
          <w:tcPr>
            <w:tcW w:w="902" w:type="dxa"/>
            <w:shd w:val="clear" w:color="auto" w:fill="auto"/>
          </w:tcPr>
          <w:p w14:paraId="39D89B5C" w14:textId="352E86BB"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30</w:t>
            </w:r>
          </w:p>
        </w:tc>
        <w:tc>
          <w:tcPr>
            <w:tcW w:w="993" w:type="dxa"/>
            <w:shd w:val="clear" w:color="auto" w:fill="auto"/>
          </w:tcPr>
          <w:p w14:paraId="45CCF974" w14:textId="54F37D4A"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w:t>
            </w:r>
          </w:p>
        </w:tc>
        <w:tc>
          <w:tcPr>
            <w:tcW w:w="1304" w:type="dxa"/>
            <w:shd w:val="clear" w:color="auto" w:fill="auto"/>
          </w:tcPr>
          <w:p w14:paraId="638AB998" w14:textId="1C1A530E"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6</w:t>
            </w:r>
          </w:p>
        </w:tc>
        <w:tc>
          <w:tcPr>
            <w:tcW w:w="2465" w:type="dxa"/>
            <w:shd w:val="clear" w:color="auto" w:fill="auto"/>
          </w:tcPr>
          <w:p w14:paraId="5BFEEFFB" w14:textId="38F10B64"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3,25</w:t>
            </w:r>
          </w:p>
        </w:tc>
      </w:tr>
      <w:tr w:rsidR="00582845" w:rsidRPr="005A5B39" w14:paraId="59E1EF4B" w14:textId="77777777" w:rsidTr="00241537">
        <w:tc>
          <w:tcPr>
            <w:tcW w:w="769" w:type="dxa"/>
          </w:tcPr>
          <w:p w14:paraId="475EE1E2" w14:textId="124EC3DD"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13</w:t>
            </w:r>
          </w:p>
        </w:tc>
        <w:tc>
          <w:tcPr>
            <w:tcW w:w="962" w:type="dxa"/>
            <w:shd w:val="clear" w:color="auto" w:fill="auto"/>
          </w:tcPr>
          <w:p w14:paraId="1E0C6A01" w14:textId="72BCA22A"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0</w:t>
            </w:r>
          </w:p>
        </w:tc>
        <w:tc>
          <w:tcPr>
            <w:tcW w:w="864" w:type="dxa"/>
            <w:shd w:val="clear" w:color="auto" w:fill="auto"/>
          </w:tcPr>
          <w:p w14:paraId="5D4B661A" w14:textId="49A61DE4"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-1,68</w:t>
            </w:r>
          </w:p>
        </w:tc>
        <w:tc>
          <w:tcPr>
            <w:tcW w:w="864" w:type="dxa"/>
            <w:shd w:val="clear" w:color="auto" w:fill="auto"/>
          </w:tcPr>
          <w:p w14:paraId="3098E710" w14:textId="04D59EC1"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-1,68</w:t>
            </w:r>
          </w:p>
        </w:tc>
        <w:tc>
          <w:tcPr>
            <w:tcW w:w="902" w:type="dxa"/>
            <w:shd w:val="clear" w:color="auto" w:fill="auto"/>
          </w:tcPr>
          <w:p w14:paraId="74E50EB3" w14:textId="12380D4F"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35</w:t>
            </w:r>
          </w:p>
        </w:tc>
        <w:tc>
          <w:tcPr>
            <w:tcW w:w="993" w:type="dxa"/>
            <w:shd w:val="clear" w:color="auto" w:fill="auto"/>
          </w:tcPr>
          <w:p w14:paraId="1271EA95" w14:textId="0B635636"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w:t>
            </w:r>
          </w:p>
        </w:tc>
        <w:tc>
          <w:tcPr>
            <w:tcW w:w="1304" w:type="dxa"/>
            <w:shd w:val="clear" w:color="auto" w:fill="auto"/>
          </w:tcPr>
          <w:p w14:paraId="37410BDA" w14:textId="7CEF062B"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6</w:t>
            </w:r>
          </w:p>
        </w:tc>
        <w:tc>
          <w:tcPr>
            <w:tcW w:w="2465" w:type="dxa"/>
            <w:shd w:val="clear" w:color="auto" w:fill="auto"/>
          </w:tcPr>
          <w:p w14:paraId="55708D1A" w14:textId="78CC946E"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3,06</w:t>
            </w:r>
          </w:p>
        </w:tc>
      </w:tr>
      <w:tr w:rsidR="00582845" w:rsidRPr="005A5B39" w14:paraId="321AB1EB" w14:textId="77777777" w:rsidTr="00241537">
        <w:tc>
          <w:tcPr>
            <w:tcW w:w="769" w:type="dxa"/>
          </w:tcPr>
          <w:p w14:paraId="43255DF9" w14:textId="5B67470E"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14</w:t>
            </w:r>
          </w:p>
        </w:tc>
        <w:tc>
          <w:tcPr>
            <w:tcW w:w="962" w:type="dxa"/>
            <w:shd w:val="clear" w:color="auto" w:fill="auto"/>
          </w:tcPr>
          <w:p w14:paraId="0B9301B0" w14:textId="241DD11C"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w:t>
            </w:r>
          </w:p>
        </w:tc>
        <w:tc>
          <w:tcPr>
            <w:tcW w:w="864" w:type="dxa"/>
            <w:shd w:val="clear" w:color="auto" w:fill="auto"/>
          </w:tcPr>
          <w:p w14:paraId="21B46374" w14:textId="26EBDDAA"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-1,68</w:t>
            </w:r>
          </w:p>
        </w:tc>
        <w:tc>
          <w:tcPr>
            <w:tcW w:w="864" w:type="dxa"/>
            <w:shd w:val="clear" w:color="auto" w:fill="auto"/>
          </w:tcPr>
          <w:p w14:paraId="20581A8E" w14:textId="41A388F7"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1,68</w:t>
            </w:r>
          </w:p>
        </w:tc>
        <w:tc>
          <w:tcPr>
            <w:tcW w:w="902" w:type="dxa"/>
            <w:shd w:val="clear" w:color="auto" w:fill="auto"/>
          </w:tcPr>
          <w:p w14:paraId="6EFF8303" w14:textId="39CA4D23"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40</w:t>
            </w:r>
          </w:p>
        </w:tc>
        <w:tc>
          <w:tcPr>
            <w:tcW w:w="993" w:type="dxa"/>
            <w:shd w:val="clear" w:color="auto" w:fill="auto"/>
          </w:tcPr>
          <w:p w14:paraId="5B520A97" w14:textId="20FE16A7"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w:t>
            </w:r>
          </w:p>
        </w:tc>
        <w:tc>
          <w:tcPr>
            <w:tcW w:w="1304" w:type="dxa"/>
            <w:shd w:val="clear" w:color="auto" w:fill="auto"/>
          </w:tcPr>
          <w:p w14:paraId="756D3079" w14:textId="4EB7BD77"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6</w:t>
            </w:r>
          </w:p>
        </w:tc>
        <w:tc>
          <w:tcPr>
            <w:tcW w:w="2465" w:type="dxa"/>
            <w:shd w:val="clear" w:color="auto" w:fill="auto"/>
          </w:tcPr>
          <w:p w14:paraId="78E98831" w14:textId="79EC4BEE"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3,44</w:t>
            </w:r>
          </w:p>
        </w:tc>
      </w:tr>
      <w:tr w:rsidR="00582845" w:rsidRPr="005A5B39" w14:paraId="703FBBEA" w14:textId="77777777" w:rsidTr="00241537">
        <w:tc>
          <w:tcPr>
            <w:tcW w:w="769" w:type="dxa"/>
          </w:tcPr>
          <w:p w14:paraId="379DFBEC" w14:textId="7929D129"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15</w:t>
            </w:r>
          </w:p>
        </w:tc>
        <w:tc>
          <w:tcPr>
            <w:tcW w:w="962" w:type="dxa"/>
            <w:shd w:val="clear" w:color="auto" w:fill="auto"/>
          </w:tcPr>
          <w:p w14:paraId="42D653B1" w14:textId="5449FAB8"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+1,68</w:t>
            </w:r>
          </w:p>
        </w:tc>
        <w:tc>
          <w:tcPr>
            <w:tcW w:w="864" w:type="dxa"/>
            <w:shd w:val="clear" w:color="auto" w:fill="auto"/>
          </w:tcPr>
          <w:p w14:paraId="335587AA" w14:textId="3524432E"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-1,68</w:t>
            </w:r>
          </w:p>
        </w:tc>
        <w:tc>
          <w:tcPr>
            <w:tcW w:w="864" w:type="dxa"/>
            <w:shd w:val="clear" w:color="auto" w:fill="auto"/>
          </w:tcPr>
          <w:p w14:paraId="734260D8" w14:textId="4B32097C"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0</w:t>
            </w:r>
          </w:p>
        </w:tc>
        <w:tc>
          <w:tcPr>
            <w:tcW w:w="902" w:type="dxa"/>
            <w:shd w:val="clear" w:color="auto" w:fill="auto"/>
          </w:tcPr>
          <w:p w14:paraId="548A2160" w14:textId="59A2C8B7"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20</w:t>
            </w:r>
          </w:p>
        </w:tc>
        <w:tc>
          <w:tcPr>
            <w:tcW w:w="993" w:type="dxa"/>
            <w:shd w:val="clear" w:color="auto" w:fill="auto"/>
          </w:tcPr>
          <w:p w14:paraId="522F30B9" w14:textId="54FAF92F"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w:t>
            </w:r>
          </w:p>
        </w:tc>
        <w:tc>
          <w:tcPr>
            <w:tcW w:w="1304" w:type="dxa"/>
            <w:shd w:val="clear" w:color="auto" w:fill="auto"/>
          </w:tcPr>
          <w:p w14:paraId="776D02AB" w14:textId="3B365EB6"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6</w:t>
            </w:r>
          </w:p>
        </w:tc>
        <w:tc>
          <w:tcPr>
            <w:tcW w:w="2465" w:type="dxa"/>
            <w:shd w:val="clear" w:color="auto" w:fill="auto"/>
          </w:tcPr>
          <w:p w14:paraId="2C0C55AE" w14:textId="2FDC2F67"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3,58</w:t>
            </w:r>
          </w:p>
        </w:tc>
      </w:tr>
      <w:tr w:rsidR="00582845" w:rsidRPr="005A5B39" w14:paraId="5C1EE967" w14:textId="77777777" w:rsidTr="00241537">
        <w:tc>
          <w:tcPr>
            <w:tcW w:w="769" w:type="dxa"/>
          </w:tcPr>
          <w:p w14:paraId="7C4DDA21" w14:textId="2D13609B"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16</w:t>
            </w:r>
          </w:p>
        </w:tc>
        <w:tc>
          <w:tcPr>
            <w:tcW w:w="962" w:type="dxa"/>
            <w:shd w:val="clear" w:color="auto" w:fill="auto"/>
          </w:tcPr>
          <w:p w14:paraId="51B61401" w14:textId="5B6DDA25"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-1,68</w:t>
            </w:r>
          </w:p>
        </w:tc>
        <w:tc>
          <w:tcPr>
            <w:tcW w:w="864" w:type="dxa"/>
            <w:shd w:val="clear" w:color="auto" w:fill="auto"/>
          </w:tcPr>
          <w:p w14:paraId="512A597B" w14:textId="2056B45B"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w:t>
            </w:r>
          </w:p>
        </w:tc>
        <w:tc>
          <w:tcPr>
            <w:tcW w:w="864" w:type="dxa"/>
            <w:shd w:val="clear" w:color="auto" w:fill="auto"/>
          </w:tcPr>
          <w:p w14:paraId="60B7ABD5" w14:textId="3951C4A6"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0</w:t>
            </w:r>
          </w:p>
        </w:tc>
        <w:tc>
          <w:tcPr>
            <w:tcW w:w="902" w:type="dxa"/>
            <w:shd w:val="clear" w:color="auto" w:fill="auto"/>
          </w:tcPr>
          <w:p w14:paraId="0147F6A8" w14:textId="10F1F9FC"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25</w:t>
            </w:r>
          </w:p>
        </w:tc>
        <w:tc>
          <w:tcPr>
            <w:tcW w:w="993" w:type="dxa"/>
            <w:shd w:val="clear" w:color="auto" w:fill="auto"/>
          </w:tcPr>
          <w:p w14:paraId="40CE2A34" w14:textId="2E0FFEAE"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1,5</w:t>
            </w:r>
          </w:p>
        </w:tc>
        <w:tc>
          <w:tcPr>
            <w:tcW w:w="1304" w:type="dxa"/>
            <w:shd w:val="clear" w:color="auto" w:fill="auto"/>
          </w:tcPr>
          <w:p w14:paraId="4035D5F2" w14:textId="36AA33A6"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2</w:t>
            </w:r>
          </w:p>
        </w:tc>
        <w:tc>
          <w:tcPr>
            <w:tcW w:w="2465" w:type="dxa"/>
            <w:shd w:val="clear" w:color="auto" w:fill="auto"/>
          </w:tcPr>
          <w:p w14:paraId="6C5D8E09" w14:textId="3A8C4A5C"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3,47</w:t>
            </w:r>
          </w:p>
        </w:tc>
      </w:tr>
      <w:tr w:rsidR="00582845" w:rsidRPr="005A5B39" w14:paraId="058CF4D0" w14:textId="77777777" w:rsidTr="00241537">
        <w:tc>
          <w:tcPr>
            <w:tcW w:w="769" w:type="dxa"/>
          </w:tcPr>
          <w:p w14:paraId="77CD428A" w14:textId="330D8A35"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17</w:t>
            </w:r>
          </w:p>
        </w:tc>
        <w:tc>
          <w:tcPr>
            <w:tcW w:w="962" w:type="dxa"/>
            <w:shd w:val="clear" w:color="auto" w:fill="auto"/>
          </w:tcPr>
          <w:p w14:paraId="187E8FD6" w14:textId="297BE47A"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w:t>
            </w:r>
          </w:p>
        </w:tc>
        <w:tc>
          <w:tcPr>
            <w:tcW w:w="864" w:type="dxa"/>
            <w:shd w:val="clear" w:color="auto" w:fill="auto"/>
          </w:tcPr>
          <w:p w14:paraId="4A60C734" w14:textId="10F8F244"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w:t>
            </w:r>
          </w:p>
        </w:tc>
        <w:tc>
          <w:tcPr>
            <w:tcW w:w="864" w:type="dxa"/>
            <w:shd w:val="clear" w:color="auto" w:fill="auto"/>
          </w:tcPr>
          <w:p w14:paraId="7DC6F426" w14:textId="3972DB4B"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0</w:t>
            </w:r>
          </w:p>
        </w:tc>
        <w:tc>
          <w:tcPr>
            <w:tcW w:w="902" w:type="dxa"/>
            <w:shd w:val="clear" w:color="auto" w:fill="auto"/>
          </w:tcPr>
          <w:p w14:paraId="549142F9" w14:textId="065395C1"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30</w:t>
            </w:r>
          </w:p>
        </w:tc>
        <w:tc>
          <w:tcPr>
            <w:tcW w:w="993" w:type="dxa"/>
            <w:shd w:val="clear" w:color="auto" w:fill="auto"/>
          </w:tcPr>
          <w:p w14:paraId="63C33D52" w14:textId="4FA4C7DB"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1,5</w:t>
            </w:r>
          </w:p>
        </w:tc>
        <w:tc>
          <w:tcPr>
            <w:tcW w:w="1304" w:type="dxa"/>
            <w:shd w:val="clear" w:color="auto" w:fill="auto"/>
          </w:tcPr>
          <w:p w14:paraId="54145E16" w14:textId="7F9405FB"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2</w:t>
            </w:r>
          </w:p>
        </w:tc>
        <w:tc>
          <w:tcPr>
            <w:tcW w:w="2465" w:type="dxa"/>
            <w:shd w:val="clear" w:color="auto" w:fill="auto"/>
          </w:tcPr>
          <w:p w14:paraId="2C6A5007" w14:textId="6CB65DD3"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3,32</w:t>
            </w:r>
          </w:p>
        </w:tc>
      </w:tr>
      <w:tr w:rsidR="00582845" w:rsidRPr="005A5B39" w14:paraId="246F4B68" w14:textId="77777777" w:rsidTr="00241537">
        <w:tc>
          <w:tcPr>
            <w:tcW w:w="769" w:type="dxa"/>
          </w:tcPr>
          <w:p w14:paraId="4AAA800F" w14:textId="2B3A5A5F"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18</w:t>
            </w:r>
          </w:p>
        </w:tc>
        <w:tc>
          <w:tcPr>
            <w:tcW w:w="962" w:type="dxa"/>
            <w:shd w:val="clear" w:color="auto" w:fill="auto"/>
          </w:tcPr>
          <w:p w14:paraId="09FFA222" w14:textId="78A9A595"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0</w:t>
            </w:r>
          </w:p>
        </w:tc>
        <w:tc>
          <w:tcPr>
            <w:tcW w:w="864" w:type="dxa"/>
            <w:shd w:val="clear" w:color="auto" w:fill="auto"/>
          </w:tcPr>
          <w:p w14:paraId="2EFBAE4C" w14:textId="1F423260"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w:t>
            </w:r>
          </w:p>
        </w:tc>
        <w:tc>
          <w:tcPr>
            <w:tcW w:w="864" w:type="dxa"/>
            <w:shd w:val="clear" w:color="auto" w:fill="auto"/>
          </w:tcPr>
          <w:p w14:paraId="085A5914" w14:textId="4993606B"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0</w:t>
            </w:r>
          </w:p>
        </w:tc>
        <w:tc>
          <w:tcPr>
            <w:tcW w:w="902" w:type="dxa"/>
            <w:shd w:val="clear" w:color="auto" w:fill="auto"/>
          </w:tcPr>
          <w:p w14:paraId="0D1801FA" w14:textId="35E6D704"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35</w:t>
            </w:r>
          </w:p>
        </w:tc>
        <w:tc>
          <w:tcPr>
            <w:tcW w:w="993" w:type="dxa"/>
            <w:shd w:val="clear" w:color="auto" w:fill="auto"/>
          </w:tcPr>
          <w:p w14:paraId="6D107FA7" w14:textId="73D38EBD"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1,5</w:t>
            </w:r>
          </w:p>
        </w:tc>
        <w:tc>
          <w:tcPr>
            <w:tcW w:w="1304" w:type="dxa"/>
            <w:shd w:val="clear" w:color="auto" w:fill="auto"/>
          </w:tcPr>
          <w:p w14:paraId="2CFE0D79" w14:textId="1617E425"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2</w:t>
            </w:r>
          </w:p>
        </w:tc>
        <w:tc>
          <w:tcPr>
            <w:tcW w:w="2465" w:type="dxa"/>
            <w:shd w:val="clear" w:color="auto" w:fill="auto"/>
          </w:tcPr>
          <w:p w14:paraId="2957B2B3" w14:textId="2D98201B" w:rsidR="00582845" w:rsidRPr="005A5B39" w:rsidRDefault="00582845" w:rsidP="00582845">
            <w:pPr>
              <w:jc w:val="center"/>
              <w:rPr>
                <w:rFonts w:ascii="Times New Roman" w:hAnsi="Times New Roman"/>
                <w:sz w:val="28"/>
                <w:szCs w:val="28"/>
              </w:rPr>
            </w:pPr>
            <w:r w:rsidRPr="005A5B39">
              <w:rPr>
                <w:rFonts w:ascii="Times New Roman" w:hAnsi="Times New Roman"/>
                <w:sz w:val="28"/>
                <w:szCs w:val="28"/>
              </w:rPr>
              <w:t>3,44</w:t>
            </w:r>
          </w:p>
        </w:tc>
      </w:tr>
    </w:tbl>
    <w:p w14:paraId="424D2720" w14:textId="7AAC37B1" w:rsidR="00235F91" w:rsidRDefault="00235F91" w:rsidP="00235F91">
      <w:pPr>
        <w:spacing w:after="0" w:line="240" w:lineRule="auto"/>
        <w:jc w:val="both"/>
        <w:rPr>
          <w:rFonts w:ascii="Times New Roman" w:hAnsi="Times New Roman"/>
          <w:noProof/>
          <w:sz w:val="28"/>
          <w:szCs w:val="28"/>
          <w:lang w:eastAsia="ru-RU"/>
        </w:rPr>
      </w:pPr>
      <w:r>
        <w:rPr>
          <w:rFonts w:ascii="Times New Roman" w:hAnsi="Times New Roman"/>
          <w:noProof/>
          <w:sz w:val="28"/>
          <w:szCs w:val="28"/>
          <w:lang w:eastAsia="ru-RU"/>
        </w:rPr>
        <w:lastRenderedPageBreak/>
        <w:t>Продолжение таблицы 5</w:t>
      </w:r>
    </w:p>
    <w:tbl>
      <w:tblPr>
        <w:tblStyle w:val="a3"/>
        <w:tblW w:w="0" w:type="auto"/>
        <w:tblLook w:val="04A0" w:firstRow="1" w:lastRow="0" w:firstColumn="1" w:lastColumn="0" w:noHBand="0" w:noVBand="1"/>
      </w:tblPr>
      <w:tblGrid>
        <w:gridCol w:w="844"/>
        <w:gridCol w:w="864"/>
        <w:gridCol w:w="981"/>
        <w:gridCol w:w="992"/>
        <w:gridCol w:w="992"/>
        <w:gridCol w:w="1134"/>
        <w:gridCol w:w="709"/>
        <w:gridCol w:w="2551"/>
      </w:tblGrid>
      <w:tr w:rsidR="00235F91" w14:paraId="34EE560C" w14:textId="77777777" w:rsidTr="00235F91">
        <w:tc>
          <w:tcPr>
            <w:tcW w:w="844" w:type="dxa"/>
          </w:tcPr>
          <w:p w14:paraId="15AE8A40" w14:textId="40147C48" w:rsidR="00235F91" w:rsidRPr="00582845" w:rsidRDefault="00235F91" w:rsidP="00582845">
            <w:pPr>
              <w:jc w:val="center"/>
              <w:rPr>
                <w:rFonts w:ascii="Times New Roman" w:hAnsi="Times New Roman"/>
                <w:noProof/>
                <w:sz w:val="28"/>
                <w:szCs w:val="28"/>
                <w:lang w:val="en-US" w:eastAsia="ru-RU"/>
              </w:rPr>
            </w:pPr>
            <w:r w:rsidRPr="005A5B39">
              <w:rPr>
                <w:rFonts w:ascii="Times New Roman" w:hAnsi="Times New Roman"/>
                <w:sz w:val="28"/>
                <w:szCs w:val="28"/>
              </w:rPr>
              <w:t>1</w:t>
            </w:r>
          </w:p>
        </w:tc>
        <w:tc>
          <w:tcPr>
            <w:tcW w:w="864" w:type="dxa"/>
          </w:tcPr>
          <w:p w14:paraId="63FA6B60" w14:textId="691555E0" w:rsidR="00235F91" w:rsidRPr="00582845" w:rsidRDefault="00582845" w:rsidP="00582845">
            <w:pPr>
              <w:jc w:val="center"/>
              <w:rPr>
                <w:rFonts w:ascii="Times New Roman" w:hAnsi="Times New Roman"/>
                <w:noProof/>
                <w:sz w:val="28"/>
                <w:szCs w:val="28"/>
                <w:lang w:val="en-US" w:eastAsia="ru-RU"/>
              </w:rPr>
            </w:pPr>
            <w:r>
              <w:rPr>
                <w:rFonts w:ascii="Times New Roman" w:hAnsi="Times New Roman"/>
                <w:noProof/>
                <w:sz w:val="28"/>
                <w:szCs w:val="28"/>
                <w:lang w:val="en-US" w:eastAsia="ru-RU"/>
              </w:rPr>
              <w:t>2</w:t>
            </w:r>
          </w:p>
        </w:tc>
        <w:tc>
          <w:tcPr>
            <w:tcW w:w="981" w:type="dxa"/>
          </w:tcPr>
          <w:p w14:paraId="18F62F93" w14:textId="6566EC87" w:rsidR="00235F91" w:rsidRPr="00582845" w:rsidRDefault="00582845" w:rsidP="00582845">
            <w:pPr>
              <w:jc w:val="center"/>
              <w:rPr>
                <w:rFonts w:ascii="Times New Roman" w:hAnsi="Times New Roman"/>
                <w:noProof/>
                <w:sz w:val="28"/>
                <w:szCs w:val="28"/>
                <w:lang w:val="en-US" w:eastAsia="ru-RU"/>
              </w:rPr>
            </w:pPr>
            <w:r>
              <w:rPr>
                <w:rFonts w:ascii="Times New Roman" w:hAnsi="Times New Roman"/>
                <w:noProof/>
                <w:sz w:val="28"/>
                <w:szCs w:val="28"/>
                <w:lang w:val="en-US" w:eastAsia="ru-RU"/>
              </w:rPr>
              <w:t>3</w:t>
            </w:r>
          </w:p>
        </w:tc>
        <w:tc>
          <w:tcPr>
            <w:tcW w:w="992" w:type="dxa"/>
          </w:tcPr>
          <w:p w14:paraId="378BCAE2" w14:textId="0FC2C26B" w:rsidR="00235F91" w:rsidRPr="00582845" w:rsidRDefault="00582845" w:rsidP="00582845">
            <w:pPr>
              <w:jc w:val="center"/>
              <w:rPr>
                <w:rFonts w:ascii="Times New Roman" w:hAnsi="Times New Roman"/>
                <w:noProof/>
                <w:sz w:val="28"/>
                <w:szCs w:val="28"/>
                <w:lang w:val="en-US" w:eastAsia="ru-RU"/>
              </w:rPr>
            </w:pPr>
            <w:r>
              <w:rPr>
                <w:rFonts w:ascii="Times New Roman" w:hAnsi="Times New Roman"/>
                <w:noProof/>
                <w:sz w:val="28"/>
                <w:szCs w:val="28"/>
                <w:lang w:val="en-US" w:eastAsia="ru-RU"/>
              </w:rPr>
              <w:t>4</w:t>
            </w:r>
          </w:p>
        </w:tc>
        <w:tc>
          <w:tcPr>
            <w:tcW w:w="992" w:type="dxa"/>
          </w:tcPr>
          <w:p w14:paraId="08F30796" w14:textId="3DA94D80" w:rsidR="00235F91" w:rsidRDefault="00235F91" w:rsidP="00582845">
            <w:pPr>
              <w:jc w:val="center"/>
              <w:rPr>
                <w:rFonts w:ascii="Times New Roman" w:hAnsi="Times New Roman"/>
                <w:noProof/>
                <w:sz w:val="28"/>
                <w:szCs w:val="28"/>
                <w:lang w:eastAsia="ru-RU"/>
              </w:rPr>
            </w:pPr>
            <w:r w:rsidRPr="005A5B39">
              <w:rPr>
                <w:rFonts w:ascii="Times New Roman" w:hAnsi="Times New Roman"/>
                <w:sz w:val="28"/>
                <w:szCs w:val="28"/>
              </w:rPr>
              <w:t>5</w:t>
            </w:r>
          </w:p>
        </w:tc>
        <w:tc>
          <w:tcPr>
            <w:tcW w:w="1134" w:type="dxa"/>
          </w:tcPr>
          <w:p w14:paraId="6E76C3E8" w14:textId="5C1B7160" w:rsidR="00235F91" w:rsidRPr="00582845" w:rsidRDefault="00582845" w:rsidP="00582845">
            <w:pPr>
              <w:jc w:val="center"/>
              <w:rPr>
                <w:rFonts w:ascii="Times New Roman" w:hAnsi="Times New Roman"/>
                <w:noProof/>
                <w:sz w:val="28"/>
                <w:szCs w:val="28"/>
                <w:lang w:val="en-US" w:eastAsia="ru-RU"/>
              </w:rPr>
            </w:pPr>
            <w:r>
              <w:rPr>
                <w:rFonts w:ascii="Times New Roman" w:hAnsi="Times New Roman"/>
                <w:noProof/>
                <w:sz w:val="28"/>
                <w:szCs w:val="28"/>
                <w:lang w:val="en-US" w:eastAsia="ru-RU"/>
              </w:rPr>
              <w:t>6</w:t>
            </w:r>
          </w:p>
        </w:tc>
        <w:tc>
          <w:tcPr>
            <w:tcW w:w="709" w:type="dxa"/>
          </w:tcPr>
          <w:p w14:paraId="5D4680E2" w14:textId="65CA96AA" w:rsidR="00235F91" w:rsidRPr="00582845" w:rsidRDefault="00582845" w:rsidP="00582845">
            <w:pPr>
              <w:jc w:val="center"/>
              <w:rPr>
                <w:rFonts w:ascii="Times New Roman" w:hAnsi="Times New Roman"/>
                <w:noProof/>
                <w:sz w:val="28"/>
                <w:szCs w:val="28"/>
                <w:lang w:val="en-US" w:eastAsia="ru-RU"/>
              </w:rPr>
            </w:pPr>
            <w:r>
              <w:rPr>
                <w:rFonts w:ascii="Times New Roman" w:hAnsi="Times New Roman"/>
                <w:noProof/>
                <w:sz w:val="28"/>
                <w:szCs w:val="28"/>
                <w:lang w:val="en-US" w:eastAsia="ru-RU"/>
              </w:rPr>
              <w:t>7</w:t>
            </w:r>
          </w:p>
        </w:tc>
        <w:tc>
          <w:tcPr>
            <w:tcW w:w="2551" w:type="dxa"/>
          </w:tcPr>
          <w:p w14:paraId="74CB43A0" w14:textId="3BE52066" w:rsidR="00235F91" w:rsidRPr="00582845" w:rsidRDefault="00582845" w:rsidP="00582845">
            <w:pPr>
              <w:jc w:val="center"/>
              <w:rPr>
                <w:rFonts w:ascii="Times New Roman" w:hAnsi="Times New Roman"/>
                <w:noProof/>
                <w:sz w:val="28"/>
                <w:szCs w:val="28"/>
                <w:lang w:val="en-US" w:eastAsia="ru-RU"/>
              </w:rPr>
            </w:pPr>
            <w:r>
              <w:rPr>
                <w:rFonts w:ascii="Times New Roman" w:hAnsi="Times New Roman"/>
                <w:noProof/>
                <w:sz w:val="28"/>
                <w:szCs w:val="28"/>
                <w:lang w:val="en-US" w:eastAsia="ru-RU"/>
              </w:rPr>
              <w:t>8</w:t>
            </w:r>
          </w:p>
        </w:tc>
      </w:tr>
      <w:tr w:rsidR="00235F91" w14:paraId="3C33083D" w14:textId="77777777" w:rsidTr="00235F91">
        <w:tc>
          <w:tcPr>
            <w:tcW w:w="844" w:type="dxa"/>
          </w:tcPr>
          <w:p w14:paraId="3667ED31" w14:textId="23FBD419" w:rsidR="00235F91" w:rsidRDefault="00235F91" w:rsidP="00235F91">
            <w:pPr>
              <w:jc w:val="both"/>
              <w:rPr>
                <w:rFonts w:ascii="Times New Roman" w:hAnsi="Times New Roman"/>
                <w:noProof/>
                <w:sz w:val="28"/>
                <w:szCs w:val="28"/>
                <w:lang w:eastAsia="ru-RU"/>
              </w:rPr>
            </w:pPr>
            <w:r w:rsidRPr="005A5B39">
              <w:rPr>
                <w:rFonts w:ascii="Times New Roman" w:hAnsi="Times New Roman"/>
                <w:sz w:val="28"/>
                <w:szCs w:val="28"/>
              </w:rPr>
              <w:t>19</w:t>
            </w:r>
          </w:p>
        </w:tc>
        <w:tc>
          <w:tcPr>
            <w:tcW w:w="864" w:type="dxa"/>
          </w:tcPr>
          <w:p w14:paraId="4C033AAE" w14:textId="0F0480D4" w:rsidR="00235F91" w:rsidRDefault="00235F91" w:rsidP="00235F91">
            <w:pPr>
              <w:jc w:val="center"/>
              <w:rPr>
                <w:rFonts w:ascii="Times New Roman" w:hAnsi="Times New Roman"/>
                <w:noProof/>
                <w:sz w:val="28"/>
                <w:szCs w:val="28"/>
                <w:lang w:eastAsia="ru-RU"/>
              </w:rPr>
            </w:pPr>
            <w:r w:rsidRPr="005A5B39">
              <w:rPr>
                <w:rFonts w:ascii="Times New Roman" w:hAnsi="Times New Roman"/>
                <w:sz w:val="28"/>
                <w:szCs w:val="28"/>
              </w:rPr>
              <w:t>+1</w:t>
            </w:r>
          </w:p>
        </w:tc>
        <w:tc>
          <w:tcPr>
            <w:tcW w:w="981" w:type="dxa"/>
          </w:tcPr>
          <w:p w14:paraId="32EF02CC" w14:textId="3ACEEBE7" w:rsidR="00235F91" w:rsidRDefault="00235F91" w:rsidP="00235F91">
            <w:pPr>
              <w:jc w:val="center"/>
              <w:rPr>
                <w:rFonts w:ascii="Times New Roman" w:hAnsi="Times New Roman"/>
                <w:noProof/>
                <w:sz w:val="28"/>
                <w:szCs w:val="28"/>
                <w:lang w:eastAsia="ru-RU"/>
              </w:rPr>
            </w:pPr>
            <w:r w:rsidRPr="005A5B39">
              <w:rPr>
                <w:rFonts w:ascii="Times New Roman" w:hAnsi="Times New Roman"/>
                <w:sz w:val="28"/>
                <w:szCs w:val="28"/>
              </w:rPr>
              <w:t>-1</w:t>
            </w:r>
          </w:p>
        </w:tc>
        <w:tc>
          <w:tcPr>
            <w:tcW w:w="992" w:type="dxa"/>
          </w:tcPr>
          <w:p w14:paraId="164B20EE" w14:textId="2F3CE12C" w:rsidR="00235F91" w:rsidRDefault="00235F91" w:rsidP="00235F91">
            <w:pPr>
              <w:jc w:val="center"/>
              <w:rPr>
                <w:rFonts w:ascii="Times New Roman" w:hAnsi="Times New Roman"/>
                <w:noProof/>
                <w:sz w:val="28"/>
                <w:szCs w:val="28"/>
                <w:lang w:eastAsia="ru-RU"/>
              </w:rPr>
            </w:pPr>
            <w:r w:rsidRPr="005A5B39">
              <w:rPr>
                <w:rFonts w:ascii="Times New Roman" w:hAnsi="Times New Roman"/>
                <w:sz w:val="28"/>
                <w:szCs w:val="28"/>
              </w:rPr>
              <w:t>0</w:t>
            </w:r>
          </w:p>
        </w:tc>
        <w:tc>
          <w:tcPr>
            <w:tcW w:w="992" w:type="dxa"/>
          </w:tcPr>
          <w:p w14:paraId="5B3B159D" w14:textId="4D97302C" w:rsidR="00235F91" w:rsidRDefault="00235F91" w:rsidP="00235F91">
            <w:pPr>
              <w:jc w:val="center"/>
              <w:rPr>
                <w:rFonts w:ascii="Times New Roman" w:hAnsi="Times New Roman"/>
                <w:noProof/>
                <w:sz w:val="28"/>
                <w:szCs w:val="28"/>
                <w:lang w:eastAsia="ru-RU"/>
              </w:rPr>
            </w:pPr>
            <w:r w:rsidRPr="005A5B39">
              <w:rPr>
                <w:rFonts w:ascii="Times New Roman" w:hAnsi="Times New Roman"/>
                <w:sz w:val="28"/>
                <w:szCs w:val="28"/>
              </w:rPr>
              <w:t>40</w:t>
            </w:r>
          </w:p>
        </w:tc>
        <w:tc>
          <w:tcPr>
            <w:tcW w:w="1134" w:type="dxa"/>
          </w:tcPr>
          <w:p w14:paraId="04B908FF" w14:textId="3C1FE3FF" w:rsidR="00235F91" w:rsidRDefault="00235F91" w:rsidP="00235F91">
            <w:pPr>
              <w:jc w:val="center"/>
              <w:rPr>
                <w:rFonts w:ascii="Times New Roman" w:hAnsi="Times New Roman"/>
                <w:noProof/>
                <w:sz w:val="28"/>
                <w:szCs w:val="28"/>
                <w:lang w:eastAsia="ru-RU"/>
              </w:rPr>
            </w:pPr>
            <w:r w:rsidRPr="005A5B39">
              <w:rPr>
                <w:rFonts w:ascii="Times New Roman" w:hAnsi="Times New Roman"/>
                <w:sz w:val="28"/>
                <w:szCs w:val="28"/>
              </w:rPr>
              <w:t>1,5</w:t>
            </w:r>
          </w:p>
        </w:tc>
        <w:tc>
          <w:tcPr>
            <w:tcW w:w="709" w:type="dxa"/>
          </w:tcPr>
          <w:p w14:paraId="499AD3C3" w14:textId="2E7A8993" w:rsidR="00235F91" w:rsidRDefault="00235F91" w:rsidP="00235F91">
            <w:pPr>
              <w:jc w:val="center"/>
              <w:rPr>
                <w:rFonts w:ascii="Times New Roman" w:hAnsi="Times New Roman"/>
                <w:noProof/>
                <w:sz w:val="28"/>
                <w:szCs w:val="28"/>
                <w:lang w:eastAsia="ru-RU"/>
              </w:rPr>
            </w:pPr>
            <w:r w:rsidRPr="005A5B39">
              <w:rPr>
                <w:rFonts w:ascii="Times New Roman" w:hAnsi="Times New Roman"/>
                <w:sz w:val="28"/>
                <w:szCs w:val="28"/>
              </w:rPr>
              <w:t>2</w:t>
            </w:r>
          </w:p>
        </w:tc>
        <w:tc>
          <w:tcPr>
            <w:tcW w:w="2551" w:type="dxa"/>
          </w:tcPr>
          <w:p w14:paraId="53BAB15C" w14:textId="2DFCA15F" w:rsidR="00235F91" w:rsidRDefault="00235F91" w:rsidP="00235F91">
            <w:pPr>
              <w:jc w:val="center"/>
              <w:rPr>
                <w:rFonts w:ascii="Times New Roman" w:hAnsi="Times New Roman"/>
                <w:noProof/>
                <w:sz w:val="28"/>
                <w:szCs w:val="28"/>
                <w:lang w:eastAsia="ru-RU"/>
              </w:rPr>
            </w:pPr>
            <w:r w:rsidRPr="005A5B39">
              <w:rPr>
                <w:rFonts w:ascii="Times New Roman" w:hAnsi="Times New Roman"/>
                <w:sz w:val="28"/>
                <w:szCs w:val="28"/>
              </w:rPr>
              <w:t>3,47</w:t>
            </w:r>
          </w:p>
        </w:tc>
      </w:tr>
      <w:tr w:rsidR="00235F91" w14:paraId="225E71B6" w14:textId="77777777" w:rsidTr="00235F91">
        <w:tc>
          <w:tcPr>
            <w:tcW w:w="844" w:type="dxa"/>
          </w:tcPr>
          <w:p w14:paraId="4EB145C1" w14:textId="4FC7929A" w:rsidR="00235F91" w:rsidRDefault="00235F91" w:rsidP="00235F91">
            <w:pPr>
              <w:jc w:val="both"/>
              <w:rPr>
                <w:rFonts w:ascii="Times New Roman" w:hAnsi="Times New Roman"/>
                <w:noProof/>
                <w:sz w:val="28"/>
                <w:szCs w:val="28"/>
                <w:lang w:eastAsia="ru-RU"/>
              </w:rPr>
            </w:pPr>
            <w:r w:rsidRPr="005A5B39">
              <w:rPr>
                <w:rFonts w:ascii="Times New Roman" w:hAnsi="Times New Roman"/>
                <w:sz w:val="28"/>
                <w:szCs w:val="28"/>
              </w:rPr>
              <w:t>20</w:t>
            </w:r>
          </w:p>
        </w:tc>
        <w:tc>
          <w:tcPr>
            <w:tcW w:w="864" w:type="dxa"/>
          </w:tcPr>
          <w:p w14:paraId="01CDE87D" w14:textId="364FF6A9" w:rsidR="00235F91" w:rsidRDefault="00235F91" w:rsidP="00235F91">
            <w:pPr>
              <w:jc w:val="center"/>
              <w:rPr>
                <w:rFonts w:ascii="Times New Roman" w:hAnsi="Times New Roman"/>
                <w:noProof/>
                <w:sz w:val="28"/>
                <w:szCs w:val="28"/>
                <w:lang w:eastAsia="ru-RU"/>
              </w:rPr>
            </w:pPr>
            <w:r w:rsidRPr="005A5B39">
              <w:rPr>
                <w:rFonts w:ascii="Times New Roman" w:hAnsi="Times New Roman"/>
                <w:sz w:val="28"/>
                <w:szCs w:val="28"/>
              </w:rPr>
              <w:t>+1,68</w:t>
            </w:r>
          </w:p>
        </w:tc>
        <w:tc>
          <w:tcPr>
            <w:tcW w:w="981" w:type="dxa"/>
          </w:tcPr>
          <w:p w14:paraId="535CC20D" w14:textId="34B68DA2" w:rsidR="00235F91" w:rsidRDefault="00235F91" w:rsidP="00235F91">
            <w:pPr>
              <w:jc w:val="center"/>
              <w:rPr>
                <w:rFonts w:ascii="Times New Roman" w:hAnsi="Times New Roman"/>
                <w:noProof/>
                <w:sz w:val="28"/>
                <w:szCs w:val="28"/>
                <w:lang w:eastAsia="ru-RU"/>
              </w:rPr>
            </w:pPr>
            <w:r w:rsidRPr="005A5B39">
              <w:rPr>
                <w:rFonts w:ascii="Times New Roman" w:hAnsi="Times New Roman"/>
                <w:sz w:val="28"/>
                <w:szCs w:val="28"/>
              </w:rPr>
              <w:t>-1</w:t>
            </w:r>
          </w:p>
        </w:tc>
        <w:tc>
          <w:tcPr>
            <w:tcW w:w="992" w:type="dxa"/>
          </w:tcPr>
          <w:p w14:paraId="288D40DF" w14:textId="5A644A54" w:rsidR="00235F91" w:rsidRDefault="00235F91" w:rsidP="00235F91">
            <w:pPr>
              <w:jc w:val="center"/>
              <w:rPr>
                <w:rFonts w:ascii="Times New Roman" w:hAnsi="Times New Roman"/>
                <w:noProof/>
                <w:sz w:val="28"/>
                <w:szCs w:val="28"/>
                <w:lang w:eastAsia="ru-RU"/>
              </w:rPr>
            </w:pPr>
            <w:r w:rsidRPr="005A5B39">
              <w:rPr>
                <w:rFonts w:ascii="Times New Roman" w:hAnsi="Times New Roman"/>
                <w:sz w:val="28"/>
                <w:szCs w:val="28"/>
              </w:rPr>
              <w:t>0</w:t>
            </w:r>
          </w:p>
        </w:tc>
        <w:tc>
          <w:tcPr>
            <w:tcW w:w="992" w:type="dxa"/>
          </w:tcPr>
          <w:p w14:paraId="4DFE74D1" w14:textId="5484677C" w:rsidR="00235F91" w:rsidRDefault="00235F91" w:rsidP="00235F91">
            <w:pPr>
              <w:jc w:val="center"/>
              <w:rPr>
                <w:rFonts w:ascii="Times New Roman" w:hAnsi="Times New Roman"/>
                <w:noProof/>
                <w:sz w:val="28"/>
                <w:szCs w:val="28"/>
                <w:lang w:eastAsia="ru-RU"/>
              </w:rPr>
            </w:pPr>
            <w:r w:rsidRPr="005A5B39">
              <w:rPr>
                <w:rFonts w:ascii="Times New Roman" w:hAnsi="Times New Roman"/>
                <w:sz w:val="28"/>
                <w:szCs w:val="28"/>
              </w:rPr>
              <w:t>20</w:t>
            </w:r>
          </w:p>
        </w:tc>
        <w:tc>
          <w:tcPr>
            <w:tcW w:w="1134" w:type="dxa"/>
          </w:tcPr>
          <w:p w14:paraId="35D44C8B" w14:textId="7682DA42" w:rsidR="00235F91" w:rsidRDefault="00235F91" w:rsidP="00235F91">
            <w:pPr>
              <w:jc w:val="center"/>
              <w:rPr>
                <w:rFonts w:ascii="Times New Roman" w:hAnsi="Times New Roman"/>
                <w:noProof/>
                <w:sz w:val="28"/>
                <w:szCs w:val="28"/>
                <w:lang w:eastAsia="ru-RU"/>
              </w:rPr>
            </w:pPr>
            <w:r w:rsidRPr="005A5B39">
              <w:rPr>
                <w:rFonts w:ascii="Times New Roman" w:hAnsi="Times New Roman"/>
                <w:sz w:val="28"/>
                <w:szCs w:val="28"/>
              </w:rPr>
              <w:t>1,5</w:t>
            </w:r>
          </w:p>
        </w:tc>
        <w:tc>
          <w:tcPr>
            <w:tcW w:w="709" w:type="dxa"/>
          </w:tcPr>
          <w:p w14:paraId="2C894970" w14:textId="14FC0A7E" w:rsidR="00235F91" w:rsidRDefault="00235F91" w:rsidP="00235F91">
            <w:pPr>
              <w:jc w:val="center"/>
              <w:rPr>
                <w:rFonts w:ascii="Times New Roman" w:hAnsi="Times New Roman"/>
                <w:noProof/>
                <w:sz w:val="28"/>
                <w:szCs w:val="28"/>
                <w:lang w:eastAsia="ru-RU"/>
              </w:rPr>
            </w:pPr>
            <w:r w:rsidRPr="005A5B39">
              <w:rPr>
                <w:rFonts w:ascii="Times New Roman" w:hAnsi="Times New Roman"/>
                <w:sz w:val="28"/>
                <w:szCs w:val="28"/>
              </w:rPr>
              <w:t>2</w:t>
            </w:r>
          </w:p>
        </w:tc>
        <w:tc>
          <w:tcPr>
            <w:tcW w:w="2551" w:type="dxa"/>
          </w:tcPr>
          <w:p w14:paraId="29D31878" w14:textId="242B48A2" w:rsidR="00235F91" w:rsidRDefault="00235F91" w:rsidP="00235F91">
            <w:pPr>
              <w:jc w:val="center"/>
              <w:rPr>
                <w:rFonts w:ascii="Times New Roman" w:hAnsi="Times New Roman"/>
                <w:noProof/>
                <w:sz w:val="28"/>
                <w:szCs w:val="28"/>
                <w:lang w:eastAsia="ru-RU"/>
              </w:rPr>
            </w:pPr>
            <w:r w:rsidRPr="005A5B39">
              <w:rPr>
                <w:rFonts w:ascii="Times New Roman" w:hAnsi="Times New Roman"/>
                <w:sz w:val="28"/>
                <w:szCs w:val="28"/>
              </w:rPr>
              <w:t>3,12</w:t>
            </w:r>
          </w:p>
        </w:tc>
      </w:tr>
    </w:tbl>
    <w:p w14:paraId="116F9167" w14:textId="77777777" w:rsidR="00235F91" w:rsidRDefault="00235F91" w:rsidP="00235F91">
      <w:pPr>
        <w:spacing w:after="0" w:line="240" w:lineRule="auto"/>
        <w:jc w:val="both"/>
        <w:rPr>
          <w:rFonts w:ascii="Times New Roman" w:hAnsi="Times New Roman"/>
          <w:noProof/>
          <w:sz w:val="28"/>
          <w:szCs w:val="28"/>
          <w:lang w:eastAsia="ru-RU"/>
        </w:rPr>
      </w:pPr>
    </w:p>
    <w:p w14:paraId="1501576D" w14:textId="6EAC6A1D" w:rsidR="003B51C2" w:rsidRDefault="00D472F4" w:rsidP="009277D1">
      <w:pPr>
        <w:spacing w:after="0"/>
        <w:ind w:firstLine="709"/>
        <w:jc w:val="both"/>
        <w:rPr>
          <w:rFonts w:ascii="Times New Roman" w:hAnsi="Times New Roman"/>
          <w:sz w:val="28"/>
          <w:szCs w:val="28"/>
          <w:lang w:bidi="ru-RU"/>
        </w:rPr>
      </w:pPr>
      <w:r>
        <w:rPr>
          <w:rFonts w:ascii="Times New Roman" w:hAnsi="Times New Roman"/>
          <w:sz w:val="28"/>
          <w:szCs w:val="28"/>
          <w:lang w:bidi="ru-RU"/>
        </w:rPr>
        <w:t>Графики зависимости содержания белка (У, %) от температуры творожной сыворотки (</w:t>
      </w:r>
      <w:r>
        <w:rPr>
          <w:rFonts w:ascii="Times New Roman" w:hAnsi="Times New Roman"/>
          <w:sz w:val="28"/>
          <w:szCs w:val="28"/>
          <w:lang w:val="en-US"/>
        </w:rPr>
        <w:t>t</w:t>
      </w:r>
      <w:r w:rsidRPr="005C1BC8">
        <w:rPr>
          <w:rFonts w:ascii="Times New Roman" w:hAnsi="Times New Roman"/>
          <w:sz w:val="28"/>
          <w:szCs w:val="28"/>
        </w:rPr>
        <w:t>, °С</w:t>
      </w:r>
      <w:r>
        <w:rPr>
          <w:rFonts w:ascii="Times New Roman" w:hAnsi="Times New Roman"/>
          <w:sz w:val="28"/>
          <w:szCs w:val="28"/>
          <w:lang w:bidi="ru-RU"/>
        </w:rPr>
        <w:t>)</w:t>
      </w:r>
      <w:r w:rsidRPr="00796642">
        <w:rPr>
          <w:rFonts w:ascii="Times New Roman" w:hAnsi="Times New Roman"/>
          <w:sz w:val="28"/>
          <w:szCs w:val="28"/>
          <w:lang w:bidi="ru-RU"/>
        </w:rPr>
        <w:t xml:space="preserve"> </w:t>
      </w:r>
      <w:r>
        <w:rPr>
          <w:rFonts w:ascii="Times New Roman" w:hAnsi="Times New Roman"/>
          <w:sz w:val="28"/>
          <w:szCs w:val="28"/>
          <w:lang w:bidi="ru-RU"/>
        </w:rPr>
        <w:t>и давления в потоке жидкости (</w:t>
      </w:r>
      <w:r w:rsidRPr="00012535">
        <w:rPr>
          <w:rFonts w:ascii="Times New Roman" w:hAnsi="Times New Roman"/>
          <w:i/>
          <w:iCs/>
          <w:sz w:val="28"/>
          <w:szCs w:val="28"/>
          <w:lang w:val="en-US"/>
        </w:rPr>
        <w:t>p</w:t>
      </w:r>
      <w:r w:rsidRPr="005C1BC8">
        <w:rPr>
          <w:rFonts w:ascii="Times New Roman" w:hAnsi="Times New Roman"/>
          <w:sz w:val="28"/>
          <w:szCs w:val="28"/>
        </w:rPr>
        <w:t xml:space="preserve">, </w:t>
      </w:r>
      <w:r>
        <w:rPr>
          <w:rFonts w:ascii="Times New Roman" w:hAnsi="Times New Roman"/>
          <w:sz w:val="28"/>
          <w:szCs w:val="28"/>
        </w:rPr>
        <w:t>Бар</w:t>
      </w:r>
      <w:r>
        <w:rPr>
          <w:rFonts w:ascii="Times New Roman" w:hAnsi="Times New Roman"/>
          <w:sz w:val="28"/>
          <w:szCs w:val="28"/>
          <w:lang w:bidi="ru-RU"/>
        </w:rPr>
        <w:t>)</w:t>
      </w:r>
      <w:r w:rsidRPr="00D472F4">
        <w:rPr>
          <w:rFonts w:ascii="Times New Roman" w:hAnsi="Times New Roman"/>
          <w:sz w:val="28"/>
          <w:szCs w:val="28"/>
          <w:lang w:bidi="ru-RU"/>
        </w:rPr>
        <w:t xml:space="preserve">, </w:t>
      </w:r>
      <w:r>
        <w:rPr>
          <w:rFonts w:ascii="Times New Roman" w:hAnsi="Times New Roman"/>
          <w:sz w:val="28"/>
          <w:szCs w:val="28"/>
          <w:lang w:bidi="ru-RU"/>
        </w:rPr>
        <w:t xml:space="preserve"> а также п</w:t>
      </w:r>
      <w:r w:rsidR="00BA6D57">
        <w:rPr>
          <w:rFonts w:ascii="Times New Roman" w:hAnsi="Times New Roman"/>
          <w:noProof/>
          <w:sz w:val="28"/>
          <w:szCs w:val="28"/>
          <w:lang w:eastAsia="ru-RU"/>
        </w:rPr>
        <w:t>араметры регрессионных моделей</w:t>
      </w:r>
      <w:r w:rsidR="003B51C2" w:rsidRPr="005C1BC8">
        <w:rPr>
          <w:rFonts w:ascii="Times New Roman" w:hAnsi="Times New Roman"/>
          <w:noProof/>
          <w:sz w:val="28"/>
          <w:szCs w:val="28"/>
          <w:lang w:eastAsia="ru-RU"/>
        </w:rPr>
        <w:t xml:space="preserve"> процесса </w:t>
      </w:r>
      <w:r w:rsidR="00C70AB2">
        <w:rPr>
          <w:rFonts w:ascii="Times New Roman" w:hAnsi="Times New Roman"/>
          <w:noProof/>
          <w:sz w:val="28"/>
          <w:szCs w:val="28"/>
          <w:lang w:eastAsia="ru-RU"/>
        </w:rPr>
        <w:t>ультрафильтрации с целью получения сывороточных белков</w:t>
      </w:r>
      <w:r w:rsidR="003B51C2" w:rsidRPr="005C1BC8">
        <w:rPr>
          <w:rFonts w:ascii="Times New Roman" w:hAnsi="Times New Roman"/>
          <w:noProof/>
          <w:sz w:val="28"/>
          <w:szCs w:val="28"/>
          <w:lang w:eastAsia="ru-RU"/>
        </w:rPr>
        <w:t xml:space="preserve"> представлен на рисунке 4.</w:t>
      </w:r>
    </w:p>
    <w:p w14:paraId="33134B3B" w14:textId="77777777" w:rsidR="00D472F4" w:rsidRDefault="00D472F4" w:rsidP="00235F91">
      <w:pPr>
        <w:spacing w:after="0" w:line="240" w:lineRule="auto"/>
        <w:jc w:val="both"/>
        <w:rPr>
          <w:rFonts w:ascii="Times New Roman" w:hAnsi="Times New Roman"/>
          <w:noProof/>
          <w:sz w:val="28"/>
          <w:szCs w:val="28"/>
          <w:lang w:eastAsia="ru-RU"/>
        </w:rPr>
      </w:pPr>
    </w:p>
    <w:p w14:paraId="5A168540" w14:textId="3966A1C4" w:rsidR="003B51C2" w:rsidRPr="00D472F4" w:rsidRDefault="00582845" w:rsidP="00D472F4">
      <w:pPr>
        <w:spacing w:after="0" w:line="240" w:lineRule="auto"/>
        <w:jc w:val="center"/>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14:anchorId="2D9FAF32" wp14:editId="30FA1948">
            <wp:extent cx="3874770" cy="3049875"/>
            <wp:effectExtent l="0" t="0" r="0" b="0"/>
            <wp:docPr id="1107431398" name="Рисунок 89" descr="Изображение выглядит как текст, диаграмма, снимок экрана, Граф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431398" name="Рисунок 89" descr="Изображение выглядит как текст, диаграмма, снимок экрана, График&#10;&#10;Автоматически созданное описание"/>
                    <pic:cNvPicPr/>
                  </pic:nvPicPr>
                  <pic:blipFill rotWithShape="1">
                    <a:blip r:embed="rId10" cstate="print">
                      <a:extLst>
                        <a:ext uri="{28A0092B-C50C-407E-A947-70E740481C1C}">
                          <a14:useLocalDpi xmlns:a14="http://schemas.microsoft.com/office/drawing/2010/main" val="0"/>
                        </a:ext>
                      </a:extLst>
                    </a:blip>
                    <a:srcRect t="11198"/>
                    <a:stretch/>
                  </pic:blipFill>
                  <pic:spPr bwMode="auto">
                    <a:xfrm>
                      <a:off x="0" y="0"/>
                      <a:ext cx="3885308" cy="3058170"/>
                    </a:xfrm>
                    <a:prstGeom prst="rect">
                      <a:avLst/>
                    </a:prstGeom>
                    <a:ln>
                      <a:noFill/>
                    </a:ln>
                    <a:extLst>
                      <a:ext uri="{53640926-AAD7-44D8-BBD7-CCE9431645EC}">
                        <a14:shadowObscured xmlns:a14="http://schemas.microsoft.com/office/drawing/2010/main"/>
                      </a:ext>
                    </a:extLst>
                  </pic:spPr>
                </pic:pic>
              </a:graphicData>
            </a:graphic>
          </wp:inline>
        </w:drawing>
      </w:r>
    </w:p>
    <w:p w14:paraId="730C07DB" w14:textId="2B8B1C8B" w:rsidR="00953106" w:rsidRDefault="00D472F4" w:rsidP="00D472F4">
      <w:pPr>
        <w:spacing w:after="0"/>
        <w:jc w:val="center"/>
        <w:rPr>
          <w:rFonts w:ascii="Times New Roman" w:hAnsi="Times New Roman"/>
          <w:sz w:val="28"/>
          <w:szCs w:val="28"/>
          <w:lang w:bidi="ru-RU"/>
        </w:rPr>
      </w:pPr>
      <w:r>
        <w:rPr>
          <w:rFonts w:ascii="Times New Roman" w:hAnsi="Times New Roman"/>
          <w:noProof/>
          <w:sz w:val="28"/>
          <w:szCs w:val="28"/>
          <w:lang w:eastAsia="ru-RU"/>
        </w:rPr>
        <w:drawing>
          <wp:inline distT="0" distB="0" distL="0" distR="0" wp14:anchorId="2BD9E1C9" wp14:editId="4E33AE84">
            <wp:extent cx="2670773" cy="3170229"/>
            <wp:effectExtent l="0" t="0" r="0" b="0"/>
            <wp:docPr id="161011734"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a:extLst>
                        <a:ext uri="{28A0092B-C50C-407E-A947-70E740481C1C}">
                          <a14:useLocalDpi xmlns:a14="http://schemas.microsoft.com/office/drawing/2010/main" val="0"/>
                        </a:ext>
                      </a:extLst>
                    </a:blip>
                    <a:srcRect r="15979"/>
                    <a:stretch/>
                  </pic:blipFill>
                  <pic:spPr bwMode="auto">
                    <a:xfrm>
                      <a:off x="0" y="0"/>
                      <a:ext cx="2680096" cy="3181296"/>
                    </a:xfrm>
                    <a:prstGeom prst="rect">
                      <a:avLst/>
                    </a:prstGeom>
                    <a:noFill/>
                    <a:ln>
                      <a:noFill/>
                    </a:ln>
                    <a:extLst>
                      <a:ext uri="{53640926-AAD7-44D8-BBD7-CCE9431645EC}">
                        <a14:shadowObscured xmlns:a14="http://schemas.microsoft.com/office/drawing/2010/main"/>
                      </a:ext>
                    </a:extLst>
                  </pic:spPr>
                </pic:pic>
              </a:graphicData>
            </a:graphic>
          </wp:inline>
        </w:drawing>
      </w:r>
    </w:p>
    <w:p w14:paraId="0D845EEB" w14:textId="0EF1EE3A" w:rsidR="00D472F4" w:rsidRPr="00511230" w:rsidRDefault="00D472F4" w:rsidP="00D472F4">
      <w:pPr>
        <w:spacing w:after="0"/>
        <w:jc w:val="center"/>
        <w:rPr>
          <w:rFonts w:ascii="Times New Roman" w:hAnsi="Times New Roman"/>
          <w:i/>
          <w:iCs/>
          <w:sz w:val="28"/>
          <w:szCs w:val="28"/>
          <w:lang w:bidi="ru-RU"/>
        </w:rPr>
      </w:pPr>
      <w:r>
        <w:rPr>
          <w:rFonts w:ascii="Times New Roman" w:hAnsi="Times New Roman"/>
          <w:noProof/>
          <w:sz w:val="28"/>
          <w:szCs w:val="28"/>
          <w:lang w:bidi="ru-RU"/>
        </w:rPr>
        <w:t>Рисунок 4</w:t>
      </w:r>
      <w:r w:rsidRPr="00D472F4">
        <w:rPr>
          <w:rFonts w:ascii="Times New Roman" w:hAnsi="Times New Roman"/>
          <w:sz w:val="28"/>
          <w:szCs w:val="28"/>
          <w:lang w:bidi="ru-RU"/>
        </w:rPr>
        <w:t xml:space="preserve">- </w:t>
      </w:r>
      <w:r>
        <w:rPr>
          <w:rFonts w:ascii="Times New Roman" w:hAnsi="Times New Roman"/>
          <w:sz w:val="28"/>
          <w:szCs w:val="28"/>
          <w:lang w:bidi="ru-RU"/>
        </w:rPr>
        <w:t>Г</w:t>
      </w:r>
      <w:r w:rsidRPr="00D472F4">
        <w:rPr>
          <w:rFonts w:ascii="Times New Roman" w:hAnsi="Times New Roman"/>
          <w:sz w:val="28"/>
          <w:szCs w:val="28"/>
          <w:lang w:bidi="ru-RU"/>
        </w:rPr>
        <w:t>рафик зависимости содержания белка (У, %) от температуры творожной сыворотки (</w:t>
      </w:r>
      <w:r w:rsidRPr="00D472F4">
        <w:rPr>
          <w:rFonts w:ascii="Times New Roman" w:hAnsi="Times New Roman"/>
          <w:sz w:val="28"/>
          <w:szCs w:val="28"/>
          <w:lang w:val="en-US"/>
        </w:rPr>
        <w:t>t</w:t>
      </w:r>
      <w:r w:rsidRPr="00D472F4">
        <w:rPr>
          <w:rFonts w:ascii="Times New Roman" w:hAnsi="Times New Roman"/>
          <w:sz w:val="28"/>
          <w:szCs w:val="28"/>
        </w:rPr>
        <w:t>, °С</w:t>
      </w:r>
      <w:r w:rsidRPr="00D472F4">
        <w:rPr>
          <w:rFonts w:ascii="Times New Roman" w:hAnsi="Times New Roman"/>
          <w:sz w:val="28"/>
          <w:szCs w:val="28"/>
          <w:lang w:bidi="ru-RU"/>
        </w:rPr>
        <w:t>) и давления в потоке жидкости (</w:t>
      </w:r>
      <w:r w:rsidRPr="00D472F4">
        <w:rPr>
          <w:rFonts w:ascii="Times New Roman" w:hAnsi="Times New Roman"/>
          <w:sz w:val="28"/>
          <w:szCs w:val="28"/>
          <w:lang w:val="en-US"/>
        </w:rPr>
        <w:t>p</w:t>
      </w:r>
      <w:r w:rsidRPr="00D472F4">
        <w:rPr>
          <w:rFonts w:ascii="Times New Roman" w:hAnsi="Times New Roman"/>
          <w:sz w:val="28"/>
          <w:szCs w:val="28"/>
        </w:rPr>
        <w:t>, Бар</w:t>
      </w:r>
      <w:r w:rsidRPr="00D472F4">
        <w:rPr>
          <w:rFonts w:ascii="Times New Roman" w:hAnsi="Times New Roman"/>
          <w:sz w:val="28"/>
          <w:szCs w:val="28"/>
          <w:lang w:bidi="ru-RU"/>
        </w:rPr>
        <w:t>)</w:t>
      </w:r>
      <w:r>
        <w:rPr>
          <w:rFonts w:ascii="Times New Roman" w:hAnsi="Times New Roman"/>
          <w:sz w:val="28"/>
          <w:szCs w:val="28"/>
          <w:lang w:bidi="ru-RU"/>
        </w:rPr>
        <w:t>,</w:t>
      </w:r>
      <w:r w:rsidRPr="00D472F4">
        <w:rPr>
          <w:rFonts w:ascii="Times New Roman" w:hAnsi="Times New Roman"/>
          <w:sz w:val="28"/>
          <w:szCs w:val="28"/>
          <w:lang w:bidi="ru-RU"/>
        </w:rPr>
        <w:t xml:space="preserve"> </w:t>
      </w:r>
      <w:r>
        <w:rPr>
          <w:rFonts w:ascii="Times New Roman" w:hAnsi="Times New Roman"/>
          <w:sz w:val="28"/>
          <w:szCs w:val="28"/>
          <w:lang w:bidi="ru-RU"/>
        </w:rPr>
        <w:t>а также п</w:t>
      </w:r>
      <w:r>
        <w:rPr>
          <w:rFonts w:ascii="Times New Roman" w:hAnsi="Times New Roman"/>
          <w:noProof/>
          <w:sz w:val="28"/>
          <w:szCs w:val="28"/>
          <w:lang w:eastAsia="ru-RU"/>
        </w:rPr>
        <w:t>араметры регрессионных моделей</w:t>
      </w:r>
    </w:p>
    <w:p w14:paraId="3C912E7E" w14:textId="5E17418D" w:rsidR="007D57DE" w:rsidRDefault="00D472F4" w:rsidP="009277D1">
      <w:pPr>
        <w:spacing w:after="0"/>
        <w:ind w:firstLine="709"/>
        <w:jc w:val="both"/>
        <w:rPr>
          <w:rFonts w:ascii="Times New Roman" w:hAnsi="Times New Roman"/>
          <w:sz w:val="28"/>
          <w:szCs w:val="28"/>
          <w:lang w:bidi="ru-RU"/>
        </w:rPr>
      </w:pPr>
      <w:r>
        <w:rPr>
          <w:rFonts w:ascii="Times New Roman" w:hAnsi="Times New Roman"/>
          <w:sz w:val="28"/>
          <w:szCs w:val="28"/>
          <w:lang w:bidi="ru-RU"/>
        </w:rPr>
        <w:lastRenderedPageBreak/>
        <w:t>Графики зависимости содержания белка (У, %) от температуры творожной сыворотки (</w:t>
      </w:r>
      <w:r>
        <w:rPr>
          <w:rFonts w:ascii="Times New Roman" w:hAnsi="Times New Roman"/>
          <w:sz w:val="28"/>
          <w:szCs w:val="28"/>
          <w:lang w:val="en-US"/>
        </w:rPr>
        <w:t>t</w:t>
      </w:r>
      <w:r w:rsidRPr="005C1BC8">
        <w:rPr>
          <w:rFonts w:ascii="Times New Roman" w:hAnsi="Times New Roman"/>
          <w:sz w:val="28"/>
          <w:szCs w:val="28"/>
        </w:rPr>
        <w:t>, °С</w:t>
      </w:r>
      <w:r>
        <w:rPr>
          <w:rFonts w:ascii="Times New Roman" w:hAnsi="Times New Roman"/>
          <w:sz w:val="28"/>
          <w:szCs w:val="28"/>
          <w:lang w:bidi="ru-RU"/>
        </w:rPr>
        <w:t>)</w:t>
      </w:r>
      <w:r w:rsidRPr="00796642">
        <w:rPr>
          <w:rFonts w:ascii="Times New Roman" w:hAnsi="Times New Roman"/>
          <w:sz w:val="28"/>
          <w:szCs w:val="28"/>
          <w:lang w:bidi="ru-RU"/>
        </w:rPr>
        <w:t xml:space="preserve"> </w:t>
      </w:r>
      <w:r w:rsidRPr="00D472F4">
        <w:rPr>
          <w:rFonts w:ascii="Times New Roman" w:hAnsi="Times New Roman"/>
          <w:sz w:val="28"/>
          <w:szCs w:val="28"/>
          <w:lang w:bidi="ru-RU"/>
        </w:rPr>
        <w:t xml:space="preserve">и </w:t>
      </w:r>
      <w:r w:rsidRPr="00D472F4">
        <w:rPr>
          <w:rFonts w:ascii="Times New Roman" w:hAnsi="Times New Roman"/>
          <w:noProof/>
          <w:sz w:val="28"/>
          <w:szCs w:val="28"/>
          <w:lang w:eastAsia="ru-RU"/>
        </w:rPr>
        <w:t xml:space="preserve">скорости движения потока </w:t>
      </w:r>
      <w:r w:rsidRPr="00D472F4">
        <w:rPr>
          <w:rFonts w:ascii="Times New Roman" w:hAnsi="Times New Roman"/>
          <w:sz w:val="28"/>
          <w:szCs w:val="28"/>
          <w:lang w:bidi="ru-RU"/>
        </w:rPr>
        <w:t>(</w:t>
      </w:r>
      <w:r w:rsidRPr="00D472F4">
        <w:rPr>
          <w:rFonts w:ascii="Times New Roman" w:hAnsi="Times New Roman"/>
          <w:sz w:val="28"/>
          <w:szCs w:val="28"/>
          <w:lang w:val="en-US"/>
        </w:rPr>
        <w:t>p</w:t>
      </w:r>
      <w:r w:rsidRPr="00D472F4">
        <w:rPr>
          <w:rFonts w:ascii="Times New Roman" w:hAnsi="Times New Roman"/>
          <w:sz w:val="28"/>
          <w:szCs w:val="28"/>
        </w:rPr>
        <w:t>, Бар</w:t>
      </w:r>
      <w:r w:rsidRPr="00D472F4">
        <w:rPr>
          <w:rFonts w:ascii="Times New Roman" w:hAnsi="Times New Roman"/>
          <w:sz w:val="28"/>
          <w:szCs w:val="28"/>
          <w:lang w:bidi="ru-RU"/>
        </w:rPr>
        <w:t xml:space="preserve">), </w:t>
      </w:r>
      <w:r>
        <w:rPr>
          <w:rFonts w:ascii="Times New Roman" w:hAnsi="Times New Roman"/>
          <w:sz w:val="28"/>
          <w:szCs w:val="28"/>
          <w:lang w:bidi="ru-RU"/>
        </w:rPr>
        <w:t xml:space="preserve"> а также п</w:t>
      </w:r>
      <w:r>
        <w:rPr>
          <w:rFonts w:ascii="Times New Roman" w:hAnsi="Times New Roman"/>
          <w:noProof/>
          <w:sz w:val="28"/>
          <w:szCs w:val="28"/>
          <w:lang w:eastAsia="ru-RU"/>
        </w:rPr>
        <w:t>араметры регрессионных моделей</w:t>
      </w:r>
      <w:r w:rsidRPr="005C1BC8">
        <w:rPr>
          <w:rFonts w:ascii="Times New Roman" w:hAnsi="Times New Roman"/>
          <w:noProof/>
          <w:sz w:val="28"/>
          <w:szCs w:val="28"/>
          <w:lang w:eastAsia="ru-RU"/>
        </w:rPr>
        <w:t xml:space="preserve"> процесса </w:t>
      </w:r>
      <w:r>
        <w:rPr>
          <w:rFonts w:ascii="Times New Roman" w:hAnsi="Times New Roman"/>
          <w:noProof/>
          <w:sz w:val="28"/>
          <w:szCs w:val="28"/>
          <w:lang w:eastAsia="ru-RU"/>
        </w:rPr>
        <w:t>ультрафильтрации с целью получения сывороточных белков</w:t>
      </w:r>
      <w:r w:rsidRPr="005C1BC8">
        <w:rPr>
          <w:rFonts w:ascii="Times New Roman" w:hAnsi="Times New Roman"/>
          <w:noProof/>
          <w:sz w:val="28"/>
          <w:szCs w:val="28"/>
          <w:lang w:eastAsia="ru-RU"/>
        </w:rPr>
        <w:t xml:space="preserve"> представлен на рисунке </w:t>
      </w:r>
      <w:r>
        <w:rPr>
          <w:rFonts w:ascii="Times New Roman" w:hAnsi="Times New Roman"/>
          <w:noProof/>
          <w:sz w:val="28"/>
          <w:szCs w:val="28"/>
          <w:lang w:eastAsia="ru-RU"/>
        </w:rPr>
        <w:t>5</w:t>
      </w:r>
      <w:r w:rsidRPr="005C1BC8">
        <w:rPr>
          <w:rFonts w:ascii="Times New Roman" w:hAnsi="Times New Roman"/>
          <w:noProof/>
          <w:sz w:val="28"/>
          <w:szCs w:val="28"/>
          <w:lang w:eastAsia="ru-RU"/>
        </w:rPr>
        <w:t>.</w:t>
      </w:r>
    </w:p>
    <w:p w14:paraId="4A6C0C4F" w14:textId="77777777" w:rsidR="00D472F4" w:rsidRDefault="00D472F4" w:rsidP="00D472F4">
      <w:pPr>
        <w:spacing w:after="0"/>
        <w:jc w:val="center"/>
        <w:rPr>
          <w:noProof/>
          <w:lang w:eastAsia="ru-RU"/>
        </w:rPr>
      </w:pPr>
    </w:p>
    <w:p w14:paraId="385AFCFD" w14:textId="0E1B5A83" w:rsidR="007D57DE" w:rsidRDefault="00D472F4" w:rsidP="00D472F4">
      <w:pPr>
        <w:spacing w:after="0"/>
        <w:jc w:val="center"/>
        <w:rPr>
          <w:rFonts w:ascii="Times New Roman" w:hAnsi="Times New Roman"/>
          <w:sz w:val="28"/>
          <w:szCs w:val="28"/>
          <w:lang w:bidi="ru-RU"/>
        </w:rPr>
      </w:pPr>
      <w:r>
        <w:rPr>
          <w:noProof/>
          <w:lang w:eastAsia="ru-RU"/>
        </w:rPr>
        <w:drawing>
          <wp:inline distT="0" distB="0" distL="0" distR="0" wp14:anchorId="199335ED" wp14:editId="3F9339C0">
            <wp:extent cx="4178259" cy="3268891"/>
            <wp:effectExtent l="0" t="0" r="0" b="8255"/>
            <wp:docPr id="1022644392" name="Рисунок 90" descr="Изображение выглядит как текст, снимок экрана, диаграмма, Прямоугольн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644392" name="Рисунок 90" descr="Изображение выглядит как текст, снимок экрана, диаграмма, Прямоугольник&#10;&#10;Автоматически созданное описание"/>
                    <pic:cNvPicPr/>
                  </pic:nvPicPr>
                  <pic:blipFill rotWithShape="1">
                    <a:blip r:embed="rId12" cstate="print">
                      <a:extLst>
                        <a:ext uri="{28A0092B-C50C-407E-A947-70E740481C1C}">
                          <a14:useLocalDpi xmlns:a14="http://schemas.microsoft.com/office/drawing/2010/main" val="0"/>
                        </a:ext>
                      </a:extLst>
                    </a:blip>
                    <a:srcRect t="10064"/>
                    <a:stretch/>
                  </pic:blipFill>
                  <pic:spPr bwMode="auto">
                    <a:xfrm>
                      <a:off x="0" y="0"/>
                      <a:ext cx="4226934" cy="3306973"/>
                    </a:xfrm>
                    <a:prstGeom prst="rect">
                      <a:avLst/>
                    </a:prstGeom>
                    <a:ln>
                      <a:noFill/>
                    </a:ln>
                    <a:extLst>
                      <a:ext uri="{53640926-AAD7-44D8-BBD7-CCE9431645EC}">
                        <a14:shadowObscured xmlns:a14="http://schemas.microsoft.com/office/drawing/2010/main"/>
                      </a:ext>
                    </a:extLst>
                  </pic:spPr>
                </pic:pic>
              </a:graphicData>
            </a:graphic>
          </wp:inline>
        </w:drawing>
      </w:r>
    </w:p>
    <w:p w14:paraId="7125B72A" w14:textId="04ADCD78" w:rsidR="007D57DE" w:rsidRDefault="007D57DE" w:rsidP="00953106">
      <w:pPr>
        <w:spacing w:after="0"/>
        <w:ind w:firstLine="708"/>
        <w:jc w:val="both"/>
        <w:rPr>
          <w:rFonts w:ascii="Times New Roman" w:hAnsi="Times New Roman"/>
          <w:sz w:val="28"/>
          <w:szCs w:val="28"/>
          <w:lang w:bidi="ru-RU"/>
        </w:rPr>
      </w:pPr>
    </w:p>
    <w:p w14:paraId="06E06446" w14:textId="22A53A5D" w:rsidR="007D57DE" w:rsidRDefault="00D472F4" w:rsidP="00D472F4">
      <w:pPr>
        <w:spacing w:after="0"/>
        <w:jc w:val="center"/>
        <w:rPr>
          <w:rFonts w:ascii="Times New Roman" w:hAnsi="Times New Roman"/>
          <w:sz w:val="28"/>
          <w:szCs w:val="28"/>
          <w:lang w:bidi="ru-RU"/>
        </w:rPr>
      </w:pPr>
      <w:r>
        <w:rPr>
          <w:rFonts w:ascii="Times New Roman" w:hAnsi="Times New Roman"/>
          <w:noProof/>
          <w:sz w:val="28"/>
          <w:szCs w:val="28"/>
          <w:lang w:eastAsia="ru-RU"/>
        </w:rPr>
        <w:drawing>
          <wp:inline distT="0" distB="0" distL="0" distR="0" wp14:anchorId="37BCC226" wp14:editId="214458C7">
            <wp:extent cx="3072935" cy="3395049"/>
            <wp:effectExtent l="0" t="0" r="0" b="0"/>
            <wp:docPr id="2081314761"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98781" cy="3423604"/>
                    </a:xfrm>
                    <a:prstGeom prst="rect">
                      <a:avLst/>
                    </a:prstGeom>
                    <a:noFill/>
                    <a:ln>
                      <a:noFill/>
                    </a:ln>
                  </pic:spPr>
                </pic:pic>
              </a:graphicData>
            </a:graphic>
          </wp:inline>
        </w:drawing>
      </w:r>
    </w:p>
    <w:p w14:paraId="0D4EC605" w14:textId="6DAC3016" w:rsidR="007D57DE" w:rsidRDefault="007D57DE" w:rsidP="00953106">
      <w:pPr>
        <w:spacing w:after="0"/>
        <w:ind w:firstLine="708"/>
        <w:jc w:val="both"/>
        <w:rPr>
          <w:rFonts w:ascii="Times New Roman" w:hAnsi="Times New Roman"/>
          <w:sz w:val="28"/>
          <w:szCs w:val="28"/>
          <w:lang w:bidi="ru-RU"/>
        </w:rPr>
      </w:pPr>
    </w:p>
    <w:p w14:paraId="44CC1822" w14:textId="77777777" w:rsidR="007D57DE" w:rsidRDefault="007D57DE" w:rsidP="00953106">
      <w:pPr>
        <w:spacing w:after="0"/>
        <w:ind w:firstLine="708"/>
        <w:jc w:val="both"/>
        <w:rPr>
          <w:rFonts w:ascii="Times New Roman" w:hAnsi="Times New Roman"/>
          <w:sz w:val="28"/>
          <w:szCs w:val="28"/>
          <w:lang w:bidi="ru-RU"/>
        </w:rPr>
      </w:pPr>
    </w:p>
    <w:p w14:paraId="33B1D531" w14:textId="09719E26" w:rsidR="00D472F4" w:rsidRPr="00511230" w:rsidRDefault="00D472F4" w:rsidP="00D472F4">
      <w:pPr>
        <w:spacing w:after="0"/>
        <w:jc w:val="center"/>
        <w:rPr>
          <w:rFonts w:ascii="Times New Roman" w:hAnsi="Times New Roman"/>
          <w:i/>
          <w:iCs/>
          <w:sz w:val="28"/>
          <w:szCs w:val="28"/>
          <w:lang w:bidi="ru-RU"/>
        </w:rPr>
      </w:pPr>
      <w:r w:rsidRPr="00D472F4">
        <w:rPr>
          <w:rFonts w:ascii="Times New Roman" w:hAnsi="Times New Roman"/>
          <w:sz w:val="28"/>
          <w:szCs w:val="28"/>
          <w:lang w:bidi="ru-RU"/>
        </w:rPr>
        <w:t xml:space="preserve">Рисунок 5 - </w:t>
      </w:r>
      <w:r>
        <w:rPr>
          <w:rFonts w:ascii="Times New Roman" w:hAnsi="Times New Roman"/>
          <w:sz w:val="28"/>
          <w:szCs w:val="28"/>
          <w:lang w:bidi="ru-RU"/>
        </w:rPr>
        <w:t>Г</w:t>
      </w:r>
      <w:r w:rsidRPr="00D472F4">
        <w:rPr>
          <w:rFonts w:ascii="Times New Roman" w:hAnsi="Times New Roman"/>
          <w:sz w:val="28"/>
          <w:szCs w:val="28"/>
          <w:lang w:bidi="ru-RU"/>
        </w:rPr>
        <w:t>рафик зависимости содержания белка (У, %) от температуры творожной сыворотки (</w:t>
      </w:r>
      <w:r w:rsidRPr="00D472F4">
        <w:rPr>
          <w:rFonts w:ascii="Times New Roman" w:hAnsi="Times New Roman"/>
          <w:sz w:val="28"/>
          <w:szCs w:val="28"/>
          <w:lang w:val="en-US"/>
        </w:rPr>
        <w:t>t</w:t>
      </w:r>
      <w:r w:rsidRPr="00D472F4">
        <w:rPr>
          <w:rFonts w:ascii="Times New Roman" w:hAnsi="Times New Roman"/>
          <w:sz w:val="28"/>
          <w:szCs w:val="28"/>
        </w:rPr>
        <w:t>, °С</w:t>
      </w:r>
      <w:r w:rsidRPr="00D472F4">
        <w:rPr>
          <w:rFonts w:ascii="Times New Roman" w:hAnsi="Times New Roman"/>
          <w:sz w:val="28"/>
          <w:szCs w:val="28"/>
          <w:lang w:bidi="ru-RU"/>
        </w:rPr>
        <w:t xml:space="preserve">) и </w:t>
      </w:r>
      <w:r w:rsidRPr="00D472F4">
        <w:rPr>
          <w:rFonts w:ascii="Times New Roman" w:hAnsi="Times New Roman"/>
          <w:noProof/>
          <w:sz w:val="28"/>
          <w:szCs w:val="28"/>
          <w:lang w:eastAsia="ru-RU"/>
        </w:rPr>
        <w:t xml:space="preserve">скорости движения потока </w:t>
      </w:r>
      <w:r w:rsidRPr="00D472F4">
        <w:rPr>
          <w:rFonts w:ascii="Times New Roman" w:hAnsi="Times New Roman"/>
          <w:sz w:val="28"/>
          <w:szCs w:val="28"/>
          <w:lang w:bidi="ru-RU"/>
        </w:rPr>
        <w:t>(</w:t>
      </w:r>
      <w:r w:rsidRPr="00D472F4">
        <w:rPr>
          <w:rFonts w:ascii="Times New Roman" w:hAnsi="Times New Roman"/>
          <w:sz w:val="28"/>
          <w:szCs w:val="28"/>
          <w:lang w:val="en-US"/>
        </w:rPr>
        <w:t>p</w:t>
      </w:r>
      <w:r w:rsidRPr="00D472F4">
        <w:rPr>
          <w:rFonts w:ascii="Times New Roman" w:hAnsi="Times New Roman"/>
          <w:sz w:val="28"/>
          <w:szCs w:val="28"/>
        </w:rPr>
        <w:t>, Бар</w:t>
      </w:r>
      <w:r w:rsidRPr="00D472F4">
        <w:rPr>
          <w:rFonts w:ascii="Times New Roman" w:hAnsi="Times New Roman"/>
          <w:sz w:val="28"/>
          <w:szCs w:val="28"/>
          <w:lang w:bidi="ru-RU"/>
        </w:rPr>
        <w:t>)</w:t>
      </w:r>
      <w:r>
        <w:rPr>
          <w:rFonts w:ascii="Times New Roman" w:hAnsi="Times New Roman"/>
          <w:sz w:val="28"/>
          <w:szCs w:val="28"/>
          <w:lang w:bidi="ru-RU"/>
        </w:rPr>
        <w:t>, а также п</w:t>
      </w:r>
      <w:r>
        <w:rPr>
          <w:rFonts w:ascii="Times New Roman" w:hAnsi="Times New Roman"/>
          <w:noProof/>
          <w:sz w:val="28"/>
          <w:szCs w:val="28"/>
          <w:lang w:eastAsia="ru-RU"/>
        </w:rPr>
        <w:t>араметры регрессионных моделей</w:t>
      </w:r>
    </w:p>
    <w:p w14:paraId="317DA9D2" w14:textId="6DC87C2C" w:rsidR="00D472F4" w:rsidRPr="00D472F4" w:rsidRDefault="00D472F4" w:rsidP="00D472F4">
      <w:pPr>
        <w:spacing w:after="0"/>
        <w:ind w:firstLine="708"/>
        <w:jc w:val="both"/>
        <w:rPr>
          <w:rFonts w:ascii="Times New Roman" w:hAnsi="Times New Roman"/>
          <w:i/>
          <w:iCs/>
          <w:sz w:val="28"/>
          <w:szCs w:val="28"/>
          <w:lang w:bidi="ru-RU"/>
        </w:rPr>
      </w:pPr>
      <w:r>
        <w:rPr>
          <w:rFonts w:ascii="Times New Roman" w:hAnsi="Times New Roman"/>
          <w:sz w:val="28"/>
          <w:szCs w:val="28"/>
          <w:lang w:bidi="ru-RU"/>
        </w:rPr>
        <w:lastRenderedPageBreak/>
        <w:t xml:space="preserve">Графики зависимости содержания белка (У, %) </w:t>
      </w:r>
      <w:r w:rsidRPr="00D472F4">
        <w:rPr>
          <w:rFonts w:ascii="Times New Roman" w:hAnsi="Times New Roman"/>
          <w:sz w:val="28"/>
          <w:szCs w:val="28"/>
          <w:lang w:bidi="ru-RU"/>
        </w:rPr>
        <w:t xml:space="preserve">от </w:t>
      </w:r>
      <w:r w:rsidRPr="00D472F4">
        <w:rPr>
          <w:rFonts w:ascii="Times New Roman" w:hAnsi="Times New Roman"/>
          <w:noProof/>
          <w:sz w:val="28"/>
          <w:szCs w:val="28"/>
          <w:lang w:eastAsia="ru-RU"/>
        </w:rPr>
        <w:t>уровня давления в потоке (</w:t>
      </w:r>
      <w:r w:rsidRPr="00D472F4">
        <w:rPr>
          <w:rFonts w:ascii="Times New Roman" w:hAnsi="Times New Roman"/>
          <w:sz w:val="28"/>
          <w:szCs w:val="28"/>
          <w:lang w:val="en-US"/>
        </w:rPr>
        <w:t>p</w:t>
      </w:r>
      <w:r w:rsidRPr="00D472F4">
        <w:rPr>
          <w:rFonts w:ascii="Times New Roman" w:hAnsi="Times New Roman"/>
          <w:sz w:val="28"/>
          <w:szCs w:val="28"/>
        </w:rPr>
        <w:t>, Бар</w:t>
      </w:r>
      <w:r w:rsidRPr="00D472F4">
        <w:rPr>
          <w:rFonts w:ascii="Times New Roman" w:hAnsi="Times New Roman"/>
          <w:noProof/>
          <w:sz w:val="28"/>
          <w:szCs w:val="28"/>
          <w:lang w:eastAsia="ru-RU"/>
        </w:rPr>
        <w:t>)</w:t>
      </w:r>
      <w:r w:rsidRPr="00D472F4">
        <w:rPr>
          <w:rFonts w:ascii="Times New Roman" w:hAnsi="Times New Roman"/>
          <w:sz w:val="28"/>
          <w:szCs w:val="28"/>
          <w:lang w:bidi="ru-RU"/>
        </w:rPr>
        <w:t xml:space="preserve"> и </w:t>
      </w:r>
      <w:r w:rsidRPr="00D472F4">
        <w:rPr>
          <w:rFonts w:ascii="Times New Roman" w:hAnsi="Times New Roman"/>
          <w:noProof/>
          <w:sz w:val="28"/>
          <w:szCs w:val="28"/>
          <w:lang w:eastAsia="ru-RU"/>
        </w:rPr>
        <w:t xml:space="preserve">скорости движения потока </w:t>
      </w:r>
      <w:r w:rsidRPr="00D472F4">
        <w:rPr>
          <w:rFonts w:ascii="Times New Roman" w:hAnsi="Times New Roman"/>
          <w:sz w:val="28"/>
          <w:szCs w:val="28"/>
          <w:lang w:bidi="ru-RU"/>
        </w:rPr>
        <w:t>(</w:t>
      </w:r>
      <w:r w:rsidRPr="00D472F4">
        <w:rPr>
          <w:rFonts w:ascii="Times New Roman" w:hAnsi="Times New Roman"/>
          <w:sz w:val="28"/>
          <w:szCs w:val="28"/>
          <w:lang w:val="en-US"/>
        </w:rPr>
        <w:t>v</w:t>
      </w:r>
      <w:r w:rsidRPr="00D472F4">
        <w:rPr>
          <w:rFonts w:ascii="Times New Roman" w:hAnsi="Times New Roman"/>
          <w:sz w:val="28"/>
          <w:szCs w:val="28"/>
        </w:rPr>
        <w:t>, см</w:t>
      </w:r>
      <w:r w:rsidRPr="00D472F4">
        <w:rPr>
          <w:rFonts w:ascii="Times New Roman" w:hAnsi="Times New Roman"/>
          <w:sz w:val="28"/>
          <w:szCs w:val="28"/>
          <w:vertAlign w:val="superscript"/>
        </w:rPr>
        <w:t>3</w:t>
      </w:r>
      <w:r w:rsidRPr="00D472F4">
        <w:rPr>
          <w:rFonts w:ascii="Times New Roman" w:hAnsi="Times New Roman"/>
          <w:sz w:val="28"/>
          <w:szCs w:val="28"/>
        </w:rPr>
        <w:t>/мин</w:t>
      </w:r>
      <w:r w:rsidRPr="00D472F4">
        <w:rPr>
          <w:rFonts w:ascii="Times New Roman" w:hAnsi="Times New Roman"/>
          <w:sz w:val="28"/>
          <w:szCs w:val="28"/>
          <w:lang w:bidi="ru-RU"/>
        </w:rPr>
        <w:t xml:space="preserve">), </w:t>
      </w:r>
      <w:r>
        <w:rPr>
          <w:rFonts w:ascii="Times New Roman" w:hAnsi="Times New Roman"/>
          <w:sz w:val="28"/>
          <w:szCs w:val="28"/>
          <w:lang w:bidi="ru-RU"/>
        </w:rPr>
        <w:t>а также п</w:t>
      </w:r>
      <w:r>
        <w:rPr>
          <w:rFonts w:ascii="Times New Roman" w:hAnsi="Times New Roman"/>
          <w:noProof/>
          <w:sz w:val="28"/>
          <w:szCs w:val="28"/>
          <w:lang w:eastAsia="ru-RU"/>
        </w:rPr>
        <w:t>араметры регрессионных моделей</w:t>
      </w:r>
      <w:r w:rsidRPr="005C1BC8">
        <w:rPr>
          <w:rFonts w:ascii="Times New Roman" w:hAnsi="Times New Roman"/>
          <w:noProof/>
          <w:sz w:val="28"/>
          <w:szCs w:val="28"/>
          <w:lang w:eastAsia="ru-RU"/>
        </w:rPr>
        <w:t xml:space="preserve"> процесса </w:t>
      </w:r>
      <w:r>
        <w:rPr>
          <w:rFonts w:ascii="Times New Roman" w:hAnsi="Times New Roman"/>
          <w:noProof/>
          <w:sz w:val="28"/>
          <w:szCs w:val="28"/>
          <w:lang w:eastAsia="ru-RU"/>
        </w:rPr>
        <w:t>ультрафильтрации с целью получения сывороточных белков</w:t>
      </w:r>
      <w:r w:rsidRPr="005C1BC8">
        <w:rPr>
          <w:rFonts w:ascii="Times New Roman" w:hAnsi="Times New Roman"/>
          <w:noProof/>
          <w:sz w:val="28"/>
          <w:szCs w:val="28"/>
          <w:lang w:eastAsia="ru-RU"/>
        </w:rPr>
        <w:t xml:space="preserve"> представлен на рисунке </w:t>
      </w:r>
      <w:r>
        <w:rPr>
          <w:rFonts w:ascii="Times New Roman" w:hAnsi="Times New Roman"/>
          <w:noProof/>
          <w:sz w:val="28"/>
          <w:szCs w:val="28"/>
          <w:lang w:eastAsia="ru-RU"/>
        </w:rPr>
        <w:t>6</w:t>
      </w:r>
      <w:r w:rsidRPr="005C1BC8">
        <w:rPr>
          <w:rFonts w:ascii="Times New Roman" w:hAnsi="Times New Roman"/>
          <w:noProof/>
          <w:sz w:val="28"/>
          <w:szCs w:val="28"/>
          <w:lang w:eastAsia="ru-RU"/>
        </w:rPr>
        <w:t>.</w:t>
      </w:r>
    </w:p>
    <w:p w14:paraId="765F87E3" w14:textId="77777777" w:rsidR="00D472F4" w:rsidRDefault="00D472F4" w:rsidP="00D472F4">
      <w:pPr>
        <w:spacing w:after="0"/>
        <w:ind w:firstLine="708"/>
        <w:jc w:val="both"/>
        <w:rPr>
          <w:rFonts w:ascii="Times New Roman" w:hAnsi="Times New Roman"/>
          <w:noProof/>
          <w:sz w:val="28"/>
          <w:szCs w:val="28"/>
          <w:lang w:eastAsia="ru-RU"/>
        </w:rPr>
      </w:pPr>
    </w:p>
    <w:p w14:paraId="676BEBF0" w14:textId="3911AE7B" w:rsidR="00D472F4" w:rsidRPr="00D472F4" w:rsidRDefault="00D472F4" w:rsidP="00D472F4">
      <w:pPr>
        <w:spacing w:after="0"/>
        <w:jc w:val="center"/>
        <w:rPr>
          <w:rFonts w:ascii="Times New Roman" w:hAnsi="Times New Roman"/>
          <w:sz w:val="28"/>
          <w:szCs w:val="28"/>
          <w:lang w:bidi="ru-RU"/>
        </w:rPr>
      </w:pPr>
      <w:r>
        <w:rPr>
          <w:rFonts w:ascii="Times New Roman" w:hAnsi="Times New Roman"/>
          <w:noProof/>
          <w:sz w:val="28"/>
          <w:szCs w:val="28"/>
          <w:lang w:eastAsia="ru-RU"/>
        </w:rPr>
        <w:drawing>
          <wp:inline distT="0" distB="0" distL="0" distR="0" wp14:anchorId="7E882B35" wp14:editId="1AAB4F66">
            <wp:extent cx="4241215" cy="3238500"/>
            <wp:effectExtent l="0" t="0" r="6985" b="0"/>
            <wp:docPr id="1690848480" name="Рисунок 91" descr="Изображение выглядит как текст, снимок экрана, диаграмм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848480" name="Рисунок 91" descr="Изображение выглядит как текст, снимок экрана, диаграмма, линия&#10;&#10;Автоматически созданное описание"/>
                    <pic:cNvPicPr/>
                  </pic:nvPicPr>
                  <pic:blipFill rotWithShape="1">
                    <a:blip r:embed="rId14" cstate="print">
                      <a:extLst>
                        <a:ext uri="{28A0092B-C50C-407E-A947-70E740481C1C}">
                          <a14:useLocalDpi xmlns:a14="http://schemas.microsoft.com/office/drawing/2010/main" val="0"/>
                        </a:ext>
                      </a:extLst>
                    </a:blip>
                    <a:srcRect t="10371"/>
                    <a:stretch/>
                  </pic:blipFill>
                  <pic:spPr bwMode="auto">
                    <a:xfrm>
                      <a:off x="0" y="0"/>
                      <a:ext cx="4279511" cy="3267742"/>
                    </a:xfrm>
                    <a:prstGeom prst="rect">
                      <a:avLst/>
                    </a:prstGeom>
                    <a:ln>
                      <a:noFill/>
                    </a:ln>
                    <a:extLst>
                      <a:ext uri="{53640926-AAD7-44D8-BBD7-CCE9431645EC}">
                        <a14:shadowObscured xmlns:a14="http://schemas.microsoft.com/office/drawing/2010/main"/>
                      </a:ext>
                    </a:extLst>
                  </pic:spPr>
                </pic:pic>
              </a:graphicData>
            </a:graphic>
          </wp:inline>
        </w:drawing>
      </w:r>
    </w:p>
    <w:p w14:paraId="3C87E33D" w14:textId="77777777" w:rsidR="007D57DE" w:rsidRDefault="007D57DE" w:rsidP="00D472F4">
      <w:pPr>
        <w:spacing w:after="0"/>
        <w:jc w:val="both"/>
        <w:rPr>
          <w:rFonts w:ascii="Times New Roman" w:hAnsi="Times New Roman"/>
          <w:sz w:val="28"/>
          <w:szCs w:val="28"/>
          <w:lang w:bidi="ru-RU"/>
        </w:rPr>
      </w:pPr>
    </w:p>
    <w:p w14:paraId="6ACFE0A3" w14:textId="50E5ED43" w:rsidR="007D57DE" w:rsidRDefault="00D472F4" w:rsidP="00D472F4">
      <w:pPr>
        <w:spacing w:after="0"/>
        <w:jc w:val="center"/>
        <w:rPr>
          <w:rFonts w:ascii="Times New Roman" w:hAnsi="Times New Roman"/>
          <w:sz w:val="28"/>
          <w:szCs w:val="28"/>
          <w:lang w:bidi="ru-RU"/>
        </w:rPr>
      </w:pPr>
      <w:r>
        <w:rPr>
          <w:rFonts w:ascii="Times New Roman" w:hAnsi="Times New Roman"/>
          <w:noProof/>
          <w:sz w:val="28"/>
          <w:szCs w:val="28"/>
          <w:lang w:eastAsia="ru-RU"/>
        </w:rPr>
        <w:drawing>
          <wp:inline distT="0" distB="0" distL="0" distR="0" wp14:anchorId="1FCC0FB0" wp14:editId="30AF3AC3">
            <wp:extent cx="3524094" cy="3594100"/>
            <wp:effectExtent l="0" t="0" r="635" b="6350"/>
            <wp:docPr id="558549365"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28150" cy="3598236"/>
                    </a:xfrm>
                    <a:prstGeom prst="rect">
                      <a:avLst/>
                    </a:prstGeom>
                    <a:noFill/>
                    <a:ln>
                      <a:noFill/>
                    </a:ln>
                  </pic:spPr>
                </pic:pic>
              </a:graphicData>
            </a:graphic>
          </wp:inline>
        </w:drawing>
      </w:r>
    </w:p>
    <w:p w14:paraId="52943BE4" w14:textId="7F3856D9" w:rsidR="006E38AC" w:rsidRDefault="006E38AC" w:rsidP="00D472F4">
      <w:pPr>
        <w:spacing w:after="0"/>
        <w:jc w:val="both"/>
        <w:rPr>
          <w:rFonts w:ascii="Times New Roman" w:hAnsi="Times New Roman"/>
          <w:sz w:val="28"/>
          <w:szCs w:val="28"/>
          <w:lang w:bidi="ru-RU"/>
        </w:rPr>
      </w:pPr>
    </w:p>
    <w:p w14:paraId="322CAF51" w14:textId="4BF0BE1F" w:rsidR="00D472F4" w:rsidRDefault="00D472F4" w:rsidP="00D472F4">
      <w:pPr>
        <w:spacing w:after="0"/>
        <w:ind w:firstLine="708"/>
        <w:jc w:val="center"/>
        <w:rPr>
          <w:rFonts w:ascii="Times New Roman" w:hAnsi="Times New Roman"/>
          <w:sz w:val="28"/>
          <w:szCs w:val="28"/>
          <w:lang w:bidi="ru-RU"/>
        </w:rPr>
      </w:pPr>
      <w:r>
        <w:rPr>
          <w:rFonts w:ascii="Times New Roman" w:hAnsi="Times New Roman"/>
          <w:sz w:val="28"/>
          <w:szCs w:val="28"/>
          <w:lang w:bidi="ru-RU"/>
        </w:rPr>
        <w:t xml:space="preserve">Рисунок </w:t>
      </w:r>
      <w:r w:rsidR="006B7166">
        <w:rPr>
          <w:rFonts w:ascii="Times New Roman" w:hAnsi="Times New Roman"/>
          <w:sz w:val="28"/>
          <w:szCs w:val="28"/>
          <w:lang w:bidi="ru-RU"/>
        </w:rPr>
        <w:t>6</w:t>
      </w:r>
      <w:r>
        <w:rPr>
          <w:rFonts w:ascii="Times New Roman" w:hAnsi="Times New Roman"/>
          <w:sz w:val="28"/>
          <w:szCs w:val="28"/>
          <w:lang w:bidi="ru-RU"/>
        </w:rPr>
        <w:t xml:space="preserve"> - </w:t>
      </w:r>
      <w:r w:rsidRPr="00D472F4">
        <w:rPr>
          <w:rFonts w:ascii="Times New Roman" w:hAnsi="Times New Roman"/>
          <w:sz w:val="28"/>
          <w:szCs w:val="28"/>
          <w:lang w:bidi="ru-RU"/>
        </w:rPr>
        <w:t xml:space="preserve">График зависимости содержания белка (У, %) от </w:t>
      </w:r>
      <w:r w:rsidRPr="00D472F4">
        <w:rPr>
          <w:rFonts w:ascii="Times New Roman" w:hAnsi="Times New Roman"/>
          <w:noProof/>
          <w:sz w:val="28"/>
          <w:szCs w:val="28"/>
          <w:lang w:eastAsia="ru-RU"/>
        </w:rPr>
        <w:t>уровня давления в потоке (</w:t>
      </w:r>
      <w:r w:rsidRPr="00D472F4">
        <w:rPr>
          <w:rFonts w:ascii="Times New Roman" w:hAnsi="Times New Roman"/>
          <w:sz w:val="28"/>
          <w:szCs w:val="28"/>
          <w:lang w:val="en-US"/>
        </w:rPr>
        <w:t>p</w:t>
      </w:r>
      <w:r w:rsidRPr="00D472F4">
        <w:rPr>
          <w:rFonts w:ascii="Times New Roman" w:hAnsi="Times New Roman"/>
          <w:sz w:val="28"/>
          <w:szCs w:val="28"/>
        </w:rPr>
        <w:t>, Бар</w:t>
      </w:r>
      <w:r w:rsidRPr="00D472F4">
        <w:rPr>
          <w:rFonts w:ascii="Times New Roman" w:hAnsi="Times New Roman"/>
          <w:noProof/>
          <w:sz w:val="28"/>
          <w:szCs w:val="28"/>
          <w:lang w:eastAsia="ru-RU"/>
        </w:rPr>
        <w:t>)</w:t>
      </w:r>
      <w:r w:rsidRPr="00D472F4">
        <w:rPr>
          <w:rFonts w:ascii="Times New Roman" w:hAnsi="Times New Roman"/>
          <w:sz w:val="28"/>
          <w:szCs w:val="28"/>
          <w:lang w:bidi="ru-RU"/>
        </w:rPr>
        <w:t xml:space="preserve"> и </w:t>
      </w:r>
      <w:r w:rsidRPr="00D472F4">
        <w:rPr>
          <w:rFonts w:ascii="Times New Roman" w:hAnsi="Times New Roman"/>
          <w:noProof/>
          <w:sz w:val="28"/>
          <w:szCs w:val="28"/>
          <w:lang w:eastAsia="ru-RU"/>
        </w:rPr>
        <w:t xml:space="preserve">скорости движения потока </w:t>
      </w:r>
      <w:r w:rsidRPr="00D472F4">
        <w:rPr>
          <w:rFonts w:ascii="Times New Roman" w:hAnsi="Times New Roman"/>
          <w:sz w:val="28"/>
          <w:szCs w:val="28"/>
          <w:lang w:bidi="ru-RU"/>
        </w:rPr>
        <w:t>(</w:t>
      </w:r>
      <w:r w:rsidRPr="00D472F4">
        <w:rPr>
          <w:rFonts w:ascii="Times New Roman" w:hAnsi="Times New Roman"/>
          <w:sz w:val="28"/>
          <w:szCs w:val="28"/>
          <w:lang w:val="en-US"/>
        </w:rPr>
        <w:t>v</w:t>
      </w:r>
      <w:r w:rsidRPr="00D472F4">
        <w:rPr>
          <w:rFonts w:ascii="Times New Roman" w:hAnsi="Times New Roman"/>
          <w:sz w:val="28"/>
          <w:szCs w:val="28"/>
        </w:rPr>
        <w:t>, см</w:t>
      </w:r>
      <w:r w:rsidRPr="00D472F4">
        <w:rPr>
          <w:rFonts w:ascii="Times New Roman" w:hAnsi="Times New Roman"/>
          <w:sz w:val="28"/>
          <w:szCs w:val="28"/>
          <w:vertAlign w:val="superscript"/>
        </w:rPr>
        <w:t>3</w:t>
      </w:r>
      <w:r w:rsidRPr="00D472F4">
        <w:rPr>
          <w:rFonts w:ascii="Times New Roman" w:hAnsi="Times New Roman"/>
          <w:sz w:val="28"/>
          <w:szCs w:val="28"/>
        </w:rPr>
        <w:t>/мин</w:t>
      </w:r>
      <w:r w:rsidRPr="00D472F4">
        <w:rPr>
          <w:rFonts w:ascii="Times New Roman" w:hAnsi="Times New Roman"/>
          <w:sz w:val="28"/>
          <w:szCs w:val="28"/>
          <w:lang w:bidi="ru-RU"/>
        </w:rPr>
        <w:t>)</w:t>
      </w:r>
      <w:r>
        <w:rPr>
          <w:rFonts w:ascii="Times New Roman" w:hAnsi="Times New Roman"/>
          <w:sz w:val="28"/>
          <w:szCs w:val="28"/>
          <w:lang w:bidi="ru-RU"/>
        </w:rPr>
        <w:t>, а также п</w:t>
      </w:r>
      <w:r>
        <w:rPr>
          <w:rFonts w:ascii="Times New Roman" w:hAnsi="Times New Roman"/>
          <w:noProof/>
          <w:sz w:val="28"/>
          <w:szCs w:val="28"/>
          <w:lang w:eastAsia="ru-RU"/>
        </w:rPr>
        <w:t>араметры регрессионных моделей</w:t>
      </w:r>
    </w:p>
    <w:p w14:paraId="1DF8EAC6" w14:textId="518D5A24" w:rsidR="00353662" w:rsidRDefault="00BA6D57" w:rsidP="009277D1">
      <w:pPr>
        <w:spacing w:after="0"/>
        <w:ind w:firstLine="709"/>
        <w:jc w:val="both"/>
        <w:rPr>
          <w:rFonts w:ascii="Times New Roman" w:hAnsi="Times New Roman"/>
          <w:sz w:val="28"/>
          <w:szCs w:val="28"/>
          <w:lang w:bidi="ru-RU"/>
        </w:rPr>
      </w:pPr>
      <w:r>
        <w:rPr>
          <w:rFonts w:ascii="Times New Roman" w:hAnsi="Times New Roman"/>
          <w:sz w:val="28"/>
          <w:szCs w:val="28"/>
          <w:lang w:bidi="ru-RU"/>
        </w:rPr>
        <w:lastRenderedPageBreak/>
        <w:t>Для постройки математической модели и для проверки достоверности полученных данных использовался метод Шапира-Уилки (</w:t>
      </w:r>
      <w:r>
        <w:rPr>
          <w:rFonts w:ascii="Times New Roman" w:hAnsi="Times New Roman"/>
          <w:sz w:val="28"/>
          <w:szCs w:val="28"/>
          <w:lang w:val="en-US" w:bidi="ru-RU"/>
        </w:rPr>
        <w:t>Shapiro</w:t>
      </w:r>
      <w:r w:rsidRPr="00BA6D57">
        <w:rPr>
          <w:rFonts w:ascii="Times New Roman" w:hAnsi="Times New Roman"/>
          <w:sz w:val="28"/>
          <w:szCs w:val="28"/>
          <w:lang w:bidi="ru-RU"/>
        </w:rPr>
        <w:t>-</w:t>
      </w:r>
      <w:r>
        <w:rPr>
          <w:rFonts w:ascii="Times New Roman" w:hAnsi="Times New Roman"/>
          <w:sz w:val="28"/>
          <w:szCs w:val="28"/>
          <w:lang w:val="en-US" w:bidi="ru-RU"/>
        </w:rPr>
        <w:t>Wilk</w:t>
      </w:r>
      <w:r>
        <w:rPr>
          <w:rFonts w:ascii="Times New Roman" w:hAnsi="Times New Roman"/>
          <w:sz w:val="28"/>
          <w:szCs w:val="28"/>
          <w:lang w:bidi="ru-RU"/>
        </w:rPr>
        <w:t>)</w:t>
      </w:r>
      <w:r w:rsidR="00FA1355" w:rsidRPr="00FA1355">
        <w:rPr>
          <w:rFonts w:ascii="Times New Roman" w:hAnsi="Times New Roman"/>
          <w:sz w:val="28"/>
          <w:szCs w:val="28"/>
          <w:lang w:bidi="ru-RU"/>
        </w:rPr>
        <w:t>.</w:t>
      </w:r>
      <w:r w:rsidR="00FA1355">
        <w:rPr>
          <w:rFonts w:ascii="Times New Roman" w:hAnsi="Times New Roman"/>
          <w:sz w:val="28"/>
          <w:szCs w:val="28"/>
          <w:lang w:bidi="ru-RU"/>
        </w:rPr>
        <w:t xml:space="preserve"> Данный статистический тест позволяет определить, отклоняется ли выборка от нормального распределения. Так как коэффициент </w:t>
      </w:r>
      <w:r w:rsidR="00353662">
        <w:rPr>
          <w:rFonts w:ascii="Times New Roman" w:hAnsi="Times New Roman"/>
          <w:sz w:val="28"/>
          <w:szCs w:val="28"/>
          <w:lang w:bidi="ru-RU"/>
        </w:rPr>
        <w:t>Р для данных (</w:t>
      </w:r>
      <w:r w:rsidR="00353662" w:rsidRPr="00353662">
        <w:rPr>
          <w:rFonts w:ascii="Times New Roman" w:hAnsi="Times New Roman"/>
          <w:i/>
          <w:iCs/>
          <w:sz w:val="28"/>
          <w:szCs w:val="28"/>
          <w:lang w:bidi="ru-RU"/>
        </w:rPr>
        <w:t>а</w:t>
      </w:r>
      <w:r w:rsidR="00353662">
        <w:rPr>
          <w:rFonts w:ascii="Times New Roman" w:hAnsi="Times New Roman"/>
          <w:sz w:val="28"/>
          <w:szCs w:val="28"/>
          <w:lang w:bidi="ru-RU"/>
        </w:rPr>
        <w:t xml:space="preserve">) равен </w:t>
      </w:r>
      <w:r w:rsidR="00FA1355" w:rsidRPr="00FA1355">
        <w:rPr>
          <w:rFonts w:ascii="Times New Roman" w:hAnsi="Times New Roman"/>
          <w:sz w:val="28"/>
          <w:szCs w:val="28"/>
          <w:lang w:bidi="ru-RU"/>
        </w:rPr>
        <w:t>0,8682</w:t>
      </w:r>
      <w:r w:rsidR="00353662">
        <w:rPr>
          <w:rFonts w:ascii="Times New Roman" w:hAnsi="Times New Roman"/>
          <w:sz w:val="28"/>
          <w:szCs w:val="28"/>
          <w:lang w:bidi="ru-RU"/>
        </w:rPr>
        <w:t xml:space="preserve">, для данных </w:t>
      </w:r>
      <w:r w:rsidR="00353662" w:rsidRPr="00353662">
        <w:rPr>
          <w:rFonts w:ascii="Times New Roman" w:hAnsi="Times New Roman"/>
          <w:i/>
          <w:iCs/>
          <w:sz w:val="28"/>
          <w:szCs w:val="28"/>
          <w:lang w:bidi="ru-RU"/>
        </w:rPr>
        <w:t>(б)</w:t>
      </w:r>
      <w:r>
        <w:rPr>
          <w:rFonts w:ascii="Times New Roman" w:hAnsi="Times New Roman"/>
          <w:sz w:val="28"/>
          <w:szCs w:val="28"/>
          <w:lang w:bidi="ru-RU"/>
        </w:rPr>
        <w:t xml:space="preserve"> </w:t>
      </w:r>
      <w:r w:rsidR="00353662">
        <w:rPr>
          <w:rFonts w:ascii="Times New Roman" w:hAnsi="Times New Roman"/>
          <w:sz w:val="28"/>
          <w:szCs w:val="28"/>
          <w:lang w:bidi="ru-RU"/>
        </w:rPr>
        <w:t xml:space="preserve">равен </w:t>
      </w:r>
      <w:r w:rsidR="00353662" w:rsidRPr="00FA1355">
        <w:rPr>
          <w:rFonts w:ascii="Times New Roman" w:hAnsi="Times New Roman"/>
          <w:sz w:val="28"/>
          <w:szCs w:val="28"/>
          <w:lang w:bidi="ru-RU"/>
        </w:rPr>
        <w:t>0,</w:t>
      </w:r>
      <w:r w:rsidR="00353662">
        <w:rPr>
          <w:rFonts w:ascii="Times New Roman" w:hAnsi="Times New Roman"/>
          <w:sz w:val="28"/>
          <w:szCs w:val="28"/>
          <w:lang w:bidi="ru-RU"/>
        </w:rPr>
        <w:t xml:space="preserve">3745, для данных </w:t>
      </w:r>
      <w:r w:rsidR="00353662" w:rsidRPr="00353662">
        <w:rPr>
          <w:rFonts w:ascii="Times New Roman" w:hAnsi="Times New Roman"/>
          <w:i/>
          <w:iCs/>
          <w:sz w:val="28"/>
          <w:szCs w:val="28"/>
          <w:lang w:bidi="ru-RU"/>
        </w:rPr>
        <w:t>(в)</w:t>
      </w:r>
      <w:r w:rsidR="00353662">
        <w:rPr>
          <w:rFonts w:ascii="Times New Roman" w:hAnsi="Times New Roman"/>
          <w:sz w:val="28"/>
          <w:szCs w:val="28"/>
          <w:lang w:bidi="ru-RU"/>
        </w:rPr>
        <w:t xml:space="preserve"> 0,0993, </w:t>
      </w:r>
      <w:r w:rsidR="00FA1355" w:rsidRPr="00FA1355">
        <w:rPr>
          <w:rFonts w:ascii="Times New Roman" w:hAnsi="Times New Roman"/>
          <w:sz w:val="28"/>
          <w:szCs w:val="28"/>
          <w:lang w:bidi="ru-RU"/>
        </w:rPr>
        <w:t>больше стандартного уровня значимости (например, 0</w:t>
      </w:r>
      <w:r w:rsidR="00241537">
        <w:rPr>
          <w:rFonts w:ascii="Times New Roman" w:hAnsi="Times New Roman"/>
          <w:sz w:val="28"/>
          <w:szCs w:val="28"/>
          <w:lang w:bidi="ru-RU"/>
        </w:rPr>
        <w:t>,</w:t>
      </w:r>
      <w:r w:rsidR="00FA1355" w:rsidRPr="00FA1355">
        <w:rPr>
          <w:rFonts w:ascii="Times New Roman" w:hAnsi="Times New Roman"/>
          <w:sz w:val="28"/>
          <w:szCs w:val="28"/>
          <w:lang w:bidi="ru-RU"/>
        </w:rPr>
        <w:t>05)</w:t>
      </w:r>
      <w:r w:rsidR="00FA1355">
        <w:rPr>
          <w:rFonts w:ascii="Times New Roman" w:hAnsi="Times New Roman"/>
          <w:sz w:val="28"/>
          <w:szCs w:val="28"/>
          <w:lang w:bidi="ru-RU"/>
        </w:rPr>
        <w:t xml:space="preserve">, </w:t>
      </w:r>
      <w:r w:rsidR="00353662">
        <w:rPr>
          <w:rFonts w:ascii="Times New Roman" w:hAnsi="Times New Roman"/>
          <w:sz w:val="28"/>
          <w:szCs w:val="28"/>
          <w:lang w:bidi="ru-RU"/>
        </w:rPr>
        <w:t>то, согласно нулевой гипотезе (H0),</w:t>
      </w:r>
      <w:r w:rsidR="00FA1355">
        <w:rPr>
          <w:rFonts w:ascii="Times New Roman" w:hAnsi="Times New Roman"/>
          <w:sz w:val="28"/>
          <w:szCs w:val="28"/>
          <w:lang w:bidi="ru-RU"/>
        </w:rPr>
        <w:t xml:space="preserve"> д</w:t>
      </w:r>
      <w:r w:rsidR="00FA1355" w:rsidRPr="00FA1355">
        <w:rPr>
          <w:rFonts w:ascii="Times New Roman" w:hAnsi="Times New Roman"/>
          <w:sz w:val="28"/>
          <w:szCs w:val="28"/>
          <w:lang w:bidi="ru-RU"/>
        </w:rPr>
        <w:t>анные нормально распределены</w:t>
      </w:r>
      <w:r w:rsidR="00FA1355">
        <w:rPr>
          <w:rFonts w:ascii="Times New Roman" w:hAnsi="Times New Roman"/>
          <w:sz w:val="28"/>
          <w:szCs w:val="28"/>
          <w:lang w:bidi="ru-RU"/>
        </w:rPr>
        <w:t xml:space="preserve">. </w:t>
      </w:r>
    </w:p>
    <w:p w14:paraId="3AF2BCF9" w14:textId="7FB96493" w:rsidR="00BA6D57" w:rsidRDefault="00FA1355" w:rsidP="009277D1">
      <w:pPr>
        <w:spacing w:after="0"/>
        <w:ind w:firstLine="709"/>
        <w:jc w:val="both"/>
        <w:rPr>
          <w:rFonts w:ascii="Times New Roman" w:hAnsi="Times New Roman"/>
          <w:sz w:val="28"/>
          <w:szCs w:val="28"/>
          <w:lang w:bidi="ru-RU"/>
        </w:rPr>
      </w:pPr>
      <w:r>
        <w:rPr>
          <w:rFonts w:ascii="Times New Roman" w:hAnsi="Times New Roman"/>
          <w:sz w:val="28"/>
          <w:szCs w:val="28"/>
          <w:lang w:bidi="ru-RU"/>
        </w:rPr>
        <w:t>Коэффициент</w:t>
      </w:r>
      <w:r w:rsidRPr="00FA1355">
        <w:rPr>
          <w:rFonts w:ascii="Times New Roman" w:hAnsi="Times New Roman"/>
          <w:sz w:val="28"/>
          <w:szCs w:val="28"/>
          <w:lang w:bidi="ru-RU"/>
        </w:rPr>
        <w:t xml:space="preserve"> </w:t>
      </w:r>
      <w:r w:rsidR="00241537">
        <w:rPr>
          <w:rFonts w:ascii="Times New Roman" w:hAnsi="Times New Roman"/>
          <w:sz w:val="28"/>
          <w:szCs w:val="28"/>
          <w:lang w:val="en-US" w:bidi="ru-RU"/>
        </w:rPr>
        <w:t>W</w:t>
      </w:r>
      <w:r w:rsidR="00241537" w:rsidRPr="00FA1355">
        <w:rPr>
          <w:rFonts w:ascii="Times New Roman" w:hAnsi="Times New Roman"/>
          <w:sz w:val="28"/>
          <w:szCs w:val="28"/>
          <w:lang w:bidi="ru-RU"/>
        </w:rPr>
        <w:t xml:space="preserve"> </w:t>
      </w:r>
      <w:r w:rsidR="00241537">
        <w:rPr>
          <w:rFonts w:ascii="Times New Roman" w:hAnsi="Times New Roman"/>
          <w:sz w:val="28"/>
          <w:szCs w:val="28"/>
          <w:lang w:bidi="ru-RU"/>
        </w:rPr>
        <w:t>во</w:t>
      </w:r>
      <w:r w:rsidR="00353662">
        <w:rPr>
          <w:rFonts w:ascii="Times New Roman" w:hAnsi="Times New Roman"/>
          <w:sz w:val="28"/>
          <w:szCs w:val="28"/>
          <w:lang w:bidi="ru-RU"/>
        </w:rPr>
        <w:t xml:space="preserve"> всех трех экспериментах </w:t>
      </w:r>
      <w:r>
        <w:rPr>
          <w:rFonts w:ascii="Times New Roman" w:hAnsi="Times New Roman"/>
          <w:sz w:val="28"/>
          <w:szCs w:val="28"/>
          <w:lang w:bidi="ru-RU"/>
        </w:rPr>
        <w:t xml:space="preserve">близок к 1, что тоже указывает на то, что данные были нормально распределены. </w:t>
      </w:r>
    </w:p>
    <w:p w14:paraId="5F06EF5E" w14:textId="59E8D0A5" w:rsidR="001E5D0D" w:rsidRPr="001E5D0D" w:rsidRDefault="001E5D0D" w:rsidP="009277D1">
      <w:pPr>
        <w:spacing w:after="0"/>
        <w:ind w:firstLine="709"/>
        <w:jc w:val="both"/>
        <w:rPr>
          <w:rFonts w:ascii="Times New Roman" w:hAnsi="Times New Roman"/>
          <w:sz w:val="28"/>
          <w:szCs w:val="28"/>
          <w:lang w:bidi="ru-RU"/>
        </w:rPr>
      </w:pPr>
      <w:r w:rsidRPr="00FA1355">
        <w:rPr>
          <w:rFonts w:ascii="Times New Roman" w:hAnsi="Times New Roman"/>
          <w:sz w:val="28"/>
          <w:szCs w:val="28"/>
          <w:lang w:bidi="ru-RU"/>
        </w:rPr>
        <w:t>Уровень значимости (significance level) — это заранее установленный порог, который используется в статистическом тестировании для принятия решений о нулевой гипотезе.</w:t>
      </w:r>
      <w:r>
        <w:rPr>
          <w:rFonts w:ascii="Times New Roman" w:hAnsi="Times New Roman"/>
          <w:sz w:val="28"/>
          <w:szCs w:val="28"/>
          <w:lang w:bidi="ru-RU"/>
        </w:rPr>
        <w:t xml:space="preserve"> Полученные значения уровней значимости одинаковы во всех экспериментах.</w:t>
      </w:r>
      <w:r w:rsidRPr="00DB2ED1">
        <w:rPr>
          <w:rFonts w:ascii="Times New Roman" w:hAnsi="Times New Roman"/>
          <w:sz w:val="28"/>
          <w:szCs w:val="28"/>
          <w:lang w:bidi="ru-RU"/>
        </w:rPr>
        <w:t xml:space="preserve"> </w:t>
      </w:r>
      <w:r>
        <w:rPr>
          <w:rFonts w:ascii="Times New Roman" w:hAnsi="Times New Roman"/>
          <w:sz w:val="28"/>
          <w:szCs w:val="28"/>
          <w:lang w:bidi="ru-RU"/>
        </w:rPr>
        <w:t xml:space="preserve">Полученное значение </w:t>
      </w:r>
      <w:r w:rsidRPr="00DB2ED1">
        <w:rPr>
          <w:rFonts w:ascii="Times New Roman" w:hAnsi="Times New Roman"/>
          <w:sz w:val="28"/>
          <w:szCs w:val="28"/>
          <w:lang w:bidi="ru-RU"/>
        </w:rPr>
        <w:t xml:space="preserve">указывает на то, что вероятность </w:t>
      </w:r>
      <w:r>
        <w:rPr>
          <w:rFonts w:ascii="Times New Roman" w:hAnsi="Times New Roman"/>
          <w:sz w:val="28"/>
          <w:szCs w:val="28"/>
          <w:lang w:bidi="ru-RU"/>
        </w:rPr>
        <w:t>воспроизведения данных</w:t>
      </w:r>
      <w:r w:rsidRPr="00DB2ED1">
        <w:rPr>
          <w:rFonts w:ascii="Times New Roman" w:hAnsi="Times New Roman"/>
          <w:sz w:val="28"/>
          <w:szCs w:val="28"/>
          <w:lang w:bidi="ru-RU"/>
        </w:rPr>
        <w:t xml:space="preserve"> достаточно высока. </w:t>
      </w:r>
    </w:p>
    <w:p w14:paraId="7951CFCF" w14:textId="6895ED91" w:rsidR="00353662" w:rsidRDefault="00353662" w:rsidP="009277D1">
      <w:pPr>
        <w:spacing w:after="0"/>
        <w:ind w:firstLine="709"/>
        <w:jc w:val="both"/>
        <w:rPr>
          <w:rFonts w:ascii="Times New Roman" w:hAnsi="Times New Roman"/>
          <w:sz w:val="28"/>
          <w:szCs w:val="28"/>
          <w:lang w:bidi="ru-RU"/>
        </w:rPr>
      </w:pPr>
      <w:r>
        <w:rPr>
          <w:rFonts w:ascii="Times New Roman" w:hAnsi="Times New Roman"/>
          <w:sz w:val="28"/>
          <w:szCs w:val="28"/>
          <w:lang w:bidi="ru-RU"/>
        </w:rPr>
        <w:t>Т</w:t>
      </w:r>
      <w:r w:rsidRPr="00DB2ED1">
        <w:rPr>
          <w:rFonts w:ascii="Times New Roman" w:hAnsi="Times New Roman"/>
          <w:sz w:val="28"/>
          <w:szCs w:val="28"/>
          <w:lang w:bidi="ru-RU"/>
        </w:rPr>
        <w:t>ест на постоянство дисперсии (</w:t>
      </w:r>
      <w:r>
        <w:rPr>
          <w:rFonts w:ascii="Times New Roman" w:hAnsi="Times New Roman"/>
          <w:sz w:val="28"/>
          <w:szCs w:val="28"/>
          <w:lang w:val="en-US" w:bidi="ru-RU"/>
        </w:rPr>
        <w:t>Constant</w:t>
      </w:r>
      <w:r w:rsidRPr="00DB2ED1">
        <w:rPr>
          <w:rFonts w:ascii="Times New Roman" w:hAnsi="Times New Roman"/>
          <w:sz w:val="28"/>
          <w:szCs w:val="28"/>
          <w:lang w:bidi="ru-RU"/>
        </w:rPr>
        <w:t xml:space="preserve"> </w:t>
      </w:r>
      <w:r>
        <w:rPr>
          <w:rFonts w:ascii="Times New Roman" w:hAnsi="Times New Roman"/>
          <w:sz w:val="28"/>
          <w:szCs w:val="28"/>
          <w:lang w:val="en-US" w:bidi="ru-RU"/>
        </w:rPr>
        <w:t>variance</w:t>
      </w:r>
      <w:r w:rsidRPr="00DB2ED1">
        <w:rPr>
          <w:rFonts w:ascii="Times New Roman" w:hAnsi="Times New Roman"/>
          <w:sz w:val="28"/>
          <w:szCs w:val="28"/>
          <w:lang w:bidi="ru-RU"/>
        </w:rPr>
        <w:t xml:space="preserve"> </w:t>
      </w:r>
      <w:r>
        <w:rPr>
          <w:rFonts w:ascii="Times New Roman" w:hAnsi="Times New Roman"/>
          <w:sz w:val="28"/>
          <w:szCs w:val="28"/>
          <w:lang w:val="en-US" w:bidi="ru-RU"/>
        </w:rPr>
        <w:t>test</w:t>
      </w:r>
      <w:r w:rsidRPr="00DB2ED1">
        <w:rPr>
          <w:rFonts w:ascii="Times New Roman" w:hAnsi="Times New Roman"/>
          <w:sz w:val="28"/>
          <w:szCs w:val="28"/>
          <w:lang w:bidi="ru-RU"/>
        </w:rPr>
        <w:t xml:space="preserve">) </w:t>
      </w:r>
      <w:r w:rsidR="003C275A">
        <w:rPr>
          <w:rFonts w:ascii="Times New Roman" w:hAnsi="Times New Roman"/>
          <w:sz w:val="28"/>
          <w:szCs w:val="28"/>
          <w:lang w:bidi="ru-RU"/>
        </w:rPr>
        <w:t>снижался по мере полученных данных, однако полученных значений было достаточно для</w:t>
      </w:r>
      <w:r w:rsidRPr="00DB2ED1">
        <w:rPr>
          <w:rFonts w:ascii="Times New Roman" w:hAnsi="Times New Roman"/>
          <w:sz w:val="28"/>
          <w:szCs w:val="28"/>
          <w:lang w:bidi="ru-RU"/>
        </w:rPr>
        <w:t xml:space="preserve"> </w:t>
      </w:r>
      <w:r w:rsidR="003C275A">
        <w:rPr>
          <w:rFonts w:ascii="Times New Roman" w:hAnsi="Times New Roman"/>
          <w:sz w:val="28"/>
          <w:szCs w:val="28"/>
          <w:lang w:bidi="ru-RU"/>
        </w:rPr>
        <w:t>выполнения данного теста</w:t>
      </w:r>
      <w:r w:rsidRPr="00DB2ED1">
        <w:rPr>
          <w:rFonts w:ascii="Times New Roman" w:hAnsi="Times New Roman"/>
          <w:sz w:val="28"/>
          <w:szCs w:val="28"/>
          <w:lang w:bidi="ru-RU"/>
        </w:rPr>
        <w:t xml:space="preserve"> (</w:t>
      </w:r>
      <w:r>
        <w:rPr>
          <w:rFonts w:ascii="Times New Roman" w:hAnsi="Times New Roman"/>
          <w:sz w:val="28"/>
          <w:szCs w:val="28"/>
          <w:lang w:val="en-US" w:bidi="ru-RU"/>
        </w:rPr>
        <w:t>P</w:t>
      </w:r>
      <w:r w:rsidRPr="00DB2ED1">
        <w:rPr>
          <w:rFonts w:ascii="Times New Roman" w:hAnsi="Times New Roman"/>
          <w:sz w:val="28"/>
          <w:szCs w:val="28"/>
          <w:lang w:bidi="ru-RU"/>
        </w:rPr>
        <w:t>=</w:t>
      </w:r>
      <w:r w:rsidR="003C275A">
        <w:rPr>
          <w:rFonts w:ascii="Times New Roman" w:hAnsi="Times New Roman"/>
          <w:sz w:val="28"/>
          <w:szCs w:val="28"/>
          <w:lang w:bidi="ru-RU"/>
        </w:rPr>
        <w:t xml:space="preserve">0,9477, </w:t>
      </w:r>
      <w:r w:rsidRPr="00DB2ED1">
        <w:rPr>
          <w:rFonts w:ascii="Times New Roman" w:hAnsi="Times New Roman"/>
          <w:sz w:val="28"/>
          <w:szCs w:val="28"/>
          <w:lang w:bidi="ru-RU"/>
        </w:rPr>
        <w:t>0,77</w:t>
      </w:r>
      <w:r>
        <w:rPr>
          <w:rFonts w:ascii="Times New Roman" w:hAnsi="Times New Roman"/>
          <w:sz w:val="28"/>
          <w:szCs w:val="28"/>
          <w:lang w:bidi="ru-RU"/>
        </w:rPr>
        <w:t>55</w:t>
      </w:r>
      <w:r w:rsidR="003C275A">
        <w:rPr>
          <w:rFonts w:ascii="Times New Roman" w:hAnsi="Times New Roman"/>
          <w:sz w:val="28"/>
          <w:szCs w:val="28"/>
          <w:lang w:bidi="ru-RU"/>
        </w:rPr>
        <w:t>, 0,4905</w:t>
      </w:r>
      <w:r w:rsidRPr="00DB2ED1">
        <w:rPr>
          <w:rFonts w:ascii="Times New Roman" w:hAnsi="Times New Roman"/>
          <w:sz w:val="28"/>
          <w:szCs w:val="28"/>
          <w:lang w:bidi="ru-RU"/>
        </w:rPr>
        <w:t xml:space="preserve">). Это говорит о том, что вариация ошибок в </w:t>
      </w:r>
      <w:r>
        <w:rPr>
          <w:rFonts w:ascii="Times New Roman" w:hAnsi="Times New Roman"/>
          <w:sz w:val="28"/>
          <w:szCs w:val="28"/>
          <w:lang w:bidi="ru-RU"/>
        </w:rPr>
        <w:t>данной</w:t>
      </w:r>
      <w:r w:rsidRPr="00DB2ED1">
        <w:rPr>
          <w:rFonts w:ascii="Times New Roman" w:hAnsi="Times New Roman"/>
          <w:sz w:val="28"/>
          <w:szCs w:val="28"/>
          <w:lang w:bidi="ru-RU"/>
        </w:rPr>
        <w:t xml:space="preserve"> модели статистического анализа остается постоянной при разных уровнях предсказанных значений.</w:t>
      </w:r>
    </w:p>
    <w:p w14:paraId="701BEEA3" w14:textId="29CD9B95" w:rsidR="00511230" w:rsidRDefault="00511230" w:rsidP="009277D1">
      <w:pPr>
        <w:spacing w:after="0"/>
        <w:ind w:firstLine="709"/>
        <w:jc w:val="both"/>
        <w:rPr>
          <w:rFonts w:ascii="Times New Roman" w:hAnsi="Times New Roman"/>
          <w:sz w:val="28"/>
          <w:szCs w:val="28"/>
          <w:lang w:bidi="ru-RU"/>
        </w:rPr>
      </w:pPr>
      <w:r>
        <w:rPr>
          <w:rFonts w:ascii="Times New Roman" w:hAnsi="Times New Roman"/>
          <w:sz w:val="28"/>
          <w:szCs w:val="28"/>
          <w:lang w:bidi="ru-RU"/>
        </w:rPr>
        <w:t xml:space="preserve">Для полученных данных эксперимента </w:t>
      </w:r>
      <w:r w:rsidRPr="003C275A">
        <w:rPr>
          <w:rFonts w:ascii="Times New Roman" w:hAnsi="Times New Roman"/>
          <w:i/>
          <w:iCs/>
          <w:sz w:val="28"/>
          <w:szCs w:val="28"/>
          <w:lang w:bidi="ru-RU"/>
        </w:rPr>
        <w:t>(а)</w:t>
      </w:r>
      <w:r>
        <w:rPr>
          <w:rFonts w:ascii="Times New Roman" w:hAnsi="Times New Roman"/>
          <w:sz w:val="28"/>
          <w:szCs w:val="28"/>
          <w:lang w:bidi="ru-RU"/>
        </w:rPr>
        <w:t xml:space="preserve"> будет верным следующее уравнение регрессии (У, %):</w:t>
      </w:r>
    </w:p>
    <w:p w14:paraId="7A9EC5D1" w14:textId="77777777" w:rsidR="00511230" w:rsidRDefault="00511230" w:rsidP="009277D1">
      <w:pPr>
        <w:spacing w:after="0"/>
        <w:ind w:firstLine="709"/>
        <w:jc w:val="both"/>
        <w:rPr>
          <w:rFonts w:ascii="Times New Roman" w:hAnsi="Times New Roman"/>
          <w:sz w:val="28"/>
          <w:szCs w:val="28"/>
          <w:lang w:bidi="ru-RU"/>
        </w:rPr>
      </w:pPr>
      <w:r>
        <w:rPr>
          <w:rFonts w:ascii="Times New Roman" w:hAnsi="Times New Roman"/>
          <w:sz w:val="28"/>
          <w:szCs w:val="28"/>
          <w:lang w:bidi="ru-RU"/>
        </w:rPr>
        <w:t>У=5,2762-0,0264Х</w:t>
      </w:r>
      <w:r w:rsidRPr="00796642">
        <w:rPr>
          <w:rFonts w:ascii="Times New Roman" w:hAnsi="Times New Roman"/>
          <w:sz w:val="28"/>
          <w:szCs w:val="28"/>
          <w:vertAlign w:val="subscript"/>
          <w:lang w:bidi="ru-RU"/>
        </w:rPr>
        <w:t>1</w:t>
      </w:r>
      <w:r>
        <w:rPr>
          <w:rFonts w:ascii="Times New Roman" w:hAnsi="Times New Roman"/>
          <w:sz w:val="28"/>
          <w:szCs w:val="28"/>
          <w:lang w:bidi="ru-RU"/>
        </w:rPr>
        <w:t>-1,5226Х</w:t>
      </w:r>
      <w:r w:rsidRPr="00796642">
        <w:rPr>
          <w:rFonts w:ascii="Times New Roman" w:hAnsi="Times New Roman"/>
          <w:sz w:val="28"/>
          <w:szCs w:val="28"/>
          <w:vertAlign w:val="subscript"/>
          <w:lang w:bidi="ru-RU"/>
        </w:rPr>
        <w:t>2</w:t>
      </w:r>
      <w:r>
        <w:rPr>
          <w:rFonts w:ascii="Times New Roman" w:hAnsi="Times New Roman"/>
          <w:sz w:val="28"/>
          <w:szCs w:val="28"/>
          <w:lang w:bidi="ru-RU"/>
        </w:rPr>
        <w:t>+0,0007Х</w:t>
      </w:r>
      <w:r w:rsidRPr="00796642">
        <w:rPr>
          <w:rFonts w:ascii="Times New Roman" w:hAnsi="Times New Roman"/>
          <w:sz w:val="28"/>
          <w:szCs w:val="28"/>
          <w:vertAlign w:val="subscript"/>
          <w:lang w:bidi="ru-RU"/>
        </w:rPr>
        <w:t>1</w:t>
      </w:r>
      <w:r w:rsidRPr="00796642">
        <w:rPr>
          <w:rFonts w:ascii="Times New Roman" w:hAnsi="Times New Roman"/>
          <w:sz w:val="28"/>
          <w:szCs w:val="28"/>
          <w:vertAlign w:val="superscript"/>
          <w:lang w:bidi="ru-RU"/>
        </w:rPr>
        <w:t>2</w:t>
      </w:r>
      <w:r>
        <w:rPr>
          <w:rFonts w:ascii="Times New Roman" w:hAnsi="Times New Roman"/>
          <w:sz w:val="28"/>
          <w:szCs w:val="28"/>
          <w:lang w:bidi="ru-RU"/>
        </w:rPr>
        <w:t>+0,3168Х</w:t>
      </w:r>
      <w:r w:rsidRPr="00796642">
        <w:rPr>
          <w:rFonts w:ascii="Times New Roman" w:hAnsi="Times New Roman"/>
          <w:sz w:val="28"/>
          <w:szCs w:val="28"/>
          <w:vertAlign w:val="subscript"/>
          <w:lang w:bidi="ru-RU"/>
        </w:rPr>
        <w:t>2</w:t>
      </w:r>
      <w:r w:rsidRPr="00796642">
        <w:rPr>
          <w:rFonts w:ascii="Times New Roman" w:hAnsi="Times New Roman"/>
          <w:sz w:val="28"/>
          <w:szCs w:val="28"/>
          <w:vertAlign w:val="superscript"/>
          <w:lang w:bidi="ru-RU"/>
        </w:rPr>
        <w:t>2</w:t>
      </w:r>
      <w:r>
        <w:rPr>
          <w:rFonts w:ascii="Times New Roman" w:hAnsi="Times New Roman"/>
          <w:sz w:val="28"/>
          <w:szCs w:val="28"/>
          <w:lang w:bidi="ru-RU"/>
        </w:rPr>
        <w:t xml:space="preserve">                          (6)</w:t>
      </w:r>
    </w:p>
    <w:p w14:paraId="3817E4A1" w14:textId="77777777" w:rsidR="00511230" w:rsidRDefault="00511230" w:rsidP="009277D1">
      <w:pPr>
        <w:spacing w:after="0"/>
        <w:ind w:firstLine="709"/>
        <w:jc w:val="both"/>
        <w:rPr>
          <w:rFonts w:ascii="Times New Roman" w:hAnsi="Times New Roman"/>
          <w:sz w:val="28"/>
          <w:szCs w:val="28"/>
          <w:lang w:bidi="ru-RU"/>
        </w:rPr>
      </w:pPr>
      <w:r>
        <w:rPr>
          <w:rFonts w:ascii="Times New Roman" w:hAnsi="Times New Roman"/>
          <w:sz w:val="28"/>
          <w:szCs w:val="28"/>
          <w:lang w:bidi="ru-RU"/>
        </w:rPr>
        <w:t xml:space="preserve">Для полученных данных эксперимента </w:t>
      </w:r>
      <w:r w:rsidRPr="003C275A">
        <w:rPr>
          <w:rFonts w:ascii="Times New Roman" w:hAnsi="Times New Roman"/>
          <w:i/>
          <w:iCs/>
          <w:sz w:val="28"/>
          <w:szCs w:val="28"/>
          <w:lang w:bidi="ru-RU"/>
        </w:rPr>
        <w:t>(б)</w:t>
      </w:r>
      <w:r>
        <w:rPr>
          <w:rFonts w:ascii="Times New Roman" w:hAnsi="Times New Roman"/>
          <w:sz w:val="28"/>
          <w:szCs w:val="28"/>
          <w:lang w:bidi="ru-RU"/>
        </w:rPr>
        <w:t xml:space="preserve"> будет верным следующее уравнение регрессии (У, %):</w:t>
      </w:r>
    </w:p>
    <w:p w14:paraId="07AAB827" w14:textId="77777777" w:rsidR="00511230" w:rsidRDefault="00511230" w:rsidP="009277D1">
      <w:pPr>
        <w:spacing w:after="0"/>
        <w:ind w:firstLine="709"/>
        <w:jc w:val="both"/>
        <w:rPr>
          <w:rFonts w:ascii="Times New Roman" w:hAnsi="Times New Roman"/>
          <w:sz w:val="28"/>
          <w:szCs w:val="28"/>
          <w:lang w:bidi="ru-RU"/>
        </w:rPr>
      </w:pPr>
      <w:r>
        <w:rPr>
          <w:rFonts w:ascii="Times New Roman" w:hAnsi="Times New Roman"/>
          <w:sz w:val="28"/>
          <w:szCs w:val="28"/>
          <w:lang w:bidi="ru-RU"/>
        </w:rPr>
        <w:t>У=3,4094-0,1098Х</w:t>
      </w:r>
      <w:r w:rsidRPr="00796642">
        <w:rPr>
          <w:rFonts w:ascii="Times New Roman" w:hAnsi="Times New Roman"/>
          <w:sz w:val="28"/>
          <w:szCs w:val="28"/>
          <w:vertAlign w:val="subscript"/>
          <w:lang w:bidi="ru-RU"/>
        </w:rPr>
        <w:t>1</w:t>
      </w:r>
      <w:r>
        <w:rPr>
          <w:rFonts w:ascii="Times New Roman" w:hAnsi="Times New Roman"/>
          <w:sz w:val="28"/>
          <w:szCs w:val="28"/>
          <w:lang w:bidi="ru-RU"/>
        </w:rPr>
        <w:t>+3,3488Х</w:t>
      </w:r>
      <w:r w:rsidRPr="002F3E8F">
        <w:rPr>
          <w:rFonts w:ascii="Times New Roman" w:hAnsi="Times New Roman"/>
          <w:sz w:val="28"/>
          <w:szCs w:val="28"/>
          <w:vertAlign w:val="subscript"/>
          <w:lang w:bidi="ru-RU"/>
        </w:rPr>
        <w:t>3</w:t>
      </w:r>
      <w:r>
        <w:rPr>
          <w:rFonts w:ascii="Times New Roman" w:hAnsi="Times New Roman"/>
          <w:sz w:val="28"/>
          <w:szCs w:val="28"/>
          <w:lang w:bidi="ru-RU"/>
        </w:rPr>
        <w:t>+0,0019Х</w:t>
      </w:r>
      <w:r w:rsidRPr="00796642">
        <w:rPr>
          <w:rFonts w:ascii="Times New Roman" w:hAnsi="Times New Roman"/>
          <w:sz w:val="28"/>
          <w:szCs w:val="28"/>
          <w:vertAlign w:val="subscript"/>
          <w:lang w:bidi="ru-RU"/>
        </w:rPr>
        <w:t>1</w:t>
      </w:r>
      <w:r w:rsidRPr="00796642">
        <w:rPr>
          <w:rFonts w:ascii="Times New Roman" w:hAnsi="Times New Roman"/>
          <w:sz w:val="28"/>
          <w:szCs w:val="28"/>
          <w:vertAlign w:val="superscript"/>
          <w:lang w:bidi="ru-RU"/>
        </w:rPr>
        <w:t>2</w:t>
      </w:r>
      <w:r>
        <w:rPr>
          <w:rFonts w:ascii="Times New Roman" w:hAnsi="Times New Roman"/>
          <w:sz w:val="28"/>
          <w:szCs w:val="28"/>
          <w:lang w:bidi="ru-RU"/>
        </w:rPr>
        <w:t>-0,3286Х</w:t>
      </w:r>
      <w:r w:rsidRPr="002F3E8F">
        <w:rPr>
          <w:rFonts w:ascii="Times New Roman" w:hAnsi="Times New Roman"/>
          <w:sz w:val="28"/>
          <w:szCs w:val="28"/>
          <w:vertAlign w:val="subscript"/>
          <w:lang w:bidi="ru-RU"/>
        </w:rPr>
        <w:t>3</w:t>
      </w:r>
      <w:r w:rsidRPr="00796642">
        <w:rPr>
          <w:rFonts w:ascii="Times New Roman" w:hAnsi="Times New Roman"/>
          <w:sz w:val="28"/>
          <w:szCs w:val="28"/>
          <w:vertAlign w:val="superscript"/>
          <w:lang w:bidi="ru-RU"/>
        </w:rPr>
        <w:t>2</w:t>
      </w:r>
      <w:r>
        <w:rPr>
          <w:rFonts w:ascii="Times New Roman" w:hAnsi="Times New Roman"/>
          <w:sz w:val="28"/>
          <w:szCs w:val="28"/>
          <w:lang w:bidi="ru-RU"/>
        </w:rPr>
        <w:t xml:space="preserve">                          (</w:t>
      </w:r>
      <w:r w:rsidRPr="001E5D0D">
        <w:rPr>
          <w:rFonts w:ascii="Times New Roman" w:hAnsi="Times New Roman"/>
          <w:sz w:val="28"/>
          <w:szCs w:val="28"/>
          <w:lang w:bidi="ru-RU"/>
        </w:rPr>
        <w:t>7</w:t>
      </w:r>
      <w:r>
        <w:rPr>
          <w:rFonts w:ascii="Times New Roman" w:hAnsi="Times New Roman"/>
          <w:sz w:val="28"/>
          <w:szCs w:val="28"/>
          <w:lang w:bidi="ru-RU"/>
        </w:rPr>
        <w:t>)</w:t>
      </w:r>
    </w:p>
    <w:p w14:paraId="3B676478" w14:textId="77777777" w:rsidR="00511230" w:rsidRDefault="00511230" w:rsidP="009277D1">
      <w:pPr>
        <w:spacing w:after="0"/>
        <w:ind w:firstLine="709"/>
        <w:jc w:val="both"/>
        <w:rPr>
          <w:rFonts w:ascii="Times New Roman" w:hAnsi="Times New Roman"/>
          <w:sz w:val="28"/>
          <w:szCs w:val="28"/>
          <w:lang w:bidi="ru-RU"/>
        </w:rPr>
      </w:pPr>
      <w:r>
        <w:rPr>
          <w:rFonts w:ascii="Times New Roman" w:hAnsi="Times New Roman"/>
          <w:sz w:val="28"/>
          <w:szCs w:val="28"/>
          <w:lang w:bidi="ru-RU"/>
        </w:rPr>
        <w:t xml:space="preserve">Для полученных данных эксперимента </w:t>
      </w:r>
      <w:r w:rsidRPr="003C275A">
        <w:rPr>
          <w:rFonts w:ascii="Times New Roman" w:hAnsi="Times New Roman"/>
          <w:i/>
          <w:iCs/>
          <w:sz w:val="28"/>
          <w:szCs w:val="28"/>
          <w:lang w:bidi="ru-RU"/>
        </w:rPr>
        <w:t>(в)</w:t>
      </w:r>
      <w:r>
        <w:rPr>
          <w:rFonts w:ascii="Times New Roman" w:hAnsi="Times New Roman"/>
          <w:sz w:val="28"/>
          <w:szCs w:val="28"/>
          <w:lang w:bidi="ru-RU"/>
        </w:rPr>
        <w:t xml:space="preserve"> будет верным следующее уравнение регрессии (У, %):</w:t>
      </w:r>
    </w:p>
    <w:p w14:paraId="08862132" w14:textId="77777777" w:rsidR="00511230" w:rsidRDefault="00511230" w:rsidP="009277D1">
      <w:pPr>
        <w:spacing w:after="0"/>
        <w:ind w:firstLine="709"/>
        <w:jc w:val="both"/>
        <w:rPr>
          <w:rFonts w:ascii="Times New Roman" w:hAnsi="Times New Roman"/>
          <w:sz w:val="28"/>
          <w:szCs w:val="28"/>
          <w:lang w:bidi="ru-RU"/>
        </w:rPr>
      </w:pPr>
      <w:r>
        <w:rPr>
          <w:rFonts w:ascii="Times New Roman" w:hAnsi="Times New Roman"/>
          <w:sz w:val="28"/>
          <w:szCs w:val="28"/>
          <w:lang w:bidi="ru-RU"/>
        </w:rPr>
        <w:t>У=</w:t>
      </w:r>
      <w:r w:rsidRPr="00870FC5">
        <w:rPr>
          <w:rFonts w:ascii="Times New Roman" w:hAnsi="Times New Roman"/>
          <w:sz w:val="28"/>
          <w:szCs w:val="28"/>
          <w:lang w:bidi="ru-RU"/>
        </w:rPr>
        <w:t>2,5787</w:t>
      </w:r>
      <w:r>
        <w:rPr>
          <w:rFonts w:ascii="Times New Roman" w:hAnsi="Times New Roman"/>
          <w:sz w:val="28"/>
          <w:szCs w:val="28"/>
          <w:lang w:bidi="ru-RU"/>
        </w:rPr>
        <w:t>-</w:t>
      </w:r>
      <w:r w:rsidRPr="00870FC5">
        <w:rPr>
          <w:rFonts w:ascii="Times New Roman" w:hAnsi="Times New Roman"/>
          <w:sz w:val="28"/>
          <w:szCs w:val="28"/>
          <w:lang w:bidi="ru-RU"/>
        </w:rPr>
        <w:t>3</w:t>
      </w:r>
      <w:r>
        <w:rPr>
          <w:rFonts w:ascii="Times New Roman" w:hAnsi="Times New Roman"/>
          <w:sz w:val="28"/>
          <w:szCs w:val="28"/>
          <w:lang w:bidi="ru-RU"/>
        </w:rPr>
        <w:t>,</w:t>
      </w:r>
      <w:r w:rsidRPr="00870FC5">
        <w:rPr>
          <w:rFonts w:ascii="Times New Roman" w:hAnsi="Times New Roman"/>
          <w:sz w:val="28"/>
          <w:szCs w:val="28"/>
          <w:lang w:bidi="ru-RU"/>
        </w:rPr>
        <w:t>4838</w:t>
      </w:r>
      <w:r>
        <w:rPr>
          <w:rFonts w:ascii="Times New Roman" w:hAnsi="Times New Roman"/>
          <w:sz w:val="28"/>
          <w:szCs w:val="28"/>
          <w:lang w:bidi="ru-RU"/>
        </w:rPr>
        <w:t>Х</w:t>
      </w:r>
      <w:r w:rsidRPr="002F3E8F">
        <w:rPr>
          <w:rFonts w:ascii="Times New Roman" w:hAnsi="Times New Roman"/>
          <w:sz w:val="28"/>
          <w:szCs w:val="28"/>
          <w:vertAlign w:val="subscript"/>
          <w:lang w:bidi="ru-RU"/>
        </w:rPr>
        <w:t>2</w:t>
      </w:r>
      <w:r>
        <w:rPr>
          <w:rFonts w:ascii="Times New Roman" w:hAnsi="Times New Roman"/>
          <w:sz w:val="28"/>
          <w:szCs w:val="28"/>
          <w:lang w:bidi="ru-RU"/>
        </w:rPr>
        <w:t>+3,</w:t>
      </w:r>
      <w:r w:rsidRPr="00870FC5">
        <w:rPr>
          <w:rFonts w:ascii="Times New Roman" w:hAnsi="Times New Roman"/>
          <w:sz w:val="28"/>
          <w:szCs w:val="28"/>
          <w:lang w:bidi="ru-RU"/>
        </w:rPr>
        <w:t>0092</w:t>
      </w:r>
      <w:r>
        <w:rPr>
          <w:rFonts w:ascii="Times New Roman" w:hAnsi="Times New Roman"/>
          <w:sz w:val="28"/>
          <w:szCs w:val="28"/>
          <w:lang w:bidi="ru-RU"/>
        </w:rPr>
        <w:t>Х</w:t>
      </w:r>
      <w:r w:rsidRPr="002F3E8F">
        <w:rPr>
          <w:rFonts w:ascii="Times New Roman" w:hAnsi="Times New Roman"/>
          <w:sz w:val="28"/>
          <w:szCs w:val="28"/>
          <w:vertAlign w:val="subscript"/>
          <w:lang w:bidi="ru-RU"/>
        </w:rPr>
        <w:t>3</w:t>
      </w:r>
      <w:r>
        <w:rPr>
          <w:rFonts w:ascii="Times New Roman" w:hAnsi="Times New Roman"/>
          <w:sz w:val="28"/>
          <w:szCs w:val="28"/>
          <w:lang w:bidi="ru-RU"/>
        </w:rPr>
        <w:t>+0,</w:t>
      </w:r>
      <w:r w:rsidRPr="00870FC5">
        <w:rPr>
          <w:rFonts w:ascii="Times New Roman" w:hAnsi="Times New Roman"/>
          <w:sz w:val="28"/>
          <w:szCs w:val="28"/>
          <w:lang w:bidi="ru-RU"/>
        </w:rPr>
        <w:t>1578</w:t>
      </w:r>
      <w:r>
        <w:rPr>
          <w:rFonts w:ascii="Times New Roman" w:hAnsi="Times New Roman"/>
          <w:sz w:val="28"/>
          <w:szCs w:val="28"/>
          <w:lang w:bidi="ru-RU"/>
        </w:rPr>
        <w:t>Х</w:t>
      </w:r>
      <w:r w:rsidRPr="002F3E8F">
        <w:rPr>
          <w:rFonts w:ascii="Times New Roman" w:hAnsi="Times New Roman"/>
          <w:sz w:val="28"/>
          <w:szCs w:val="28"/>
          <w:vertAlign w:val="subscript"/>
          <w:lang w:bidi="ru-RU"/>
        </w:rPr>
        <w:t>2</w:t>
      </w:r>
      <w:r w:rsidRPr="00796642">
        <w:rPr>
          <w:rFonts w:ascii="Times New Roman" w:hAnsi="Times New Roman"/>
          <w:sz w:val="28"/>
          <w:szCs w:val="28"/>
          <w:vertAlign w:val="superscript"/>
          <w:lang w:bidi="ru-RU"/>
        </w:rPr>
        <w:t>2</w:t>
      </w:r>
      <w:r>
        <w:rPr>
          <w:rFonts w:ascii="Times New Roman" w:hAnsi="Times New Roman"/>
          <w:sz w:val="28"/>
          <w:szCs w:val="28"/>
          <w:lang w:bidi="ru-RU"/>
        </w:rPr>
        <w:t>-0,</w:t>
      </w:r>
      <w:r w:rsidRPr="00870FC5">
        <w:rPr>
          <w:rFonts w:ascii="Times New Roman" w:hAnsi="Times New Roman"/>
          <w:sz w:val="28"/>
          <w:szCs w:val="28"/>
          <w:lang w:bidi="ru-RU"/>
        </w:rPr>
        <w:t>2264</w:t>
      </w:r>
      <w:r>
        <w:rPr>
          <w:rFonts w:ascii="Times New Roman" w:hAnsi="Times New Roman"/>
          <w:sz w:val="28"/>
          <w:szCs w:val="28"/>
          <w:lang w:bidi="ru-RU"/>
        </w:rPr>
        <w:t>Х</w:t>
      </w:r>
      <w:r w:rsidRPr="002F3E8F">
        <w:rPr>
          <w:rFonts w:ascii="Times New Roman" w:hAnsi="Times New Roman"/>
          <w:sz w:val="28"/>
          <w:szCs w:val="28"/>
          <w:vertAlign w:val="subscript"/>
          <w:lang w:bidi="ru-RU"/>
        </w:rPr>
        <w:t>3</w:t>
      </w:r>
      <w:r w:rsidRPr="00796642">
        <w:rPr>
          <w:rFonts w:ascii="Times New Roman" w:hAnsi="Times New Roman"/>
          <w:sz w:val="28"/>
          <w:szCs w:val="28"/>
          <w:vertAlign w:val="superscript"/>
          <w:lang w:bidi="ru-RU"/>
        </w:rPr>
        <w:t>2</w:t>
      </w:r>
      <w:r>
        <w:rPr>
          <w:rFonts w:ascii="Times New Roman" w:hAnsi="Times New Roman"/>
          <w:sz w:val="28"/>
          <w:szCs w:val="28"/>
          <w:lang w:bidi="ru-RU"/>
        </w:rPr>
        <w:t xml:space="preserve">                          (</w:t>
      </w:r>
      <w:r w:rsidRPr="00870FC5">
        <w:rPr>
          <w:rFonts w:ascii="Times New Roman" w:hAnsi="Times New Roman"/>
          <w:sz w:val="28"/>
          <w:szCs w:val="28"/>
          <w:lang w:bidi="ru-RU"/>
        </w:rPr>
        <w:t>8</w:t>
      </w:r>
      <w:r>
        <w:rPr>
          <w:rFonts w:ascii="Times New Roman" w:hAnsi="Times New Roman"/>
          <w:sz w:val="28"/>
          <w:szCs w:val="28"/>
          <w:lang w:bidi="ru-RU"/>
        </w:rPr>
        <w:t>)</w:t>
      </w:r>
    </w:p>
    <w:p w14:paraId="1CB42739" w14:textId="77777777" w:rsidR="00511230" w:rsidRDefault="00511230" w:rsidP="009277D1">
      <w:pPr>
        <w:spacing w:after="0"/>
        <w:ind w:firstLine="709"/>
        <w:jc w:val="both"/>
        <w:rPr>
          <w:rFonts w:ascii="Times New Roman" w:hAnsi="Times New Roman"/>
          <w:sz w:val="28"/>
          <w:szCs w:val="28"/>
          <w:lang w:bidi="ru-RU"/>
        </w:rPr>
      </w:pPr>
      <w:r>
        <w:rPr>
          <w:rFonts w:ascii="Times New Roman" w:hAnsi="Times New Roman"/>
          <w:sz w:val="28"/>
          <w:szCs w:val="28"/>
          <w:lang w:bidi="ru-RU"/>
        </w:rPr>
        <w:t>По полученным данным теста Шапиро-Уилки строится график</w:t>
      </w:r>
      <w:r w:rsidRPr="00796642">
        <w:rPr>
          <w:rFonts w:ascii="Times New Roman" w:hAnsi="Times New Roman"/>
          <w:sz w:val="28"/>
          <w:szCs w:val="28"/>
          <w:lang w:bidi="ru-RU"/>
        </w:rPr>
        <w:t xml:space="preserve"> </w:t>
      </w:r>
      <w:r>
        <w:rPr>
          <w:rFonts w:ascii="Times New Roman" w:hAnsi="Times New Roman"/>
          <w:sz w:val="28"/>
          <w:szCs w:val="28"/>
          <w:lang w:val="en-US" w:bidi="ru-RU"/>
        </w:rPr>
        <w:t>Q</w:t>
      </w:r>
      <w:r w:rsidRPr="00796642">
        <w:rPr>
          <w:rFonts w:ascii="Times New Roman" w:hAnsi="Times New Roman"/>
          <w:sz w:val="28"/>
          <w:szCs w:val="28"/>
          <w:lang w:bidi="ru-RU"/>
        </w:rPr>
        <w:t>-</w:t>
      </w:r>
      <w:r>
        <w:rPr>
          <w:rFonts w:ascii="Times New Roman" w:hAnsi="Times New Roman"/>
          <w:sz w:val="28"/>
          <w:szCs w:val="28"/>
          <w:lang w:val="en-US" w:bidi="ru-RU"/>
        </w:rPr>
        <w:t>Q</w:t>
      </w:r>
      <w:r w:rsidRPr="00796642">
        <w:rPr>
          <w:rFonts w:ascii="Times New Roman" w:hAnsi="Times New Roman"/>
          <w:sz w:val="28"/>
          <w:szCs w:val="28"/>
          <w:lang w:bidi="ru-RU"/>
        </w:rPr>
        <w:t xml:space="preserve"> (</w:t>
      </w:r>
      <w:r>
        <w:rPr>
          <w:rFonts w:ascii="Times New Roman" w:hAnsi="Times New Roman"/>
          <w:sz w:val="28"/>
          <w:szCs w:val="28"/>
          <w:lang w:val="en-US" w:bidi="ru-RU"/>
        </w:rPr>
        <w:t>quantile</w:t>
      </w:r>
      <w:r w:rsidRPr="00796642">
        <w:rPr>
          <w:rFonts w:ascii="Times New Roman" w:hAnsi="Times New Roman"/>
          <w:sz w:val="28"/>
          <w:szCs w:val="28"/>
          <w:lang w:bidi="ru-RU"/>
        </w:rPr>
        <w:t>-</w:t>
      </w:r>
      <w:r>
        <w:rPr>
          <w:rFonts w:ascii="Times New Roman" w:hAnsi="Times New Roman"/>
          <w:sz w:val="28"/>
          <w:szCs w:val="28"/>
          <w:lang w:val="en-US" w:bidi="ru-RU"/>
        </w:rPr>
        <w:t>quantile</w:t>
      </w:r>
      <w:r w:rsidRPr="00796642">
        <w:rPr>
          <w:rFonts w:ascii="Times New Roman" w:hAnsi="Times New Roman"/>
          <w:sz w:val="28"/>
          <w:szCs w:val="28"/>
          <w:lang w:bidi="ru-RU"/>
        </w:rPr>
        <w:t>),</w:t>
      </w:r>
      <w:r>
        <w:rPr>
          <w:rFonts w:ascii="Times New Roman" w:hAnsi="Times New Roman"/>
          <w:sz w:val="28"/>
          <w:szCs w:val="28"/>
          <w:lang w:bidi="ru-RU"/>
        </w:rPr>
        <w:t xml:space="preserve"> в котором полученные верные данные располагаются близко по одной диагонали </w:t>
      </w:r>
    </w:p>
    <w:p w14:paraId="1311D33A" w14:textId="3158393B" w:rsidR="00072CB3" w:rsidRDefault="00A74FE8" w:rsidP="009277D1">
      <w:pPr>
        <w:spacing w:after="0"/>
        <w:ind w:firstLine="709"/>
        <w:jc w:val="both"/>
        <w:rPr>
          <w:rFonts w:ascii="Times New Roman" w:hAnsi="Times New Roman"/>
          <w:sz w:val="28"/>
          <w:szCs w:val="28"/>
          <w:lang w:bidi="ru-RU"/>
        </w:rPr>
      </w:pPr>
      <w:r>
        <w:rPr>
          <w:rFonts w:ascii="Times New Roman" w:hAnsi="Times New Roman"/>
          <w:sz w:val="28"/>
          <w:szCs w:val="28"/>
          <w:lang w:bidi="ru-RU"/>
        </w:rPr>
        <w:t xml:space="preserve">Визуально можно сделать следующие выводы по полученным графикам: оптимальное значение температуры творожной сыворотки равно 30-35 </w:t>
      </w:r>
      <w:r w:rsidRPr="005C1BC8">
        <w:rPr>
          <w:rFonts w:ascii="Times New Roman" w:hAnsi="Times New Roman"/>
          <w:sz w:val="28"/>
          <w:szCs w:val="28"/>
        </w:rPr>
        <w:t>°С</w:t>
      </w:r>
      <w:r>
        <w:rPr>
          <w:rFonts w:ascii="Times New Roman" w:hAnsi="Times New Roman"/>
          <w:sz w:val="28"/>
          <w:szCs w:val="28"/>
        </w:rPr>
        <w:t xml:space="preserve">, </w:t>
      </w:r>
      <w:r>
        <w:rPr>
          <w:rFonts w:ascii="Times New Roman" w:hAnsi="Times New Roman"/>
          <w:sz w:val="28"/>
          <w:szCs w:val="28"/>
          <w:lang w:bidi="ru-RU"/>
        </w:rPr>
        <w:t xml:space="preserve">оптимальное количество давления в потоке жидкости равно 3,5 Бар, </w:t>
      </w:r>
      <w:r w:rsidR="0087719C">
        <w:rPr>
          <w:rFonts w:ascii="Times New Roman" w:hAnsi="Times New Roman"/>
          <w:sz w:val="28"/>
          <w:szCs w:val="28"/>
          <w:lang w:bidi="ru-RU"/>
        </w:rPr>
        <w:t xml:space="preserve">оптимальное </w:t>
      </w:r>
      <w:r w:rsidR="0087719C">
        <w:rPr>
          <w:rFonts w:ascii="Times New Roman" w:hAnsi="Times New Roman"/>
          <w:noProof/>
          <w:sz w:val="28"/>
          <w:szCs w:val="28"/>
          <w:lang w:eastAsia="ru-RU"/>
        </w:rPr>
        <w:t xml:space="preserve">скорость движения потока </w:t>
      </w:r>
      <w:r w:rsidR="0087719C">
        <w:rPr>
          <w:rFonts w:ascii="Times New Roman" w:hAnsi="Times New Roman"/>
          <w:sz w:val="28"/>
          <w:szCs w:val="28"/>
          <w:lang w:bidi="ru-RU"/>
        </w:rPr>
        <w:t>равна 4,1 м</w:t>
      </w:r>
      <w:r w:rsidR="0087719C" w:rsidRPr="0087719C">
        <w:rPr>
          <w:rFonts w:ascii="Times New Roman" w:hAnsi="Times New Roman"/>
          <w:sz w:val="28"/>
          <w:szCs w:val="28"/>
          <w:vertAlign w:val="superscript"/>
          <w:lang w:bidi="ru-RU"/>
        </w:rPr>
        <w:t>3</w:t>
      </w:r>
      <w:r w:rsidR="0087719C">
        <w:rPr>
          <w:rFonts w:ascii="Times New Roman" w:hAnsi="Times New Roman"/>
          <w:sz w:val="28"/>
          <w:szCs w:val="28"/>
          <w:lang w:bidi="ru-RU"/>
        </w:rPr>
        <w:t xml:space="preserve">/мин. </w:t>
      </w:r>
      <w:r>
        <w:rPr>
          <w:rFonts w:ascii="Times New Roman" w:hAnsi="Times New Roman"/>
          <w:sz w:val="28"/>
          <w:szCs w:val="28"/>
          <w:lang w:bidi="ru-RU"/>
        </w:rPr>
        <w:t>Также п</w:t>
      </w:r>
      <w:r w:rsidR="008C0978">
        <w:rPr>
          <w:rFonts w:ascii="Times New Roman" w:hAnsi="Times New Roman"/>
          <w:sz w:val="28"/>
          <w:szCs w:val="28"/>
          <w:lang w:bidi="ru-RU"/>
        </w:rPr>
        <w:t>о полученному графику видн</w:t>
      </w:r>
      <w:r w:rsidR="00072CB3">
        <w:rPr>
          <w:rFonts w:ascii="Times New Roman" w:hAnsi="Times New Roman"/>
          <w:sz w:val="28"/>
          <w:szCs w:val="28"/>
          <w:lang w:bidi="ru-RU"/>
        </w:rPr>
        <w:t>а</w:t>
      </w:r>
      <w:r w:rsidR="008C0978">
        <w:rPr>
          <w:rFonts w:ascii="Times New Roman" w:hAnsi="Times New Roman"/>
          <w:sz w:val="28"/>
          <w:szCs w:val="28"/>
          <w:lang w:bidi="ru-RU"/>
        </w:rPr>
        <w:t xml:space="preserve"> </w:t>
      </w:r>
      <w:r w:rsidR="00072CB3">
        <w:rPr>
          <w:rFonts w:ascii="Times New Roman" w:hAnsi="Times New Roman"/>
          <w:sz w:val="28"/>
          <w:szCs w:val="28"/>
          <w:lang w:bidi="ru-RU"/>
        </w:rPr>
        <w:t>прямая зависимость давления в потоке от скорости движения потока</w:t>
      </w:r>
      <w:r w:rsidR="008C0978">
        <w:rPr>
          <w:rFonts w:ascii="Times New Roman" w:hAnsi="Times New Roman"/>
          <w:sz w:val="28"/>
          <w:szCs w:val="28"/>
          <w:lang w:bidi="ru-RU"/>
        </w:rPr>
        <w:t>.</w:t>
      </w:r>
    </w:p>
    <w:p w14:paraId="23E9DD2A" w14:textId="65EFBC65" w:rsidR="008C0978" w:rsidRDefault="00FB4748" w:rsidP="009277D1">
      <w:pPr>
        <w:spacing w:after="0"/>
        <w:ind w:firstLine="709"/>
        <w:jc w:val="both"/>
        <w:rPr>
          <w:rFonts w:ascii="Times New Roman" w:hAnsi="Times New Roman"/>
          <w:sz w:val="28"/>
          <w:szCs w:val="28"/>
          <w:lang w:bidi="ru-RU"/>
        </w:rPr>
      </w:pPr>
      <w:r>
        <w:rPr>
          <w:rFonts w:ascii="Times New Roman" w:hAnsi="Times New Roman"/>
          <w:sz w:val="28"/>
          <w:szCs w:val="28"/>
          <w:lang w:bidi="ru-RU"/>
        </w:rPr>
        <w:t>Во всех полученных данных коэффициент корреляции (</w:t>
      </w:r>
      <w:r>
        <w:rPr>
          <w:rFonts w:ascii="Times New Roman" w:hAnsi="Times New Roman"/>
          <w:sz w:val="28"/>
          <w:szCs w:val="28"/>
          <w:lang w:val="en-US" w:bidi="ru-RU"/>
        </w:rPr>
        <w:t>R</w:t>
      </w:r>
      <w:r>
        <w:rPr>
          <w:rFonts w:ascii="Times New Roman" w:hAnsi="Times New Roman"/>
          <w:sz w:val="28"/>
          <w:szCs w:val="28"/>
          <w:lang w:bidi="ru-RU"/>
        </w:rPr>
        <w:t>)</w:t>
      </w:r>
      <w:r w:rsidR="008C0978">
        <w:rPr>
          <w:rFonts w:ascii="Times New Roman" w:hAnsi="Times New Roman"/>
          <w:sz w:val="28"/>
          <w:szCs w:val="28"/>
          <w:lang w:bidi="ru-RU"/>
        </w:rPr>
        <w:t xml:space="preserve"> </w:t>
      </w:r>
      <w:r>
        <w:rPr>
          <w:rFonts w:ascii="Times New Roman" w:hAnsi="Times New Roman"/>
          <w:sz w:val="28"/>
          <w:szCs w:val="28"/>
          <w:lang w:bidi="ru-RU"/>
        </w:rPr>
        <w:t>показывал высокие значения, близкие к 1 (</w:t>
      </w:r>
      <w:r w:rsidR="00241537">
        <w:rPr>
          <w:rFonts w:ascii="Times New Roman" w:hAnsi="Times New Roman"/>
          <w:sz w:val="28"/>
          <w:szCs w:val="28"/>
          <w:lang w:bidi="ru-RU"/>
        </w:rPr>
        <w:t>0,7362–0,8507</w:t>
      </w:r>
      <w:r>
        <w:rPr>
          <w:rFonts w:ascii="Times New Roman" w:hAnsi="Times New Roman"/>
          <w:sz w:val="28"/>
          <w:szCs w:val="28"/>
          <w:lang w:bidi="ru-RU"/>
        </w:rPr>
        <w:t>), что указывает на положительное значение данного параметра. Коэффициент детерминации (</w:t>
      </w:r>
      <w:r>
        <w:rPr>
          <w:rFonts w:ascii="Times New Roman" w:hAnsi="Times New Roman"/>
          <w:sz w:val="28"/>
          <w:szCs w:val="28"/>
          <w:lang w:val="en-US" w:bidi="ru-RU"/>
        </w:rPr>
        <w:t>R</w:t>
      </w:r>
      <w:r w:rsidRPr="00FB4748">
        <w:rPr>
          <w:rFonts w:ascii="Times New Roman" w:hAnsi="Times New Roman"/>
          <w:sz w:val="28"/>
          <w:szCs w:val="28"/>
          <w:lang w:bidi="ru-RU"/>
        </w:rPr>
        <w:t xml:space="preserve"> </w:t>
      </w:r>
      <w:r>
        <w:rPr>
          <w:rFonts w:ascii="Times New Roman" w:hAnsi="Times New Roman"/>
          <w:sz w:val="28"/>
          <w:szCs w:val="28"/>
          <w:lang w:val="en-US" w:bidi="ru-RU"/>
        </w:rPr>
        <w:t>sqr</w:t>
      </w:r>
      <w:r>
        <w:rPr>
          <w:rFonts w:ascii="Times New Roman" w:hAnsi="Times New Roman"/>
          <w:sz w:val="28"/>
          <w:szCs w:val="28"/>
          <w:lang w:bidi="ru-RU"/>
        </w:rPr>
        <w:t xml:space="preserve"> = </w:t>
      </w:r>
      <w:r w:rsidR="00241537">
        <w:rPr>
          <w:rFonts w:ascii="Times New Roman" w:hAnsi="Times New Roman"/>
          <w:sz w:val="28"/>
          <w:szCs w:val="28"/>
          <w:lang w:bidi="ru-RU"/>
        </w:rPr>
        <w:t>0,5420–0,7227</w:t>
      </w:r>
      <w:r>
        <w:rPr>
          <w:rFonts w:ascii="Times New Roman" w:hAnsi="Times New Roman"/>
          <w:sz w:val="28"/>
          <w:szCs w:val="28"/>
          <w:lang w:bidi="ru-RU"/>
        </w:rPr>
        <w:t>)</w:t>
      </w:r>
      <w:r w:rsidRPr="00FB4748">
        <w:rPr>
          <w:rFonts w:ascii="Times New Roman" w:hAnsi="Times New Roman"/>
          <w:sz w:val="28"/>
          <w:szCs w:val="28"/>
          <w:lang w:bidi="ru-RU"/>
        </w:rPr>
        <w:t xml:space="preserve"> </w:t>
      </w:r>
      <w:r>
        <w:rPr>
          <w:rFonts w:ascii="Times New Roman" w:hAnsi="Times New Roman"/>
          <w:sz w:val="28"/>
          <w:szCs w:val="28"/>
          <w:lang w:bidi="ru-RU"/>
        </w:rPr>
        <w:t xml:space="preserve">показывает, что построенные модели соответствуют </w:t>
      </w:r>
      <w:r>
        <w:rPr>
          <w:rFonts w:ascii="Times New Roman" w:hAnsi="Times New Roman"/>
          <w:sz w:val="28"/>
          <w:szCs w:val="28"/>
          <w:lang w:bidi="ru-RU"/>
        </w:rPr>
        <w:lastRenderedPageBreak/>
        <w:t xml:space="preserve">данным, </w:t>
      </w:r>
      <w:r w:rsidR="00241537">
        <w:rPr>
          <w:rFonts w:ascii="Times New Roman" w:hAnsi="Times New Roman"/>
          <w:sz w:val="28"/>
          <w:szCs w:val="28"/>
          <w:lang w:bidi="ru-RU"/>
        </w:rPr>
        <w:t>т. е.</w:t>
      </w:r>
      <w:r>
        <w:rPr>
          <w:rFonts w:ascii="Times New Roman" w:hAnsi="Times New Roman"/>
          <w:sz w:val="28"/>
          <w:szCs w:val="28"/>
          <w:lang w:bidi="ru-RU"/>
        </w:rPr>
        <w:t xml:space="preserve"> </w:t>
      </w:r>
      <w:r w:rsidRPr="00FB4748">
        <w:rPr>
          <w:rFonts w:ascii="Times New Roman" w:hAnsi="Times New Roman"/>
          <w:sz w:val="28"/>
          <w:szCs w:val="28"/>
          <w:lang w:bidi="ru-RU"/>
        </w:rPr>
        <w:t>независимые переменные полностью объясняют изменения зависимой переменной</w:t>
      </w:r>
      <w:r>
        <w:rPr>
          <w:rFonts w:ascii="Times New Roman" w:hAnsi="Times New Roman"/>
          <w:sz w:val="28"/>
          <w:szCs w:val="28"/>
          <w:lang w:bidi="ru-RU"/>
        </w:rPr>
        <w:t xml:space="preserve">. </w:t>
      </w:r>
    </w:p>
    <w:p w14:paraId="2B5C1BB3" w14:textId="77777777" w:rsidR="00200A88" w:rsidRDefault="00200A88" w:rsidP="00511230">
      <w:pPr>
        <w:spacing w:after="0"/>
        <w:jc w:val="both"/>
        <w:rPr>
          <w:rFonts w:ascii="Times New Roman" w:hAnsi="Times New Roman"/>
          <w:sz w:val="28"/>
          <w:szCs w:val="28"/>
          <w:lang w:bidi="ru-RU"/>
        </w:rPr>
      </w:pPr>
    </w:p>
    <w:p w14:paraId="16177229" w14:textId="77777777" w:rsidR="00D472F4" w:rsidRPr="003B51C2" w:rsidRDefault="00D472F4" w:rsidP="00511230">
      <w:pPr>
        <w:spacing w:after="0"/>
        <w:jc w:val="both"/>
        <w:rPr>
          <w:rFonts w:ascii="Times New Roman" w:hAnsi="Times New Roman"/>
          <w:sz w:val="28"/>
          <w:szCs w:val="28"/>
          <w:lang w:bidi="ru-RU"/>
        </w:rPr>
      </w:pPr>
    </w:p>
    <w:p w14:paraId="0AAA562C" w14:textId="4634B8C4" w:rsidR="00772D0C" w:rsidRPr="005A6F29" w:rsidRDefault="00772D0C" w:rsidP="005A6F29">
      <w:pPr>
        <w:spacing w:after="0"/>
        <w:ind w:firstLine="708"/>
        <w:jc w:val="both"/>
        <w:rPr>
          <w:rFonts w:ascii="Times New Roman" w:hAnsi="Times New Roman"/>
          <w:b/>
          <w:bCs/>
          <w:sz w:val="28"/>
          <w:szCs w:val="28"/>
          <w:lang w:eastAsia="ru-RU" w:bidi="ru-RU"/>
        </w:rPr>
      </w:pPr>
      <w:r w:rsidRPr="00772D0C">
        <w:rPr>
          <w:rFonts w:ascii="Times New Roman" w:hAnsi="Times New Roman"/>
          <w:b/>
          <w:sz w:val="28"/>
          <w:szCs w:val="28"/>
          <w:lang w:bidi="ru-RU"/>
        </w:rPr>
        <w:t xml:space="preserve">3.2 </w:t>
      </w:r>
      <w:r w:rsidR="005A6F29" w:rsidRPr="005A6F29">
        <w:rPr>
          <w:rFonts w:ascii="Times New Roman" w:hAnsi="Times New Roman"/>
          <w:b/>
          <w:bCs/>
          <w:sz w:val="28"/>
          <w:szCs w:val="28"/>
          <w:lang w:eastAsia="ru-RU" w:bidi="ru-RU"/>
        </w:rPr>
        <w:t>Исследование химического состава творожной сыворотки, сывороточных белков и осветленной творожной сыворотки</w:t>
      </w:r>
    </w:p>
    <w:p w14:paraId="035A84A9" w14:textId="77777777" w:rsidR="005A6F29" w:rsidRPr="005A6F29" w:rsidRDefault="005A6F29" w:rsidP="005A6F29">
      <w:pPr>
        <w:tabs>
          <w:tab w:val="left" w:pos="1276"/>
          <w:tab w:val="left" w:pos="1560"/>
        </w:tabs>
        <w:spacing w:after="0"/>
        <w:ind w:firstLine="708"/>
        <w:jc w:val="both"/>
        <w:rPr>
          <w:rFonts w:ascii="Times New Roman" w:hAnsi="Times New Roman"/>
          <w:b/>
          <w:bCs/>
          <w:sz w:val="28"/>
          <w:szCs w:val="28"/>
          <w:lang w:bidi="ru-RU"/>
        </w:rPr>
      </w:pPr>
      <w:r w:rsidRPr="005A6F29">
        <w:rPr>
          <w:rFonts w:ascii="Times New Roman" w:hAnsi="Times New Roman"/>
          <w:sz w:val="28"/>
          <w:szCs w:val="28"/>
          <w:lang w:bidi="ru-RU"/>
        </w:rPr>
        <w:tab/>
      </w:r>
    </w:p>
    <w:p w14:paraId="429FFC38" w14:textId="0E309DA0" w:rsidR="005A6F29" w:rsidRPr="00D472F4" w:rsidRDefault="005A6F29" w:rsidP="005A6F29">
      <w:pPr>
        <w:spacing w:after="0"/>
        <w:ind w:firstLine="708"/>
        <w:jc w:val="both"/>
        <w:rPr>
          <w:rFonts w:ascii="Times New Roman" w:hAnsi="Times New Roman"/>
          <w:bCs/>
          <w:sz w:val="28"/>
          <w:szCs w:val="28"/>
          <w:lang w:bidi="ru-RU"/>
        </w:rPr>
      </w:pPr>
      <w:r w:rsidRPr="00D472F4">
        <w:rPr>
          <w:rFonts w:ascii="Times New Roman" w:hAnsi="Times New Roman"/>
          <w:bCs/>
          <w:sz w:val="28"/>
          <w:szCs w:val="28"/>
          <w:lang w:bidi="ru-RU"/>
        </w:rPr>
        <w:t>Для проведения исследований творожная сыворотка была получена в лаборатории НАО «КАТИУ им.С.Сейфуллина»</w:t>
      </w:r>
      <w:r w:rsidR="00D472F4">
        <w:rPr>
          <w:rFonts w:ascii="Times New Roman" w:hAnsi="Times New Roman"/>
          <w:bCs/>
          <w:sz w:val="28"/>
          <w:szCs w:val="28"/>
          <w:lang w:bidi="ru-RU"/>
        </w:rPr>
        <w:t xml:space="preserve">, а также были </w:t>
      </w:r>
      <w:r w:rsidR="00207C83">
        <w:rPr>
          <w:rFonts w:ascii="Times New Roman" w:hAnsi="Times New Roman"/>
          <w:bCs/>
          <w:sz w:val="28"/>
          <w:szCs w:val="28"/>
          <w:lang w:bidi="ru-RU"/>
        </w:rPr>
        <w:t>получены</w:t>
      </w:r>
      <w:r w:rsidR="00D472F4">
        <w:rPr>
          <w:rFonts w:ascii="Times New Roman" w:hAnsi="Times New Roman"/>
          <w:bCs/>
          <w:sz w:val="28"/>
          <w:szCs w:val="28"/>
          <w:lang w:bidi="ru-RU"/>
        </w:rPr>
        <w:t xml:space="preserve"> партии творожной сыворотки от ТОО «Астана</w:t>
      </w:r>
      <w:r w:rsidR="00D472F4" w:rsidRPr="00D472F4">
        <w:rPr>
          <w:rFonts w:ascii="Times New Roman" w:hAnsi="Times New Roman"/>
          <w:bCs/>
          <w:sz w:val="28"/>
          <w:szCs w:val="28"/>
          <w:lang w:bidi="ru-RU"/>
        </w:rPr>
        <w:t>-</w:t>
      </w:r>
      <w:r w:rsidR="00D472F4">
        <w:rPr>
          <w:rFonts w:ascii="Times New Roman" w:hAnsi="Times New Roman"/>
          <w:bCs/>
          <w:sz w:val="28"/>
          <w:szCs w:val="28"/>
          <w:lang w:val="kk-KZ" w:bidi="ru-RU"/>
        </w:rPr>
        <w:t>Өнім</w:t>
      </w:r>
      <w:r w:rsidR="00D472F4">
        <w:rPr>
          <w:rFonts w:ascii="Times New Roman" w:hAnsi="Times New Roman"/>
          <w:bCs/>
          <w:sz w:val="28"/>
          <w:szCs w:val="28"/>
          <w:lang w:bidi="ru-RU"/>
        </w:rPr>
        <w:t>»</w:t>
      </w:r>
      <w:r w:rsidR="00D472F4" w:rsidRPr="00D472F4">
        <w:rPr>
          <w:rFonts w:ascii="Times New Roman" w:hAnsi="Times New Roman"/>
          <w:bCs/>
          <w:sz w:val="28"/>
          <w:szCs w:val="28"/>
          <w:lang w:bidi="ru-RU"/>
        </w:rPr>
        <w:t>.</w:t>
      </w:r>
    </w:p>
    <w:p w14:paraId="076949FD" w14:textId="677DDDBF" w:rsidR="00200A88" w:rsidRDefault="009E6672" w:rsidP="005A6F29">
      <w:pPr>
        <w:spacing w:after="0"/>
        <w:ind w:firstLine="708"/>
        <w:jc w:val="both"/>
        <w:rPr>
          <w:rFonts w:ascii="Times New Roman" w:hAnsi="Times New Roman"/>
          <w:bCs/>
          <w:sz w:val="28"/>
          <w:szCs w:val="28"/>
          <w:lang w:bidi="ru-RU"/>
        </w:rPr>
      </w:pPr>
      <w:r w:rsidRPr="009E6672">
        <w:rPr>
          <w:rFonts w:ascii="Times New Roman" w:hAnsi="Times New Roman"/>
          <w:bCs/>
          <w:sz w:val="28"/>
          <w:szCs w:val="28"/>
          <w:lang w:bidi="ru-RU"/>
        </w:rPr>
        <w:t>Лактоза является основным компонентом творожной сыворотки, её содержание составляет 70–75% от массы сухого вещества [14</w:t>
      </w:r>
      <w:r w:rsidR="00241537">
        <w:rPr>
          <w:rFonts w:ascii="Times New Roman" w:hAnsi="Times New Roman"/>
          <w:bCs/>
          <w:sz w:val="28"/>
          <w:szCs w:val="28"/>
          <w:lang w:bidi="ru-RU"/>
        </w:rPr>
        <w:t>4</w:t>
      </w:r>
      <w:r w:rsidRPr="009E6672">
        <w:rPr>
          <w:rFonts w:ascii="Times New Roman" w:hAnsi="Times New Roman"/>
          <w:bCs/>
          <w:sz w:val="28"/>
          <w:szCs w:val="28"/>
          <w:lang w:bidi="ru-RU"/>
        </w:rPr>
        <w:t xml:space="preserve">]. Однако в творожной сыворотке лактозы несколько меньше по сравнению с другими видами молочной сыворотки, что связано с её сбраживанием в молочную кислоту, влияющим на повышение кислотности. Переход отдельных компонентов молока в творожную сыворотку определяется процессами коагуляции и синерезиса. Основные </w:t>
      </w:r>
      <w:r>
        <w:rPr>
          <w:rFonts w:ascii="Times New Roman" w:hAnsi="Times New Roman"/>
          <w:bCs/>
          <w:sz w:val="28"/>
          <w:szCs w:val="28"/>
          <w:lang w:bidi="ru-RU"/>
        </w:rPr>
        <w:t xml:space="preserve">показатели </w:t>
      </w:r>
      <w:r w:rsidRPr="009E6672">
        <w:rPr>
          <w:rFonts w:ascii="Times New Roman" w:hAnsi="Times New Roman"/>
          <w:bCs/>
          <w:sz w:val="28"/>
          <w:szCs w:val="28"/>
          <w:lang w:bidi="ru-RU"/>
        </w:rPr>
        <w:t>химическ</w:t>
      </w:r>
      <w:r>
        <w:rPr>
          <w:rFonts w:ascii="Times New Roman" w:hAnsi="Times New Roman"/>
          <w:bCs/>
          <w:sz w:val="28"/>
          <w:szCs w:val="28"/>
          <w:lang w:bidi="ru-RU"/>
        </w:rPr>
        <w:t>ого состава</w:t>
      </w:r>
      <w:r w:rsidRPr="009E6672">
        <w:rPr>
          <w:rFonts w:ascii="Times New Roman" w:hAnsi="Times New Roman"/>
          <w:bCs/>
          <w:sz w:val="28"/>
          <w:szCs w:val="28"/>
          <w:lang w:bidi="ru-RU"/>
        </w:rPr>
        <w:t xml:space="preserve"> контрольной творожной сыворотки, сывороточных белков и осветлённой сыворотки представлены в таблице 6.</w:t>
      </w:r>
    </w:p>
    <w:p w14:paraId="344D2B7E" w14:textId="77777777" w:rsidR="009E6672" w:rsidRPr="00772D0C" w:rsidRDefault="009E6672" w:rsidP="005A6F29">
      <w:pPr>
        <w:spacing w:after="0"/>
        <w:ind w:firstLine="708"/>
        <w:jc w:val="both"/>
        <w:rPr>
          <w:rFonts w:ascii="Times New Roman" w:hAnsi="Times New Roman"/>
          <w:sz w:val="28"/>
          <w:szCs w:val="28"/>
          <w:lang w:bidi="ru-RU"/>
        </w:rPr>
      </w:pPr>
    </w:p>
    <w:p w14:paraId="1475FD9C" w14:textId="496B7372" w:rsidR="005A6F29" w:rsidRPr="00D33005" w:rsidRDefault="005A6F29" w:rsidP="005A6F29">
      <w:pPr>
        <w:spacing w:after="0"/>
        <w:jc w:val="both"/>
        <w:rPr>
          <w:rFonts w:ascii="Times New Roman" w:hAnsi="Times New Roman"/>
          <w:sz w:val="28"/>
          <w:szCs w:val="28"/>
          <w:lang w:bidi="ru-RU"/>
        </w:rPr>
      </w:pPr>
      <w:r w:rsidRPr="00772D0C">
        <w:rPr>
          <w:rFonts w:ascii="Times New Roman" w:hAnsi="Times New Roman"/>
          <w:sz w:val="28"/>
          <w:szCs w:val="28"/>
          <w:lang w:bidi="ru-RU"/>
        </w:rPr>
        <w:t xml:space="preserve">Таблица </w:t>
      </w:r>
      <w:r w:rsidR="00F00B0D">
        <w:rPr>
          <w:rFonts w:ascii="Times New Roman" w:hAnsi="Times New Roman"/>
          <w:sz w:val="28"/>
          <w:szCs w:val="28"/>
          <w:lang w:bidi="ru-RU"/>
        </w:rPr>
        <w:t>6</w:t>
      </w:r>
      <w:r w:rsidRPr="00772D0C">
        <w:rPr>
          <w:rFonts w:ascii="Times New Roman" w:hAnsi="Times New Roman"/>
          <w:sz w:val="28"/>
          <w:szCs w:val="28"/>
          <w:lang w:bidi="ru-RU"/>
        </w:rPr>
        <w:t xml:space="preserve"> </w:t>
      </w:r>
      <w:r>
        <w:rPr>
          <w:rFonts w:ascii="Times New Roman" w:hAnsi="Times New Roman"/>
          <w:sz w:val="28"/>
          <w:szCs w:val="28"/>
          <w:lang w:bidi="ru-RU"/>
        </w:rPr>
        <w:t xml:space="preserve">– </w:t>
      </w:r>
      <w:r w:rsidR="009E6672">
        <w:rPr>
          <w:rFonts w:ascii="Times New Roman" w:hAnsi="Times New Roman"/>
          <w:sz w:val="28"/>
          <w:szCs w:val="28"/>
          <w:lang w:bidi="ru-RU"/>
        </w:rPr>
        <w:t xml:space="preserve">Показатели </w:t>
      </w:r>
      <w:r w:rsidRPr="00FA227F">
        <w:rPr>
          <w:rFonts w:ascii="Times New Roman" w:hAnsi="Times New Roman"/>
          <w:sz w:val="28"/>
          <w:szCs w:val="28"/>
          <w:lang w:bidi="ru-RU"/>
        </w:rPr>
        <w:t>химическ</w:t>
      </w:r>
      <w:r w:rsidR="009E6672">
        <w:rPr>
          <w:rFonts w:ascii="Times New Roman" w:hAnsi="Times New Roman"/>
          <w:sz w:val="28"/>
          <w:szCs w:val="28"/>
          <w:lang w:bidi="ru-RU"/>
        </w:rPr>
        <w:t>ого состава</w:t>
      </w:r>
      <w:r w:rsidRPr="00FA227F">
        <w:rPr>
          <w:rFonts w:ascii="Times New Roman" w:hAnsi="Times New Roman"/>
          <w:sz w:val="28"/>
          <w:szCs w:val="28"/>
          <w:lang w:bidi="ru-RU"/>
        </w:rPr>
        <w:t xml:space="preserve"> </w:t>
      </w:r>
      <w:r>
        <w:rPr>
          <w:rFonts w:ascii="Times New Roman" w:hAnsi="Times New Roman"/>
          <w:sz w:val="28"/>
          <w:szCs w:val="28"/>
          <w:lang w:bidi="ru-RU"/>
        </w:rPr>
        <w:t>творожной</w:t>
      </w:r>
      <w:r w:rsidRPr="00772D0C">
        <w:rPr>
          <w:rFonts w:ascii="Times New Roman" w:hAnsi="Times New Roman"/>
          <w:sz w:val="28"/>
          <w:szCs w:val="28"/>
          <w:lang w:bidi="ru-RU"/>
        </w:rPr>
        <w:t xml:space="preserve"> сыворотки</w:t>
      </w:r>
      <w:r w:rsidR="009E6672">
        <w:rPr>
          <w:rFonts w:ascii="Times New Roman" w:hAnsi="Times New Roman"/>
          <w:sz w:val="28"/>
          <w:szCs w:val="28"/>
          <w:lang w:bidi="ru-RU"/>
        </w:rPr>
        <w:t>, сывороточных белков и осветленной творожной сыворотки</w:t>
      </w:r>
    </w:p>
    <w:p w14:paraId="7E349429" w14:textId="77777777" w:rsidR="001E5C2C" w:rsidRPr="00D33005" w:rsidRDefault="001E5C2C" w:rsidP="005A6F29">
      <w:pPr>
        <w:spacing w:after="0"/>
        <w:jc w:val="both"/>
        <w:rPr>
          <w:rFonts w:ascii="Times New Roman" w:hAnsi="Times New Roman"/>
          <w:sz w:val="28"/>
          <w:szCs w:val="28"/>
          <w:lang w:bidi="ru-RU"/>
        </w:rPr>
      </w:pP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14"/>
        <w:gridCol w:w="1010"/>
        <w:gridCol w:w="2101"/>
        <w:gridCol w:w="2164"/>
        <w:gridCol w:w="1867"/>
      </w:tblGrid>
      <w:tr w:rsidR="001E5C2C" w:rsidRPr="005E4B26" w14:paraId="43CAF411" w14:textId="77777777" w:rsidTr="001E5C2C">
        <w:tc>
          <w:tcPr>
            <w:tcW w:w="2352" w:type="dxa"/>
            <w:shd w:val="clear" w:color="auto" w:fill="auto"/>
          </w:tcPr>
          <w:p w14:paraId="4FCA8AF3" w14:textId="77777777" w:rsidR="001E5C2C" w:rsidRPr="005E4B26" w:rsidRDefault="001E5C2C" w:rsidP="005418FA">
            <w:pPr>
              <w:spacing w:after="0"/>
              <w:jc w:val="center"/>
              <w:rPr>
                <w:rFonts w:ascii="Times New Roman" w:hAnsi="Times New Roman"/>
                <w:b/>
                <w:bCs/>
                <w:sz w:val="28"/>
                <w:szCs w:val="28"/>
                <w:lang w:bidi="ru-RU"/>
              </w:rPr>
            </w:pPr>
            <w:r w:rsidRPr="005E4B26">
              <w:rPr>
                <w:rFonts w:ascii="Times New Roman" w:hAnsi="Times New Roman"/>
                <w:b/>
                <w:bCs/>
                <w:sz w:val="28"/>
                <w:szCs w:val="28"/>
                <w:lang w:bidi="ru-RU"/>
              </w:rPr>
              <w:t>Показатели</w:t>
            </w:r>
          </w:p>
        </w:tc>
        <w:tc>
          <w:tcPr>
            <w:tcW w:w="1010" w:type="dxa"/>
            <w:shd w:val="clear" w:color="auto" w:fill="auto"/>
          </w:tcPr>
          <w:p w14:paraId="28415FD3" w14:textId="77777777" w:rsidR="001E5C2C" w:rsidRPr="005E4B26" w:rsidRDefault="001E5C2C" w:rsidP="005418FA">
            <w:pPr>
              <w:spacing w:after="0"/>
              <w:jc w:val="center"/>
              <w:rPr>
                <w:rFonts w:ascii="Times New Roman" w:hAnsi="Times New Roman"/>
                <w:b/>
                <w:bCs/>
                <w:sz w:val="28"/>
                <w:szCs w:val="28"/>
                <w:lang w:bidi="ru-RU"/>
              </w:rPr>
            </w:pPr>
            <w:r w:rsidRPr="005E4B26">
              <w:rPr>
                <w:rFonts w:ascii="Times New Roman" w:hAnsi="Times New Roman"/>
                <w:b/>
                <w:bCs/>
                <w:sz w:val="28"/>
                <w:szCs w:val="28"/>
                <w:lang w:bidi="ru-RU"/>
              </w:rPr>
              <w:t>ГОСТ 34352-2017</w:t>
            </w:r>
          </w:p>
        </w:tc>
        <w:tc>
          <w:tcPr>
            <w:tcW w:w="2167" w:type="dxa"/>
            <w:shd w:val="clear" w:color="auto" w:fill="auto"/>
          </w:tcPr>
          <w:p w14:paraId="6F05E96E" w14:textId="77777777" w:rsidR="001E5C2C" w:rsidRPr="005E4B26" w:rsidRDefault="001E5C2C" w:rsidP="005418FA">
            <w:pPr>
              <w:spacing w:after="0"/>
              <w:jc w:val="center"/>
              <w:rPr>
                <w:rFonts w:ascii="Times New Roman" w:hAnsi="Times New Roman"/>
                <w:b/>
                <w:bCs/>
                <w:sz w:val="28"/>
                <w:szCs w:val="28"/>
                <w:lang w:bidi="ru-RU"/>
              </w:rPr>
            </w:pPr>
            <w:r>
              <w:rPr>
                <w:rFonts w:ascii="Times New Roman" w:hAnsi="Times New Roman"/>
                <w:b/>
                <w:bCs/>
                <w:sz w:val="28"/>
                <w:szCs w:val="28"/>
                <w:lang w:bidi="ru-RU"/>
              </w:rPr>
              <w:t>Контрольн</w:t>
            </w:r>
            <w:r w:rsidRPr="005E4B26">
              <w:rPr>
                <w:rFonts w:ascii="Times New Roman" w:hAnsi="Times New Roman"/>
                <w:b/>
                <w:bCs/>
                <w:sz w:val="28"/>
                <w:szCs w:val="28"/>
                <w:lang w:bidi="ru-RU"/>
              </w:rPr>
              <w:t xml:space="preserve">ая </w:t>
            </w:r>
            <w:r>
              <w:rPr>
                <w:rFonts w:ascii="Times New Roman" w:hAnsi="Times New Roman"/>
                <w:b/>
                <w:bCs/>
                <w:sz w:val="28"/>
                <w:szCs w:val="28"/>
                <w:lang w:bidi="ru-RU"/>
              </w:rPr>
              <w:t>творожная</w:t>
            </w:r>
            <w:r w:rsidRPr="005E4B26">
              <w:rPr>
                <w:rFonts w:ascii="Times New Roman" w:hAnsi="Times New Roman"/>
                <w:b/>
                <w:bCs/>
                <w:sz w:val="28"/>
                <w:szCs w:val="28"/>
                <w:lang w:bidi="ru-RU"/>
              </w:rPr>
              <w:t xml:space="preserve"> сыворотка</w:t>
            </w:r>
          </w:p>
        </w:tc>
        <w:tc>
          <w:tcPr>
            <w:tcW w:w="1960" w:type="dxa"/>
          </w:tcPr>
          <w:p w14:paraId="50D9219D" w14:textId="77777777" w:rsidR="001E5C2C" w:rsidRPr="005E4B26" w:rsidRDefault="001E5C2C" w:rsidP="005418FA">
            <w:pPr>
              <w:spacing w:after="0"/>
              <w:jc w:val="center"/>
              <w:rPr>
                <w:rFonts w:ascii="Times New Roman" w:hAnsi="Times New Roman"/>
                <w:b/>
                <w:bCs/>
                <w:sz w:val="28"/>
                <w:szCs w:val="28"/>
                <w:lang w:bidi="ru-RU"/>
              </w:rPr>
            </w:pPr>
            <w:r>
              <w:rPr>
                <w:rFonts w:ascii="Times New Roman" w:hAnsi="Times New Roman"/>
                <w:b/>
                <w:bCs/>
                <w:sz w:val="28"/>
                <w:szCs w:val="28"/>
                <w:lang w:bidi="ru-RU"/>
              </w:rPr>
              <w:t>Сывороточные белки</w:t>
            </w:r>
          </w:p>
        </w:tc>
        <w:tc>
          <w:tcPr>
            <w:tcW w:w="1867" w:type="dxa"/>
          </w:tcPr>
          <w:p w14:paraId="34EB593B" w14:textId="77777777" w:rsidR="001E5C2C" w:rsidRPr="005E4B26" w:rsidRDefault="001E5C2C" w:rsidP="005418FA">
            <w:pPr>
              <w:spacing w:after="0"/>
              <w:jc w:val="center"/>
              <w:rPr>
                <w:rFonts w:ascii="Times New Roman" w:hAnsi="Times New Roman"/>
                <w:b/>
                <w:bCs/>
                <w:sz w:val="28"/>
                <w:szCs w:val="28"/>
                <w:lang w:bidi="ru-RU"/>
              </w:rPr>
            </w:pPr>
            <w:r>
              <w:rPr>
                <w:rFonts w:ascii="Times New Roman" w:hAnsi="Times New Roman"/>
                <w:b/>
                <w:bCs/>
                <w:sz w:val="28"/>
                <w:szCs w:val="28"/>
                <w:lang w:bidi="ru-RU"/>
              </w:rPr>
              <w:t>Осветленная творожная сыворотка</w:t>
            </w:r>
          </w:p>
        </w:tc>
      </w:tr>
      <w:tr w:rsidR="001E5C2C" w:rsidRPr="00772D0C" w14:paraId="756B1F8C" w14:textId="77777777" w:rsidTr="001E5C2C">
        <w:tc>
          <w:tcPr>
            <w:tcW w:w="2352" w:type="dxa"/>
            <w:shd w:val="clear" w:color="auto" w:fill="auto"/>
          </w:tcPr>
          <w:p w14:paraId="5C01FC87" w14:textId="77777777" w:rsidR="001E5C2C" w:rsidRPr="00772D0C" w:rsidRDefault="001E5C2C" w:rsidP="005418FA">
            <w:pPr>
              <w:spacing w:after="0"/>
              <w:jc w:val="both"/>
              <w:rPr>
                <w:rFonts w:ascii="Times New Roman" w:hAnsi="Times New Roman"/>
                <w:sz w:val="28"/>
                <w:szCs w:val="28"/>
                <w:lang w:bidi="ru-RU"/>
              </w:rPr>
            </w:pPr>
            <w:r w:rsidRPr="00772D0C">
              <w:rPr>
                <w:rFonts w:ascii="Times New Roman" w:hAnsi="Times New Roman"/>
                <w:sz w:val="28"/>
                <w:szCs w:val="28"/>
                <w:lang w:bidi="ru-RU"/>
              </w:rPr>
              <w:t>Кислотность,</w:t>
            </w:r>
            <w:r>
              <w:rPr>
                <w:rFonts w:ascii="Times New Roman" w:hAnsi="Times New Roman"/>
                <w:sz w:val="28"/>
                <w:szCs w:val="28"/>
                <w:lang w:bidi="ru-RU"/>
              </w:rPr>
              <w:t xml:space="preserve"> </w:t>
            </w:r>
            <w:r w:rsidRPr="001D0282">
              <w:rPr>
                <w:rFonts w:ascii="Times New Roman" w:hAnsi="Times New Roman"/>
                <w:sz w:val="28"/>
                <w:szCs w:val="28"/>
                <w:lang w:bidi="ru-RU"/>
              </w:rPr>
              <w:t xml:space="preserve">не менее  </w:t>
            </w:r>
            <w:r w:rsidRPr="001D0282">
              <w:rPr>
                <w:rFonts w:ascii="Times New Roman" w:hAnsi="Times New Roman"/>
                <w:sz w:val="28"/>
                <w:szCs w:val="28"/>
              </w:rPr>
              <w:t>°</w:t>
            </w:r>
            <w:r w:rsidRPr="001D0282">
              <w:rPr>
                <w:rFonts w:ascii="Times New Roman" w:hAnsi="Times New Roman"/>
                <w:sz w:val="28"/>
                <w:szCs w:val="28"/>
                <w:lang w:bidi="ru-RU"/>
              </w:rPr>
              <w:t>Т</w:t>
            </w:r>
          </w:p>
        </w:tc>
        <w:tc>
          <w:tcPr>
            <w:tcW w:w="1010" w:type="dxa"/>
            <w:shd w:val="clear" w:color="auto" w:fill="auto"/>
          </w:tcPr>
          <w:p w14:paraId="5341A467" w14:textId="77777777" w:rsidR="001E5C2C" w:rsidRPr="00772D0C" w:rsidRDefault="001E5C2C" w:rsidP="005418FA">
            <w:pPr>
              <w:spacing w:after="0"/>
              <w:jc w:val="center"/>
              <w:rPr>
                <w:rFonts w:ascii="Times New Roman" w:hAnsi="Times New Roman"/>
                <w:sz w:val="28"/>
                <w:szCs w:val="28"/>
                <w:lang w:bidi="ru-RU"/>
              </w:rPr>
            </w:pPr>
            <w:r w:rsidRPr="00772D0C">
              <w:rPr>
                <w:rFonts w:ascii="Times New Roman" w:hAnsi="Times New Roman"/>
                <w:sz w:val="28"/>
                <w:szCs w:val="28"/>
                <w:lang w:bidi="ru-RU"/>
              </w:rPr>
              <w:t>70</w:t>
            </w:r>
          </w:p>
        </w:tc>
        <w:tc>
          <w:tcPr>
            <w:tcW w:w="2167" w:type="dxa"/>
            <w:shd w:val="clear" w:color="auto" w:fill="auto"/>
          </w:tcPr>
          <w:p w14:paraId="184CE9B3" w14:textId="77777777" w:rsidR="001E5C2C" w:rsidRPr="00772D0C" w:rsidRDefault="001E5C2C" w:rsidP="005418FA">
            <w:pPr>
              <w:spacing w:after="0"/>
              <w:jc w:val="center"/>
              <w:rPr>
                <w:rFonts w:ascii="Times New Roman" w:hAnsi="Times New Roman"/>
                <w:sz w:val="28"/>
                <w:szCs w:val="28"/>
                <w:lang w:bidi="ru-RU"/>
              </w:rPr>
            </w:pPr>
            <w:r w:rsidRPr="00772D0C">
              <w:rPr>
                <w:rFonts w:ascii="Times New Roman" w:hAnsi="Times New Roman"/>
                <w:sz w:val="28"/>
                <w:szCs w:val="28"/>
                <w:lang w:bidi="ru-RU"/>
              </w:rPr>
              <w:t>5</w:t>
            </w:r>
            <w:r>
              <w:rPr>
                <w:rFonts w:ascii="Times New Roman" w:hAnsi="Times New Roman"/>
                <w:sz w:val="28"/>
                <w:szCs w:val="28"/>
                <w:lang w:bidi="ru-RU"/>
              </w:rPr>
              <w:t>2</w:t>
            </w:r>
            <w:r w:rsidRPr="00772D0C">
              <w:rPr>
                <w:rFonts w:ascii="Times New Roman" w:hAnsi="Times New Roman"/>
                <w:sz w:val="28"/>
                <w:szCs w:val="28"/>
                <w:lang w:bidi="ru-RU"/>
              </w:rPr>
              <w:t>±1</w:t>
            </w:r>
          </w:p>
        </w:tc>
        <w:tc>
          <w:tcPr>
            <w:tcW w:w="1960" w:type="dxa"/>
          </w:tcPr>
          <w:p w14:paraId="59AE292E" w14:textId="77777777" w:rsidR="001E5C2C" w:rsidRPr="00772D0C" w:rsidRDefault="001E5C2C" w:rsidP="005418FA">
            <w:pPr>
              <w:spacing w:after="0"/>
              <w:jc w:val="center"/>
              <w:rPr>
                <w:rFonts w:ascii="Times New Roman" w:hAnsi="Times New Roman"/>
                <w:sz w:val="28"/>
                <w:szCs w:val="28"/>
                <w:lang w:bidi="ru-RU"/>
              </w:rPr>
            </w:pPr>
            <w:r>
              <w:rPr>
                <w:rFonts w:ascii="Times New Roman" w:hAnsi="Times New Roman"/>
                <w:sz w:val="28"/>
                <w:szCs w:val="28"/>
                <w:lang w:bidi="ru-RU"/>
              </w:rPr>
              <w:t>50±4</w:t>
            </w:r>
          </w:p>
        </w:tc>
        <w:tc>
          <w:tcPr>
            <w:tcW w:w="1867" w:type="dxa"/>
          </w:tcPr>
          <w:p w14:paraId="096EA98C" w14:textId="77777777" w:rsidR="001E5C2C" w:rsidRPr="00772D0C" w:rsidRDefault="001E5C2C" w:rsidP="005418FA">
            <w:pPr>
              <w:spacing w:after="0"/>
              <w:jc w:val="center"/>
              <w:rPr>
                <w:rFonts w:ascii="Times New Roman" w:hAnsi="Times New Roman"/>
                <w:sz w:val="28"/>
                <w:szCs w:val="28"/>
                <w:lang w:bidi="ru-RU"/>
              </w:rPr>
            </w:pPr>
            <w:r>
              <w:rPr>
                <w:rFonts w:ascii="Times New Roman" w:hAnsi="Times New Roman"/>
                <w:sz w:val="28"/>
                <w:szCs w:val="28"/>
                <w:lang w:bidi="ru-RU"/>
              </w:rPr>
              <w:t>38</w:t>
            </w:r>
            <w:r w:rsidRPr="00772D0C">
              <w:rPr>
                <w:rFonts w:ascii="Times New Roman" w:hAnsi="Times New Roman"/>
                <w:sz w:val="28"/>
                <w:szCs w:val="28"/>
                <w:lang w:bidi="ru-RU"/>
              </w:rPr>
              <w:t>±</w:t>
            </w:r>
            <w:r>
              <w:rPr>
                <w:rFonts w:ascii="Times New Roman" w:hAnsi="Times New Roman"/>
                <w:sz w:val="28"/>
                <w:szCs w:val="28"/>
                <w:lang w:bidi="ru-RU"/>
              </w:rPr>
              <w:t>2</w:t>
            </w:r>
          </w:p>
        </w:tc>
      </w:tr>
      <w:tr w:rsidR="001E5C2C" w:rsidRPr="00772D0C" w14:paraId="1B82FC31" w14:textId="77777777" w:rsidTr="001E5C2C">
        <w:tc>
          <w:tcPr>
            <w:tcW w:w="2352" w:type="dxa"/>
            <w:shd w:val="clear" w:color="auto" w:fill="auto"/>
          </w:tcPr>
          <w:p w14:paraId="29A626D6" w14:textId="77777777" w:rsidR="001E5C2C" w:rsidRPr="00772D0C" w:rsidRDefault="001E5C2C" w:rsidP="005418FA">
            <w:pPr>
              <w:spacing w:after="0"/>
              <w:jc w:val="both"/>
              <w:rPr>
                <w:rFonts w:ascii="Times New Roman" w:hAnsi="Times New Roman"/>
                <w:sz w:val="28"/>
                <w:szCs w:val="28"/>
                <w:lang w:bidi="ru-RU"/>
              </w:rPr>
            </w:pPr>
            <w:r w:rsidRPr="00772D0C">
              <w:rPr>
                <w:rFonts w:ascii="Times New Roman" w:hAnsi="Times New Roman"/>
                <w:sz w:val="28"/>
                <w:szCs w:val="28"/>
                <w:lang w:bidi="ru-RU"/>
              </w:rPr>
              <w:t xml:space="preserve">Массовая доля сухих веществ, </w:t>
            </w:r>
            <w:r>
              <w:rPr>
                <w:rFonts w:ascii="Times New Roman" w:hAnsi="Times New Roman"/>
                <w:sz w:val="28"/>
                <w:szCs w:val="28"/>
                <w:lang w:bidi="ru-RU"/>
              </w:rPr>
              <w:t>не менее</w:t>
            </w:r>
            <w:r w:rsidRPr="00772D0C">
              <w:rPr>
                <w:rFonts w:ascii="Times New Roman" w:hAnsi="Times New Roman"/>
                <w:sz w:val="28"/>
                <w:szCs w:val="28"/>
                <w:lang w:bidi="ru-RU"/>
              </w:rPr>
              <w:t xml:space="preserve"> </w:t>
            </w:r>
            <w:r>
              <w:rPr>
                <w:rFonts w:ascii="Times New Roman" w:hAnsi="Times New Roman"/>
                <w:sz w:val="28"/>
                <w:szCs w:val="28"/>
                <w:lang w:bidi="ru-RU"/>
              </w:rPr>
              <w:t xml:space="preserve"> </w:t>
            </w:r>
            <w:r w:rsidRPr="00772D0C">
              <w:rPr>
                <w:rFonts w:ascii="Times New Roman" w:hAnsi="Times New Roman"/>
                <w:sz w:val="28"/>
                <w:szCs w:val="28"/>
                <w:lang w:bidi="ru-RU"/>
              </w:rPr>
              <w:t>%</w:t>
            </w:r>
          </w:p>
        </w:tc>
        <w:tc>
          <w:tcPr>
            <w:tcW w:w="1010" w:type="dxa"/>
            <w:shd w:val="clear" w:color="auto" w:fill="auto"/>
          </w:tcPr>
          <w:p w14:paraId="662CA5A6" w14:textId="77777777" w:rsidR="001E5C2C" w:rsidRPr="00772D0C" w:rsidRDefault="001E5C2C" w:rsidP="005418FA">
            <w:pPr>
              <w:spacing w:after="0"/>
              <w:jc w:val="center"/>
              <w:rPr>
                <w:rFonts w:ascii="Times New Roman" w:hAnsi="Times New Roman"/>
                <w:sz w:val="28"/>
                <w:szCs w:val="28"/>
                <w:lang w:bidi="ru-RU"/>
              </w:rPr>
            </w:pPr>
            <w:r w:rsidRPr="00772D0C">
              <w:rPr>
                <w:rFonts w:ascii="Times New Roman" w:hAnsi="Times New Roman"/>
                <w:sz w:val="28"/>
                <w:szCs w:val="28"/>
                <w:lang w:bidi="ru-RU"/>
              </w:rPr>
              <w:t>5,0</w:t>
            </w:r>
          </w:p>
        </w:tc>
        <w:tc>
          <w:tcPr>
            <w:tcW w:w="2167" w:type="dxa"/>
            <w:shd w:val="clear" w:color="auto" w:fill="auto"/>
          </w:tcPr>
          <w:p w14:paraId="59DBBD33" w14:textId="77777777" w:rsidR="001E5C2C" w:rsidRPr="00772D0C" w:rsidRDefault="001E5C2C" w:rsidP="005418FA">
            <w:pPr>
              <w:spacing w:after="0"/>
              <w:jc w:val="center"/>
              <w:rPr>
                <w:rFonts w:ascii="Times New Roman" w:hAnsi="Times New Roman"/>
                <w:sz w:val="28"/>
                <w:szCs w:val="28"/>
                <w:lang w:bidi="ru-RU"/>
              </w:rPr>
            </w:pPr>
            <w:r>
              <w:rPr>
                <w:rFonts w:ascii="Times New Roman" w:hAnsi="Times New Roman"/>
                <w:sz w:val="28"/>
                <w:szCs w:val="28"/>
                <w:lang w:bidi="ru-RU"/>
              </w:rPr>
              <w:t>7,4</w:t>
            </w:r>
            <w:r w:rsidRPr="00772D0C">
              <w:rPr>
                <w:rFonts w:ascii="Times New Roman" w:hAnsi="Times New Roman"/>
                <w:sz w:val="28"/>
                <w:szCs w:val="28"/>
                <w:lang w:bidi="ru-RU"/>
              </w:rPr>
              <w:t>±</w:t>
            </w:r>
            <w:r>
              <w:rPr>
                <w:rFonts w:ascii="Times New Roman" w:hAnsi="Times New Roman"/>
                <w:sz w:val="28"/>
                <w:szCs w:val="28"/>
                <w:lang w:bidi="ru-RU"/>
              </w:rPr>
              <w:t>1,1</w:t>
            </w:r>
          </w:p>
        </w:tc>
        <w:tc>
          <w:tcPr>
            <w:tcW w:w="1960" w:type="dxa"/>
          </w:tcPr>
          <w:p w14:paraId="5DF63CF2" w14:textId="77777777" w:rsidR="001E5C2C" w:rsidRDefault="001E5C2C" w:rsidP="005418FA">
            <w:pPr>
              <w:spacing w:after="0"/>
              <w:jc w:val="center"/>
              <w:rPr>
                <w:rFonts w:ascii="Times New Roman" w:hAnsi="Times New Roman"/>
                <w:sz w:val="28"/>
                <w:szCs w:val="28"/>
                <w:lang w:bidi="ru-RU"/>
              </w:rPr>
            </w:pPr>
            <w:r>
              <w:rPr>
                <w:rFonts w:ascii="Times New Roman" w:hAnsi="Times New Roman"/>
                <w:sz w:val="28"/>
                <w:szCs w:val="28"/>
                <w:lang w:bidi="ru-RU"/>
              </w:rPr>
              <w:t>8,7±1,5</w:t>
            </w:r>
          </w:p>
        </w:tc>
        <w:tc>
          <w:tcPr>
            <w:tcW w:w="1867" w:type="dxa"/>
          </w:tcPr>
          <w:p w14:paraId="4A8CED93" w14:textId="77777777" w:rsidR="001E5C2C" w:rsidRDefault="001E5C2C" w:rsidP="005418FA">
            <w:pPr>
              <w:spacing w:after="0"/>
              <w:jc w:val="center"/>
              <w:rPr>
                <w:rFonts w:ascii="Times New Roman" w:hAnsi="Times New Roman"/>
                <w:sz w:val="28"/>
                <w:szCs w:val="28"/>
                <w:lang w:bidi="ru-RU"/>
              </w:rPr>
            </w:pPr>
            <w:r>
              <w:rPr>
                <w:rFonts w:ascii="Times New Roman" w:hAnsi="Times New Roman"/>
                <w:sz w:val="28"/>
                <w:szCs w:val="28"/>
                <w:lang w:bidi="ru-RU"/>
              </w:rPr>
              <w:t>6,6</w:t>
            </w:r>
            <w:r w:rsidRPr="00772D0C">
              <w:rPr>
                <w:rFonts w:ascii="Times New Roman" w:hAnsi="Times New Roman"/>
                <w:sz w:val="28"/>
                <w:szCs w:val="28"/>
                <w:lang w:bidi="ru-RU"/>
              </w:rPr>
              <w:t>±</w:t>
            </w:r>
            <w:r>
              <w:rPr>
                <w:rFonts w:ascii="Times New Roman" w:hAnsi="Times New Roman"/>
                <w:sz w:val="28"/>
                <w:szCs w:val="28"/>
                <w:lang w:bidi="ru-RU"/>
              </w:rPr>
              <w:t>1</w:t>
            </w:r>
          </w:p>
        </w:tc>
      </w:tr>
      <w:tr w:rsidR="001E5C2C" w:rsidRPr="00772D0C" w14:paraId="31415C51" w14:textId="77777777" w:rsidTr="001E5C2C">
        <w:tc>
          <w:tcPr>
            <w:tcW w:w="2352" w:type="dxa"/>
            <w:shd w:val="clear" w:color="auto" w:fill="auto"/>
          </w:tcPr>
          <w:p w14:paraId="0B11AAD6" w14:textId="77777777" w:rsidR="001E5C2C" w:rsidRPr="00772D0C" w:rsidRDefault="001E5C2C" w:rsidP="005418FA">
            <w:pPr>
              <w:spacing w:after="0"/>
              <w:jc w:val="both"/>
              <w:rPr>
                <w:rFonts w:ascii="Times New Roman" w:hAnsi="Times New Roman"/>
                <w:sz w:val="28"/>
                <w:szCs w:val="28"/>
                <w:lang w:bidi="ru-RU"/>
              </w:rPr>
            </w:pPr>
            <w:r w:rsidRPr="00772D0C">
              <w:rPr>
                <w:rFonts w:ascii="Times New Roman" w:hAnsi="Times New Roman"/>
                <w:sz w:val="28"/>
                <w:szCs w:val="28"/>
                <w:lang w:bidi="ru-RU"/>
              </w:rPr>
              <w:t xml:space="preserve">Массовая доля белка, </w:t>
            </w:r>
            <w:r>
              <w:rPr>
                <w:rFonts w:ascii="Times New Roman" w:hAnsi="Times New Roman"/>
                <w:sz w:val="28"/>
                <w:szCs w:val="28"/>
                <w:lang w:bidi="ru-RU"/>
              </w:rPr>
              <w:t xml:space="preserve">не менее </w:t>
            </w:r>
            <w:r w:rsidRPr="00772D0C">
              <w:rPr>
                <w:rFonts w:ascii="Times New Roman" w:hAnsi="Times New Roman"/>
                <w:sz w:val="28"/>
                <w:szCs w:val="28"/>
                <w:lang w:bidi="ru-RU"/>
              </w:rPr>
              <w:t>%</w:t>
            </w:r>
          </w:p>
        </w:tc>
        <w:tc>
          <w:tcPr>
            <w:tcW w:w="1010" w:type="dxa"/>
            <w:shd w:val="clear" w:color="auto" w:fill="auto"/>
          </w:tcPr>
          <w:p w14:paraId="3FD38EB6" w14:textId="77777777" w:rsidR="001E5C2C" w:rsidRPr="00772D0C" w:rsidRDefault="001E5C2C" w:rsidP="005418FA">
            <w:pPr>
              <w:spacing w:after="0"/>
              <w:jc w:val="center"/>
              <w:rPr>
                <w:rFonts w:ascii="Times New Roman" w:hAnsi="Times New Roman"/>
                <w:sz w:val="28"/>
                <w:szCs w:val="28"/>
                <w:lang w:bidi="ru-RU"/>
              </w:rPr>
            </w:pPr>
            <w:r w:rsidRPr="00772D0C">
              <w:rPr>
                <w:rFonts w:ascii="Times New Roman" w:hAnsi="Times New Roman"/>
                <w:sz w:val="28"/>
                <w:szCs w:val="28"/>
                <w:lang w:bidi="ru-RU"/>
              </w:rPr>
              <w:t>0,4</w:t>
            </w:r>
          </w:p>
        </w:tc>
        <w:tc>
          <w:tcPr>
            <w:tcW w:w="2167" w:type="dxa"/>
            <w:shd w:val="clear" w:color="auto" w:fill="auto"/>
          </w:tcPr>
          <w:p w14:paraId="3216B416" w14:textId="77777777" w:rsidR="001E5C2C" w:rsidRPr="00772D0C" w:rsidRDefault="001E5C2C" w:rsidP="005418FA">
            <w:pPr>
              <w:spacing w:after="0"/>
              <w:jc w:val="center"/>
              <w:rPr>
                <w:rFonts w:ascii="Times New Roman" w:hAnsi="Times New Roman"/>
                <w:sz w:val="28"/>
                <w:szCs w:val="28"/>
                <w:lang w:bidi="ru-RU"/>
              </w:rPr>
            </w:pPr>
            <w:r>
              <w:rPr>
                <w:rFonts w:ascii="Times New Roman" w:hAnsi="Times New Roman"/>
                <w:sz w:val="28"/>
                <w:szCs w:val="28"/>
                <w:lang w:bidi="ru-RU"/>
              </w:rPr>
              <w:t>2,6</w:t>
            </w:r>
            <w:r w:rsidRPr="00772D0C">
              <w:rPr>
                <w:rFonts w:ascii="Times New Roman" w:hAnsi="Times New Roman"/>
                <w:sz w:val="28"/>
                <w:szCs w:val="28"/>
                <w:lang w:bidi="ru-RU"/>
              </w:rPr>
              <w:t>±0</w:t>
            </w:r>
            <w:r>
              <w:rPr>
                <w:rFonts w:ascii="Times New Roman" w:hAnsi="Times New Roman"/>
                <w:sz w:val="28"/>
                <w:szCs w:val="28"/>
                <w:lang w:bidi="ru-RU"/>
              </w:rPr>
              <w:t>,2</w:t>
            </w:r>
          </w:p>
        </w:tc>
        <w:tc>
          <w:tcPr>
            <w:tcW w:w="1960" w:type="dxa"/>
          </w:tcPr>
          <w:p w14:paraId="2C076CE9" w14:textId="77777777" w:rsidR="001E5C2C" w:rsidRDefault="001E5C2C" w:rsidP="005418FA">
            <w:pPr>
              <w:spacing w:after="0"/>
              <w:jc w:val="center"/>
              <w:rPr>
                <w:rFonts w:ascii="Times New Roman" w:hAnsi="Times New Roman"/>
                <w:sz w:val="28"/>
                <w:szCs w:val="28"/>
                <w:lang w:bidi="ru-RU"/>
              </w:rPr>
            </w:pPr>
            <w:r>
              <w:rPr>
                <w:rFonts w:ascii="Times New Roman" w:hAnsi="Times New Roman"/>
                <w:sz w:val="28"/>
                <w:szCs w:val="28"/>
                <w:lang w:bidi="ru-RU"/>
              </w:rPr>
              <w:t>3,4±0,3</w:t>
            </w:r>
          </w:p>
        </w:tc>
        <w:tc>
          <w:tcPr>
            <w:tcW w:w="1867" w:type="dxa"/>
          </w:tcPr>
          <w:p w14:paraId="33E9F3F9" w14:textId="77777777" w:rsidR="001E5C2C" w:rsidRDefault="001E5C2C" w:rsidP="005418FA">
            <w:pPr>
              <w:spacing w:after="0"/>
              <w:jc w:val="center"/>
              <w:rPr>
                <w:rFonts w:ascii="Times New Roman" w:hAnsi="Times New Roman"/>
                <w:sz w:val="28"/>
                <w:szCs w:val="28"/>
                <w:lang w:bidi="ru-RU"/>
              </w:rPr>
            </w:pPr>
            <w:r>
              <w:rPr>
                <w:rFonts w:ascii="Times New Roman" w:hAnsi="Times New Roman"/>
                <w:sz w:val="28"/>
                <w:szCs w:val="28"/>
                <w:lang w:bidi="ru-RU"/>
              </w:rPr>
              <w:t>2,3</w:t>
            </w:r>
            <w:r w:rsidRPr="00772D0C">
              <w:rPr>
                <w:rFonts w:ascii="Times New Roman" w:hAnsi="Times New Roman"/>
                <w:sz w:val="28"/>
                <w:szCs w:val="28"/>
                <w:lang w:bidi="ru-RU"/>
              </w:rPr>
              <w:t>±0</w:t>
            </w:r>
            <w:r>
              <w:rPr>
                <w:rFonts w:ascii="Times New Roman" w:hAnsi="Times New Roman"/>
                <w:sz w:val="28"/>
                <w:szCs w:val="28"/>
                <w:lang w:bidi="ru-RU"/>
              </w:rPr>
              <w:t>,3</w:t>
            </w:r>
          </w:p>
        </w:tc>
      </w:tr>
      <w:tr w:rsidR="001E5C2C" w:rsidRPr="00772D0C" w14:paraId="750EAD6B" w14:textId="77777777" w:rsidTr="001E5C2C">
        <w:tc>
          <w:tcPr>
            <w:tcW w:w="2352" w:type="dxa"/>
            <w:shd w:val="clear" w:color="auto" w:fill="auto"/>
          </w:tcPr>
          <w:p w14:paraId="337F667E" w14:textId="77777777" w:rsidR="001E5C2C" w:rsidRPr="001D0282" w:rsidRDefault="001E5C2C" w:rsidP="005418FA">
            <w:pPr>
              <w:spacing w:after="0"/>
              <w:jc w:val="both"/>
              <w:rPr>
                <w:rFonts w:ascii="Times New Roman" w:hAnsi="Times New Roman"/>
                <w:sz w:val="28"/>
                <w:szCs w:val="28"/>
              </w:rPr>
            </w:pPr>
            <w:r w:rsidRPr="00FA227F">
              <w:rPr>
                <w:rFonts w:ascii="Times New Roman" w:hAnsi="Times New Roman"/>
                <w:sz w:val="28"/>
                <w:szCs w:val="28"/>
                <w:lang w:bidi="ru-RU"/>
              </w:rPr>
              <w:t>Массовая доля жира,</w:t>
            </w:r>
            <w:r>
              <w:rPr>
                <w:rFonts w:ascii="Times New Roman" w:hAnsi="Times New Roman"/>
                <w:sz w:val="28"/>
                <w:szCs w:val="28"/>
                <w:lang w:bidi="ru-RU"/>
              </w:rPr>
              <w:t xml:space="preserve"> не менее</w:t>
            </w:r>
            <w:r w:rsidRPr="00FA227F">
              <w:rPr>
                <w:rFonts w:ascii="Times New Roman" w:hAnsi="Times New Roman"/>
                <w:sz w:val="28"/>
                <w:szCs w:val="28"/>
                <w:lang w:bidi="ru-RU"/>
              </w:rPr>
              <w:t xml:space="preserve"> </w:t>
            </w:r>
            <w:r w:rsidRPr="001D0282">
              <w:rPr>
                <w:rFonts w:ascii="Times New Roman" w:hAnsi="Times New Roman"/>
                <w:sz w:val="28"/>
                <w:szCs w:val="28"/>
              </w:rPr>
              <w:t>%</w:t>
            </w:r>
          </w:p>
        </w:tc>
        <w:tc>
          <w:tcPr>
            <w:tcW w:w="1010" w:type="dxa"/>
            <w:shd w:val="clear" w:color="auto" w:fill="auto"/>
          </w:tcPr>
          <w:p w14:paraId="398BCC29" w14:textId="77777777" w:rsidR="001E5C2C" w:rsidRPr="00772D0C" w:rsidRDefault="001E5C2C" w:rsidP="005418FA">
            <w:pPr>
              <w:spacing w:after="0"/>
              <w:jc w:val="center"/>
              <w:rPr>
                <w:rFonts w:ascii="Times New Roman" w:hAnsi="Times New Roman"/>
                <w:sz w:val="28"/>
                <w:szCs w:val="28"/>
                <w:lang w:bidi="ru-RU"/>
              </w:rPr>
            </w:pPr>
            <w:r w:rsidRPr="00772D0C">
              <w:rPr>
                <w:rFonts w:ascii="Times New Roman" w:hAnsi="Times New Roman"/>
                <w:sz w:val="28"/>
                <w:szCs w:val="28"/>
                <w:lang w:bidi="ru-RU"/>
              </w:rPr>
              <w:t>0,05</w:t>
            </w:r>
          </w:p>
        </w:tc>
        <w:tc>
          <w:tcPr>
            <w:tcW w:w="2167" w:type="dxa"/>
            <w:shd w:val="clear" w:color="auto" w:fill="auto"/>
          </w:tcPr>
          <w:p w14:paraId="4324194F" w14:textId="77777777" w:rsidR="001E5C2C" w:rsidRPr="00772D0C" w:rsidRDefault="001E5C2C" w:rsidP="005418FA">
            <w:pPr>
              <w:spacing w:after="0"/>
              <w:jc w:val="center"/>
              <w:rPr>
                <w:rFonts w:ascii="Times New Roman" w:hAnsi="Times New Roman"/>
                <w:sz w:val="28"/>
                <w:szCs w:val="28"/>
                <w:lang w:bidi="ru-RU"/>
              </w:rPr>
            </w:pPr>
            <w:r w:rsidRPr="00772D0C">
              <w:rPr>
                <w:rFonts w:ascii="Times New Roman" w:hAnsi="Times New Roman"/>
                <w:sz w:val="28"/>
                <w:szCs w:val="28"/>
                <w:lang w:bidi="ru-RU"/>
              </w:rPr>
              <w:t>0</w:t>
            </w:r>
            <w:r>
              <w:rPr>
                <w:rFonts w:ascii="Times New Roman" w:hAnsi="Times New Roman"/>
                <w:sz w:val="28"/>
                <w:szCs w:val="28"/>
                <w:lang w:bidi="ru-RU"/>
              </w:rPr>
              <w:t>,32</w:t>
            </w:r>
            <w:r w:rsidRPr="00772D0C">
              <w:rPr>
                <w:rFonts w:ascii="Times New Roman" w:hAnsi="Times New Roman"/>
                <w:sz w:val="28"/>
                <w:szCs w:val="28"/>
                <w:lang w:bidi="ru-RU"/>
              </w:rPr>
              <w:t>±0</w:t>
            </w:r>
            <w:r>
              <w:rPr>
                <w:rFonts w:ascii="Times New Roman" w:hAnsi="Times New Roman"/>
                <w:sz w:val="28"/>
                <w:szCs w:val="28"/>
                <w:lang w:bidi="ru-RU"/>
              </w:rPr>
              <w:t>,</w:t>
            </w:r>
            <w:r w:rsidRPr="00772D0C">
              <w:rPr>
                <w:rFonts w:ascii="Times New Roman" w:hAnsi="Times New Roman"/>
                <w:sz w:val="28"/>
                <w:szCs w:val="28"/>
                <w:lang w:bidi="ru-RU"/>
              </w:rPr>
              <w:t>04</w:t>
            </w:r>
          </w:p>
        </w:tc>
        <w:tc>
          <w:tcPr>
            <w:tcW w:w="1960" w:type="dxa"/>
          </w:tcPr>
          <w:p w14:paraId="5AEBD26D" w14:textId="77777777" w:rsidR="001E5C2C" w:rsidRPr="00772D0C" w:rsidRDefault="001E5C2C" w:rsidP="005418FA">
            <w:pPr>
              <w:spacing w:after="0"/>
              <w:jc w:val="center"/>
              <w:rPr>
                <w:rFonts w:ascii="Times New Roman" w:hAnsi="Times New Roman"/>
                <w:sz w:val="28"/>
                <w:szCs w:val="28"/>
                <w:lang w:bidi="ru-RU"/>
              </w:rPr>
            </w:pPr>
            <w:r>
              <w:rPr>
                <w:rFonts w:ascii="Times New Roman" w:hAnsi="Times New Roman"/>
                <w:sz w:val="28"/>
                <w:szCs w:val="28"/>
                <w:lang w:bidi="ru-RU"/>
              </w:rPr>
              <w:t>0,4±0,3</w:t>
            </w:r>
          </w:p>
        </w:tc>
        <w:tc>
          <w:tcPr>
            <w:tcW w:w="1867" w:type="dxa"/>
          </w:tcPr>
          <w:p w14:paraId="23F47A90" w14:textId="77777777" w:rsidR="001E5C2C" w:rsidRPr="00772D0C" w:rsidRDefault="001E5C2C" w:rsidP="005418FA">
            <w:pPr>
              <w:spacing w:after="0"/>
              <w:jc w:val="center"/>
              <w:rPr>
                <w:rFonts w:ascii="Times New Roman" w:hAnsi="Times New Roman"/>
                <w:sz w:val="28"/>
                <w:szCs w:val="28"/>
                <w:lang w:bidi="ru-RU"/>
              </w:rPr>
            </w:pPr>
            <w:r w:rsidRPr="001D0282">
              <w:rPr>
                <w:rFonts w:ascii="Times New Roman" w:hAnsi="Times New Roman"/>
                <w:sz w:val="28"/>
                <w:szCs w:val="28"/>
                <w:lang w:bidi="ru-RU"/>
              </w:rPr>
              <w:t>0</w:t>
            </w:r>
            <w:r>
              <w:rPr>
                <w:rFonts w:ascii="Times New Roman" w:hAnsi="Times New Roman"/>
                <w:sz w:val="28"/>
                <w:szCs w:val="28"/>
                <w:lang w:bidi="ru-RU"/>
              </w:rPr>
              <w:t>,01</w:t>
            </w:r>
            <w:r w:rsidRPr="00772D0C">
              <w:rPr>
                <w:rFonts w:ascii="Times New Roman" w:hAnsi="Times New Roman"/>
                <w:sz w:val="28"/>
                <w:szCs w:val="28"/>
                <w:lang w:bidi="ru-RU"/>
              </w:rPr>
              <w:t>±0</w:t>
            </w:r>
            <w:r>
              <w:rPr>
                <w:rFonts w:ascii="Times New Roman" w:hAnsi="Times New Roman"/>
                <w:sz w:val="28"/>
                <w:szCs w:val="28"/>
                <w:lang w:bidi="ru-RU"/>
              </w:rPr>
              <w:t>,01</w:t>
            </w:r>
          </w:p>
        </w:tc>
      </w:tr>
    </w:tbl>
    <w:p w14:paraId="611F98BB" w14:textId="77777777" w:rsidR="000F4341" w:rsidRPr="001E5C2C" w:rsidRDefault="000F4341" w:rsidP="001E5C2C">
      <w:pPr>
        <w:spacing w:after="0"/>
        <w:jc w:val="both"/>
        <w:rPr>
          <w:rFonts w:ascii="Times New Roman" w:hAnsi="Times New Roman"/>
          <w:bCs/>
          <w:sz w:val="28"/>
          <w:szCs w:val="28"/>
          <w:lang w:val="en-US" w:bidi="ru-RU"/>
        </w:rPr>
      </w:pPr>
    </w:p>
    <w:p w14:paraId="5EDF0742" w14:textId="77777777" w:rsidR="001E5C2C" w:rsidRDefault="001E5C2C" w:rsidP="001E5C2C">
      <w:pPr>
        <w:spacing w:after="0"/>
        <w:ind w:firstLine="708"/>
        <w:jc w:val="both"/>
        <w:rPr>
          <w:rFonts w:ascii="Times New Roman" w:hAnsi="Times New Roman"/>
          <w:bCs/>
          <w:sz w:val="28"/>
          <w:szCs w:val="28"/>
          <w:lang w:bidi="ru-RU"/>
        </w:rPr>
      </w:pPr>
      <w:r w:rsidRPr="00FA227F">
        <w:rPr>
          <w:rFonts w:ascii="Times New Roman" w:hAnsi="Times New Roman"/>
          <w:bCs/>
          <w:sz w:val="28"/>
          <w:szCs w:val="28"/>
          <w:lang w:bidi="ru-RU"/>
        </w:rPr>
        <w:t xml:space="preserve">Результаты исследований </w:t>
      </w:r>
      <w:r>
        <w:rPr>
          <w:rFonts w:ascii="Times New Roman" w:hAnsi="Times New Roman"/>
          <w:bCs/>
          <w:sz w:val="28"/>
          <w:szCs w:val="28"/>
          <w:lang w:bidi="ru-RU"/>
        </w:rPr>
        <w:t xml:space="preserve">показывают, что исследуемые </w:t>
      </w:r>
      <w:r w:rsidRPr="00FA227F">
        <w:rPr>
          <w:rFonts w:ascii="Times New Roman" w:hAnsi="Times New Roman"/>
          <w:bCs/>
          <w:sz w:val="28"/>
          <w:szCs w:val="28"/>
          <w:lang w:bidi="ru-RU"/>
        </w:rPr>
        <w:t>творожн</w:t>
      </w:r>
      <w:r>
        <w:rPr>
          <w:rFonts w:ascii="Times New Roman" w:hAnsi="Times New Roman"/>
          <w:bCs/>
          <w:sz w:val="28"/>
          <w:szCs w:val="28"/>
          <w:lang w:bidi="ru-RU"/>
        </w:rPr>
        <w:t>ая</w:t>
      </w:r>
      <w:r w:rsidRPr="00FA227F">
        <w:rPr>
          <w:rFonts w:ascii="Times New Roman" w:hAnsi="Times New Roman"/>
          <w:bCs/>
          <w:sz w:val="28"/>
          <w:szCs w:val="28"/>
          <w:lang w:bidi="ru-RU"/>
        </w:rPr>
        <w:t xml:space="preserve"> сыворотк</w:t>
      </w:r>
      <w:r>
        <w:rPr>
          <w:rFonts w:ascii="Times New Roman" w:hAnsi="Times New Roman"/>
          <w:bCs/>
          <w:sz w:val="28"/>
          <w:szCs w:val="28"/>
          <w:lang w:bidi="ru-RU"/>
        </w:rPr>
        <w:t>а, сывороточные белки</w:t>
      </w:r>
      <w:r w:rsidRPr="00FA227F">
        <w:rPr>
          <w:rFonts w:ascii="Times New Roman" w:hAnsi="Times New Roman"/>
          <w:bCs/>
          <w:sz w:val="28"/>
          <w:szCs w:val="28"/>
          <w:lang w:bidi="ru-RU"/>
        </w:rPr>
        <w:t xml:space="preserve"> </w:t>
      </w:r>
      <w:r w:rsidRPr="00772D0C">
        <w:rPr>
          <w:rFonts w:ascii="Times New Roman" w:hAnsi="Times New Roman"/>
          <w:bCs/>
          <w:sz w:val="28"/>
          <w:szCs w:val="28"/>
          <w:lang w:bidi="ru-RU"/>
        </w:rPr>
        <w:t>соответству</w:t>
      </w:r>
      <w:r>
        <w:rPr>
          <w:rFonts w:ascii="Times New Roman" w:hAnsi="Times New Roman"/>
          <w:bCs/>
          <w:sz w:val="28"/>
          <w:szCs w:val="28"/>
          <w:lang w:bidi="ru-RU"/>
        </w:rPr>
        <w:t>ю</w:t>
      </w:r>
      <w:r w:rsidRPr="00772D0C">
        <w:rPr>
          <w:rFonts w:ascii="Times New Roman" w:hAnsi="Times New Roman"/>
          <w:bCs/>
          <w:sz w:val="28"/>
          <w:szCs w:val="28"/>
          <w:lang w:bidi="ru-RU"/>
        </w:rPr>
        <w:t>т ГОСТ</w:t>
      </w:r>
      <w:r>
        <w:rPr>
          <w:rFonts w:ascii="Times New Roman" w:hAnsi="Times New Roman"/>
          <w:bCs/>
          <w:sz w:val="28"/>
          <w:szCs w:val="28"/>
          <w:lang w:bidi="ru-RU"/>
        </w:rPr>
        <w:t>у 34352-2017 «Сыворотка молочная</w:t>
      </w:r>
      <w:r w:rsidRPr="00772D0C">
        <w:rPr>
          <w:rFonts w:ascii="Times New Roman" w:hAnsi="Times New Roman"/>
          <w:bCs/>
          <w:sz w:val="28"/>
          <w:szCs w:val="28"/>
          <w:lang w:bidi="ru-RU"/>
        </w:rPr>
        <w:t>-сырье»</w:t>
      </w:r>
      <w:r>
        <w:rPr>
          <w:rFonts w:ascii="Times New Roman" w:hAnsi="Times New Roman"/>
          <w:bCs/>
          <w:sz w:val="28"/>
          <w:szCs w:val="28"/>
          <w:lang w:bidi="ru-RU"/>
        </w:rPr>
        <w:t xml:space="preserve">. </w:t>
      </w:r>
      <w:r w:rsidRPr="001D0282">
        <w:rPr>
          <w:rFonts w:ascii="Times New Roman" w:hAnsi="Times New Roman"/>
          <w:bCs/>
          <w:sz w:val="28"/>
          <w:szCs w:val="28"/>
          <w:lang w:bidi="ru-RU"/>
        </w:rPr>
        <w:t xml:space="preserve">Содержание массовой доли жира в </w:t>
      </w:r>
      <w:r w:rsidRPr="001D0282">
        <w:rPr>
          <w:rFonts w:ascii="Times New Roman" w:hAnsi="Times New Roman"/>
          <w:bCs/>
          <w:sz w:val="28"/>
          <w:szCs w:val="28"/>
          <w:lang w:bidi="ru-RU"/>
        </w:rPr>
        <w:lastRenderedPageBreak/>
        <w:t xml:space="preserve">осветленной творожной сыворотке ниже, чем в ГОСТе. </w:t>
      </w:r>
      <w:r>
        <w:rPr>
          <w:rFonts w:ascii="Times New Roman" w:hAnsi="Times New Roman"/>
          <w:bCs/>
          <w:sz w:val="28"/>
          <w:szCs w:val="28"/>
          <w:lang w:bidi="ru-RU"/>
        </w:rPr>
        <w:t xml:space="preserve">Титруемая кислотность в сывороточных белках и в осветленной творожной сыворотке ниже, чем в контрольной творожной сыворотке. В сывороточных белках содержится большее количество сухих веществ, белка, жира из-за процесса концентрирования сгустка при ультрафильтрации. </w:t>
      </w:r>
    </w:p>
    <w:p w14:paraId="2D266511" w14:textId="77777777" w:rsidR="001E5C2C" w:rsidRDefault="001E5C2C" w:rsidP="001E5C2C">
      <w:pPr>
        <w:spacing w:after="0"/>
        <w:ind w:firstLine="708"/>
        <w:jc w:val="both"/>
        <w:rPr>
          <w:rFonts w:ascii="Times New Roman" w:hAnsi="Times New Roman"/>
          <w:bCs/>
          <w:sz w:val="28"/>
          <w:szCs w:val="28"/>
          <w:lang w:bidi="ru-RU"/>
        </w:rPr>
      </w:pPr>
      <w:r w:rsidRPr="00924466">
        <w:rPr>
          <w:rFonts w:ascii="Times New Roman" w:hAnsi="Times New Roman"/>
          <w:bCs/>
          <w:sz w:val="28"/>
          <w:szCs w:val="28"/>
          <w:lang w:bidi="ru-RU"/>
        </w:rPr>
        <w:t>Несмотря на то, что сыворотка содержит небольшое количество жира (0,</w:t>
      </w:r>
      <w:r>
        <w:rPr>
          <w:rFonts w:ascii="Times New Roman" w:hAnsi="Times New Roman"/>
          <w:bCs/>
          <w:sz w:val="28"/>
          <w:szCs w:val="28"/>
          <w:lang w:bidi="ru-RU"/>
        </w:rPr>
        <w:t>32</w:t>
      </w:r>
      <w:r w:rsidRPr="00924466">
        <w:rPr>
          <w:rFonts w:ascii="Times New Roman" w:hAnsi="Times New Roman"/>
          <w:bCs/>
          <w:sz w:val="28"/>
          <w:szCs w:val="28"/>
          <w:lang w:bidi="ru-RU"/>
        </w:rPr>
        <w:t>%), она состоит из жировых шариков меньшего размера по сравнению с молочным жиром, что делает ее более доступной для организма [</w:t>
      </w:r>
      <w:r>
        <w:rPr>
          <w:rFonts w:ascii="Times New Roman" w:hAnsi="Times New Roman"/>
          <w:bCs/>
          <w:sz w:val="28"/>
          <w:szCs w:val="28"/>
          <w:lang w:bidi="ru-RU"/>
        </w:rPr>
        <w:t>145</w:t>
      </w:r>
      <w:r w:rsidRPr="00924466">
        <w:rPr>
          <w:rFonts w:ascii="Times New Roman" w:hAnsi="Times New Roman"/>
          <w:bCs/>
          <w:sz w:val="28"/>
          <w:szCs w:val="28"/>
          <w:lang w:bidi="ru-RU"/>
        </w:rPr>
        <w:t>]. Углеводы, в свою очередь, в основном представлены лакт</w:t>
      </w:r>
      <w:r>
        <w:rPr>
          <w:rFonts w:ascii="Times New Roman" w:hAnsi="Times New Roman"/>
          <w:bCs/>
          <w:sz w:val="28"/>
          <w:szCs w:val="28"/>
          <w:lang w:bidi="ru-RU"/>
        </w:rPr>
        <w:t>ул</w:t>
      </w:r>
      <w:r w:rsidRPr="00924466">
        <w:rPr>
          <w:rFonts w:ascii="Times New Roman" w:hAnsi="Times New Roman"/>
          <w:bCs/>
          <w:sz w:val="28"/>
          <w:szCs w:val="28"/>
          <w:lang w:bidi="ru-RU"/>
        </w:rPr>
        <w:t xml:space="preserve">озой и глюкозой, образующимися при гидролизе лактозы. </w:t>
      </w:r>
    </w:p>
    <w:p w14:paraId="34FFFAD8" w14:textId="77777777" w:rsidR="001E5C2C" w:rsidRPr="00AF31E0" w:rsidRDefault="001E5C2C" w:rsidP="001E5C2C">
      <w:pPr>
        <w:spacing w:after="0"/>
        <w:ind w:firstLine="708"/>
        <w:jc w:val="both"/>
        <w:rPr>
          <w:rFonts w:ascii="Times New Roman" w:hAnsi="Times New Roman"/>
          <w:bCs/>
          <w:sz w:val="28"/>
          <w:szCs w:val="28"/>
          <w:lang w:bidi="ru-RU"/>
        </w:rPr>
      </w:pPr>
      <w:r w:rsidRPr="00AF31E0">
        <w:rPr>
          <w:rFonts w:ascii="Times New Roman" w:hAnsi="Times New Roman"/>
          <w:bCs/>
          <w:sz w:val="28"/>
          <w:szCs w:val="28"/>
          <w:lang w:bidi="ru-RU"/>
        </w:rPr>
        <w:t>Состав сывороточного белка включает α-лактоальбумин, сывороточный альбумин, протеозопептоны и ферменты. Среди сывороточных глобулинов присутствуют β-лактоглобулин и иммуноглобулины, включая эуглобулины и псевдоглобулины [14</w:t>
      </w:r>
      <w:r>
        <w:rPr>
          <w:rFonts w:ascii="Times New Roman" w:hAnsi="Times New Roman"/>
          <w:bCs/>
          <w:sz w:val="28"/>
          <w:szCs w:val="28"/>
          <w:lang w:bidi="ru-RU"/>
        </w:rPr>
        <w:t>6</w:t>
      </w:r>
      <w:r w:rsidRPr="00AF31E0">
        <w:rPr>
          <w:rFonts w:ascii="Times New Roman" w:hAnsi="Times New Roman"/>
          <w:bCs/>
          <w:sz w:val="28"/>
          <w:szCs w:val="28"/>
          <w:lang w:bidi="ru-RU"/>
        </w:rPr>
        <w:t>].</w:t>
      </w:r>
    </w:p>
    <w:p w14:paraId="5B46F6C0" w14:textId="77777777" w:rsidR="001E5C2C" w:rsidRDefault="001E5C2C" w:rsidP="001E5C2C">
      <w:pPr>
        <w:spacing w:after="0"/>
        <w:ind w:firstLine="708"/>
        <w:jc w:val="both"/>
        <w:rPr>
          <w:rFonts w:ascii="Times New Roman" w:hAnsi="Times New Roman"/>
          <w:bCs/>
          <w:sz w:val="28"/>
          <w:szCs w:val="28"/>
          <w:lang w:bidi="ru-RU"/>
        </w:rPr>
      </w:pPr>
      <w:r w:rsidRPr="00AF31E0">
        <w:rPr>
          <w:rFonts w:ascii="Times New Roman" w:hAnsi="Times New Roman"/>
          <w:bCs/>
          <w:sz w:val="28"/>
          <w:szCs w:val="28"/>
          <w:lang w:bidi="ru-RU"/>
        </w:rPr>
        <w:t>Аминокислотный состав отдельных фракций сывороточных белков имеет одинаковый качественный профиль, однако отличается количественным соотношением компонентов. Несмотря на эти различия, белки сыворотки содержат все незаменимые аминокислоты в оптимальных концентрациях [14</w:t>
      </w:r>
      <w:r>
        <w:rPr>
          <w:rFonts w:ascii="Times New Roman" w:hAnsi="Times New Roman"/>
          <w:bCs/>
          <w:sz w:val="28"/>
          <w:szCs w:val="28"/>
          <w:lang w:bidi="ru-RU"/>
        </w:rPr>
        <w:t>7</w:t>
      </w:r>
      <w:r w:rsidRPr="00AF31E0">
        <w:rPr>
          <w:rFonts w:ascii="Times New Roman" w:hAnsi="Times New Roman"/>
          <w:bCs/>
          <w:sz w:val="28"/>
          <w:szCs w:val="28"/>
          <w:lang w:bidi="ru-RU"/>
        </w:rPr>
        <w:t xml:space="preserve">]. </w:t>
      </w:r>
    </w:p>
    <w:p w14:paraId="4C750C20" w14:textId="2D2A86C7" w:rsidR="001E5C2C" w:rsidRDefault="001E5C2C" w:rsidP="001E5C2C">
      <w:pPr>
        <w:spacing w:after="0"/>
        <w:ind w:firstLine="708"/>
        <w:jc w:val="both"/>
        <w:rPr>
          <w:rFonts w:ascii="Times New Roman" w:hAnsi="Times New Roman"/>
          <w:bCs/>
          <w:sz w:val="28"/>
          <w:szCs w:val="28"/>
          <w:lang w:bidi="ru-RU"/>
        </w:rPr>
      </w:pPr>
      <w:r w:rsidRPr="00AF31E0">
        <w:rPr>
          <w:rFonts w:ascii="Times New Roman" w:hAnsi="Times New Roman"/>
          <w:bCs/>
          <w:sz w:val="28"/>
          <w:szCs w:val="28"/>
          <w:lang w:bidi="ru-RU"/>
        </w:rPr>
        <w:t xml:space="preserve">Анализ аминокислотного состава творожной сыворотки и сывороточных белков (СБ) был выполнен в НИИ ПБ АО «Алматинский </w:t>
      </w:r>
      <w:r>
        <w:rPr>
          <w:rFonts w:ascii="Times New Roman" w:hAnsi="Times New Roman"/>
          <w:bCs/>
          <w:sz w:val="28"/>
          <w:szCs w:val="28"/>
          <w:lang w:bidi="ru-RU"/>
        </w:rPr>
        <w:t>т</w:t>
      </w:r>
      <w:r w:rsidRPr="00AF31E0">
        <w:rPr>
          <w:rFonts w:ascii="Times New Roman" w:hAnsi="Times New Roman"/>
          <w:bCs/>
          <w:sz w:val="28"/>
          <w:szCs w:val="28"/>
          <w:lang w:bidi="ru-RU"/>
        </w:rPr>
        <w:t xml:space="preserve">ехнологический университет». </w:t>
      </w:r>
      <w:r w:rsidRPr="00D25382">
        <w:rPr>
          <w:rFonts w:ascii="Times New Roman" w:hAnsi="Times New Roman"/>
          <w:sz w:val="28"/>
          <w:szCs w:val="28"/>
          <w:lang w:bidi="ru-RU"/>
        </w:rPr>
        <w:t xml:space="preserve">Аминокислоты играют ключевую роль в процессах ферментации, стабилизации белков и организации структуры </w:t>
      </w:r>
      <w:r>
        <w:rPr>
          <w:rFonts w:ascii="Times New Roman" w:hAnsi="Times New Roman"/>
          <w:sz w:val="28"/>
          <w:szCs w:val="28"/>
          <w:lang w:bidi="ru-RU"/>
        </w:rPr>
        <w:t xml:space="preserve">кисломолочных продуктов </w:t>
      </w:r>
      <w:r w:rsidRPr="00D25382">
        <w:rPr>
          <w:rFonts w:ascii="Times New Roman" w:hAnsi="Times New Roman"/>
          <w:sz w:val="28"/>
          <w:szCs w:val="28"/>
          <w:lang w:bidi="ru-RU"/>
        </w:rPr>
        <w:t>[148]</w:t>
      </w:r>
      <w:r w:rsidRPr="001E5C2C">
        <w:rPr>
          <w:rFonts w:ascii="Times New Roman" w:hAnsi="Times New Roman"/>
          <w:sz w:val="28"/>
          <w:szCs w:val="28"/>
          <w:lang w:bidi="ru-RU"/>
        </w:rPr>
        <w:t xml:space="preserve">. </w:t>
      </w:r>
      <w:r w:rsidRPr="00AF31E0">
        <w:rPr>
          <w:rFonts w:ascii="Times New Roman" w:hAnsi="Times New Roman"/>
          <w:bCs/>
          <w:sz w:val="28"/>
          <w:szCs w:val="28"/>
          <w:lang w:bidi="ru-RU"/>
        </w:rPr>
        <w:t xml:space="preserve">Данные по аминокислотному составу и аминокислотному скору (АС, %) приведены в таблицах 7–8 </w:t>
      </w:r>
      <w:r w:rsidR="00A52460">
        <w:rPr>
          <w:rFonts w:ascii="Times New Roman" w:hAnsi="Times New Roman"/>
          <w:bCs/>
          <w:sz w:val="28"/>
          <w:szCs w:val="28"/>
          <w:lang w:bidi="ru-RU"/>
        </w:rPr>
        <w:t>(П</w:t>
      </w:r>
      <w:r w:rsidRPr="00AF31E0">
        <w:rPr>
          <w:rFonts w:ascii="Times New Roman" w:hAnsi="Times New Roman"/>
          <w:bCs/>
          <w:sz w:val="28"/>
          <w:szCs w:val="28"/>
          <w:lang w:bidi="ru-RU"/>
        </w:rPr>
        <w:t>риложени</w:t>
      </w:r>
      <w:r w:rsidR="00A52460">
        <w:rPr>
          <w:rFonts w:ascii="Times New Roman" w:hAnsi="Times New Roman"/>
          <w:bCs/>
          <w:sz w:val="28"/>
          <w:szCs w:val="28"/>
          <w:lang w:bidi="ru-RU"/>
        </w:rPr>
        <w:t>е</w:t>
      </w:r>
      <w:r w:rsidRPr="00AF31E0">
        <w:rPr>
          <w:rFonts w:ascii="Times New Roman" w:hAnsi="Times New Roman"/>
          <w:bCs/>
          <w:sz w:val="28"/>
          <w:szCs w:val="28"/>
          <w:lang w:bidi="ru-RU"/>
        </w:rPr>
        <w:t xml:space="preserve"> </w:t>
      </w:r>
      <w:r>
        <w:rPr>
          <w:rFonts w:ascii="Times New Roman" w:hAnsi="Times New Roman"/>
          <w:bCs/>
          <w:sz w:val="28"/>
          <w:szCs w:val="28"/>
          <w:lang w:bidi="ru-RU"/>
        </w:rPr>
        <w:t>В</w:t>
      </w:r>
      <w:r w:rsidR="00A52460">
        <w:rPr>
          <w:rFonts w:ascii="Times New Roman" w:hAnsi="Times New Roman"/>
          <w:bCs/>
          <w:sz w:val="28"/>
          <w:szCs w:val="28"/>
          <w:lang w:bidi="ru-RU"/>
        </w:rPr>
        <w:t>)</w:t>
      </w:r>
      <w:r w:rsidRPr="00AF31E0">
        <w:rPr>
          <w:rFonts w:ascii="Times New Roman" w:hAnsi="Times New Roman"/>
          <w:bCs/>
          <w:sz w:val="28"/>
          <w:szCs w:val="28"/>
          <w:lang w:bidi="ru-RU"/>
        </w:rPr>
        <w:t>.</w:t>
      </w:r>
    </w:p>
    <w:p w14:paraId="415F0270" w14:textId="77777777" w:rsidR="001E5C2C" w:rsidRPr="004F0D81" w:rsidRDefault="001E5C2C" w:rsidP="001E5C2C">
      <w:pPr>
        <w:spacing w:after="0"/>
        <w:ind w:firstLine="708"/>
        <w:jc w:val="both"/>
        <w:rPr>
          <w:rFonts w:ascii="Times New Roman" w:hAnsi="Times New Roman"/>
          <w:sz w:val="28"/>
          <w:szCs w:val="28"/>
          <w:lang w:bidi="ru-RU"/>
        </w:rPr>
      </w:pPr>
    </w:p>
    <w:p w14:paraId="3D9382B7" w14:textId="435F8942" w:rsidR="005A6F29" w:rsidRDefault="005A6F29" w:rsidP="005A6F29">
      <w:pPr>
        <w:spacing w:after="0"/>
        <w:jc w:val="both"/>
        <w:rPr>
          <w:rFonts w:ascii="Times New Roman" w:hAnsi="Times New Roman"/>
          <w:sz w:val="28"/>
          <w:szCs w:val="28"/>
          <w:lang w:bidi="ru-RU"/>
        </w:rPr>
      </w:pPr>
      <w:r w:rsidRPr="00772D0C">
        <w:rPr>
          <w:rFonts w:ascii="Times New Roman" w:hAnsi="Times New Roman"/>
          <w:sz w:val="28"/>
          <w:szCs w:val="28"/>
          <w:lang w:bidi="ru-RU"/>
        </w:rPr>
        <w:t xml:space="preserve">Таблица </w:t>
      </w:r>
      <w:r w:rsidR="00F00B0D">
        <w:rPr>
          <w:rFonts w:ascii="Times New Roman" w:hAnsi="Times New Roman"/>
          <w:sz w:val="28"/>
          <w:szCs w:val="28"/>
          <w:lang w:bidi="ru-RU"/>
        </w:rPr>
        <w:t>7</w:t>
      </w:r>
      <w:r>
        <w:rPr>
          <w:rFonts w:ascii="Times New Roman" w:hAnsi="Times New Roman"/>
          <w:sz w:val="28"/>
          <w:szCs w:val="28"/>
          <w:lang w:bidi="ru-RU"/>
        </w:rPr>
        <w:t xml:space="preserve"> </w:t>
      </w:r>
      <w:r w:rsidRPr="00772D0C">
        <w:rPr>
          <w:rFonts w:ascii="Times New Roman" w:hAnsi="Times New Roman"/>
          <w:sz w:val="28"/>
          <w:szCs w:val="28"/>
          <w:lang w:bidi="ru-RU"/>
        </w:rPr>
        <w:t xml:space="preserve">- Аминокислотный состав </w:t>
      </w:r>
      <w:r>
        <w:rPr>
          <w:rFonts w:ascii="Times New Roman" w:hAnsi="Times New Roman"/>
          <w:sz w:val="28"/>
          <w:szCs w:val="28"/>
          <w:lang w:bidi="ru-RU"/>
        </w:rPr>
        <w:t>творожной</w:t>
      </w:r>
      <w:r w:rsidRPr="00772D0C">
        <w:rPr>
          <w:rFonts w:ascii="Times New Roman" w:hAnsi="Times New Roman"/>
          <w:sz w:val="28"/>
          <w:szCs w:val="28"/>
          <w:lang w:bidi="ru-RU"/>
        </w:rPr>
        <w:t xml:space="preserve"> сыворотки</w:t>
      </w:r>
      <w:r>
        <w:rPr>
          <w:rFonts w:ascii="Times New Roman" w:hAnsi="Times New Roman"/>
          <w:sz w:val="28"/>
          <w:szCs w:val="28"/>
          <w:lang w:bidi="ru-RU"/>
        </w:rPr>
        <w:t xml:space="preserve"> и СБ, мг/</w:t>
      </w:r>
      <w:r w:rsidRPr="001E5C2C">
        <w:rPr>
          <w:rFonts w:ascii="Times New Roman" w:hAnsi="Times New Roman"/>
          <w:sz w:val="28"/>
          <w:szCs w:val="28"/>
          <w:lang w:bidi="ru-RU"/>
        </w:rPr>
        <w:t>л</w:t>
      </w:r>
    </w:p>
    <w:p w14:paraId="2544065A" w14:textId="77777777" w:rsidR="00241537" w:rsidRPr="00772D0C" w:rsidRDefault="00241537" w:rsidP="005A6F29">
      <w:pPr>
        <w:spacing w:after="0"/>
        <w:jc w:val="both"/>
        <w:rPr>
          <w:rFonts w:ascii="Times New Roman" w:hAnsi="Times New Roman"/>
          <w:sz w:val="28"/>
          <w:szCs w:val="28"/>
          <w:lang w:bidi="ru-RU"/>
        </w:rPr>
      </w:pP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3435"/>
        <w:gridCol w:w="2977"/>
        <w:gridCol w:w="2410"/>
      </w:tblGrid>
      <w:tr w:rsidR="005A6F29" w:rsidRPr="008D7BF8" w14:paraId="39D3E6C4" w14:textId="77777777" w:rsidTr="0023310E">
        <w:tc>
          <w:tcPr>
            <w:tcW w:w="534" w:type="dxa"/>
          </w:tcPr>
          <w:p w14:paraId="5F0A7BAC" w14:textId="77777777" w:rsidR="005A6F29" w:rsidRPr="008D7BF8" w:rsidRDefault="005A6F29" w:rsidP="0023310E">
            <w:pPr>
              <w:spacing w:after="0"/>
              <w:jc w:val="both"/>
              <w:rPr>
                <w:rFonts w:ascii="Times New Roman" w:hAnsi="Times New Roman"/>
                <w:b/>
                <w:bCs/>
                <w:sz w:val="28"/>
                <w:szCs w:val="28"/>
                <w:lang w:bidi="ru-RU"/>
              </w:rPr>
            </w:pPr>
            <w:r w:rsidRPr="008D7BF8">
              <w:rPr>
                <w:rFonts w:ascii="Times New Roman" w:hAnsi="Times New Roman"/>
                <w:b/>
                <w:bCs/>
                <w:sz w:val="28"/>
                <w:szCs w:val="28"/>
                <w:lang w:bidi="ru-RU"/>
              </w:rPr>
              <w:t>№</w:t>
            </w:r>
          </w:p>
        </w:tc>
        <w:tc>
          <w:tcPr>
            <w:tcW w:w="3435" w:type="dxa"/>
          </w:tcPr>
          <w:p w14:paraId="3037637B" w14:textId="77777777" w:rsidR="005A6F29" w:rsidRPr="008D7BF8" w:rsidRDefault="005A6F29" w:rsidP="0023310E">
            <w:pPr>
              <w:spacing w:after="0"/>
              <w:jc w:val="center"/>
              <w:rPr>
                <w:rFonts w:ascii="Times New Roman" w:hAnsi="Times New Roman"/>
                <w:b/>
                <w:bCs/>
                <w:sz w:val="28"/>
                <w:szCs w:val="28"/>
                <w:lang w:bidi="ru-RU"/>
              </w:rPr>
            </w:pPr>
            <w:r w:rsidRPr="008D7BF8">
              <w:rPr>
                <w:rFonts w:ascii="Times New Roman" w:hAnsi="Times New Roman"/>
                <w:b/>
                <w:bCs/>
                <w:sz w:val="28"/>
                <w:szCs w:val="28"/>
                <w:lang w:bidi="ru-RU"/>
              </w:rPr>
              <w:t>Наименование показателей</w:t>
            </w:r>
          </w:p>
        </w:tc>
        <w:tc>
          <w:tcPr>
            <w:tcW w:w="2977" w:type="dxa"/>
          </w:tcPr>
          <w:p w14:paraId="57F03209" w14:textId="77777777" w:rsidR="005A6F29" w:rsidRPr="008D7BF8" w:rsidRDefault="005A6F29" w:rsidP="0023310E">
            <w:pPr>
              <w:spacing w:after="0"/>
              <w:jc w:val="center"/>
              <w:rPr>
                <w:rFonts w:ascii="Times New Roman" w:hAnsi="Times New Roman"/>
                <w:b/>
                <w:bCs/>
                <w:sz w:val="28"/>
                <w:szCs w:val="28"/>
                <w:lang w:bidi="ru-RU"/>
              </w:rPr>
            </w:pPr>
            <w:r w:rsidRPr="008D7BF8">
              <w:rPr>
                <w:rFonts w:ascii="Times New Roman" w:hAnsi="Times New Roman"/>
                <w:b/>
                <w:bCs/>
                <w:sz w:val="28"/>
                <w:szCs w:val="28"/>
                <w:lang w:bidi="ru-RU"/>
              </w:rPr>
              <w:t>Творожная сыворотка</w:t>
            </w:r>
          </w:p>
        </w:tc>
        <w:tc>
          <w:tcPr>
            <w:tcW w:w="2410" w:type="dxa"/>
          </w:tcPr>
          <w:p w14:paraId="34BC60A2" w14:textId="77777777" w:rsidR="005A6F29" w:rsidRPr="008D7BF8" w:rsidRDefault="005A6F29" w:rsidP="0023310E">
            <w:pPr>
              <w:spacing w:after="0"/>
              <w:jc w:val="center"/>
              <w:rPr>
                <w:rFonts w:ascii="Times New Roman" w:hAnsi="Times New Roman"/>
                <w:b/>
                <w:bCs/>
                <w:sz w:val="28"/>
                <w:szCs w:val="28"/>
                <w:lang w:bidi="ru-RU"/>
              </w:rPr>
            </w:pPr>
            <w:r w:rsidRPr="008D7BF8">
              <w:rPr>
                <w:rFonts w:ascii="Times New Roman" w:hAnsi="Times New Roman"/>
                <w:b/>
                <w:bCs/>
                <w:sz w:val="28"/>
                <w:szCs w:val="28"/>
                <w:lang w:bidi="ru-RU"/>
              </w:rPr>
              <w:t>СБ</w:t>
            </w:r>
          </w:p>
        </w:tc>
      </w:tr>
      <w:tr w:rsidR="00DC410C" w:rsidRPr="008D7BF8" w14:paraId="4BCB573A" w14:textId="77777777" w:rsidTr="0023310E">
        <w:tc>
          <w:tcPr>
            <w:tcW w:w="534" w:type="dxa"/>
          </w:tcPr>
          <w:p w14:paraId="3A92E122" w14:textId="52DE186C" w:rsidR="00DC410C" w:rsidRPr="00DC410C" w:rsidRDefault="00DC410C" w:rsidP="00DC410C">
            <w:pPr>
              <w:spacing w:after="0"/>
              <w:jc w:val="center"/>
              <w:rPr>
                <w:rFonts w:ascii="Times New Roman" w:hAnsi="Times New Roman"/>
                <w:b/>
                <w:bCs/>
                <w:sz w:val="28"/>
                <w:szCs w:val="28"/>
                <w:lang w:val="en-US" w:bidi="ru-RU"/>
              </w:rPr>
            </w:pPr>
            <w:r>
              <w:rPr>
                <w:rFonts w:ascii="Times New Roman" w:hAnsi="Times New Roman"/>
                <w:b/>
                <w:bCs/>
                <w:sz w:val="28"/>
                <w:szCs w:val="28"/>
                <w:lang w:val="en-US" w:bidi="ru-RU"/>
              </w:rPr>
              <w:t>1</w:t>
            </w:r>
          </w:p>
        </w:tc>
        <w:tc>
          <w:tcPr>
            <w:tcW w:w="3435" w:type="dxa"/>
          </w:tcPr>
          <w:p w14:paraId="2FD3A633" w14:textId="2D5BC499" w:rsidR="00DC410C" w:rsidRPr="00DC410C" w:rsidRDefault="00DC410C" w:rsidP="00DC410C">
            <w:pPr>
              <w:spacing w:after="0"/>
              <w:jc w:val="center"/>
              <w:rPr>
                <w:rFonts w:ascii="Times New Roman" w:hAnsi="Times New Roman"/>
                <w:b/>
                <w:bCs/>
                <w:sz w:val="28"/>
                <w:szCs w:val="28"/>
                <w:lang w:val="en-US" w:bidi="ru-RU"/>
              </w:rPr>
            </w:pPr>
            <w:r>
              <w:rPr>
                <w:rFonts w:ascii="Times New Roman" w:hAnsi="Times New Roman"/>
                <w:b/>
                <w:bCs/>
                <w:sz w:val="28"/>
                <w:szCs w:val="28"/>
                <w:lang w:val="en-US" w:bidi="ru-RU"/>
              </w:rPr>
              <w:t>2</w:t>
            </w:r>
          </w:p>
        </w:tc>
        <w:tc>
          <w:tcPr>
            <w:tcW w:w="2977" w:type="dxa"/>
          </w:tcPr>
          <w:p w14:paraId="659BCBFD" w14:textId="3491E17F" w:rsidR="00DC410C" w:rsidRPr="00DC410C" w:rsidRDefault="00DC410C" w:rsidP="00DC410C">
            <w:pPr>
              <w:spacing w:after="0"/>
              <w:jc w:val="center"/>
              <w:rPr>
                <w:rFonts w:ascii="Times New Roman" w:hAnsi="Times New Roman"/>
                <w:b/>
                <w:bCs/>
                <w:sz w:val="28"/>
                <w:szCs w:val="28"/>
                <w:lang w:val="en-US" w:bidi="ru-RU"/>
              </w:rPr>
            </w:pPr>
            <w:r>
              <w:rPr>
                <w:rFonts w:ascii="Times New Roman" w:hAnsi="Times New Roman"/>
                <w:b/>
                <w:bCs/>
                <w:sz w:val="28"/>
                <w:szCs w:val="28"/>
                <w:lang w:val="en-US" w:bidi="ru-RU"/>
              </w:rPr>
              <w:t>3</w:t>
            </w:r>
          </w:p>
        </w:tc>
        <w:tc>
          <w:tcPr>
            <w:tcW w:w="2410" w:type="dxa"/>
          </w:tcPr>
          <w:p w14:paraId="24EDA478" w14:textId="5B849CA7" w:rsidR="00DC410C" w:rsidRPr="00DC410C" w:rsidRDefault="00DC410C" w:rsidP="00DC410C">
            <w:pPr>
              <w:spacing w:after="0"/>
              <w:jc w:val="center"/>
              <w:rPr>
                <w:rFonts w:ascii="Times New Roman" w:hAnsi="Times New Roman"/>
                <w:b/>
                <w:bCs/>
                <w:sz w:val="28"/>
                <w:szCs w:val="28"/>
                <w:lang w:val="en-US" w:bidi="ru-RU"/>
              </w:rPr>
            </w:pPr>
            <w:r>
              <w:rPr>
                <w:rFonts w:ascii="Times New Roman" w:hAnsi="Times New Roman"/>
                <w:b/>
                <w:bCs/>
                <w:sz w:val="28"/>
                <w:szCs w:val="28"/>
                <w:lang w:val="en-US" w:bidi="ru-RU"/>
              </w:rPr>
              <w:t>4</w:t>
            </w:r>
          </w:p>
        </w:tc>
      </w:tr>
      <w:tr w:rsidR="005A6F29" w:rsidRPr="008D7BF8" w14:paraId="263A273E" w14:textId="77777777" w:rsidTr="0023310E">
        <w:tc>
          <w:tcPr>
            <w:tcW w:w="534" w:type="dxa"/>
          </w:tcPr>
          <w:p w14:paraId="1148C4B9" w14:textId="77777777" w:rsidR="005A6F29" w:rsidRPr="008D7BF8" w:rsidRDefault="005A6F29" w:rsidP="0023310E">
            <w:pPr>
              <w:spacing w:after="0"/>
              <w:jc w:val="both"/>
              <w:rPr>
                <w:rFonts w:ascii="Times New Roman" w:hAnsi="Times New Roman"/>
                <w:sz w:val="28"/>
                <w:szCs w:val="28"/>
                <w:lang w:bidi="ru-RU"/>
              </w:rPr>
            </w:pPr>
            <w:r w:rsidRPr="008D7BF8">
              <w:rPr>
                <w:rFonts w:ascii="Times New Roman" w:hAnsi="Times New Roman"/>
                <w:sz w:val="28"/>
                <w:szCs w:val="28"/>
                <w:lang w:bidi="ru-RU"/>
              </w:rPr>
              <w:t>1</w:t>
            </w:r>
          </w:p>
        </w:tc>
        <w:tc>
          <w:tcPr>
            <w:tcW w:w="3435" w:type="dxa"/>
          </w:tcPr>
          <w:p w14:paraId="2FAFA6AE" w14:textId="77777777" w:rsidR="005A6F29" w:rsidRPr="008D7BF8" w:rsidRDefault="005A6F29" w:rsidP="0023310E">
            <w:pPr>
              <w:spacing w:after="0"/>
              <w:jc w:val="both"/>
              <w:rPr>
                <w:rFonts w:ascii="Times New Roman" w:hAnsi="Times New Roman"/>
                <w:sz w:val="28"/>
                <w:szCs w:val="28"/>
                <w:lang w:bidi="ru-RU"/>
              </w:rPr>
            </w:pPr>
            <w:r w:rsidRPr="008D7BF8">
              <w:rPr>
                <w:rFonts w:ascii="Times New Roman" w:hAnsi="Times New Roman"/>
                <w:sz w:val="28"/>
                <w:szCs w:val="28"/>
                <w:lang w:bidi="ru-RU"/>
              </w:rPr>
              <w:t>Аргинин</w:t>
            </w:r>
          </w:p>
        </w:tc>
        <w:tc>
          <w:tcPr>
            <w:tcW w:w="2977" w:type="dxa"/>
            <w:vAlign w:val="center"/>
          </w:tcPr>
          <w:p w14:paraId="009A20E7" w14:textId="77777777" w:rsidR="005A6F29" w:rsidRPr="008D7BF8" w:rsidRDefault="005A6F29" w:rsidP="0023310E">
            <w:pPr>
              <w:spacing w:after="0"/>
              <w:jc w:val="center"/>
              <w:rPr>
                <w:rFonts w:ascii="Times New Roman" w:hAnsi="Times New Roman"/>
                <w:sz w:val="28"/>
                <w:szCs w:val="28"/>
                <w:lang w:bidi="ru-RU"/>
              </w:rPr>
            </w:pPr>
            <w:r w:rsidRPr="008D7BF8">
              <w:rPr>
                <w:rFonts w:ascii="Times New Roman" w:hAnsi="Times New Roman"/>
                <w:sz w:val="28"/>
                <w:szCs w:val="28"/>
                <w:lang w:val="en-US" w:bidi="ru-RU"/>
              </w:rPr>
              <w:t>12,0±0,02</w:t>
            </w:r>
          </w:p>
        </w:tc>
        <w:tc>
          <w:tcPr>
            <w:tcW w:w="2410" w:type="dxa"/>
            <w:vAlign w:val="center"/>
          </w:tcPr>
          <w:p w14:paraId="33ED0088" w14:textId="77777777" w:rsidR="005A6F29" w:rsidRPr="008D7BF8" w:rsidRDefault="005A6F29" w:rsidP="0023310E">
            <w:pPr>
              <w:spacing w:after="0"/>
              <w:jc w:val="center"/>
              <w:rPr>
                <w:rFonts w:ascii="Times New Roman" w:hAnsi="Times New Roman"/>
                <w:sz w:val="28"/>
                <w:szCs w:val="28"/>
                <w:lang w:bidi="ru-RU"/>
              </w:rPr>
            </w:pPr>
            <w:r w:rsidRPr="008D7BF8">
              <w:rPr>
                <w:rFonts w:ascii="Times New Roman" w:hAnsi="Times New Roman"/>
                <w:sz w:val="28"/>
                <w:szCs w:val="28"/>
                <w:lang w:bidi="ru-RU"/>
              </w:rPr>
              <w:t>20.0</w:t>
            </w:r>
            <w:r w:rsidRPr="008D7BF8">
              <w:rPr>
                <w:rFonts w:ascii="Times New Roman" w:hAnsi="Times New Roman"/>
                <w:sz w:val="28"/>
                <w:szCs w:val="28"/>
                <w:lang w:val="en-US" w:bidi="ru-RU"/>
              </w:rPr>
              <w:t>±</w:t>
            </w:r>
            <w:r w:rsidRPr="008D7BF8">
              <w:rPr>
                <w:rFonts w:ascii="Times New Roman" w:hAnsi="Times New Roman"/>
                <w:sz w:val="28"/>
                <w:szCs w:val="28"/>
                <w:lang w:bidi="ru-RU"/>
              </w:rPr>
              <w:t>0,36</w:t>
            </w:r>
          </w:p>
        </w:tc>
      </w:tr>
      <w:tr w:rsidR="005A6F29" w:rsidRPr="008D7BF8" w14:paraId="3F63DD63" w14:textId="77777777" w:rsidTr="0023310E">
        <w:tc>
          <w:tcPr>
            <w:tcW w:w="534" w:type="dxa"/>
          </w:tcPr>
          <w:p w14:paraId="20003F98" w14:textId="77777777" w:rsidR="005A6F29" w:rsidRPr="008D7BF8" w:rsidRDefault="005A6F29" w:rsidP="0023310E">
            <w:pPr>
              <w:spacing w:after="0"/>
              <w:jc w:val="both"/>
              <w:rPr>
                <w:rFonts w:ascii="Times New Roman" w:hAnsi="Times New Roman"/>
                <w:sz w:val="28"/>
                <w:szCs w:val="28"/>
                <w:lang w:bidi="ru-RU"/>
              </w:rPr>
            </w:pPr>
            <w:r w:rsidRPr="008D7BF8">
              <w:rPr>
                <w:rFonts w:ascii="Times New Roman" w:hAnsi="Times New Roman"/>
                <w:sz w:val="28"/>
                <w:szCs w:val="28"/>
                <w:lang w:bidi="ru-RU"/>
              </w:rPr>
              <w:t>2</w:t>
            </w:r>
          </w:p>
        </w:tc>
        <w:tc>
          <w:tcPr>
            <w:tcW w:w="3435" w:type="dxa"/>
          </w:tcPr>
          <w:p w14:paraId="44945FAE" w14:textId="77777777" w:rsidR="005A6F29" w:rsidRPr="008D7BF8" w:rsidRDefault="005A6F29" w:rsidP="0023310E">
            <w:pPr>
              <w:spacing w:after="0"/>
              <w:jc w:val="both"/>
              <w:rPr>
                <w:rFonts w:ascii="Times New Roman" w:hAnsi="Times New Roman"/>
                <w:sz w:val="28"/>
                <w:szCs w:val="28"/>
                <w:lang w:bidi="ru-RU"/>
              </w:rPr>
            </w:pPr>
            <w:r w:rsidRPr="008D7BF8">
              <w:rPr>
                <w:rFonts w:ascii="Times New Roman" w:hAnsi="Times New Roman"/>
                <w:sz w:val="28"/>
                <w:szCs w:val="28"/>
                <w:lang w:bidi="ru-RU"/>
              </w:rPr>
              <w:t>Лизин</w:t>
            </w:r>
          </w:p>
        </w:tc>
        <w:tc>
          <w:tcPr>
            <w:tcW w:w="2977" w:type="dxa"/>
            <w:vAlign w:val="center"/>
          </w:tcPr>
          <w:p w14:paraId="0B2773EA" w14:textId="77777777" w:rsidR="005A6F29" w:rsidRPr="008D7BF8" w:rsidRDefault="005A6F29" w:rsidP="0023310E">
            <w:pPr>
              <w:spacing w:after="0"/>
              <w:jc w:val="center"/>
              <w:rPr>
                <w:rFonts w:ascii="Times New Roman" w:hAnsi="Times New Roman"/>
                <w:sz w:val="28"/>
                <w:szCs w:val="28"/>
                <w:lang w:bidi="ru-RU"/>
              </w:rPr>
            </w:pPr>
            <w:r w:rsidRPr="008D7BF8">
              <w:rPr>
                <w:rFonts w:ascii="Times New Roman" w:hAnsi="Times New Roman"/>
                <w:sz w:val="28"/>
                <w:szCs w:val="28"/>
                <w:lang w:val="en-US" w:bidi="ru-RU"/>
              </w:rPr>
              <w:t>3,0±0,1</w:t>
            </w:r>
          </w:p>
        </w:tc>
        <w:tc>
          <w:tcPr>
            <w:tcW w:w="2410" w:type="dxa"/>
            <w:vAlign w:val="center"/>
          </w:tcPr>
          <w:p w14:paraId="03967DC7" w14:textId="77777777" w:rsidR="005A6F29" w:rsidRPr="008D7BF8" w:rsidRDefault="005A6F29" w:rsidP="0023310E">
            <w:pPr>
              <w:spacing w:after="0"/>
              <w:jc w:val="center"/>
              <w:rPr>
                <w:rFonts w:ascii="Times New Roman" w:hAnsi="Times New Roman"/>
                <w:sz w:val="28"/>
                <w:szCs w:val="28"/>
                <w:lang w:bidi="ru-RU"/>
              </w:rPr>
            </w:pPr>
            <w:r w:rsidRPr="008D7BF8">
              <w:rPr>
                <w:rFonts w:ascii="Times New Roman" w:hAnsi="Times New Roman"/>
                <w:sz w:val="28"/>
                <w:szCs w:val="28"/>
                <w:lang w:bidi="ru-RU"/>
              </w:rPr>
              <w:t>18.0</w:t>
            </w:r>
            <w:r w:rsidRPr="008D7BF8">
              <w:rPr>
                <w:rFonts w:ascii="Times New Roman" w:hAnsi="Times New Roman"/>
                <w:sz w:val="28"/>
                <w:szCs w:val="28"/>
                <w:lang w:val="en-US" w:bidi="ru-RU"/>
              </w:rPr>
              <w:t>±</w:t>
            </w:r>
            <w:r w:rsidRPr="008D7BF8">
              <w:rPr>
                <w:rFonts w:ascii="Times New Roman" w:hAnsi="Times New Roman"/>
                <w:sz w:val="28"/>
                <w:szCs w:val="28"/>
                <w:lang w:bidi="ru-RU"/>
              </w:rPr>
              <w:t>0,28</w:t>
            </w:r>
          </w:p>
        </w:tc>
      </w:tr>
      <w:tr w:rsidR="005A6F29" w:rsidRPr="008D7BF8" w14:paraId="10BB54DB" w14:textId="77777777" w:rsidTr="0023310E">
        <w:tc>
          <w:tcPr>
            <w:tcW w:w="534" w:type="dxa"/>
          </w:tcPr>
          <w:p w14:paraId="7530EB3D" w14:textId="77777777" w:rsidR="005A6F29" w:rsidRPr="008D7BF8" w:rsidRDefault="005A6F29" w:rsidP="0023310E">
            <w:pPr>
              <w:spacing w:after="0"/>
              <w:jc w:val="both"/>
              <w:rPr>
                <w:rFonts w:ascii="Times New Roman" w:hAnsi="Times New Roman"/>
                <w:sz w:val="28"/>
                <w:szCs w:val="28"/>
                <w:lang w:bidi="ru-RU"/>
              </w:rPr>
            </w:pPr>
            <w:r w:rsidRPr="008D7BF8">
              <w:rPr>
                <w:rFonts w:ascii="Times New Roman" w:hAnsi="Times New Roman"/>
                <w:sz w:val="28"/>
                <w:szCs w:val="28"/>
                <w:lang w:bidi="ru-RU"/>
              </w:rPr>
              <w:t>3</w:t>
            </w:r>
          </w:p>
        </w:tc>
        <w:tc>
          <w:tcPr>
            <w:tcW w:w="3435" w:type="dxa"/>
          </w:tcPr>
          <w:p w14:paraId="70BD7FEA" w14:textId="77777777" w:rsidR="005A6F29" w:rsidRPr="008D7BF8" w:rsidRDefault="005A6F29" w:rsidP="0023310E">
            <w:pPr>
              <w:spacing w:after="0"/>
              <w:jc w:val="both"/>
              <w:rPr>
                <w:rFonts w:ascii="Times New Roman" w:hAnsi="Times New Roman"/>
                <w:sz w:val="28"/>
                <w:szCs w:val="28"/>
                <w:lang w:bidi="ru-RU"/>
              </w:rPr>
            </w:pPr>
            <w:r w:rsidRPr="00E4151B">
              <w:rPr>
                <w:rFonts w:ascii="Times New Roman" w:hAnsi="Times New Roman"/>
                <w:sz w:val="28"/>
                <w:szCs w:val="28"/>
                <w:lang w:bidi="ru-RU"/>
              </w:rPr>
              <w:t>Тирозин</w:t>
            </w:r>
          </w:p>
        </w:tc>
        <w:tc>
          <w:tcPr>
            <w:tcW w:w="2977" w:type="dxa"/>
            <w:vAlign w:val="center"/>
          </w:tcPr>
          <w:p w14:paraId="30E11E7B" w14:textId="77777777" w:rsidR="005A6F29" w:rsidRPr="008D7BF8" w:rsidRDefault="005A6F29" w:rsidP="0023310E">
            <w:pPr>
              <w:spacing w:after="0"/>
              <w:jc w:val="center"/>
              <w:rPr>
                <w:rFonts w:ascii="Times New Roman" w:hAnsi="Times New Roman"/>
                <w:sz w:val="28"/>
                <w:szCs w:val="28"/>
                <w:lang w:bidi="ru-RU"/>
              </w:rPr>
            </w:pPr>
            <w:r w:rsidRPr="008D7BF8">
              <w:rPr>
                <w:rFonts w:ascii="Times New Roman" w:hAnsi="Times New Roman"/>
                <w:sz w:val="28"/>
                <w:szCs w:val="28"/>
                <w:lang w:val="en-US" w:bidi="ru-RU"/>
              </w:rPr>
              <w:t>30,0±0,1</w:t>
            </w:r>
          </w:p>
        </w:tc>
        <w:tc>
          <w:tcPr>
            <w:tcW w:w="2410" w:type="dxa"/>
            <w:vAlign w:val="center"/>
          </w:tcPr>
          <w:p w14:paraId="475B32DE" w14:textId="77777777" w:rsidR="005A6F29" w:rsidRPr="008D7BF8" w:rsidRDefault="005A6F29" w:rsidP="0023310E">
            <w:pPr>
              <w:spacing w:after="0"/>
              <w:jc w:val="center"/>
              <w:rPr>
                <w:rFonts w:ascii="Times New Roman" w:hAnsi="Times New Roman"/>
                <w:sz w:val="28"/>
                <w:szCs w:val="28"/>
                <w:lang w:bidi="ru-RU"/>
              </w:rPr>
            </w:pPr>
            <w:r w:rsidRPr="008D7BF8">
              <w:rPr>
                <w:rFonts w:ascii="Times New Roman" w:hAnsi="Times New Roman"/>
                <w:sz w:val="28"/>
                <w:szCs w:val="28"/>
                <w:lang w:bidi="ru-RU"/>
              </w:rPr>
              <w:t>7.70</w:t>
            </w:r>
            <w:r w:rsidRPr="008D7BF8">
              <w:rPr>
                <w:rFonts w:ascii="Times New Roman" w:hAnsi="Times New Roman"/>
                <w:sz w:val="28"/>
                <w:szCs w:val="28"/>
                <w:lang w:val="en-US" w:bidi="ru-RU"/>
              </w:rPr>
              <w:t>±</w:t>
            </w:r>
            <w:r w:rsidRPr="008D7BF8">
              <w:rPr>
                <w:rFonts w:ascii="Times New Roman" w:hAnsi="Times New Roman"/>
                <w:sz w:val="28"/>
                <w:szCs w:val="28"/>
                <w:lang w:bidi="ru-RU"/>
              </w:rPr>
              <w:t>0,1</w:t>
            </w:r>
          </w:p>
        </w:tc>
      </w:tr>
      <w:tr w:rsidR="005A6F29" w:rsidRPr="008D7BF8" w14:paraId="6C65D012" w14:textId="77777777" w:rsidTr="0023310E">
        <w:tc>
          <w:tcPr>
            <w:tcW w:w="534" w:type="dxa"/>
          </w:tcPr>
          <w:p w14:paraId="7DB2FFBD" w14:textId="77777777" w:rsidR="005A6F29" w:rsidRPr="008D7BF8" w:rsidRDefault="005A6F29" w:rsidP="0023310E">
            <w:pPr>
              <w:spacing w:after="0"/>
              <w:jc w:val="both"/>
              <w:rPr>
                <w:rFonts w:ascii="Times New Roman" w:hAnsi="Times New Roman"/>
                <w:sz w:val="28"/>
                <w:szCs w:val="28"/>
                <w:lang w:bidi="ru-RU"/>
              </w:rPr>
            </w:pPr>
            <w:r w:rsidRPr="008D7BF8">
              <w:rPr>
                <w:rFonts w:ascii="Times New Roman" w:hAnsi="Times New Roman"/>
                <w:sz w:val="28"/>
                <w:szCs w:val="28"/>
                <w:lang w:bidi="ru-RU"/>
              </w:rPr>
              <w:t>4</w:t>
            </w:r>
          </w:p>
        </w:tc>
        <w:tc>
          <w:tcPr>
            <w:tcW w:w="3435" w:type="dxa"/>
          </w:tcPr>
          <w:p w14:paraId="5709FFFA" w14:textId="77777777" w:rsidR="005A6F29" w:rsidRPr="008D7BF8" w:rsidRDefault="005A6F29" w:rsidP="0023310E">
            <w:pPr>
              <w:spacing w:after="0"/>
              <w:jc w:val="both"/>
              <w:rPr>
                <w:rFonts w:ascii="Times New Roman" w:hAnsi="Times New Roman"/>
                <w:sz w:val="28"/>
                <w:szCs w:val="28"/>
                <w:lang w:bidi="ru-RU"/>
              </w:rPr>
            </w:pPr>
            <w:r w:rsidRPr="008D7BF8">
              <w:rPr>
                <w:rFonts w:ascii="Times New Roman" w:hAnsi="Times New Roman"/>
                <w:sz w:val="28"/>
                <w:szCs w:val="28"/>
                <w:lang w:bidi="ru-RU"/>
              </w:rPr>
              <w:t>Фенилаланин</w:t>
            </w:r>
          </w:p>
        </w:tc>
        <w:tc>
          <w:tcPr>
            <w:tcW w:w="2977" w:type="dxa"/>
            <w:vAlign w:val="center"/>
          </w:tcPr>
          <w:p w14:paraId="35ADFFA6" w14:textId="77777777" w:rsidR="005A6F29" w:rsidRPr="008D7BF8" w:rsidRDefault="005A6F29" w:rsidP="0023310E">
            <w:pPr>
              <w:spacing w:after="0"/>
              <w:jc w:val="center"/>
              <w:rPr>
                <w:rFonts w:ascii="Times New Roman" w:hAnsi="Times New Roman"/>
                <w:sz w:val="28"/>
                <w:szCs w:val="28"/>
                <w:lang w:bidi="ru-RU"/>
              </w:rPr>
            </w:pPr>
            <w:r w:rsidRPr="008D7BF8">
              <w:rPr>
                <w:rFonts w:ascii="Times New Roman" w:hAnsi="Times New Roman"/>
                <w:sz w:val="28"/>
                <w:szCs w:val="28"/>
                <w:lang w:val="en-US" w:bidi="ru-RU"/>
              </w:rPr>
              <w:t>2</w:t>
            </w:r>
            <w:r w:rsidRPr="008D7BF8">
              <w:rPr>
                <w:rFonts w:ascii="Times New Roman" w:hAnsi="Times New Roman"/>
                <w:sz w:val="28"/>
                <w:szCs w:val="28"/>
                <w:lang w:bidi="ru-RU"/>
              </w:rPr>
              <w:t>,</w:t>
            </w:r>
            <w:r w:rsidRPr="008D7BF8">
              <w:rPr>
                <w:rFonts w:ascii="Times New Roman" w:hAnsi="Times New Roman"/>
                <w:sz w:val="28"/>
                <w:szCs w:val="28"/>
                <w:lang w:val="en-US" w:bidi="ru-RU"/>
              </w:rPr>
              <w:t>3±0,1</w:t>
            </w:r>
          </w:p>
        </w:tc>
        <w:tc>
          <w:tcPr>
            <w:tcW w:w="2410" w:type="dxa"/>
            <w:vAlign w:val="center"/>
          </w:tcPr>
          <w:p w14:paraId="6F35575F" w14:textId="77777777" w:rsidR="005A6F29" w:rsidRPr="008D7BF8" w:rsidRDefault="005A6F29" w:rsidP="0023310E">
            <w:pPr>
              <w:spacing w:after="0"/>
              <w:jc w:val="center"/>
              <w:rPr>
                <w:rFonts w:ascii="Times New Roman" w:hAnsi="Times New Roman"/>
                <w:sz w:val="28"/>
                <w:szCs w:val="28"/>
                <w:lang w:bidi="ru-RU"/>
              </w:rPr>
            </w:pPr>
            <w:r w:rsidRPr="008D7BF8">
              <w:rPr>
                <w:rFonts w:ascii="Times New Roman" w:hAnsi="Times New Roman"/>
                <w:sz w:val="28"/>
                <w:szCs w:val="28"/>
                <w:lang w:bidi="ru-RU"/>
              </w:rPr>
              <w:t>4.60</w:t>
            </w:r>
            <w:r w:rsidRPr="008D7BF8">
              <w:rPr>
                <w:rFonts w:ascii="Times New Roman" w:hAnsi="Times New Roman"/>
                <w:sz w:val="28"/>
                <w:szCs w:val="28"/>
                <w:lang w:val="en-US" w:bidi="ru-RU"/>
              </w:rPr>
              <w:t>±</w:t>
            </w:r>
            <w:r w:rsidRPr="008D7BF8">
              <w:rPr>
                <w:rFonts w:ascii="Times New Roman" w:hAnsi="Times New Roman"/>
                <w:sz w:val="28"/>
                <w:szCs w:val="28"/>
                <w:lang w:bidi="ru-RU"/>
              </w:rPr>
              <w:t>0,06</w:t>
            </w:r>
          </w:p>
        </w:tc>
      </w:tr>
      <w:tr w:rsidR="005A6F29" w:rsidRPr="008D7BF8" w14:paraId="489F8C8A" w14:textId="77777777" w:rsidTr="0023310E">
        <w:tc>
          <w:tcPr>
            <w:tcW w:w="534" w:type="dxa"/>
          </w:tcPr>
          <w:p w14:paraId="18EC266C" w14:textId="77777777" w:rsidR="005A6F29" w:rsidRPr="008D7BF8" w:rsidRDefault="005A6F29" w:rsidP="0023310E">
            <w:pPr>
              <w:spacing w:after="0"/>
              <w:jc w:val="both"/>
              <w:rPr>
                <w:rFonts w:ascii="Times New Roman" w:hAnsi="Times New Roman"/>
                <w:sz w:val="28"/>
                <w:szCs w:val="28"/>
                <w:lang w:bidi="ru-RU"/>
              </w:rPr>
            </w:pPr>
            <w:r w:rsidRPr="008D7BF8">
              <w:rPr>
                <w:rFonts w:ascii="Times New Roman" w:hAnsi="Times New Roman"/>
                <w:sz w:val="28"/>
                <w:szCs w:val="28"/>
                <w:lang w:bidi="ru-RU"/>
              </w:rPr>
              <w:t>5</w:t>
            </w:r>
          </w:p>
        </w:tc>
        <w:tc>
          <w:tcPr>
            <w:tcW w:w="3435" w:type="dxa"/>
          </w:tcPr>
          <w:p w14:paraId="368AB5A8" w14:textId="77777777" w:rsidR="005A6F29" w:rsidRPr="008D7BF8" w:rsidRDefault="005A6F29" w:rsidP="0023310E">
            <w:pPr>
              <w:spacing w:after="0"/>
              <w:jc w:val="both"/>
              <w:rPr>
                <w:rFonts w:ascii="Times New Roman" w:hAnsi="Times New Roman"/>
                <w:sz w:val="28"/>
                <w:szCs w:val="28"/>
                <w:lang w:bidi="ru-RU"/>
              </w:rPr>
            </w:pPr>
            <w:r w:rsidRPr="008D7BF8">
              <w:rPr>
                <w:rFonts w:ascii="Times New Roman" w:hAnsi="Times New Roman"/>
                <w:sz w:val="28"/>
                <w:szCs w:val="28"/>
                <w:lang w:bidi="ru-RU"/>
              </w:rPr>
              <w:t>Гистидин</w:t>
            </w:r>
          </w:p>
        </w:tc>
        <w:tc>
          <w:tcPr>
            <w:tcW w:w="2977" w:type="dxa"/>
            <w:vAlign w:val="center"/>
          </w:tcPr>
          <w:p w14:paraId="0267BF42" w14:textId="77777777" w:rsidR="005A6F29" w:rsidRPr="008D7BF8" w:rsidRDefault="005A6F29" w:rsidP="0023310E">
            <w:pPr>
              <w:spacing w:after="0"/>
              <w:jc w:val="center"/>
              <w:rPr>
                <w:rFonts w:ascii="Times New Roman" w:hAnsi="Times New Roman"/>
                <w:sz w:val="28"/>
                <w:szCs w:val="28"/>
                <w:lang w:bidi="ru-RU"/>
              </w:rPr>
            </w:pPr>
            <w:r w:rsidRPr="008D7BF8">
              <w:rPr>
                <w:rFonts w:ascii="Times New Roman" w:hAnsi="Times New Roman"/>
                <w:sz w:val="28"/>
                <w:szCs w:val="28"/>
                <w:lang w:val="en-US" w:bidi="ru-RU"/>
              </w:rPr>
              <w:t>9,1±0,02</w:t>
            </w:r>
          </w:p>
        </w:tc>
        <w:tc>
          <w:tcPr>
            <w:tcW w:w="2410" w:type="dxa"/>
            <w:vAlign w:val="center"/>
          </w:tcPr>
          <w:p w14:paraId="6120F68E" w14:textId="77777777" w:rsidR="005A6F29" w:rsidRPr="008D7BF8" w:rsidRDefault="005A6F29" w:rsidP="0023310E">
            <w:pPr>
              <w:spacing w:after="0"/>
              <w:jc w:val="center"/>
              <w:rPr>
                <w:rFonts w:ascii="Times New Roman" w:hAnsi="Times New Roman"/>
                <w:sz w:val="28"/>
                <w:szCs w:val="28"/>
                <w:lang w:bidi="ru-RU"/>
              </w:rPr>
            </w:pPr>
            <w:r w:rsidRPr="008D7BF8">
              <w:rPr>
                <w:rFonts w:ascii="Times New Roman" w:hAnsi="Times New Roman"/>
                <w:sz w:val="28"/>
                <w:szCs w:val="28"/>
                <w:lang w:bidi="ru-RU"/>
              </w:rPr>
              <w:t>15.0</w:t>
            </w:r>
            <w:r w:rsidRPr="008D7BF8">
              <w:rPr>
                <w:rFonts w:ascii="Times New Roman" w:hAnsi="Times New Roman"/>
                <w:sz w:val="28"/>
                <w:szCs w:val="28"/>
                <w:lang w:val="en-US" w:bidi="ru-RU"/>
              </w:rPr>
              <w:t>±</w:t>
            </w:r>
            <w:r w:rsidRPr="008D7BF8">
              <w:rPr>
                <w:rFonts w:ascii="Times New Roman" w:hAnsi="Times New Roman"/>
                <w:sz w:val="28"/>
                <w:szCs w:val="28"/>
                <w:lang w:bidi="ru-RU"/>
              </w:rPr>
              <w:t>0,34</w:t>
            </w:r>
          </w:p>
        </w:tc>
      </w:tr>
      <w:tr w:rsidR="005A6F29" w:rsidRPr="008D7BF8" w14:paraId="7478FBE5" w14:textId="77777777" w:rsidTr="0023310E">
        <w:tc>
          <w:tcPr>
            <w:tcW w:w="534" w:type="dxa"/>
          </w:tcPr>
          <w:p w14:paraId="2BDF6AA4" w14:textId="77777777" w:rsidR="005A6F29" w:rsidRPr="008D7BF8" w:rsidRDefault="005A6F29" w:rsidP="0023310E">
            <w:pPr>
              <w:spacing w:after="0"/>
              <w:jc w:val="both"/>
              <w:rPr>
                <w:rFonts w:ascii="Times New Roman" w:hAnsi="Times New Roman"/>
                <w:sz w:val="28"/>
                <w:szCs w:val="28"/>
                <w:lang w:bidi="ru-RU"/>
              </w:rPr>
            </w:pPr>
            <w:r w:rsidRPr="008D7BF8">
              <w:rPr>
                <w:rFonts w:ascii="Times New Roman" w:hAnsi="Times New Roman"/>
                <w:sz w:val="28"/>
                <w:szCs w:val="28"/>
                <w:lang w:bidi="ru-RU"/>
              </w:rPr>
              <w:t>6</w:t>
            </w:r>
          </w:p>
        </w:tc>
        <w:tc>
          <w:tcPr>
            <w:tcW w:w="3435" w:type="dxa"/>
          </w:tcPr>
          <w:p w14:paraId="350AED9F" w14:textId="77777777" w:rsidR="005A6F29" w:rsidRPr="008D7BF8" w:rsidRDefault="005A6F29" w:rsidP="0023310E">
            <w:pPr>
              <w:spacing w:after="0"/>
              <w:jc w:val="both"/>
              <w:rPr>
                <w:rFonts w:ascii="Times New Roman" w:hAnsi="Times New Roman"/>
                <w:sz w:val="28"/>
                <w:szCs w:val="28"/>
                <w:lang w:bidi="ru-RU"/>
              </w:rPr>
            </w:pPr>
            <w:r w:rsidRPr="008D7BF8">
              <w:rPr>
                <w:rFonts w:ascii="Times New Roman" w:hAnsi="Times New Roman"/>
                <w:sz w:val="28"/>
                <w:szCs w:val="28"/>
                <w:lang w:bidi="ru-RU"/>
              </w:rPr>
              <w:t xml:space="preserve">Лейцин + Изолейцин </w:t>
            </w:r>
          </w:p>
        </w:tc>
        <w:tc>
          <w:tcPr>
            <w:tcW w:w="2977" w:type="dxa"/>
            <w:vAlign w:val="center"/>
          </w:tcPr>
          <w:p w14:paraId="7F4AB0A5" w14:textId="77777777" w:rsidR="005A6F29" w:rsidRPr="008D7BF8" w:rsidRDefault="005A6F29" w:rsidP="0023310E">
            <w:pPr>
              <w:spacing w:after="0"/>
              <w:jc w:val="center"/>
              <w:rPr>
                <w:rFonts w:ascii="Times New Roman" w:hAnsi="Times New Roman"/>
                <w:sz w:val="28"/>
                <w:szCs w:val="28"/>
                <w:lang w:bidi="ru-RU"/>
              </w:rPr>
            </w:pPr>
            <w:r w:rsidRPr="008D7BF8">
              <w:rPr>
                <w:rFonts w:ascii="Times New Roman" w:hAnsi="Times New Roman"/>
                <w:sz w:val="28"/>
                <w:szCs w:val="28"/>
                <w:lang w:val="en-US" w:bidi="ru-RU"/>
              </w:rPr>
              <w:t>4,9±0,1</w:t>
            </w:r>
          </w:p>
        </w:tc>
        <w:tc>
          <w:tcPr>
            <w:tcW w:w="2410" w:type="dxa"/>
            <w:vAlign w:val="center"/>
          </w:tcPr>
          <w:p w14:paraId="6F679982" w14:textId="77777777" w:rsidR="005A6F29" w:rsidRPr="008D7BF8" w:rsidRDefault="005A6F29" w:rsidP="0023310E">
            <w:pPr>
              <w:spacing w:after="0"/>
              <w:jc w:val="center"/>
              <w:rPr>
                <w:rFonts w:ascii="Times New Roman" w:hAnsi="Times New Roman"/>
                <w:sz w:val="28"/>
                <w:szCs w:val="28"/>
                <w:lang w:bidi="ru-RU"/>
              </w:rPr>
            </w:pPr>
            <w:r w:rsidRPr="008D7BF8">
              <w:rPr>
                <w:rFonts w:ascii="Times New Roman" w:hAnsi="Times New Roman"/>
                <w:sz w:val="28"/>
                <w:szCs w:val="28"/>
                <w:lang w:bidi="ru-RU"/>
              </w:rPr>
              <w:t>17.0</w:t>
            </w:r>
            <w:r w:rsidRPr="008D7BF8">
              <w:rPr>
                <w:rFonts w:ascii="Times New Roman" w:hAnsi="Times New Roman"/>
                <w:sz w:val="28"/>
                <w:szCs w:val="28"/>
                <w:lang w:val="en-US" w:bidi="ru-RU"/>
              </w:rPr>
              <w:t>±</w:t>
            </w:r>
            <w:r w:rsidRPr="008D7BF8">
              <w:rPr>
                <w:rFonts w:ascii="Times New Roman" w:hAnsi="Times New Roman"/>
                <w:sz w:val="28"/>
                <w:szCs w:val="28"/>
                <w:lang w:bidi="ru-RU"/>
              </w:rPr>
              <w:t>0,2</w:t>
            </w:r>
          </w:p>
        </w:tc>
      </w:tr>
      <w:tr w:rsidR="005A6F29" w:rsidRPr="008D7BF8" w14:paraId="3EBE7E0C" w14:textId="77777777" w:rsidTr="0023310E">
        <w:tc>
          <w:tcPr>
            <w:tcW w:w="534" w:type="dxa"/>
          </w:tcPr>
          <w:p w14:paraId="60648124" w14:textId="5B0E448E" w:rsidR="005A6F29" w:rsidRPr="008D7BF8" w:rsidRDefault="00CF63BA" w:rsidP="0023310E">
            <w:pPr>
              <w:spacing w:after="0"/>
              <w:jc w:val="both"/>
              <w:rPr>
                <w:rFonts w:ascii="Times New Roman" w:hAnsi="Times New Roman"/>
                <w:sz w:val="28"/>
                <w:szCs w:val="28"/>
                <w:lang w:bidi="ru-RU"/>
              </w:rPr>
            </w:pPr>
            <w:r w:rsidRPr="008D7BF8">
              <w:rPr>
                <w:rFonts w:ascii="Times New Roman" w:hAnsi="Times New Roman"/>
                <w:sz w:val="28"/>
                <w:szCs w:val="28"/>
                <w:lang w:bidi="ru-RU"/>
              </w:rPr>
              <w:t>7</w:t>
            </w:r>
          </w:p>
        </w:tc>
        <w:tc>
          <w:tcPr>
            <w:tcW w:w="3435" w:type="dxa"/>
          </w:tcPr>
          <w:p w14:paraId="0ABB3326" w14:textId="77777777" w:rsidR="005A6F29" w:rsidRPr="008D7BF8" w:rsidRDefault="005A6F29" w:rsidP="0023310E">
            <w:pPr>
              <w:spacing w:after="0"/>
              <w:jc w:val="both"/>
              <w:rPr>
                <w:rFonts w:ascii="Times New Roman" w:hAnsi="Times New Roman"/>
                <w:sz w:val="28"/>
                <w:szCs w:val="28"/>
                <w:lang w:bidi="ru-RU"/>
              </w:rPr>
            </w:pPr>
            <w:r w:rsidRPr="008D7BF8">
              <w:rPr>
                <w:rFonts w:ascii="Times New Roman" w:hAnsi="Times New Roman"/>
                <w:sz w:val="28"/>
                <w:szCs w:val="28"/>
                <w:lang w:bidi="ru-RU"/>
              </w:rPr>
              <w:t>Метионин</w:t>
            </w:r>
          </w:p>
        </w:tc>
        <w:tc>
          <w:tcPr>
            <w:tcW w:w="2977" w:type="dxa"/>
            <w:vAlign w:val="center"/>
          </w:tcPr>
          <w:p w14:paraId="4AA5EFF4" w14:textId="77777777" w:rsidR="005A6F29" w:rsidRPr="008D7BF8" w:rsidRDefault="005A6F29" w:rsidP="0023310E">
            <w:pPr>
              <w:spacing w:after="0"/>
              <w:jc w:val="center"/>
              <w:rPr>
                <w:rFonts w:ascii="Times New Roman" w:hAnsi="Times New Roman"/>
                <w:sz w:val="28"/>
                <w:szCs w:val="28"/>
                <w:lang w:bidi="ru-RU"/>
              </w:rPr>
            </w:pPr>
            <w:r w:rsidRPr="008D7BF8">
              <w:rPr>
                <w:rFonts w:ascii="Times New Roman" w:hAnsi="Times New Roman"/>
                <w:sz w:val="28"/>
                <w:szCs w:val="28"/>
                <w:lang w:val="en-US" w:bidi="ru-RU"/>
              </w:rPr>
              <w:t>2,1±0,1</w:t>
            </w:r>
          </w:p>
        </w:tc>
        <w:tc>
          <w:tcPr>
            <w:tcW w:w="2410" w:type="dxa"/>
            <w:vAlign w:val="center"/>
          </w:tcPr>
          <w:p w14:paraId="5AF3317D" w14:textId="77777777" w:rsidR="005A6F29" w:rsidRPr="008D7BF8" w:rsidRDefault="005A6F29" w:rsidP="0023310E">
            <w:pPr>
              <w:spacing w:after="0"/>
              <w:jc w:val="center"/>
              <w:rPr>
                <w:rFonts w:ascii="Times New Roman" w:hAnsi="Times New Roman"/>
                <w:sz w:val="28"/>
                <w:szCs w:val="28"/>
                <w:lang w:bidi="ru-RU"/>
              </w:rPr>
            </w:pPr>
            <w:r w:rsidRPr="008D7BF8">
              <w:rPr>
                <w:rFonts w:ascii="Times New Roman" w:hAnsi="Times New Roman"/>
                <w:sz w:val="28"/>
                <w:szCs w:val="28"/>
                <w:lang w:bidi="ru-RU"/>
              </w:rPr>
              <w:t>9.50</w:t>
            </w:r>
            <w:r w:rsidRPr="008D7BF8">
              <w:rPr>
                <w:rFonts w:ascii="Times New Roman" w:hAnsi="Times New Roman"/>
                <w:sz w:val="28"/>
                <w:szCs w:val="28"/>
                <w:lang w:val="en-US" w:bidi="ru-RU"/>
              </w:rPr>
              <w:t>±</w:t>
            </w:r>
            <w:r w:rsidRPr="008D7BF8">
              <w:rPr>
                <w:rFonts w:ascii="Times New Roman" w:hAnsi="Times New Roman"/>
                <w:sz w:val="28"/>
                <w:szCs w:val="28"/>
                <w:lang w:bidi="ru-RU"/>
              </w:rPr>
              <w:t>0,14</w:t>
            </w:r>
          </w:p>
        </w:tc>
      </w:tr>
      <w:tr w:rsidR="005A6F29" w:rsidRPr="008D7BF8" w14:paraId="3776E08C" w14:textId="77777777" w:rsidTr="0023310E">
        <w:tc>
          <w:tcPr>
            <w:tcW w:w="534" w:type="dxa"/>
          </w:tcPr>
          <w:p w14:paraId="2CF672F2" w14:textId="4A3523BE" w:rsidR="005A6F29" w:rsidRPr="008D7BF8" w:rsidRDefault="00CF63BA" w:rsidP="0023310E">
            <w:pPr>
              <w:spacing w:after="0"/>
              <w:jc w:val="both"/>
              <w:rPr>
                <w:rFonts w:ascii="Times New Roman" w:hAnsi="Times New Roman"/>
                <w:sz w:val="28"/>
                <w:szCs w:val="28"/>
                <w:lang w:bidi="ru-RU"/>
              </w:rPr>
            </w:pPr>
            <w:r w:rsidRPr="008D7BF8">
              <w:rPr>
                <w:rFonts w:ascii="Times New Roman" w:hAnsi="Times New Roman"/>
                <w:sz w:val="28"/>
                <w:szCs w:val="28"/>
                <w:lang w:bidi="ru-RU"/>
              </w:rPr>
              <w:t>8</w:t>
            </w:r>
          </w:p>
        </w:tc>
        <w:tc>
          <w:tcPr>
            <w:tcW w:w="3435" w:type="dxa"/>
          </w:tcPr>
          <w:p w14:paraId="05A46690" w14:textId="77777777" w:rsidR="005A6F29" w:rsidRPr="008D7BF8" w:rsidRDefault="005A6F29" w:rsidP="0023310E">
            <w:pPr>
              <w:spacing w:after="0"/>
              <w:jc w:val="both"/>
              <w:rPr>
                <w:rFonts w:ascii="Times New Roman" w:hAnsi="Times New Roman"/>
                <w:sz w:val="28"/>
                <w:szCs w:val="28"/>
                <w:lang w:bidi="ru-RU"/>
              </w:rPr>
            </w:pPr>
            <w:r w:rsidRPr="008D7BF8">
              <w:rPr>
                <w:rFonts w:ascii="Times New Roman" w:hAnsi="Times New Roman"/>
                <w:sz w:val="28"/>
                <w:szCs w:val="28"/>
                <w:lang w:bidi="ru-RU"/>
              </w:rPr>
              <w:t>Валин</w:t>
            </w:r>
          </w:p>
        </w:tc>
        <w:tc>
          <w:tcPr>
            <w:tcW w:w="2977" w:type="dxa"/>
            <w:vAlign w:val="center"/>
          </w:tcPr>
          <w:p w14:paraId="0EFF6214" w14:textId="77777777" w:rsidR="005A6F29" w:rsidRPr="008D7BF8" w:rsidRDefault="005A6F29" w:rsidP="0023310E">
            <w:pPr>
              <w:spacing w:after="0"/>
              <w:jc w:val="center"/>
              <w:rPr>
                <w:rFonts w:ascii="Times New Roman" w:hAnsi="Times New Roman"/>
                <w:sz w:val="28"/>
                <w:szCs w:val="28"/>
                <w:lang w:bidi="ru-RU"/>
              </w:rPr>
            </w:pPr>
            <w:r w:rsidRPr="008D7BF8">
              <w:rPr>
                <w:rFonts w:ascii="Times New Roman" w:hAnsi="Times New Roman"/>
                <w:sz w:val="28"/>
                <w:szCs w:val="28"/>
                <w:lang w:val="en-US" w:bidi="ru-RU"/>
              </w:rPr>
              <w:t>3,1±0,2</w:t>
            </w:r>
          </w:p>
        </w:tc>
        <w:tc>
          <w:tcPr>
            <w:tcW w:w="2410" w:type="dxa"/>
            <w:vAlign w:val="center"/>
          </w:tcPr>
          <w:p w14:paraId="766262D8" w14:textId="77777777" w:rsidR="005A6F29" w:rsidRPr="008D7BF8" w:rsidRDefault="005A6F29" w:rsidP="0023310E">
            <w:pPr>
              <w:spacing w:after="0"/>
              <w:jc w:val="center"/>
              <w:rPr>
                <w:rFonts w:ascii="Times New Roman" w:hAnsi="Times New Roman"/>
                <w:sz w:val="28"/>
                <w:szCs w:val="28"/>
                <w:lang w:bidi="ru-RU"/>
              </w:rPr>
            </w:pPr>
            <w:r w:rsidRPr="008D7BF8">
              <w:rPr>
                <w:rFonts w:ascii="Times New Roman" w:hAnsi="Times New Roman"/>
                <w:sz w:val="28"/>
                <w:szCs w:val="28"/>
                <w:lang w:bidi="ru-RU"/>
              </w:rPr>
              <w:t>18.0</w:t>
            </w:r>
            <w:r w:rsidRPr="008D7BF8">
              <w:rPr>
                <w:rFonts w:ascii="Times New Roman" w:hAnsi="Times New Roman"/>
                <w:sz w:val="28"/>
                <w:szCs w:val="28"/>
                <w:lang w:val="en-US" w:bidi="ru-RU"/>
              </w:rPr>
              <w:t>±</w:t>
            </w:r>
            <w:r w:rsidRPr="008D7BF8">
              <w:rPr>
                <w:rFonts w:ascii="Times New Roman" w:hAnsi="Times New Roman"/>
                <w:sz w:val="28"/>
                <w:szCs w:val="28"/>
                <w:lang w:bidi="ru-RU"/>
              </w:rPr>
              <w:t>0,33</w:t>
            </w:r>
          </w:p>
        </w:tc>
      </w:tr>
      <w:tr w:rsidR="005A6F29" w:rsidRPr="008D7BF8" w14:paraId="3C072BBC" w14:textId="77777777" w:rsidTr="0023310E">
        <w:tc>
          <w:tcPr>
            <w:tcW w:w="534" w:type="dxa"/>
          </w:tcPr>
          <w:p w14:paraId="669119DF" w14:textId="04E6D9AE" w:rsidR="005A6F29" w:rsidRPr="008D7BF8" w:rsidRDefault="00CF63BA" w:rsidP="0023310E">
            <w:pPr>
              <w:spacing w:after="0"/>
              <w:jc w:val="both"/>
              <w:rPr>
                <w:rFonts w:ascii="Times New Roman" w:hAnsi="Times New Roman"/>
                <w:sz w:val="28"/>
                <w:szCs w:val="28"/>
                <w:lang w:bidi="ru-RU"/>
              </w:rPr>
            </w:pPr>
            <w:r w:rsidRPr="008D7BF8">
              <w:rPr>
                <w:rFonts w:ascii="Times New Roman" w:hAnsi="Times New Roman"/>
                <w:sz w:val="28"/>
                <w:szCs w:val="28"/>
                <w:lang w:bidi="ru-RU"/>
              </w:rPr>
              <w:t>9</w:t>
            </w:r>
          </w:p>
        </w:tc>
        <w:tc>
          <w:tcPr>
            <w:tcW w:w="3435" w:type="dxa"/>
          </w:tcPr>
          <w:p w14:paraId="679A76FF" w14:textId="77777777" w:rsidR="005A6F29" w:rsidRPr="008D7BF8" w:rsidRDefault="005A6F29" w:rsidP="0023310E">
            <w:pPr>
              <w:spacing w:after="0"/>
              <w:jc w:val="both"/>
              <w:rPr>
                <w:rFonts w:ascii="Times New Roman" w:hAnsi="Times New Roman"/>
                <w:sz w:val="28"/>
                <w:szCs w:val="28"/>
                <w:lang w:bidi="ru-RU"/>
              </w:rPr>
            </w:pPr>
            <w:r w:rsidRPr="008D7BF8">
              <w:rPr>
                <w:rFonts w:ascii="Times New Roman" w:hAnsi="Times New Roman"/>
                <w:sz w:val="28"/>
                <w:szCs w:val="28"/>
                <w:lang w:bidi="ru-RU"/>
              </w:rPr>
              <w:t>Пролин</w:t>
            </w:r>
          </w:p>
        </w:tc>
        <w:tc>
          <w:tcPr>
            <w:tcW w:w="2977" w:type="dxa"/>
            <w:vAlign w:val="center"/>
          </w:tcPr>
          <w:p w14:paraId="2BD3FF90" w14:textId="77777777" w:rsidR="005A6F29" w:rsidRPr="008D7BF8" w:rsidRDefault="005A6F29" w:rsidP="0023310E">
            <w:pPr>
              <w:spacing w:after="0"/>
              <w:jc w:val="center"/>
              <w:rPr>
                <w:rFonts w:ascii="Times New Roman" w:hAnsi="Times New Roman"/>
                <w:sz w:val="28"/>
                <w:szCs w:val="28"/>
                <w:lang w:bidi="ru-RU"/>
              </w:rPr>
            </w:pPr>
            <w:r w:rsidRPr="008D7BF8">
              <w:rPr>
                <w:rFonts w:ascii="Times New Roman" w:hAnsi="Times New Roman"/>
                <w:sz w:val="28"/>
                <w:szCs w:val="28"/>
                <w:lang w:val="en-US" w:bidi="ru-RU"/>
              </w:rPr>
              <w:t>12,0±0,2</w:t>
            </w:r>
          </w:p>
        </w:tc>
        <w:tc>
          <w:tcPr>
            <w:tcW w:w="2410" w:type="dxa"/>
            <w:vAlign w:val="center"/>
          </w:tcPr>
          <w:p w14:paraId="7EFFF281" w14:textId="77777777" w:rsidR="005A6F29" w:rsidRPr="008D7BF8" w:rsidRDefault="005A6F29" w:rsidP="0023310E">
            <w:pPr>
              <w:spacing w:after="0"/>
              <w:jc w:val="center"/>
              <w:rPr>
                <w:rFonts w:ascii="Times New Roman" w:hAnsi="Times New Roman"/>
                <w:sz w:val="28"/>
                <w:szCs w:val="28"/>
                <w:lang w:bidi="ru-RU"/>
              </w:rPr>
            </w:pPr>
            <w:r w:rsidRPr="008D7BF8">
              <w:rPr>
                <w:rFonts w:ascii="Times New Roman" w:hAnsi="Times New Roman"/>
                <w:sz w:val="28"/>
                <w:szCs w:val="28"/>
                <w:lang w:bidi="ru-RU"/>
              </w:rPr>
              <w:t>30.0</w:t>
            </w:r>
            <w:r w:rsidRPr="008D7BF8">
              <w:rPr>
                <w:rFonts w:ascii="Times New Roman" w:hAnsi="Times New Roman"/>
                <w:sz w:val="28"/>
                <w:szCs w:val="28"/>
                <w:lang w:val="en-US" w:bidi="ru-RU"/>
              </w:rPr>
              <w:t>±</w:t>
            </w:r>
            <w:r w:rsidRPr="008D7BF8">
              <w:rPr>
                <w:rFonts w:ascii="Times New Roman" w:hAnsi="Times New Roman"/>
                <w:sz w:val="28"/>
                <w:szCs w:val="28"/>
                <w:lang w:bidi="ru-RU"/>
              </w:rPr>
              <w:t>0,35</w:t>
            </w:r>
          </w:p>
        </w:tc>
      </w:tr>
    </w:tbl>
    <w:p w14:paraId="5F6872EE" w14:textId="77777777" w:rsidR="00233E6D" w:rsidRDefault="00233E6D" w:rsidP="00DC410C">
      <w:pPr>
        <w:spacing w:after="0"/>
        <w:jc w:val="both"/>
        <w:rPr>
          <w:rFonts w:ascii="Times New Roman" w:hAnsi="Times New Roman"/>
          <w:sz w:val="28"/>
          <w:szCs w:val="28"/>
          <w:lang w:val="en-US" w:bidi="ru-RU"/>
        </w:rPr>
      </w:pPr>
    </w:p>
    <w:p w14:paraId="3E531E8E" w14:textId="744A3F39" w:rsidR="00DC410C" w:rsidRDefault="00DC410C" w:rsidP="00DC410C">
      <w:pPr>
        <w:spacing w:after="0"/>
        <w:jc w:val="both"/>
        <w:rPr>
          <w:rFonts w:ascii="Times New Roman" w:hAnsi="Times New Roman"/>
          <w:sz w:val="28"/>
          <w:szCs w:val="28"/>
          <w:lang w:bidi="ru-RU"/>
        </w:rPr>
      </w:pPr>
      <w:r>
        <w:rPr>
          <w:rFonts w:ascii="Times New Roman" w:hAnsi="Times New Roman"/>
          <w:sz w:val="28"/>
          <w:szCs w:val="28"/>
          <w:lang w:bidi="ru-RU"/>
        </w:rPr>
        <w:lastRenderedPageBreak/>
        <w:t>Продолжение таблицы 7</w:t>
      </w:r>
    </w:p>
    <w:tbl>
      <w:tblPr>
        <w:tblStyle w:val="a3"/>
        <w:tblW w:w="0" w:type="auto"/>
        <w:tblLook w:val="04A0" w:firstRow="1" w:lastRow="0" w:firstColumn="1" w:lastColumn="0" w:noHBand="0" w:noVBand="1"/>
      </w:tblPr>
      <w:tblGrid>
        <w:gridCol w:w="562"/>
        <w:gridCol w:w="3544"/>
        <w:gridCol w:w="2902"/>
        <w:gridCol w:w="2336"/>
      </w:tblGrid>
      <w:tr w:rsidR="00DC410C" w:rsidRPr="00DC410C" w14:paraId="660A96DF" w14:textId="77777777" w:rsidTr="00DC410C">
        <w:tc>
          <w:tcPr>
            <w:tcW w:w="562" w:type="dxa"/>
          </w:tcPr>
          <w:p w14:paraId="4690F00C" w14:textId="39AB4C7E" w:rsidR="00DC410C" w:rsidRPr="00DC410C" w:rsidRDefault="00DC410C" w:rsidP="00DC410C">
            <w:pPr>
              <w:jc w:val="center"/>
              <w:rPr>
                <w:rFonts w:ascii="Times New Roman" w:hAnsi="Times New Roman"/>
                <w:b/>
                <w:bCs/>
                <w:sz w:val="28"/>
                <w:szCs w:val="28"/>
                <w:lang w:bidi="ru-RU"/>
              </w:rPr>
            </w:pPr>
            <w:r>
              <w:rPr>
                <w:rFonts w:ascii="Times New Roman" w:hAnsi="Times New Roman"/>
                <w:b/>
                <w:bCs/>
                <w:sz w:val="28"/>
                <w:szCs w:val="28"/>
                <w:lang w:bidi="ru-RU"/>
              </w:rPr>
              <w:t>1</w:t>
            </w:r>
          </w:p>
        </w:tc>
        <w:tc>
          <w:tcPr>
            <w:tcW w:w="3544" w:type="dxa"/>
          </w:tcPr>
          <w:p w14:paraId="4155DDB1" w14:textId="7BA245ED" w:rsidR="00DC410C" w:rsidRPr="00DC410C" w:rsidRDefault="00DC410C" w:rsidP="00DC410C">
            <w:pPr>
              <w:jc w:val="center"/>
              <w:rPr>
                <w:rFonts w:ascii="Times New Roman" w:hAnsi="Times New Roman"/>
                <w:b/>
                <w:bCs/>
                <w:sz w:val="28"/>
                <w:szCs w:val="28"/>
                <w:lang w:bidi="ru-RU"/>
              </w:rPr>
            </w:pPr>
            <w:r>
              <w:rPr>
                <w:rFonts w:ascii="Times New Roman" w:hAnsi="Times New Roman"/>
                <w:b/>
                <w:bCs/>
                <w:sz w:val="28"/>
                <w:szCs w:val="28"/>
                <w:lang w:bidi="ru-RU"/>
              </w:rPr>
              <w:t>2</w:t>
            </w:r>
          </w:p>
        </w:tc>
        <w:tc>
          <w:tcPr>
            <w:tcW w:w="2902" w:type="dxa"/>
          </w:tcPr>
          <w:p w14:paraId="1626A745" w14:textId="1CDE698F" w:rsidR="00DC410C" w:rsidRPr="00DC410C" w:rsidRDefault="00DC410C" w:rsidP="00DC410C">
            <w:pPr>
              <w:jc w:val="center"/>
              <w:rPr>
                <w:rFonts w:ascii="Times New Roman" w:hAnsi="Times New Roman"/>
                <w:b/>
                <w:bCs/>
                <w:sz w:val="28"/>
                <w:szCs w:val="28"/>
                <w:lang w:bidi="ru-RU"/>
              </w:rPr>
            </w:pPr>
            <w:r>
              <w:rPr>
                <w:rFonts w:ascii="Times New Roman" w:hAnsi="Times New Roman"/>
                <w:b/>
                <w:bCs/>
                <w:sz w:val="28"/>
                <w:szCs w:val="28"/>
                <w:lang w:bidi="ru-RU"/>
              </w:rPr>
              <w:t>3</w:t>
            </w:r>
          </w:p>
        </w:tc>
        <w:tc>
          <w:tcPr>
            <w:tcW w:w="2336" w:type="dxa"/>
          </w:tcPr>
          <w:p w14:paraId="63EBBEFB" w14:textId="1B844993" w:rsidR="00DC410C" w:rsidRPr="00DC410C" w:rsidRDefault="00DC410C" w:rsidP="00DC410C">
            <w:pPr>
              <w:jc w:val="center"/>
              <w:rPr>
                <w:rFonts w:ascii="Times New Roman" w:hAnsi="Times New Roman"/>
                <w:b/>
                <w:bCs/>
                <w:sz w:val="28"/>
                <w:szCs w:val="28"/>
                <w:lang w:bidi="ru-RU"/>
              </w:rPr>
            </w:pPr>
            <w:r>
              <w:rPr>
                <w:rFonts w:ascii="Times New Roman" w:hAnsi="Times New Roman"/>
                <w:b/>
                <w:bCs/>
                <w:sz w:val="28"/>
                <w:szCs w:val="28"/>
                <w:lang w:bidi="ru-RU"/>
              </w:rPr>
              <w:t>4</w:t>
            </w:r>
          </w:p>
        </w:tc>
      </w:tr>
      <w:tr w:rsidR="00DC410C" w14:paraId="1AC64649" w14:textId="77777777" w:rsidTr="00DB1604">
        <w:tc>
          <w:tcPr>
            <w:tcW w:w="562" w:type="dxa"/>
          </w:tcPr>
          <w:p w14:paraId="3F4AD43C" w14:textId="4F53864C" w:rsidR="00DC410C" w:rsidRDefault="00DC410C" w:rsidP="00DC410C">
            <w:pPr>
              <w:jc w:val="both"/>
              <w:rPr>
                <w:rFonts w:ascii="Times New Roman" w:hAnsi="Times New Roman"/>
                <w:sz w:val="28"/>
                <w:szCs w:val="28"/>
                <w:lang w:bidi="ru-RU"/>
              </w:rPr>
            </w:pPr>
            <w:r w:rsidRPr="008D7BF8">
              <w:rPr>
                <w:rFonts w:ascii="Times New Roman" w:hAnsi="Times New Roman"/>
                <w:sz w:val="28"/>
                <w:szCs w:val="28"/>
                <w:lang w:bidi="ru-RU"/>
              </w:rPr>
              <w:t>10</w:t>
            </w:r>
          </w:p>
        </w:tc>
        <w:tc>
          <w:tcPr>
            <w:tcW w:w="3544" w:type="dxa"/>
          </w:tcPr>
          <w:p w14:paraId="34BCD8DD" w14:textId="5253F065" w:rsidR="00DC410C" w:rsidRDefault="00DC410C" w:rsidP="00DC410C">
            <w:pPr>
              <w:jc w:val="both"/>
              <w:rPr>
                <w:rFonts w:ascii="Times New Roman" w:hAnsi="Times New Roman"/>
                <w:sz w:val="28"/>
                <w:szCs w:val="28"/>
                <w:lang w:bidi="ru-RU"/>
              </w:rPr>
            </w:pPr>
            <w:r w:rsidRPr="008D7BF8">
              <w:rPr>
                <w:rFonts w:ascii="Times New Roman" w:hAnsi="Times New Roman"/>
                <w:sz w:val="28"/>
                <w:szCs w:val="28"/>
                <w:lang w:bidi="ru-RU"/>
              </w:rPr>
              <w:t>Треонин</w:t>
            </w:r>
          </w:p>
        </w:tc>
        <w:tc>
          <w:tcPr>
            <w:tcW w:w="2902" w:type="dxa"/>
            <w:vAlign w:val="center"/>
          </w:tcPr>
          <w:p w14:paraId="4BD872AC" w14:textId="793A23E9" w:rsidR="00DC410C" w:rsidRDefault="00DC410C" w:rsidP="00E4151B">
            <w:pPr>
              <w:jc w:val="center"/>
              <w:rPr>
                <w:rFonts w:ascii="Times New Roman" w:hAnsi="Times New Roman"/>
                <w:sz w:val="28"/>
                <w:szCs w:val="28"/>
                <w:lang w:bidi="ru-RU"/>
              </w:rPr>
            </w:pPr>
            <w:r w:rsidRPr="008D7BF8">
              <w:rPr>
                <w:rFonts w:ascii="Times New Roman" w:hAnsi="Times New Roman"/>
                <w:sz w:val="28"/>
                <w:szCs w:val="28"/>
                <w:lang w:val="en-US" w:bidi="ru-RU"/>
              </w:rPr>
              <w:t>3,6±0,1</w:t>
            </w:r>
          </w:p>
        </w:tc>
        <w:tc>
          <w:tcPr>
            <w:tcW w:w="2336" w:type="dxa"/>
            <w:vAlign w:val="center"/>
          </w:tcPr>
          <w:p w14:paraId="49B408E6" w14:textId="46809DF3" w:rsidR="00DC410C" w:rsidRDefault="00DC410C" w:rsidP="00E4151B">
            <w:pPr>
              <w:jc w:val="center"/>
              <w:rPr>
                <w:rFonts w:ascii="Times New Roman" w:hAnsi="Times New Roman"/>
                <w:sz w:val="28"/>
                <w:szCs w:val="28"/>
                <w:lang w:bidi="ru-RU"/>
              </w:rPr>
            </w:pPr>
            <w:r w:rsidRPr="008D7BF8">
              <w:rPr>
                <w:rFonts w:ascii="Times New Roman" w:hAnsi="Times New Roman"/>
                <w:sz w:val="28"/>
                <w:szCs w:val="28"/>
                <w:lang w:bidi="ru-RU"/>
              </w:rPr>
              <w:t>30.0</w:t>
            </w:r>
            <w:r w:rsidRPr="008D7BF8">
              <w:rPr>
                <w:rFonts w:ascii="Times New Roman" w:hAnsi="Times New Roman"/>
                <w:sz w:val="28"/>
                <w:szCs w:val="28"/>
                <w:lang w:val="en-US" w:bidi="ru-RU"/>
              </w:rPr>
              <w:t>±</w:t>
            </w:r>
            <w:r w:rsidRPr="008D7BF8">
              <w:rPr>
                <w:rFonts w:ascii="Times New Roman" w:hAnsi="Times New Roman"/>
                <w:sz w:val="28"/>
                <w:szCs w:val="28"/>
                <w:lang w:bidi="ru-RU"/>
              </w:rPr>
              <w:t>0,55</w:t>
            </w:r>
          </w:p>
        </w:tc>
      </w:tr>
      <w:tr w:rsidR="00DC410C" w14:paraId="0560377F" w14:textId="77777777" w:rsidTr="00DB1604">
        <w:tc>
          <w:tcPr>
            <w:tcW w:w="562" w:type="dxa"/>
          </w:tcPr>
          <w:p w14:paraId="4383131F" w14:textId="4F385A4E" w:rsidR="00DC410C" w:rsidRDefault="00DC410C" w:rsidP="00DC410C">
            <w:pPr>
              <w:jc w:val="both"/>
              <w:rPr>
                <w:rFonts w:ascii="Times New Roman" w:hAnsi="Times New Roman"/>
                <w:sz w:val="28"/>
                <w:szCs w:val="28"/>
                <w:lang w:bidi="ru-RU"/>
              </w:rPr>
            </w:pPr>
            <w:r w:rsidRPr="008D7BF8">
              <w:rPr>
                <w:rFonts w:ascii="Times New Roman" w:hAnsi="Times New Roman"/>
                <w:sz w:val="28"/>
                <w:szCs w:val="28"/>
                <w:lang w:bidi="ru-RU"/>
              </w:rPr>
              <w:t>11</w:t>
            </w:r>
          </w:p>
        </w:tc>
        <w:tc>
          <w:tcPr>
            <w:tcW w:w="3544" w:type="dxa"/>
          </w:tcPr>
          <w:p w14:paraId="1681535F" w14:textId="3FED32CF" w:rsidR="00DC410C" w:rsidRDefault="00DC410C" w:rsidP="00DC410C">
            <w:pPr>
              <w:jc w:val="both"/>
              <w:rPr>
                <w:rFonts w:ascii="Times New Roman" w:hAnsi="Times New Roman"/>
                <w:sz w:val="28"/>
                <w:szCs w:val="28"/>
                <w:lang w:bidi="ru-RU"/>
              </w:rPr>
            </w:pPr>
            <w:r w:rsidRPr="008D7BF8">
              <w:rPr>
                <w:rFonts w:ascii="Times New Roman" w:hAnsi="Times New Roman"/>
                <w:sz w:val="28"/>
                <w:szCs w:val="28"/>
                <w:lang w:bidi="ru-RU"/>
              </w:rPr>
              <w:t>Серин</w:t>
            </w:r>
          </w:p>
        </w:tc>
        <w:tc>
          <w:tcPr>
            <w:tcW w:w="2902" w:type="dxa"/>
            <w:vAlign w:val="center"/>
          </w:tcPr>
          <w:p w14:paraId="7A682572" w14:textId="09C30C30" w:rsidR="00DC410C" w:rsidRDefault="00DC410C" w:rsidP="00E4151B">
            <w:pPr>
              <w:jc w:val="center"/>
              <w:rPr>
                <w:rFonts w:ascii="Times New Roman" w:hAnsi="Times New Roman"/>
                <w:sz w:val="28"/>
                <w:szCs w:val="28"/>
                <w:lang w:bidi="ru-RU"/>
              </w:rPr>
            </w:pPr>
            <w:r w:rsidRPr="008D7BF8">
              <w:rPr>
                <w:rFonts w:ascii="Times New Roman" w:hAnsi="Times New Roman"/>
                <w:sz w:val="28"/>
                <w:szCs w:val="28"/>
                <w:lang w:val="en-US" w:bidi="ru-RU"/>
              </w:rPr>
              <w:t>2,7±0,03</w:t>
            </w:r>
          </w:p>
        </w:tc>
        <w:tc>
          <w:tcPr>
            <w:tcW w:w="2336" w:type="dxa"/>
            <w:vAlign w:val="center"/>
          </w:tcPr>
          <w:p w14:paraId="087180A0" w14:textId="1AB750E0" w:rsidR="00DC410C" w:rsidRDefault="00DC410C" w:rsidP="00E4151B">
            <w:pPr>
              <w:jc w:val="center"/>
              <w:rPr>
                <w:rFonts w:ascii="Times New Roman" w:hAnsi="Times New Roman"/>
                <w:sz w:val="28"/>
                <w:szCs w:val="28"/>
                <w:lang w:bidi="ru-RU"/>
              </w:rPr>
            </w:pPr>
            <w:r w:rsidRPr="008D7BF8">
              <w:rPr>
                <w:rFonts w:ascii="Times New Roman" w:hAnsi="Times New Roman"/>
                <w:sz w:val="28"/>
                <w:szCs w:val="28"/>
                <w:lang w:bidi="ru-RU"/>
              </w:rPr>
              <w:t>18.0</w:t>
            </w:r>
            <w:r w:rsidRPr="008D7BF8">
              <w:rPr>
                <w:rFonts w:ascii="Times New Roman" w:hAnsi="Times New Roman"/>
                <w:sz w:val="28"/>
                <w:szCs w:val="28"/>
                <w:lang w:val="en-US" w:bidi="ru-RU"/>
              </w:rPr>
              <w:t>±</w:t>
            </w:r>
            <w:r w:rsidRPr="008D7BF8">
              <w:rPr>
                <w:rFonts w:ascii="Times New Roman" w:hAnsi="Times New Roman"/>
                <w:sz w:val="28"/>
                <w:szCs w:val="28"/>
                <w:lang w:bidi="ru-RU"/>
              </w:rPr>
              <w:t>0,21</w:t>
            </w:r>
          </w:p>
        </w:tc>
      </w:tr>
      <w:tr w:rsidR="00DC410C" w14:paraId="6649C439" w14:textId="77777777" w:rsidTr="00DB1604">
        <w:tc>
          <w:tcPr>
            <w:tcW w:w="562" w:type="dxa"/>
          </w:tcPr>
          <w:p w14:paraId="573DAD8C" w14:textId="05A66723" w:rsidR="00DC410C" w:rsidRDefault="00DC410C" w:rsidP="00DC410C">
            <w:pPr>
              <w:jc w:val="both"/>
              <w:rPr>
                <w:rFonts w:ascii="Times New Roman" w:hAnsi="Times New Roman"/>
                <w:sz w:val="28"/>
                <w:szCs w:val="28"/>
                <w:lang w:bidi="ru-RU"/>
              </w:rPr>
            </w:pPr>
            <w:r w:rsidRPr="008D7BF8">
              <w:rPr>
                <w:rFonts w:ascii="Times New Roman" w:hAnsi="Times New Roman"/>
                <w:sz w:val="28"/>
                <w:szCs w:val="28"/>
                <w:lang w:bidi="ru-RU"/>
              </w:rPr>
              <w:t>12</w:t>
            </w:r>
          </w:p>
        </w:tc>
        <w:tc>
          <w:tcPr>
            <w:tcW w:w="3544" w:type="dxa"/>
          </w:tcPr>
          <w:p w14:paraId="7437A65A" w14:textId="5BCF614F" w:rsidR="00DC410C" w:rsidRDefault="00DC410C" w:rsidP="00DC410C">
            <w:pPr>
              <w:jc w:val="both"/>
              <w:rPr>
                <w:rFonts w:ascii="Times New Roman" w:hAnsi="Times New Roman"/>
                <w:sz w:val="28"/>
                <w:szCs w:val="28"/>
                <w:lang w:bidi="ru-RU"/>
              </w:rPr>
            </w:pPr>
            <w:r w:rsidRPr="008D7BF8">
              <w:rPr>
                <w:rFonts w:ascii="Times New Roman" w:hAnsi="Times New Roman"/>
                <w:sz w:val="28"/>
                <w:szCs w:val="28"/>
                <w:lang w:bidi="ru-RU"/>
              </w:rPr>
              <w:t>Аланин</w:t>
            </w:r>
          </w:p>
        </w:tc>
        <w:tc>
          <w:tcPr>
            <w:tcW w:w="2902" w:type="dxa"/>
            <w:vAlign w:val="center"/>
          </w:tcPr>
          <w:p w14:paraId="15F5CA60" w14:textId="3DD50B5C" w:rsidR="00DC410C" w:rsidRDefault="00DC410C" w:rsidP="00E4151B">
            <w:pPr>
              <w:jc w:val="center"/>
              <w:rPr>
                <w:rFonts w:ascii="Times New Roman" w:hAnsi="Times New Roman"/>
                <w:sz w:val="28"/>
                <w:szCs w:val="28"/>
                <w:lang w:bidi="ru-RU"/>
              </w:rPr>
            </w:pPr>
            <w:r w:rsidRPr="008D7BF8">
              <w:rPr>
                <w:rFonts w:ascii="Times New Roman" w:hAnsi="Times New Roman"/>
                <w:sz w:val="28"/>
                <w:szCs w:val="28"/>
                <w:lang w:val="en-US" w:bidi="ru-RU"/>
              </w:rPr>
              <w:t>3,5±0,1</w:t>
            </w:r>
          </w:p>
        </w:tc>
        <w:tc>
          <w:tcPr>
            <w:tcW w:w="2336" w:type="dxa"/>
            <w:vAlign w:val="center"/>
          </w:tcPr>
          <w:p w14:paraId="11618C23" w14:textId="3121A556" w:rsidR="00DC410C" w:rsidRDefault="00DC410C" w:rsidP="00E4151B">
            <w:pPr>
              <w:jc w:val="center"/>
              <w:rPr>
                <w:rFonts w:ascii="Times New Roman" w:hAnsi="Times New Roman"/>
                <w:sz w:val="28"/>
                <w:szCs w:val="28"/>
                <w:lang w:bidi="ru-RU"/>
              </w:rPr>
            </w:pPr>
            <w:r w:rsidRPr="008D7BF8">
              <w:rPr>
                <w:rFonts w:ascii="Times New Roman" w:hAnsi="Times New Roman"/>
                <w:sz w:val="28"/>
                <w:szCs w:val="28"/>
                <w:lang w:bidi="ru-RU"/>
              </w:rPr>
              <w:t>12.0</w:t>
            </w:r>
            <w:r w:rsidRPr="008D7BF8">
              <w:rPr>
                <w:rFonts w:ascii="Times New Roman" w:hAnsi="Times New Roman"/>
                <w:sz w:val="28"/>
                <w:szCs w:val="28"/>
                <w:lang w:val="en-US" w:bidi="ru-RU"/>
              </w:rPr>
              <w:t>±</w:t>
            </w:r>
            <w:r w:rsidRPr="008D7BF8">
              <w:rPr>
                <w:rFonts w:ascii="Times New Roman" w:hAnsi="Times New Roman"/>
                <w:sz w:val="28"/>
                <w:szCs w:val="28"/>
                <w:lang w:bidi="ru-RU"/>
              </w:rPr>
              <w:t>0,14</w:t>
            </w:r>
          </w:p>
        </w:tc>
      </w:tr>
      <w:tr w:rsidR="00DC410C" w14:paraId="3C4911D0" w14:textId="77777777" w:rsidTr="00DB1604">
        <w:tc>
          <w:tcPr>
            <w:tcW w:w="562" w:type="dxa"/>
          </w:tcPr>
          <w:p w14:paraId="36F9B0AD" w14:textId="72D090B5" w:rsidR="00DC410C" w:rsidRDefault="00DC410C" w:rsidP="00DC410C">
            <w:pPr>
              <w:jc w:val="both"/>
              <w:rPr>
                <w:rFonts w:ascii="Times New Roman" w:hAnsi="Times New Roman"/>
                <w:sz w:val="28"/>
                <w:szCs w:val="28"/>
                <w:lang w:bidi="ru-RU"/>
              </w:rPr>
            </w:pPr>
            <w:r w:rsidRPr="008D7BF8">
              <w:rPr>
                <w:rFonts w:ascii="Times New Roman" w:hAnsi="Times New Roman"/>
                <w:sz w:val="28"/>
                <w:szCs w:val="28"/>
                <w:lang w:bidi="ru-RU"/>
              </w:rPr>
              <w:t>13</w:t>
            </w:r>
          </w:p>
        </w:tc>
        <w:tc>
          <w:tcPr>
            <w:tcW w:w="3544" w:type="dxa"/>
          </w:tcPr>
          <w:p w14:paraId="23FB9AE4" w14:textId="464C5FFF" w:rsidR="00DC410C" w:rsidRDefault="00DC410C" w:rsidP="00DC410C">
            <w:pPr>
              <w:jc w:val="both"/>
              <w:rPr>
                <w:rFonts w:ascii="Times New Roman" w:hAnsi="Times New Roman"/>
                <w:sz w:val="28"/>
                <w:szCs w:val="28"/>
                <w:lang w:bidi="ru-RU"/>
              </w:rPr>
            </w:pPr>
            <w:r w:rsidRPr="008D7BF8">
              <w:rPr>
                <w:rFonts w:ascii="Times New Roman" w:hAnsi="Times New Roman"/>
                <w:sz w:val="28"/>
                <w:szCs w:val="28"/>
                <w:lang w:bidi="ru-RU"/>
              </w:rPr>
              <w:t>Глицин</w:t>
            </w:r>
          </w:p>
        </w:tc>
        <w:tc>
          <w:tcPr>
            <w:tcW w:w="2902" w:type="dxa"/>
            <w:vAlign w:val="center"/>
          </w:tcPr>
          <w:p w14:paraId="0671DF98" w14:textId="7B0B975E" w:rsidR="00DC410C" w:rsidRDefault="00DC410C" w:rsidP="00E4151B">
            <w:pPr>
              <w:jc w:val="center"/>
              <w:rPr>
                <w:rFonts w:ascii="Times New Roman" w:hAnsi="Times New Roman"/>
                <w:sz w:val="28"/>
                <w:szCs w:val="28"/>
                <w:lang w:bidi="ru-RU"/>
              </w:rPr>
            </w:pPr>
            <w:r w:rsidRPr="008D7BF8">
              <w:rPr>
                <w:rFonts w:ascii="Times New Roman" w:hAnsi="Times New Roman"/>
                <w:sz w:val="28"/>
                <w:szCs w:val="28"/>
                <w:lang w:val="en-US" w:bidi="ru-RU"/>
              </w:rPr>
              <w:t>2,6±0,1</w:t>
            </w:r>
          </w:p>
        </w:tc>
        <w:tc>
          <w:tcPr>
            <w:tcW w:w="2336" w:type="dxa"/>
            <w:vAlign w:val="center"/>
          </w:tcPr>
          <w:p w14:paraId="599B77A0" w14:textId="06BAFA45" w:rsidR="00DC410C" w:rsidRDefault="00DC410C" w:rsidP="00E4151B">
            <w:pPr>
              <w:jc w:val="center"/>
              <w:rPr>
                <w:rFonts w:ascii="Times New Roman" w:hAnsi="Times New Roman"/>
                <w:sz w:val="28"/>
                <w:szCs w:val="28"/>
                <w:lang w:bidi="ru-RU"/>
              </w:rPr>
            </w:pPr>
            <w:r w:rsidRPr="008D7BF8">
              <w:rPr>
                <w:rFonts w:ascii="Times New Roman" w:hAnsi="Times New Roman"/>
                <w:sz w:val="28"/>
                <w:szCs w:val="28"/>
                <w:lang w:bidi="ru-RU"/>
              </w:rPr>
              <w:t>4.60</w:t>
            </w:r>
            <w:r w:rsidRPr="008D7BF8">
              <w:rPr>
                <w:rFonts w:ascii="Times New Roman" w:hAnsi="Times New Roman"/>
                <w:sz w:val="28"/>
                <w:szCs w:val="28"/>
                <w:lang w:val="en-US" w:bidi="ru-RU"/>
              </w:rPr>
              <w:t>±</w:t>
            </w:r>
            <w:r w:rsidRPr="008D7BF8">
              <w:rPr>
                <w:rFonts w:ascii="Times New Roman" w:hAnsi="Times New Roman"/>
                <w:sz w:val="28"/>
                <w:szCs w:val="28"/>
                <w:lang w:bidi="ru-RU"/>
              </w:rPr>
              <w:t>0,07</w:t>
            </w:r>
          </w:p>
        </w:tc>
      </w:tr>
      <w:tr w:rsidR="00DC410C" w14:paraId="7611E1EE" w14:textId="77777777" w:rsidTr="00DB1604">
        <w:tc>
          <w:tcPr>
            <w:tcW w:w="562" w:type="dxa"/>
          </w:tcPr>
          <w:p w14:paraId="5A3D267D" w14:textId="77777777" w:rsidR="00DC410C" w:rsidRDefault="00DC410C" w:rsidP="00DC410C">
            <w:pPr>
              <w:jc w:val="both"/>
              <w:rPr>
                <w:rFonts w:ascii="Times New Roman" w:hAnsi="Times New Roman"/>
                <w:sz w:val="28"/>
                <w:szCs w:val="28"/>
                <w:lang w:bidi="ru-RU"/>
              </w:rPr>
            </w:pPr>
          </w:p>
        </w:tc>
        <w:tc>
          <w:tcPr>
            <w:tcW w:w="3544" w:type="dxa"/>
          </w:tcPr>
          <w:p w14:paraId="76FA5FA6" w14:textId="4E1FEC20" w:rsidR="00DC410C" w:rsidRDefault="00DC410C" w:rsidP="00DC410C">
            <w:pPr>
              <w:jc w:val="both"/>
              <w:rPr>
                <w:rFonts w:ascii="Times New Roman" w:hAnsi="Times New Roman"/>
                <w:sz w:val="28"/>
                <w:szCs w:val="28"/>
                <w:lang w:bidi="ru-RU"/>
              </w:rPr>
            </w:pPr>
            <w:r w:rsidRPr="008D7BF8">
              <w:rPr>
                <w:rFonts w:ascii="Times New Roman" w:hAnsi="Times New Roman"/>
                <w:sz w:val="28"/>
                <w:szCs w:val="28"/>
                <w:lang w:bidi="ru-RU"/>
              </w:rPr>
              <w:t>ИТОГО</w:t>
            </w:r>
          </w:p>
        </w:tc>
        <w:tc>
          <w:tcPr>
            <w:tcW w:w="2902" w:type="dxa"/>
            <w:vAlign w:val="center"/>
          </w:tcPr>
          <w:p w14:paraId="7E346620" w14:textId="39B27745" w:rsidR="00DC410C" w:rsidRDefault="00DC410C" w:rsidP="00E4151B">
            <w:pPr>
              <w:jc w:val="center"/>
              <w:rPr>
                <w:rFonts w:ascii="Times New Roman" w:hAnsi="Times New Roman"/>
                <w:sz w:val="28"/>
                <w:szCs w:val="28"/>
                <w:lang w:bidi="ru-RU"/>
              </w:rPr>
            </w:pPr>
            <w:r w:rsidRPr="008D7BF8">
              <w:rPr>
                <w:rFonts w:ascii="Times New Roman" w:hAnsi="Times New Roman"/>
                <w:sz w:val="28"/>
                <w:szCs w:val="28"/>
                <w:lang w:bidi="ru-RU"/>
              </w:rPr>
              <w:t>90,9</w:t>
            </w:r>
          </w:p>
        </w:tc>
        <w:tc>
          <w:tcPr>
            <w:tcW w:w="2336" w:type="dxa"/>
            <w:vAlign w:val="center"/>
          </w:tcPr>
          <w:p w14:paraId="3B3EDF86" w14:textId="0E965E46" w:rsidR="00DC410C" w:rsidRDefault="00DC410C" w:rsidP="00E4151B">
            <w:pPr>
              <w:jc w:val="center"/>
              <w:rPr>
                <w:rFonts w:ascii="Times New Roman" w:hAnsi="Times New Roman"/>
                <w:sz w:val="28"/>
                <w:szCs w:val="28"/>
                <w:lang w:bidi="ru-RU"/>
              </w:rPr>
            </w:pPr>
            <w:r w:rsidRPr="008D7BF8">
              <w:rPr>
                <w:rFonts w:ascii="Times New Roman" w:hAnsi="Times New Roman"/>
                <w:sz w:val="28"/>
                <w:szCs w:val="28"/>
                <w:lang w:bidi="ru-RU"/>
              </w:rPr>
              <w:t>204,4</w:t>
            </w:r>
          </w:p>
        </w:tc>
      </w:tr>
    </w:tbl>
    <w:p w14:paraId="161AD630" w14:textId="77777777" w:rsidR="00DC410C" w:rsidRPr="00DC410C" w:rsidRDefault="00DC410C" w:rsidP="00DC410C">
      <w:pPr>
        <w:spacing w:after="0"/>
        <w:jc w:val="both"/>
        <w:rPr>
          <w:rFonts w:ascii="Times New Roman" w:hAnsi="Times New Roman"/>
          <w:sz w:val="28"/>
          <w:szCs w:val="28"/>
          <w:lang w:bidi="ru-RU"/>
        </w:rPr>
      </w:pPr>
    </w:p>
    <w:p w14:paraId="6923EC3E" w14:textId="77777777" w:rsidR="00DC410C" w:rsidRPr="004F0D81" w:rsidRDefault="00DC410C" w:rsidP="00DC410C">
      <w:pPr>
        <w:spacing w:after="0"/>
        <w:ind w:firstLine="708"/>
        <w:jc w:val="both"/>
        <w:rPr>
          <w:rFonts w:ascii="Times New Roman" w:hAnsi="Times New Roman"/>
          <w:sz w:val="28"/>
          <w:szCs w:val="28"/>
          <w:lang w:bidi="ru-RU"/>
        </w:rPr>
      </w:pPr>
      <w:r>
        <w:rPr>
          <w:rFonts w:ascii="Times New Roman" w:hAnsi="Times New Roman"/>
          <w:sz w:val="28"/>
          <w:szCs w:val="28"/>
          <w:lang w:bidi="ru-RU"/>
        </w:rPr>
        <w:t>Творожная сыворотка</w:t>
      </w:r>
      <w:r w:rsidRPr="00D11574">
        <w:rPr>
          <w:rFonts w:ascii="Times New Roman" w:hAnsi="Times New Roman"/>
          <w:sz w:val="28"/>
          <w:szCs w:val="28"/>
          <w:lang w:bidi="ru-RU"/>
        </w:rPr>
        <w:t xml:space="preserve"> </w:t>
      </w:r>
      <w:r>
        <w:rPr>
          <w:rFonts w:ascii="Times New Roman" w:hAnsi="Times New Roman"/>
          <w:sz w:val="28"/>
          <w:szCs w:val="28"/>
          <w:lang w:bidi="ru-RU"/>
        </w:rPr>
        <w:t>богата</w:t>
      </w:r>
      <w:r w:rsidRPr="00D11574">
        <w:rPr>
          <w:rFonts w:ascii="Times New Roman" w:hAnsi="Times New Roman"/>
          <w:sz w:val="28"/>
          <w:szCs w:val="28"/>
          <w:lang w:bidi="ru-RU"/>
        </w:rPr>
        <w:t xml:space="preserve"> аминокислот</w:t>
      </w:r>
      <w:r>
        <w:rPr>
          <w:rFonts w:ascii="Times New Roman" w:hAnsi="Times New Roman"/>
          <w:sz w:val="28"/>
          <w:szCs w:val="28"/>
          <w:lang w:bidi="ru-RU"/>
        </w:rPr>
        <w:t>ами</w:t>
      </w:r>
      <w:r w:rsidRPr="00D11574">
        <w:rPr>
          <w:rFonts w:ascii="Times New Roman" w:hAnsi="Times New Roman"/>
          <w:sz w:val="28"/>
          <w:szCs w:val="28"/>
          <w:lang w:bidi="ru-RU"/>
        </w:rPr>
        <w:t xml:space="preserve"> (в основном за счет аргинина, тирозина и пролина). Следовательно, они являются источником всех незаменимых аминокислот, необходимых человеческому организму для </w:t>
      </w:r>
      <w:r w:rsidRPr="00D25382">
        <w:rPr>
          <w:rFonts w:ascii="Times New Roman" w:hAnsi="Times New Roman"/>
          <w:sz w:val="28"/>
          <w:szCs w:val="28"/>
          <w:lang w:bidi="ru-RU"/>
        </w:rPr>
        <w:t xml:space="preserve">поддержания азотистого баланса и осуществления синтеза белка, а именно валина, изолейцина, лейцина, лизина, метионина, треонина и фенилаланина. Все взаимозаменяемые аминокислоты могут быть синтезированы из состава этих незаменимых аминокислот [145]. </w:t>
      </w:r>
    </w:p>
    <w:p w14:paraId="222AFE30" w14:textId="5F528177" w:rsidR="00DC410C" w:rsidRDefault="00DC410C" w:rsidP="00DC410C">
      <w:pPr>
        <w:spacing w:after="0"/>
        <w:ind w:firstLine="708"/>
        <w:jc w:val="both"/>
        <w:rPr>
          <w:rFonts w:ascii="Times New Roman" w:hAnsi="Times New Roman"/>
          <w:sz w:val="28"/>
          <w:szCs w:val="28"/>
          <w:lang w:bidi="ru-RU"/>
        </w:rPr>
      </w:pPr>
      <w:r w:rsidRPr="004B65C0">
        <w:rPr>
          <w:rFonts w:ascii="Times New Roman" w:hAnsi="Times New Roman"/>
          <w:sz w:val="28"/>
          <w:szCs w:val="28"/>
          <w:lang w:bidi="ru-RU"/>
        </w:rPr>
        <w:t>Во</w:t>
      </w:r>
      <w:r w:rsidRPr="004F0D81">
        <w:rPr>
          <w:rFonts w:ascii="Times New Roman" w:hAnsi="Times New Roman"/>
          <w:sz w:val="28"/>
          <w:szCs w:val="28"/>
          <w:lang w:bidi="ru-RU"/>
        </w:rPr>
        <w:t xml:space="preserve"> </w:t>
      </w:r>
      <w:r w:rsidRPr="004B65C0">
        <w:rPr>
          <w:rFonts w:ascii="Times New Roman" w:hAnsi="Times New Roman"/>
          <w:sz w:val="28"/>
          <w:szCs w:val="28"/>
          <w:lang w:bidi="ru-RU"/>
        </w:rPr>
        <w:t>время</w:t>
      </w:r>
      <w:r w:rsidRPr="004F0D81">
        <w:rPr>
          <w:rFonts w:ascii="Times New Roman" w:hAnsi="Times New Roman"/>
          <w:sz w:val="28"/>
          <w:szCs w:val="28"/>
          <w:lang w:bidi="ru-RU"/>
        </w:rPr>
        <w:t xml:space="preserve"> </w:t>
      </w:r>
      <w:r w:rsidRPr="004B65C0">
        <w:rPr>
          <w:rFonts w:ascii="Times New Roman" w:hAnsi="Times New Roman"/>
          <w:sz w:val="28"/>
          <w:szCs w:val="28"/>
          <w:lang w:bidi="ru-RU"/>
        </w:rPr>
        <w:t>ферментации</w:t>
      </w:r>
      <w:r w:rsidRPr="004F0D81">
        <w:rPr>
          <w:rFonts w:ascii="Times New Roman" w:hAnsi="Times New Roman"/>
          <w:sz w:val="28"/>
          <w:szCs w:val="28"/>
          <w:lang w:bidi="ru-RU"/>
        </w:rPr>
        <w:t xml:space="preserve"> </w:t>
      </w:r>
      <w:r w:rsidRPr="004B65C0">
        <w:rPr>
          <w:rFonts w:ascii="Times New Roman" w:hAnsi="Times New Roman"/>
          <w:sz w:val="28"/>
          <w:szCs w:val="28"/>
          <w:lang w:bidi="ru-RU"/>
        </w:rPr>
        <w:t>молочнокислые</w:t>
      </w:r>
      <w:r w:rsidRPr="004F0D81">
        <w:rPr>
          <w:rFonts w:ascii="Times New Roman" w:hAnsi="Times New Roman"/>
          <w:sz w:val="28"/>
          <w:szCs w:val="28"/>
          <w:lang w:bidi="ru-RU"/>
        </w:rPr>
        <w:t xml:space="preserve"> </w:t>
      </w:r>
      <w:r w:rsidRPr="004B65C0">
        <w:rPr>
          <w:rFonts w:ascii="Times New Roman" w:hAnsi="Times New Roman"/>
          <w:sz w:val="28"/>
          <w:szCs w:val="28"/>
          <w:lang w:bidi="ru-RU"/>
        </w:rPr>
        <w:t>бактерии</w:t>
      </w:r>
      <w:r w:rsidRPr="004F0D81">
        <w:rPr>
          <w:rFonts w:ascii="Times New Roman" w:hAnsi="Times New Roman"/>
          <w:sz w:val="28"/>
          <w:szCs w:val="28"/>
          <w:lang w:bidi="ru-RU"/>
        </w:rPr>
        <w:t xml:space="preserve"> (</w:t>
      </w:r>
      <w:r w:rsidRPr="004B65C0">
        <w:rPr>
          <w:rFonts w:ascii="Times New Roman" w:hAnsi="Times New Roman"/>
          <w:i/>
          <w:iCs/>
          <w:sz w:val="28"/>
          <w:szCs w:val="28"/>
          <w:lang w:val="en-US" w:bidi="ru-RU"/>
        </w:rPr>
        <w:t>Lactobacillus</w:t>
      </w:r>
      <w:r w:rsidRPr="004F0D81">
        <w:rPr>
          <w:rFonts w:ascii="Times New Roman" w:hAnsi="Times New Roman"/>
          <w:i/>
          <w:iCs/>
          <w:sz w:val="28"/>
          <w:szCs w:val="28"/>
          <w:lang w:bidi="ru-RU"/>
        </w:rPr>
        <w:t xml:space="preserve"> </w:t>
      </w:r>
      <w:r w:rsidRPr="004B65C0">
        <w:rPr>
          <w:rFonts w:ascii="Times New Roman" w:hAnsi="Times New Roman"/>
          <w:i/>
          <w:iCs/>
          <w:sz w:val="28"/>
          <w:szCs w:val="28"/>
          <w:lang w:val="en-US" w:bidi="ru-RU"/>
        </w:rPr>
        <w:t>delbrueckii</w:t>
      </w:r>
      <w:r w:rsidRPr="004F0D81">
        <w:rPr>
          <w:rFonts w:ascii="Times New Roman" w:hAnsi="Times New Roman"/>
          <w:i/>
          <w:iCs/>
          <w:sz w:val="28"/>
          <w:szCs w:val="28"/>
          <w:lang w:bidi="ru-RU"/>
        </w:rPr>
        <w:t xml:space="preserve"> </w:t>
      </w:r>
      <w:r w:rsidRPr="004B65C0">
        <w:rPr>
          <w:rFonts w:ascii="Times New Roman" w:hAnsi="Times New Roman"/>
          <w:i/>
          <w:iCs/>
          <w:sz w:val="28"/>
          <w:szCs w:val="28"/>
          <w:lang w:val="en-US" w:bidi="ru-RU"/>
        </w:rPr>
        <w:t>subsp</w:t>
      </w:r>
      <w:r w:rsidRPr="004F0D81">
        <w:rPr>
          <w:rFonts w:ascii="Times New Roman" w:hAnsi="Times New Roman"/>
          <w:i/>
          <w:iCs/>
          <w:sz w:val="28"/>
          <w:szCs w:val="28"/>
          <w:lang w:bidi="ru-RU"/>
        </w:rPr>
        <w:t xml:space="preserve">. </w:t>
      </w:r>
      <w:r w:rsidRPr="004B65C0">
        <w:rPr>
          <w:rFonts w:ascii="Times New Roman" w:hAnsi="Times New Roman"/>
          <w:i/>
          <w:iCs/>
          <w:sz w:val="28"/>
          <w:szCs w:val="28"/>
          <w:lang w:val="en-US" w:bidi="ru-RU"/>
        </w:rPr>
        <w:t>bulgaricus</w:t>
      </w:r>
      <w:r w:rsidRPr="004F0D81">
        <w:rPr>
          <w:rFonts w:ascii="Times New Roman" w:hAnsi="Times New Roman"/>
          <w:sz w:val="28"/>
          <w:szCs w:val="28"/>
          <w:lang w:bidi="ru-RU"/>
        </w:rPr>
        <w:t xml:space="preserve"> </w:t>
      </w:r>
      <w:r w:rsidRPr="004B65C0">
        <w:rPr>
          <w:rFonts w:ascii="Times New Roman" w:hAnsi="Times New Roman"/>
          <w:sz w:val="28"/>
          <w:szCs w:val="28"/>
          <w:lang w:bidi="ru-RU"/>
        </w:rPr>
        <w:t>и</w:t>
      </w:r>
      <w:r w:rsidRPr="004F0D81">
        <w:rPr>
          <w:rFonts w:ascii="Times New Roman" w:hAnsi="Times New Roman"/>
          <w:sz w:val="28"/>
          <w:szCs w:val="28"/>
          <w:lang w:bidi="ru-RU"/>
        </w:rPr>
        <w:t xml:space="preserve"> </w:t>
      </w:r>
      <w:r w:rsidRPr="004B65C0">
        <w:rPr>
          <w:rFonts w:ascii="Times New Roman" w:hAnsi="Times New Roman"/>
          <w:i/>
          <w:iCs/>
          <w:sz w:val="28"/>
          <w:szCs w:val="28"/>
          <w:lang w:val="en-US" w:bidi="ru-RU"/>
        </w:rPr>
        <w:t>Streptococcus</w:t>
      </w:r>
      <w:r w:rsidRPr="004F0D81">
        <w:rPr>
          <w:rFonts w:ascii="Times New Roman" w:hAnsi="Times New Roman"/>
          <w:i/>
          <w:iCs/>
          <w:sz w:val="28"/>
          <w:szCs w:val="28"/>
          <w:lang w:bidi="ru-RU"/>
        </w:rPr>
        <w:t xml:space="preserve"> </w:t>
      </w:r>
      <w:r w:rsidRPr="004B65C0">
        <w:rPr>
          <w:rFonts w:ascii="Times New Roman" w:hAnsi="Times New Roman"/>
          <w:i/>
          <w:iCs/>
          <w:sz w:val="28"/>
          <w:szCs w:val="28"/>
          <w:lang w:val="en-US" w:bidi="ru-RU"/>
        </w:rPr>
        <w:t>thermophilus</w:t>
      </w:r>
      <w:r w:rsidRPr="004F0D81">
        <w:rPr>
          <w:rFonts w:ascii="Times New Roman" w:hAnsi="Times New Roman"/>
          <w:sz w:val="28"/>
          <w:szCs w:val="28"/>
          <w:lang w:bidi="ru-RU"/>
        </w:rPr>
        <w:t xml:space="preserve">) </w:t>
      </w:r>
      <w:r w:rsidRPr="004B65C0">
        <w:rPr>
          <w:rFonts w:ascii="Times New Roman" w:hAnsi="Times New Roman"/>
          <w:sz w:val="28"/>
          <w:szCs w:val="28"/>
          <w:lang w:bidi="ru-RU"/>
        </w:rPr>
        <w:t>метаболизируют</w:t>
      </w:r>
      <w:r w:rsidRPr="004F0D81">
        <w:rPr>
          <w:rFonts w:ascii="Times New Roman" w:hAnsi="Times New Roman"/>
          <w:sz w:val="28"/>
          <w:szCs w:val="28"/>
          <w:lang w:bidi="ru-RU"/>
        </w:rPr>
        <w:t xml:space="preserve"> </w:t>
      </w:r>
      <w:r w:rsidRPr="004B65C0">
        <w:rPr>
          <w:rFonts w:ascii="Times New Roman" w:hAnsi="Times New Roman"/>
          <w:sz w:val="28"/>
          <w:szCs w:val="28"/>
          <w:lang w:bidi="ru-RU"/>
        </w:rPr>
        <w:t>лактозу</w:t>
      </w:r>
      <w:r w:rsidRPr="004F0D81">
        <w:rPr>
          <w:rFonts w:ascii="Times New Roman" w:hAnsi="Times New Roman"/>
          <w:sz w:val="28"/>
          <w:szCs w:val="28"/>
          <w:lang w:bidi="ru-RU"/>
        </w:rPr>
        <w:t xml:space="preserve"> </w:t>
      </w:r>
      <w:r w:rsidRPr="004B65C0">
        <w:rPr>
          <w:rFonts w:ascii="Times New Roman" w:hAnsi="Times New Roman"/>
          <w:sz w:val="28"/>
          <w:szCs w:val="28"/>
          <w:lang w:bidi="ru-RU"/>
        </w:rPr>
        <w:t>с</w:t>
      </w:r>
      <w:r w:rsidRPr="004F0D81">
        <w:rPr>
          <w:rFonts w:ascii="Times New Roman" w:hAnsi="Times New Roman"/>
          <w:sz w:val="28"/>
          <w:szCs w:val="28"/>
          <w:lang w:bidi="ru-RU"/>
        </w:rPr>
        <w:t xml:space="preserve"> </w:t>
      </w:r>
      <w:r w:rsidRPr="004B65C0">
        <w:rPr>
          <w:rFonts w:ascii="Times New Roman" w:hAnsi="Times New Roman"/>
          <w:sz w:val="28"/>
          <w:szCs w:val="28"/>
          <w:lang w:bidi="ru-RU"/>
        </w:rPr>
        <w:t>образованием</w:t>
      </w:r>
      <w:r w:rsidRPr="004F0D81">
        <w:rPr>
          <w:rFonts w:ascii="Times New Roman" w:hAnsi="Times New Roman"/>
          <w:sz w:val="28"/>
          <w:szCs w:val="28"/>
          <w:lang w:bidi="ru-RU"/>
        </w:rPr>
        <w:t xml:space="preserve"> </w:t>
      </w:r>
      <w:r w:rsidRPr="004B65C0">
        <w:rPr>
          <w:rFonts w:ascii="Times New Roman" w:hAnsi="Times New Roman"/>
          <w:sz w:val="28"/>
          <w:szCs w:val="28"/>
          <w:lang w:bidi="ru-RU"/>
        </w:rPr>
        <w:t>молочной</w:t>
      </w:r>
      <w:r w:rsidRPr="004F0D81">
        <w:rPr>
          <w:rFonts w:ascii="Times New Roman" w:hAnsi="Times New Roman"/>
          <w:sz w:val="28"/>
          <w:szCs w:val="28"/>
          <w:lang w:bidi="ru-RU"/>
        </w:rPr>
        <w:t xml:space="preserve"> </w:t>
      </w:r>
      <w:r w:rsidRPr="004B65C0">
        <w:rPr>
          <w:rFonts w:ascii="Times New Roman" w:hAnsi="Times New Roman"/>
          <w:sz w:val="28"/>
          <w:szCs w:val="28"/>
          <w:lang w:bidi="ru-RU"/>
        </w:rPr>
        <w:t>кислоты</w:t>
      </w:r>
      <w:r w:rsidRPr="004F0D81">
        <w:rPr>
          <w:rFonts w:ascii="Times New Roman" w:hAnsi="Times New Roman"/>
          <w:sz w:val="28"/>
          <w:szCs w:val="28"/>
          <w:lang w:bidi="ru-RU"/>
        </w:rPr>
        <w:t xml:space="preserve">. </w:t>
      </w:r>
      <w:r w:rsidRPr="004B65C0">
        <w:rPr>
          <w:rFonts w:ascii="Times New Roman" w:hAnsi="Times New Roman"/>
          <w:sz w:val="28"/>
          <w:szCs w:val="28"/>
          <w:lang w:bidi="ru-RU"/>
        </w:rPr>
        <w:t>Это снижает pH, что вызывает денатурацию казеина и формирование геля.</w:t>
      </w:r>
      <w:r w:rsidRPr="004B65C0">
        <w:rPr>
          <w:rFonts w:ascii="Times New Roman" w:hAnsi="Times New Roman"/>
          <w:sz w:val="28"/>
          <w:szCs w:val="28"/>
          <w:lang w:bidi="ru-RU"/>
        </w:rPr>
        <w:br/>
        <w:t xml:space="preserve">Аминокислоты, такие как лизин, валин и метионин, стимулируют рост бактерий, ускоряя выработку молочной кислоты, тогда как гистидин поддерживает буферные свойства среды </w:t>
      </w:r>
      <w:r w:rsidRPr="00D25382">
        <w:rPr>
          <w:rFonts w:ascii="Times New Roman" w:hAnsi="Times New Roman"/>
          <w:sz w:val="28"/>
          <w:szCs w:val="28"/>
          <w:lang w:bidi="ru-RU"/>
        </w:rPr>
        <w:t>[14</w:t>
      </w:r>
      <w:r>
        <w:rPr>
          <w:rFonts w:ascii="Times New Roman" w:hAnsi="Times New Roman"/>
          <w:sz w:val="28"/>
          <w:szCs w:val="28"/>
          <w:lang w:bidi="ru-RU"/>
        </w:rPr>
        <w:t>9</w:t>
      </w:r>
      <w:r w:rsidRPr="00D25382">
        <w:rPr>
          <w:rFonts w:ascii="Times New Roman" w:hAnsi="Times New Roman"/>
          <w:sz w:val="28"/>
          <w:szCs w:val="28"/>
          <w:lang w:bidi="ru-RU"/>
        </w:rPr>
        <w:t>]</w:t>
      </w:r>
      <w:r w:rsidRPr="004B65C0">
        <w:rPr>
          <w:rFonts w:ascii="Times New Roman" w:hAnsi="Times New Roman"/>
          <w:sz w:val="28"/>
          <w:szCs w:val="28"/>
          <w:lang w:bidi="ru-RU"/>
        </w:rPr>
        <w:t xml:space="preserve">. </w:t>
      </w:r>
      <w:r w:rsidRPr="00D25382">
        <w:rPr>
          <w:rFonts w:ascii="Times New Roman" w:hAnsi="Times New Roman"/>
          <w:sz w:val="28"/>
          <w:szCs w:val="28"/>
          <w:lang w:bidi="ru-RU"/>
        </w:rPr>
        <w:t xml:space="preserve">После процесса ультрафильтрации содержание аминокислот увеличивается, кроме содержания тирозина. Тирозин считается заменимой аминокислотой, является предшественником фенилаланина при синтезе белка. Его количественное понижение может быть связано с увеличением содержания фенилаланина в сывороточном белке. Также на стабильность тирозина могут влиять как давление потока, так и рН среды. </w:t>
      </w:r>
    </w:p>
    <w:p w14:paraId="70874692" w14:textId="77777777" w:rsidR="00DC410C" w:rsidRPr="00D25382" w:rsidRDefault="00DC410C" w:rsidP="00DC410C">
      <w:pPr>
        <w:spacing w:after="0"/>
        <w:ind w:firstLine="708"/>
        <w:jc w:val="both"/>
        <w:rPr>
          <w:rFonts w:ascii="Times New Roman" w:hAnsi="Times New Roman"/>
          <w:sz w:val="28"/>
          <w:szCs w:val="28"/>
          <w:lang w:bidi="ru-RU"/>
        </w:rPr>
      </w:pPr>
      <w:r w:rsidRPr="00D25382">
        <w:rPr>
          <w:rFonts w:ascii="Times New Roman" w:hAnsi="Times New Roman"/>
          <w:sz w:val="28"/>
          <w:szCs w:val="28"/>
          <w:lang w:bidi="ru-RU"/>
        </w:rPr>
        <w:t>Таким образом, аминокислоты обеспечивают формирование стабильного и питательного сгустка йогурта за счет их участия в ключевых биохимических процессах. Их влияние распространяется как на текстурные и механические свойства продукта, так и на его питательную ценность и вкусовые характеристики.</w:t>
      </w:r>
    </w:p>
    <w:p w14:paraId="69C85329" w14:textId="699B0CCD" w:rsidR="008D7BF8" w:rsidRDefault="00DC410C" w:rsidP="00DC410C">
      <w:pPr>
        <w:spacing w:after="0"/>
        <w:ind w:firstLine="708"/>
        <w:jc w:val="both"/>
        <w:rPr>
          <w:rFonts w:ascii="Times New Roman" w:hAnsi="Times New Roman"/>
          <w:sz w:val="28"/>
          <w:szCs w:val="28"/>
          <w:lang w:bidi="ru-RU"/>
        </w:rPr>
      </w:pPr>
      <w:r w:rsidRPr="00D25382">
        <w:rPr>
          <w:rFonts w:ascii="Times New Roman" w:hAnsi="Times New Roman"/>
          <w:sz w:val="28"/>
          <w:szCs w:val="28"/>
          <w:lang w:bidi="ru-RU"/>
        </w:rPr>
        <w:t xml:space="preserve"> </w:t>
      </w:r>
    </w:p>
    <w:p w14:paraId="0850FF7C" w14:textId="6E251BA6" w:rsidR="005A6F29" w:rsidRDefault="005A6F29" w:rsidP="005A6F29">
      <w:pPr>
        <w:spacing w:after="0"/>
        <w:jc w:val="both"/>
        <w:rPr>
          <w:rFonts w:ascii="Times New Roman" w:hAnsi="Times New Roman"/>
          <w:sz w:val="28"/>
          <w:szCs w:val="28"/>
          <w:lang w:bidi="ru-RU"/>
        </w:rPr>
      </w:pPr>
      <w:bookmarkStart w:id="14" w:name="_Hlk157848766"/>
      <w:r w:rsidRPr="00983C07">
        <w:rPr>
          <w:rFonts w:ascii="Times New Roman" w:hAnsi="Times New Roman"/>
          <w:sz w:val="28"/>
          <w:szCs w:val="28"/>
          <w:lang w:bidi="ru-RU"/>
        </w:rPr>
        <w:t xml:space="preserve">Таблица </w:t>
      </w:r>
      <w:r w:rsidR="00F00B0D">
        <w:rPr>
          <w:rFonts w:ascii="Times New Roman" w:hAnsi="Times New Roman"/>
          <w:sz w:val="28"/>
          <w:szCs w:val="28"/>
          <w:lang w:bidi="ru-RU"/>
        </w:rPr>
        <w:t>8</w:t>
      </w:r>
      <w:r w:rsidRPr="00983C07">
        <w:rPr>
          <w:rFonts w:ascii="Times New Roman" w:hAnsi="Times New Roman"/>
          <w:sz w:val="28"/>
          <w:szCs w:val="28"/>
          <w:lang w:bidi="ru-RU"/>
        </w:rPr>
        <w:t xml:space="preserve"> – Аминокислотный скор (АС, %) незаменимых аминокислот творожной сыворотки и СБ</w:t>
      </w:r>
    </w:p>
    <w:p w14:paraId="49481831" w14:textId="77777777" w:rsidR="00DC410C" w:rsidRPr="00DF1753" w:rsidRDefault="00DC410C" w:rsidP="005A6F29">
      <w:pPr>
        <w:spacing w:after="0"/>
        <w:jc w:val="both"/>
        <w:rPr>
          <w:rFonts w:ascii="Times New Roman" w:hAnsi="Times New Roman"/>
          <w:sz w:val="28"/>
          <w:szCs w:val="28"/>
          <w:lang w:bidi="ru-RU"/>
        </w:rPr>
      </w:pPr>
    </w:p>
    <w:tbl>
      <w:tblPr>
        <w:tblStyle w:val="a3"/>
        <w:tblW w:w="0" w:type="auto"/>
        <w:tblInd w:w="108" w:type="dxa"/>
        <w:tblLook w:val="04A0" w:firstRow="1" w:lastRow="0" w:firstColumn="1" w:lastColumn="0" w:noHBand="0" w:noVBand="1"/>
      </w:tblPr>
      <w:tblGrid>
        <w:gridCol w:w="701"/>
        <w:gridCol w:w="3797"/>
        <w:gridCol w:w="2382"/>
        <w:gridCol w:w="2356"/>
      </w:tblGrid>
      <w:tr w:rsidR="005A6F29" w:rsidRPr="00DF1753" w14:paraId="1A151AA8" w14:textId="77777777" w:rsidTr="00E4151B">
        <w:tc>
          <w:tcPr>
            <w:tcW w:w="701" w:type="dxa"/>
          </w:tcPr>
          <w:p w14:paraId="2665DB31" w14:textId="77777777" w:rsidR="005A6F29" w:rsidRPr="00DF1753" w:rsidRDefault="005A6F29" w:rsidP="0023310E">
            <w:pPr>
              <w:jc w:val="center"/>
              <w:rPr>
                <w:rFonts w:ascii="Times New Roman" w:hAnsi="Times New Roman"/>
                <w:sz w:val="28"/>
                <w:szCs w:val="28"/>
                <w:lang w:bidi="ru-RU"/>
              </w:rPr>
            </w:pPr>
            <w:r w:rsidRPr="00DF1753">
              <w:rPr>
                <w:rFonts w:ascii="Times New Roman" w:hAnsi="Times New Roman"/>
                <w:b/>
                <w:bCs/>
                <w:sz w:val="28"/>
                <w:szCs w:val="28"/>
                <w:lang w:bidi="ru-RU"/>
              </w:rPr>
              <w:t>№</w:t>
            </w:r>
          </w:p>
        </w:tc>
        <w:tc>
          <w:tcPr>
            <w:tcW w:w="3797" w:type="dxa"/>
          </w:tcPr>
          <w:p w14:paraId="2C96A18C" w14:textId="77777777" w:rsidR="005A6F29" w:rsidRPr="00DF1753" w:rsidRDefault="005A6F29" w:rsidP="0023310E">
            <w:pPr>
              <w:jc w:val="center"/>
              <w:rPr>
                <w:rFonts w:ascii="Times New Roman" w:hAnsi="Times New Roman"/>
                <w:sz w:val="28"/>
                <w:szCs w:val="28"/>
                <w:lang w:bidi="ru-RU"/>
              </w:rPr>
            </w:pPr>
            <w:r w:rsidRPr="00DF1753">
              <w:rPr>
                <w:rFonts w:ascii="Times New Roman" w:hAnsi="Times New Roman"/>
                <w:b/>
                <w:bCs/>
                <w:sz w:val="28"/>
                <w:szCs w:val="28"/>
                <w:lang w:bidi="ru-RU"/>
              </w:rPr>
              <w:t>Наименование показателей</w:t>
            </w:r>
          </w:p>
        </w:tc>
        <w:tc>
          <w:tcPr>
            <w:tcW w:w="2382" w:type="dxa"/>
          </w:tcPr>
          <w:p w14:paraId="29C03AEC" w14:textId="273F649B" w:rsidR="005A6F29" w:rsidRPr="00DF1753" w:rsidRDefault="008F3669" w:rsidP="0023310E">
            <w:pPr>
              <w:jc w:val="center"/>
              <w:rPr>
                <w:rFonts w:ascii="Times New Roman" w:hAnsi="Times New Roman"/>
                <w:sz w:val="28"/>
                <w:szCs w:val="28"/>
                <w:lang w:bidi="ru-RU"/>
              </w:rPr>
            </w:pPr>
            <w:r>
              <w:rPr>
                <w:rFonts w:ascii="Times New Roman" w:hAnsi="Times New Roman"/>
                <w:b/>
                <w:bCs/>
                <w:sz w:val="28"/>
                <w:szCs w:val="28"/>
                <w:lang w:bidi="ru-RU"/>
              </w:rPr>
              <w:t>Скор т</w:t>
            </w:r>
            <w:r w:rsidR="005A6F29" w:rsidRPr="00DF1753">
              <w:rPr>
                <w:rFonts w:ascii="Times New Roman" w:hAnsi="Times New Roman"/>
                <w:b/>
                <w:bCs/>
                <w:sz w:val="28"/>
                <w:szCs w:val="28"/>
                <w:lang w:bidi="ru-RU"/>
              </w:rPr>
              <w:t>ворожн</w:t>
            </w:r>
            <w:r>
              <w:rPr>
                <w:rFonts w:ascii="Times New Roman" w:hAnsi="Times New Roman"/>
                <w:b/>
                <w:bCs/>
                <w:sz w:val="28"/>
                <w:szCs w:val="28"/>
                <w:lang w:bidi="ru-RU"/>
              </w:rPr>
              <w:t>ой</w:t>
            </w:r>
            <w:r w:rsidR="005A6F29" w:rsidRPr="00DF1753">
              <w:rPr>
                <w:rFonts w:ascii="Times New Roman" w:hAnsi="Times New Roman"/>
                <w:b/>
                <w:bCs/>
                <w:sz w:val="28"/>
                <w:szCs w:val="28"/>
                <w:lang w:bidi="ru-RU"/>
              </w:rPr>
              <w:t xml:space="preserve"> сыворотк</w:t>
            </w:r>
            <w:r>
              <w:rPr>
                <w:rFonts w:ascii="Times New Roman" w:hAnsi="Times New Roman"/>
                <w:b/>
                <w:bCs/>
                <w:sz w:val="28"/>
                <w:szCs w:val="28"/>
                <w:lang w:bidi="ru-RU"/>
              </w:rPr>
              <w:t>и</w:t>
            </w:r>
          </w:p>
        </w:tc>
        <w:tc>
          <w:tcPr>
            <w:tcW w:w="2356" w:type="dxa"/>
          </w:tcPr>
          <w:p w14:paraId="4EA13904" w14:textId="5162D84F" w:rsidR="005A6F29" w:rsidRPr="00110820" w:rsidRDefault="008F3669" w:rsidP="0023310E">
            <w:pPr>
              <w:jc w:val="center"/>
              <w:rPr>
                <w:rFonts w:ascii="Times New Roman" w:hAnsi="Times New Roman"/>
                <w:b/>
                <w:bCs/>
                <w:sz w:val="28"/>
                <w:szCs w:val="28"/>
                <w:lang w:bidi="ru-RU"/>
              </w:rPr>
            </w:pPr>
            <w:r w:rsidRPr="00110820">
              <w:rPr>
                <w:rFonts w:ascii="Times New Roman" w:hAnsi="Times New Roman"/>
                <w:b/>
                <w:bCs/>
                <w:sz w:val="28"/>
                <w:szCs w:val="28"/>
                <w:lang w:bidi="ru-RU"/>
              </w:rPr>
              <w:t xml:space="preserve">Скор </w:t>
            </w:r>
            <w:r w:rsidR="005A6F29" w:rsidRPr="00110820">
              <w:rPr>
                <w:rFonts w:ascii="Times New Roman" w:hAnsi="Times New Roman"/>
                <w:b/>
                <w:bCs/>
                <w:sz w:val="28"/>
                <w:szCs w:val="28"/>
                <w:lang w:bidi="ru-RU"/>
              </w:rPr>
              <w:t>СБ</w:t>
            </w:r>
          </w:p>
        </w:tc>
      </w:tr>
      <w:tr w:rsidR="00DC410C" w:rsidRPr="00DF1753" w14:paraId="426C195A" w14:textId="77777777" w:rsidTr="00E4151B">
        <w:tc>
          <w:tcPr>
            <w:tcW w:w="701" w:type="dxa"/>
          </w:tcPr>
          <w:p w14:paraId="05FBC832" w14:textId="48156B02" w:rsidR="00DC410C" w:rsidRPr="00DF1753" w:rsidRDefault="00DC410C" w:rsidP="0023310E">
            <w:pPr>
              <w:jc w:val="center"/>
              <w:rPr>
                <w:rFonts w:ascii="Times New Roman" w:hAnsi="Times New Roman"/>
                <w:b/>
                <w:bCs/>
                <w:sz w:val="28"/>
                <w:szCs w:val="28"/>
                <w:lang w:bidi="ru-RU"/>
              </w:rPr>
            </w:pPr>
            <w:r>
              <w:rPr>
                <w:rFonts w:ascii="Times New Roman" w:hAnsi="Times New Roman"/>
                <w:b/>
                <w:bCs/>
                <w:sz w:val="28"/>
                <w:szCs w:val="28"/>
                <w:lang w:bidi="ru-RU"/>
              </w:rPr>
              <w:t>1</w:t>
            </w:r>
          </w:p>
        </w:tc>
        <w:tc>
          <w:tcPr>
            <w:tcW w:w="3797" w:type="dxa"/>
          </w:tcPr>
          <w:p w14:paraId="273BD2D3" w14:textId="78B71958" w:rsidR="00DC410C" w:rsidRPr="00DF1753" w:rsidRDefault="00DC410C" w:rsidP="0023310E">
            <w:pPr>
              <w:jc w:val="center"/>
              <w:rPr>
                <w:rFonts w:ascii="Times New Roman" w:hAnsi="Times New Roman"/>
                <w:b/>
                <w:bCs/>
                <w:sz w:val="28"/>
                <w:szCs w:val="28"/>
                <w:lang w:bidi="ru-RU"/>
              </w:rPr>
            </w:pPr>
            <w:r>
              <w:rPr>
                <w:rFonts w:ascii="Times New Roman" w:hAnsi="Times New Roman"/>
                <w:b/>
                <w:bCs/>
                <w:sz w:val="28"/>
                <w:szCs w:val="28"/>
                <w:lang w:bidi="ru-RU"/>
              </w:rPr>
              <w:t>2</w:t>
            </w:r>
          </w:p>
        </w:tc>
        <w:tc>
          <w:tcPr>
            <w:tcW w:w="2382" w:type="dxa"/>
          </w:tcPr>
          <w:p w14:paraId="3D13A605" w14:textId="23543B35" w:rsidR="00DC410C" w:rsidRDefault="00DC410C" w:rsidP="0023310E">
            <w:pPr>
              <w:jc w:val="center"/>
              <w:rPr>
                <w:rFonts w:ascii="Times New Roman" w:hAnsi="Times New Roman"/>
                <w:b/>
                <w:bCs/>
                <w:sz w:val="28"/>
                <w:szCs w:val="28"/>
                <w:lang w:bidi="ru-RU"/>
              </w:rPr>
            </w:pPr>
            <w:r>
              <w:rPr>
                <w:rFonts w:ascii="Times New Roman" w:hAnsi="Times New Roman"/>
                <w:b/>
                <w:bCs/>
                <w:sz w:val="28"/>
                <w:szCs w:val="28"/>
                <w:lang w:bidi="ru-RU"/>
              </w:rPr>
              <w:t>3</w:t>
            </w:r>
          </w:p>
        </w:tc>
        <w:tc>
          <w:tcPr>
            <w:tcW w:w="2356" w:type="dxa"/>
          </w:tcPr>
          <w:p w14:paraId="35D4DE97" w14:textId="71702C01" w:rsidR="00DC410C" w:rsidRPr="00110820" w:rsidRDefault="00DC410C" w:rsidP="0023310E">
            <w:pPr>
              <w:jc w:val="center"/>
              <w:rPr>
                <w:rFonts w:ascii="Times New Roman" w:hAnsi="Times New Roman"/>
                <w:b/>
                <w:bCs/>
                <w:sz w:val="28"/>
                <w:szCs w:val="28"/>
                <w:lang w:bidi="ru-RU"/>
              </w:rPr>
            </w:pPr>
            <w:r>
              <w:rPr>
                <w:rFonts w:ascii="Times New Roman" w:hAnsi="Times New Roman"/>
                <w:b/>
                <w:bCs/>
                <w:sz w:val="28"/>
                <w:szCs w:val="28"/>
                <w:lang w:bidi="ru-RU"/>
              </w:rPr>
              <w:t>4</w:t>
            </w:r>
          </w:p>
        </w:tc>
      </w:tr>
      <w:tr w:rsidR="005A6F29" w:rsidRPr="00DF1753" w14:paraId="01CFC578" w14:textId="77777777" w:rsidTr="00E4151B">
        <w:tc>
          <w:tcPr>
            <w:tcW w:w="701" w:type="dxa"/>
          </w:tcPr>
          <w:p w14:paraId="36AC6E75" w14:textId="77777777" w:rsidR="005A6F29" w:rsidRPr="00DF1753" w:rsidRDefault="005A6F29" w:rsidP="0023310E">
            <w:pPr>
              <w:jc w:val="both"/>
              <w:rPr>
                <w:rFonts w:ascii="Times New Roman" w:hAnsi="Times New Roman"/>
                <w:sz w:val="28"/>
                <w:szCs w:val="28"/>
                <w:lang w:bidi="ru-RU"/>
              </w:rPr>
            </w:pPr>
            <w:r w:rsidRPr="00DF1753">
              <w:rPr>
                <w:rFonts w:ascii="Times New Roman" w:hAnsi="Times New Roman"/>
                <w:sz w:val="28"/>
                <w:szCs w:val="28"/>
                <w:lang w:bidi="ru-RU"/>
              </w:rPr>
              <w:t>1</w:t>
            </w:r>
          </w:p>
        </w:tc>
        <w:tc>
          <w:tcPr>
            <w:tcW w:w="3797" w:type="dxa"/>
          </w:tcPr>
          <w:p w14:paraId="101646AA" w14:textId="77777777" w:rsidR="005A6F29" w:rsidRPr="00DF1753" w:rsidRDefault="005A6F29" w:rsidP="0023310E">
            <w:pPr>
              <w:jc w:val="both"/>
              <w:rPr>
                <w:rFonts w:ascii="Times New Roman" w:hAnsi="Times New Roman"/>
                <w:sz w:val="28"/>
                <w:szCs w:val="28"/>
                <w:lang w:bidi="ru-RU"/>
              </w:rPr>
            </w:pPr>
            <w:r w:rsidRPr="00DF1753">
              <w:rPr>
                <w:rFonts w:ascii="Times New Roman" w:hAnsi="Times New Roman"/>
                <w:sz w:val="28"/>
                <w:szCs w:val="28"/>
                <w:lang w:bidi="ru-RU"/>
              </w:rPr>
              <w:t>Лизин</w:t>
            </w:r>
          </w:p>
        </w:tc>
        <w:tc>
          <w:tcPr>
            <w:tcW w:w="2382" w:type="dxa"/>
          </w:tcPr>
          <w:p w14:paraId="41A19829" w14:textId="5C11F64C" w:rsidR="005A6F29" w:rsidRPr="00DC410C" w:rsidRDefault="00EF66BE" w:rsidP="0023310E">
            <w:pPr>
              <w:jc w:val="center"/>
              <w:rPr>
                <w:rFonts w:ascii="Times New Roman" w:hAnsi="Times New Roman"/>
                <w:sz w:val="28"/>
                <w:szCs w:val="28"/>
                <w:lang w:bidi="ru-RU"/>
              </w:rPr>
            </w:pPr>
            <w:r w:rsidRPr="00DC410C">
              <w:rPr>
                <w:rFonts w:ascii="Times New Roman" w:hAnsi="Times New Roman"/>
                <w:sz w:val="28"/>
                <w:szCs w:val="28"/>
                <w:lang w:bidi="ru-RU"/>
              </w:rPr>
              <w:t>2</w:t>
            </w:r>
            <w:r w:rsidR="00DA2E70" w:rsidRPr="00DC410C">
              <w:rPr>
                <w:rFonts w:ascii="Times New Roman" w:hAnsi="Times New Roman"/>
                <w:sz w:val="28"/>
                <w:szCs w:val="28"/>
                <w:lang w:bidi="ru-RU"/>
              </w:rPr>
              <w:t>,</w:t>
            </w:r>
            <w:r w:rsidRPr="00DC410C">
              <w:rPr>
                <w:rFonts w:ascii="Times New Roman" w:hAnsi="Times New Roman"/>
                <w:sz w:val="28"/>
                <w:szCs w:val="28"/>
                <w:lang w:bidi="ru-RU"/>
              </w:rPr>
              <w:t>09</w:t>
            </w:r>
          </w:p>
        </w:tc>
        <w:tc>
          <w:tcPr>
            <w:tcW w:w="2356" w:type="dxa"/>
          </w:tcPr>
          <w:p w14:paraId="6F5743C5" w14:textId="2002482C" w:rsidR="005A6F29" w:rsidRPr="00DC410C" w:rsidRDefault="00E2238D" w:rsidP="0023310E">
            <w:pPr>
              <w:jc w:val="center"/>
              <w:rPr>
                <w:rFonts w:ascii="Times New Roman" w:hAnsi="Times New Roman"/>
                <w:sz w:val="28"/>
                <w:szCs w:val="28"/>
                <w:lang w:bidi="ru-RU"/>
              </w:rPr>
            </w:pPr>
            <w:r w:rsidRPr="00DC410C">
              <w:rPr>
                <w:rFonts w:ascii="Times New Roman" w:hAnsi="Times New Roman"/>
                <w:sz w:val="28"/>
                <w:szCs w:val="28"/>
                <w:lang w:bidi="ru-RU"/>
              </w:rPr>
              <w:t>12</w:t>
            </w:r>
            <w:r w:rsidR="00110820" w:rsidRPr="00DC410C">
              <w:rPr>
                <w:rFonts w:ascii="Times New Roman" w:hAnsi="Times New Roman"/>
                <w:sz w:val="28"/>
                <w:szCs w:val="28"/>
                <w:lang w:bidi="ru-RU"/>
              </w:rPr>
              <w:t>.</w:t>
            </w:r>
            <w:r w:rsidRPr="00DC410C">
              <w:rPr>
                <w:rFonts w:ascii="Times New Roman" w:hAnsi="Times New Roman"/>
                <w:sz w:val="28"/>
                <w:szCs w:val="28"/>
                <w:lang w:bidi="ru-RU"/>
              </w:rPr>
              <w:t>54</w:t>
            </w:r>
          </w:p>
        </w:tc>
      </w:tr>
      <w:tr w:rsidR="005A6F29" w:rsidRPr="00DF1753" w14:paraId="0E07B7FE" w14:textId="77777777" w:rsidTr="00E4151B">
        <w:tc>
          <w:tcPr>
            <w:tcW w:w="701" w:type="dxa"/>
          </w:tcPr>
          <w:p w14:paraId="1AD74B76" w14:textId="77777777" w:rsidR="005A6F29" w:rsidRPr="00DF1753" w:rsidRDefault="005A6F29" w:rsidP="0023310E">
            <w:pPr>
              <w:jc w:val="both"/>
              <w:rPr>
                <w:rFonts w:ascii="Times New Roman" w:hAnsi="Times New Roman"/>
                <w:sz w:val="28"/>
                <w:szCs w:val="28"/>
                <w:lang w:bidi="ru-RU"/>
              </w:rPr>
            </w:pPr>
            <w:r w:rsidRPr="00DF1753">
              <w:rPr>
                <w:rFonts w:ascii="Times New Roman" w:hAnsi="Times New Roman"/>
                <w:sz w:val="28"/>
                <w:szCs w:val="28"/>
                <w:lang w:bidi="ru-RU"/>
              </w:rPr>
              <w:t>2</w:t>
            </w:r>
          </w:p>
        </w:tc>
        <w:tc>
          <w:tcPr>
            <w:tcW w:w="3797" w:type="dxa"/>
          </w:tcPr>
          <w:p w14:paraId="5076B08E" w14:textId="77777777" w:rsidR="005A6F29" w:rsidRPr="00DF1753" w:rsidRDefault="005A6F29" w:rsidP="0023310E">
            <w:pPr>
              <w:jc w:val="both"/>
              <w:rPr>
                <w:rFonts w:ascii="Times New Roman" w:hAnsi="Times New Roman"/>
                <w:sz w:val="28"/>
                <w:szCs w:val="28"/>
                <w:lang w:bidi="ru-RU"/>
              </w:rPr>
            </w:pPr>
            <w:r w:rsidRPr="00DF1753">
              <w:rPr>
                <w:rFonts w:ascii="Times New Roman" w:hAnsi="Times New Roman"/>
                <w:sz w:val="28"/>
                <w:szCs w:val="28"/>
                <w:lang w:bidi="ru-RU"/>
              </w:rPr>
              <w:t>Фенилаланин+тирозин</w:t>
            </w:r>
          </w:p>
        </w:tc>
        <w:tc>
          <w:tcPr>
            <w:tcW w:w="2382" w:type="dxa"/>
          </w:tcPr>
          <w:p w14:paraId="74601B63" w14:textId="3AB53952" w:rsidR="005A6F29" w:rsidRPr="00DC410C" w:rsidRDefault="00E2238D" w:rsidP="0023310E">
            <w:pPr>
              <w:jc w:val="center"/>
              <w:rPr>
                <w:rFonts w:ascii="Times New Roman" w:hAnsi="Times New Roman"/>
                <w:sz w:val="28"/>
                <w:szCs w:val="28"/>
                <w:lang w:bidi="ru-RU"/>
              </w:rPr>
            </w:pPr>
            <w:r w:rsidRPr="00DC410C">
              <w:rPr>
                <w:rFonts w:ascii="Times New Roman" w:hAnsi="Times New Roman"/>
                <w:kern w:val="2"/>
                <w:sz w:val="28"/>
                <w:szCs w:val="28"/>
              </w:rPr>
              <w:t>20.5</w:t>
            </w:r>
          </w:p>
        </w:tc>
        <w:tc>
          <w:tcPr>
            <w:tcW w:w="2356" w:type="dxa"/>
          </w:tcPr>
          <w:p w14:paraId="2607A312" w14:textId="15C7C1CB" w:rsidR="005A6F29" w:rsidRPr="00DC410C" w:rsidRDefault="00110820" w:rsidP="0023310E">
            <w:pPr>
              <w:jc w:val="center"/>
              <w:rPr>
                <w:rFonts w:ascii="Times New Roman" w:hAnsi="Times New Roman"/>
                <w:kern w:val="2"/>
                <w:sz w:val="28"/>
                <w:szCs w:val="28"/>
              </w:rPr>
            </w:pPr>
            <w:r w:rsidRPr="00DC410C">
              <w:rPr>
                <w:rFonts w:ascii="Times New Roman" w:hAnsi="Times New Roman"/>
                <w:kern w:val="2"/>
                <w:sz w:val="28"/>
                <w:szCs w:val="28"/>
              </w:rPr>
              <w:t>1</w:t>
            </w:r>
            <w:r w:rsidR="00E2238D" w:rsidRPr="00DC410C">
              <w:rPr>
                <w:rFonts w:ascii="Times New Roman" w:hAnsi="Times New Roman"/>
                <w:kern w:val="2"/>
                <w:sz w:val="28"/>
                <w:szCs w:val="28"/>
              </w:rPr>
              <w:t>7.8</w:t>
            </w:r>
          </w:p>
        </w:tc>
      </w:tr>
    </w:tbl>
    <w:bookmarkEnd w:id="14"/>
    <w:p w14:paraId="71C4EE92" w14:textId="010E6A6B" w:rsidR="00DC410C" w:rsidRDefault="00DC410C" w:rsidP="00E4151B">
      <w:pPr>
        <w:spacing w:after="0"/>
        <w:jc w:val="both"/>
        <w:rPr>
          <w:rFonts w:ascii="Times New Roman" w:hAnsi="Times New Roman"/>
          <w:sz w:val="28"/>
          <w:szCs w:val="28"/>
          <w:lang w:bidi="ru-RU"/>
        </w:rPr>
      </w:pPr>
      <w:r>
        <w:rPr>
          <w:rFonts w:ascii="Times New Roman" w:hAnsi="Times New Roman"/>
          <w:sz w:val="28"/>
          <w:szCs w:val="28"/>
          <w:lang w:bidi="ru-RU"/>
        </w:rPr>
        <w:lastRenderedPageBreak/>
        <w:t>Продолжение таблицы 8</w:t>
      </w:r>
    </w:p>
    <w:tbl>
      <w:tblPr>
        <w:tblStyle w:val="a3"/>
        <w:tblW w:w="0" w:type="auto"/>
        <w:tblLook w:val="04A0" w:firstRow="1" w:lastRow="0" w:firstColumn="1" w:lastColumn="0" w:noHBand="0" w:noVBand="1"/>
      </w:tblPr>
      <w:tblGrid>
        <w:gridCol w:w="846"/>
        <w:gridCol w:w="3826"/>
        <w:gridCol w:w="2336"/>
        <w:gridCol w:w="2336"/>
      </w:tblGrid>
      <w:tr w:rsidR="00DC410C" w:rsidRPr="00E4151B" w14:paraId="632D0BB8" w14:textId="77777777" w:rsidTr="00E4151B">
        <w:tc>
          <w:tcPr>
            <w:tcW w:w="846" w:type="dxa"/>
          </w:tcPr>
          <w:p w14:paraId="29E6B3AA" w14:textId="553A4DA4" w:rsidR="00DC410C" w:rsidRPr="00E4151B" w:rsidRDefault="00E4151B" w:rsidP="00E4151B">
            <w:pPr>
              <w:jc w:val="center"/>
              <w:rPr>
                <w:rFonts w:ascii="Times New Roman" w:hAnsi="Times New Roman"/>
                <w:b/>
                <w:bCs/>
                <w:sz w:val="28"/>
                <w:szCs w:val="28"/>
                <w:lang w:bidi="ru-RU"/>
              </w:rPr>
            </w:pPr>
            <w:r>
              <w:rPr>
                <w:rFonts w:ascii="Times New Roman" w:hAnsi="Times New Roman"/>
                <w:b/>
                <w:bCs/>
                <w:sz w:val="28"/>
                <w:szCs w:val="28"/>
                <w:lang w:bidi="ru-RU"/>
              </w:rPr>
              <w:t>1</w:t>
            </w:r>
          </w:p>
        </w:tc>
        <w:tc>
          <w:tcPr>
            <w:tcW w:w="3826" w:type="dxa"/>
          </w:tcPr>
          <w:p w14:paraId="12873848" w14:textId="38C16B70" w:rsidR="00DC410C" w:rsidRPr="00E4151B" w:rsidRDefault="00E4151B" w:rsidP="00E4151B">
            <w:pPr>
              <w:jc w:val="center"/>
              <w:rPr>
                <w:rFonts w:ascii="Times New Roman" w:hAnsi="Times New Roman"/>
                <w:b/>
                <w:bCs/>
                <w:sz w:val="28"/>
                <w:szCs w:val="28"/>
                <w:lang w:bidi="ru-RU"/>
              </w:rPr>
            </w:pPr>
            <w:r>
              <w:rPr>
                <w:rFonts w:ascii="Times New Roman" w:hAnsi="Times New Roman"/>
                <w:b/>
                <w:bCs/>
                <w:sz w:val="28"/>
                <w:szCs w:val="28"/>
                <w:lang w:bidi="ru-RU"/>
              </w:rPr>
              <w:t>2</w:t>
            </w:r>
          </w:p>
        </w:tc>
        <w:tc>
          <w:tcPr>
            <w:tcW w:w="2336" w:type="dxa"/>
          </w:tcPr>
          <w:p w14:paraId="6886EC7C" w14:textId="6F437FE0" w:rsidR="00DC410C" w:rsidRPr="00E4151B" w:rsidRDefault="00E4151B" w:rsidP="00E4151B">
            <w:pPr>
              <w:jc w:val="center"/>
              <w:rPr>
                <w:rFonts w:ascii="Times New Roman" w:hAnsi="Times New Roman"/>
                <w:b/>
                <w:bCs/>
                <w:sz w:val="28"/>
                <w:szCs w:val="28"/>
                <w:lang w:bidi="ru-RU"/>
              </w:rPr>
            </w:pPr>
            <w:r>
              <w:rPr>
                <w:rFonts w:ascii="Times New Roman" w:hAnsi="Times New Roman"/>
                <w:b/>
                <w:bCs/>
                <w:sz w:val="28"/>
                <w:szCs w:val="28"/>
                <w:lang w:bidi="ru-RU"/>
              </w:rPr>
              <w:t>3</w:t>
            </w:r>
          </w:p>
        </w:tc>
        <w:tc>
          <w:tcPr>
            <w:tcW w:w="2336" w:type="dxa"/>
          </w:tcPr>
          <w:p w14:paraId="1B2B3215" w14:textId="0B8DAC90" w:rsidR="00DC410C" w:rsidRPr="00E4151B" w:rsidRDefault="00E4151B" w:rsidP="00E4151B">
            <w:pPr>
              <w:jc w:val="center"/>
              <w:rPr>
                <w:rFonts w:ascii="Times New Roman" w:hAnsi="Times New Roman"/>
                <w:b/>
                <w:bCs/>
                <w:sz w:val="28"/>
                <w:szCs w:val="28"/>
                <w:lang w:bidi="ru-RU"/>
              </w:rPr>
            </w:pPr>
            <w:r>
              <w:rPr>
                <w:rFonts w:ascii="Times New Roman" w:hAnsi="Times New Roman"/>
                <w:b/>
                <w:bCs/>
                <w:sz w:val="28"/>
                <w:szCs w:val="28"/>
                <w:lang w:bidi="ru-RU"/>
              </w:rPr>
              <w:t>4</w:t>
            </w:r>
          </w:p>
        </w:tc>
      </w:tr>
      <w:tr w:rsidR="00E4151B" w14:paraId="3999B73E" w14:textId="77777777" w:rsidTr="00E4151B">
        <w:tc>
          <w:tcPr>
            <w:tcW w:w="846" w:type="dxa"/>
          </w:tcPr>
          <w:p w14:paraId="5227859B" w14:textId="00D11656" w:rsidR="00E4151B" w:rsidRDefault="00E4151B" w:rsidP="00E4151B">
            <w:pPr>
              <w:jc w:val="both"/>
              <w:rPr>
                <w:rFonts w:ascii="Times New Roman" w:hAnsi="Times New Roman"/>
                <w:sz w:val="28"/>
                <w:szCs w:val="28"/>
                <w:lang w:bidi="ru-RU"/>
              </w:rPr>
            </w:pPr>
            <w:r w:rsidRPr="00DF1753">
              <w:rPr>
                <w:rFonts w:ascii="Times New Roman" w:hAnsi="Times New Roman"/>
                <w:sz w:val="28"/>
                <w:szCs w:val="28"/>
                <w:lang w:val="en-US" w:bidi="ru-RU"/>
              </w:rPr>
              <w:t>3</w:t>
            </w:r>
          </w:p>
        </w:tc>
        <w:tc>
          <w:tcPr>
            <w:tcW w:w="3826" w:type="dxa"/>
          </w:tcPr>
          <w:p w14:paraId="513D7D80" w14:textId="70529DA2" w:rsidR="00E4151B" w:rsidRDefault="00E4151B" w:rsidP="00E4151B">
            <w:pPr>
              <w:jc w:val="both"/>
              <w:rPr>
                <w:rFonts w:ascii="Times New Roman" w:hAnsi="Times New Roman"/>
                <w:sz w:val="28"/>
                <w:szCs w:val="28"/>
                <w:lang w:bidi="ru-RU"/>
              </w:rPr>
            </w:pPr>
            <w:r w:rsidRPr="00DF1753">
              <w:rPr>
                <w:rFonts w:ascii="Times New Roman" w:hAnsi="Times New Roman"/>
                <w:sz w:val="28"/>
                <w:szCs w:val="28"/>
                <w:lang w:bidi="ru-RU"/>
              </w:rPr>
              <w:t>Лейцин + Изолейцин</w:t>
            </w:r>
          </w:p>
        </w:tc>
        <w:tc>
          <w:tcPr>
            <w:tcW w:w="2336" w:type="dxa"/>
          </w:tcPr>
          <w:p w14:paraId="3F046A72" w14:textId="2C763921" w:rsidR="00E4151B" w:rsidRPr="00E4151B" w:rsidRDefault="00E4151B" w:rsidP="00E4151B">
            <w:pPr>
              <w:jc w:val="center"/>
              <w:rPr>
                <w:rFonts w:ascii="Times New Roman" w:hAnsi="Times New Roman"/>
                <w:sz w:val="28"/>
                <w:szCs w:val="28"/>
                <w:lang w:bidi="ru-RU"/>
              </w:rPr>
            </w:pPr>
            <w:r w:rsidRPr="00E4151B">
              <w:rPr>
                <w:rFonts w:ascii="Times New Roman" w:hAnsi="Times New Roman"/>
                <w:kern w:val="2"/>
                <w:sz w:val="28"/>
                <w:szCs w:val="28"/>
              </w:rPr>
              <w:t>17.1</w:t>
            </w:r>
          </w:p>
        </w:tc>
        <w:tc>
          <w:tcPr>
            <w:tcW w:w="2336" w:type="dxa"/>
          </w:tcPr>
          <w:p w14:paraId="2774742D" w14:textId="4E7A6DF2" w:rsidR="00E4151B" w:rsidRPr="00E4151B" w:rsidRDefault="00E4151B" w:rsidP="00E4151B">
            <w:pPr>
              <w:jc w:val="center"/>
              <w:rPr>
                <w:rFonts w:ascii="Times New Roman" w:hAnsi="Times New Roman"/>
                <w:sz w:val="28"/>
                <w:szCs w:val="28"/>
                <w:lang w:bidi="ru-RU"/>
              </w:rPr>
            </w:pPr>
            <w:r w:rsidRPr="00E4151B">
              <w:rPr>
                <w:rFonts w:ascii="Times New Roman" w:hAnsi="Times New Roman"/>
                <w:kern w:val="2"/>
                <w:sz w:val="28"/>
                <w:szCs w:val="28"/>
                <w:lang w:val="en-US"/>
              </w:rPr>
              <w:t>15</w:t>
            </w:r>
            <w:r w:rsidRPr="00E4151B">
              <w:rPr>
                <w:rFonts w:ascii="Times New Roman" w:hAnsi="Times New Roman"/>
                <w:kern w:val="2"/>
                <w:sz w:val="28"/>
                <w:szCs w:val="28"/>
              </w:rPr>
              <w:t>.</w:t>
            </w:r>
            <w:r w:rsidRPr="00E4151B">
              <w:rPr>
                <w:rFonts w:ascii="Times New Roman" w:hAnsi="Times New Roman"/>
                <w:kern w:val="2"/>
                <w:sz w:val="28"/>
                <w:szCs w:val="28"/>
                <w:lang w:val="en-US"/>
              </w:rPr>
              <w:t>4</w:t>
            </w:r>
          </w:p>
        </w:tc>
      </w:tr>
      <w:tr w:rsidR="00E4151B" w14:paraId="052AED5D" w14:textId="77777777" w:rsidTr="00E4151B">
        <w:tc>
          <w:tcPr>
            <w:tcW w:w="846" w:type="dxa"/>
          </w:tcPr>
          <w:p w14:paraId="591797A5" w14:textId="49D8B747" w:rsidR="00E4151B" w:rsidRDefault="00E4151B" w:rsidP="00E4151B">
            <w:pPr>
              <w:jc w:val="both"/>
              <w:rPr>
                <w:rFonts w:ascii="Times New Roman" w:hAnsi="Times New Roman"/>
                <w:sz w:val="28"/>
                <w:szCs w:val="28"/>
                <w:lang w:bidi="ru-RU"/>
              </w:rPr>
            </w:pPr>
            <w:r w:rsidRPr="00DF1753">
              <w:rPr>
                <w:rFonts w:ascii="Times New Roman" w:hAnsi="Times New Roman"/>
                <w:sz w:val="28"/>
                <w:szCs w:val="28"/>
                <w:lang w:val="en-US" w:bidi="ru-RU"/>
              </w:rPr>
              <w:t>4</w:t>
            </w:r>
          </w:p>
        </w:tc>
        <w:tc>
          <w:tcPr>
            <w:tcW w:w="3826" w:type="dxa"/>
          </w:tcPr>
          <w:p w14:paraId="792171C6" w14:textId="19FBFAE2" w:rsidR="00E4151B" w:rsidRDefault="00E4151B" w:rsidP="00E4151B">
            <w:pPr>
              <w:jc w:val="both"/>
              <w:rPr>
                <w:rFonts w:ascii="Times New Roman" w:hAnsi="Times New Roman"/>
                <w:sz w:val="28"/>
                <w:szCs w:val="28"/>
                <w:lang w:bidi="ru-RU"/>
              </w:rPr>
            </w:pPr>
            <w:r w:rsidRPr="00DF1753">
              <w:rPr>
                <w:rFonts w:ascii="Times New Roman" w:hAnsi="Times New Roman"/>
                <w:sz w:val="28"/>
                <w:szCs w:val="28"/>
                <w:lang w:bidi="ru-RU"/>
              </w:rPr>
              <w:t>Метионин</w:t>
            </w:r>
          </w:p>
        </w:tc>
        <w:tc>
          <w:tcPr>
            <w:tcW w:w="2336" w:type="dxa"/>
          </w:tcPr>
          <w:p w14:paraId="1316BB28" w14:textId="72D46CA4" w:rsidR="00E4151B" w:rsidRPr="00E4151B" w:rsidRDefault="00E4151B" w:rsidP="00E4151B">
            <w:pPr>
              <w:jc w:val="center"/>
              <w:rPr>
                <w:rFonts w:ascii="Times New Roman" w:hAnsi="Times New Roman"/>
                <w:sz w:val="28"/>
                <w:szCs w:val="28"/>
                <w:lang w:bidi="ru-RU"/>
              </w:rPr>
            </w:pPr>
            <w:r w:rsidRPr="00E4151B">
              <w:rPr>
                <w:rFonts w:ascii="Times New Roman" w:hAnsi="Times New Roman"/>
                <w:sz w:val="28"/>
                <w:szCs w:val="28"/>
                <w:lang w:bidi="ru-RU"/>
              </w:rPr>
              <w:t>23.07</w:t>
            </w:r>
          </w:p>
        </w:tc>
        <w:tc>
          <w:tcPr>
            <w:tcW w:w="2336" w:type="dxa"/>
          </w:tcPr>
          <w:p w14:paraId="6A16BBAE" w14:textId="5A58C6CA" w:rsidR="00E4151B" w:rsidRPr="00E4151B" w:rsidRDefault="00E4151B" w:rsidP="00E4151B">
            <w:pPr>
              <w:jc w:val="center"/>
              <w:rPr>
                <w:rFonts w:ascii="Times New Roman" w:hAnsi="Times New Roman"/>
                <w:sz w:val="28"/>
                <w:szCs w:val="28"/>
                <w:lang w:bidi="ru-RU"/>
              </w:rPr>
            </w:pPr>
            <w:r w:rsidRPr="00E4151B">
              <w:rPr>
                <w:rFonts w:ascii="Times New Roman" w:hAnsi="Times New Roman"/>
                <w:kern w:val="2"/>
                <w:sz w:val="28"/>
                <w:szCs w:val="28"/>
                <w:lang w:val="en-US"/>
              </w:rPr>
              <w:t>27</w:t>
            </w:r>
            <w:r w:rsidRPr="00E4151B">
              <w:rPr>
                <w:rFonts w:ascii="Times New Roman" w:hAnsi="Times New Roman"/>
                <w:kern w:val="2"/>
                <w:sz w:val="28"/>
                <w:szCs w:val="28"/>
              </w:rPr>
              <w:t>.</w:t>
            </w:r>
            <w:r w:rsidRPr="00E4151B">
              <w:rPr>
                <w:rFonts w:ascii="Times New Roman" w:hAnsi="Times New Roman"/>
                <w:kern w:val="2"/>
                <w:sz w:val="28"/>
                <w:szCs w:val="28"/>
                <w:lang w:val="en-US"/>
              </w:rPr>
              <w:t>1</w:t>
            </w:r>
          </w:p>
        </w:tc>
      </w:tr>
      <w:tr w:rsidR="00E4151B" w14:paraId="51C2784C" w14:textId="77777777" w:rsidTr="00E4151B">
        <w:tc>
          <w:tcPr>
            <w:tcW w:w="846" w:type="dxa"/>
          </w:tcPr>
          <w:p w14:paraId="5AE0B285" w14:textId="1ACF0CED" w:rsidR="00E4151B" w:rsidRDefault="00E4151B" w:rsidP="00E4151B">
            <w:pPr>
              <w:jc w:val="both"/>
              <w:rPr>
                <w:rFonts w:ascii="Times New Roman" w:hAnsi="Times New Roman"/>
                <w:sz w:val="28"/>
                <w:szCs w:val="28"/>
                <w:lang w:bidi="ru-RU"/>
              </w:rPr>
            </w:pPr>
            <w:r w:rsidRPr="00DF1753">
              <w:rPr>
                <w:rFonts w:ascii="Times New Roman" w:hAnsi="Times New Roman"/>
                <w:sz w:val="28"/>
                <w:szCs w:val="28"/>
                <w:lang w:val="en-US" w:bidi="ru-RU"/>
              </w:rPr>
              <w:t>5</w:t>
            </w:r>
          </w:p>
        </w:tc>
        <w:tc>
          <w:tcPr>
            <w:tcW w:w="3826" w:type="dxa"/>
          </w:tcPr>
          <w:p w14:paraId="792D78D2" w14:textId="142F95E6" w:rsidR="00E4151B" w:rsidRDefault="00E4151B" w:rsidP="00E4151B">
            <w:pPr>
              <w:jc w:val="both"/>
              <w:rPr>
                <w:rFonts w:ascii="Times New Roman" w:hAnsi="Times New Roman"/>
                <w:sz w:val="28"/>
                <w:szCs w:val="28"/>
                <w:lang w:bidi="ru-RU"/>
              </w:rPr>
            </w:pPr>
            <w:r w:rsidRPr="00DF1753">
              <w:rPr>
                <w:rFonts w:ascii="Times New Roman" w:hAnsi="Times New Roman"/>
                <w:sz w:val="28"/>
                <w:szCs w:val="28"/>
                <w:lang w:bidi="ru-RU"/>
              </w:rPr>
              <w:t>Валин</w:t>
            </w:r>
          </w:p>
        </w:tc>
        <w:tc>
          <w:tcPr>
            <w:tcW w:w="2336" w:type="dxa"/>
          </w:tcPr>
          <w:p w14:paraId="60810EB1" w14:textId="00965C12" w:rsidR="00E4151B" w:rsidRPr="00E4151B" w:rsidRDefault="00E4151B" w:rsidP="00E4151B">
            <w:pPr>
              <w:jc w:val="center"/>
              <w:rPr>
                <w:rFonts w:ascii="Times New Roman" w:hAnsi="Times New Roman"/>
                <w:sz w:val="28"/>
                <w:szCs w:val="28"/>
                <w:lang w:bidi="ru-RU"/>
              </w:rPr>
            </w:pPr>
            <w:r w:rsidRPr="00E4151B">
              <w:rPr>
                <w:rFonts w:ascii="Times New Roman" w:hAnsi="Times New Roman"/>
                <w:sz w:val="28"/>
                <w:szCs w:val="28"/>
                <w:lang w:bidi="ru-RU"/>
              </w:rPr>
              <w:t>23.8</w:t>
            </w:r>
          </w:p>
        </w:tc>
        <w:tc>
          <w:tcPr>
            <w:tcW w:w="2336" w:type="dxa"/>
          </w:tcPr>
          <w:p w14:paraId="521D86A0" w14:textId="2356C4E8" w:rsidR="00E4151B" w:rsidRPr="00E4151B" w:rsidRDefault="00E4151B" w:rsidP="00E4151B">
            <w:pPr>
              <w:jc w:val="center"/>
              <w:rPr>
                <w:rFonts w:ascii="Times New Roman" w:hAnsi="Times New Roman"/>
                <w:sz w:val="28"/>
                <w:szCs w:val="28"/>
                <w:lang w:bidi="ru-RU"/>
              </w:rPr>
            </w:pPr>
            <w:r w:rsidRPr="00E4151B">
              <w:rPr>
                <w:rFonts w:ascii="Times New Roman" w:hAnsi="Times New Roman"/>
                <w:kern w:val="2"/>
                <w:sz w:val="28"/>
                <w:szCs w:val="28"/>
                <w:lang w:val="en-US"/>
              </w:rPr>
              <w:t>36</w:t>
            </w:r>
            <w:r w:rsidRPr="00E4151B">
              <w:rPr>
                <w:rFonts w:ascii="Times New Roman" w:hAnsi="Times New Roman"/>
                <w:kern w:val="2"/>
                <w:sz w:val="28"/>
                <w:szCs w:val="28"/>
              </w:rPr>
              <w:t>.</w:t>
            </w:r>
            <w:r w:rsidRPr="00E4151B">
              <w:rPr>
                <w:rFonts w:ascii="Times New Roman" w:hAnsi="Times New Roman"/>
                <w:kern w:val="2"/>
                <w:sz w:val="28"/>
                <w:szCs w:val="28"/>
                <w:lang w:val="en-US"/>
              </w:rPr>
              <w:t>0</w:t>
            </w:r>
          </w:p>
        </w:tc>
      </w:tr>
      <w:tr w:rsidR="00E4151B" w14:paraId="7739F3E3" w14:textId="77777777" w:rsidTr="00E4151B">
        <w:tc>
          <w:tcPr>
            <w:tcW w:w="846" w:type="dxa"/>
          </w:tcPr>
          <w:p w14:paraId="2C8DE316" w14:textId="52CCABC2" w:rsidR="00E4151B" w:rsidRDefault="00E4151B" w:rsidP="00E4151B">
            <w:pPr>
              <w:jc w:val="both"/>
              <w:rPr>
                <w:rFonts w:ascii="Times New Roman" w:hAnsi="Times New Roman"/>
                <w:sz w:val="28"/>
                <w:szCs w:val="28"/>
                <w:lang w:bidi="ru-RU"/>
              </w:rPr>
            </w:pPr>
            <w:r w:rsidRPr="00DF1753">
              <w:rPr>
                <w:rFonts w:ascii="Times New Roman" w:hAnsi="Times New Roman"/>
                <w:sz w:val="28"/>
                <w:szCs w:val="28"/>
                <w:lang w:val="en-US" w:bidi="ru-RU"/>
              </w:rPr>
              <w:t>6</w:t>
            </w:r>
          </w:p>
        </w:tc>
        <w:tc>
          <w:tcPr>
            <w:tcW w:w="3826" w:type="dxa"/>
          </w:tcPr>
          <w:p w14:paraId="5A4D96E9" w14:textId="10E60EA7" w:rsidR="00E4151B" w:rsidRDefault="00E4151B" w:rsidP="00E4151B">
            <w:pPr>
              <w:jc w:val="both"/>
              <w:rPr>
                <w:rFonts w:ascii="Times New Roman" w:hAnsi="Times New Roman"/>
                <w:sz w:val="28"/>
                <w:szCs w:val="28"/>
                <w:lang w:bidi="ru-RU"/>
              </w:rPr>
            </w:pPr>
            <w:r w:rsidRPr="00DF1753">
              <w:rPr>
                <w:rFonts w:ascii="Times New Roman" w:hAnsi="Times New Roman"/>
                <w:sz w:val="28"/>
                <w:szCs w:val="28"/>
                <w:lang w:bidi="ru-RU"/>
              </w:rPr>
              <w:t>Треонин</w:t>
            </w:r>
          </w:p>
        </w:tc>
        <w:tc>
          <w:tcPr>
            <w:tcW w:w="2336" w:type="dxa"/>
          </w:tcPr>
          <w:p w14:paraId="6DA35344" w14:textId="64CCDE4E" w:rsidR="00E4151B" w:rsidRPr="00E4151B" w:rsidRDefault="00E4151B" w:rsidP="00E4151B">
            <w:pPr>
              <w:jc w:val="center"/>
              <w:rPr>
                <w:rFonts w:ascii="Times New Roman" w:hAnsi="Times New Roman"/>
                <w:sz w:val="28"/>
                <w:szCs w:val="28"/>
                <w:lang w:bidi="ru-RU"/>
              </w:rPr>
            </w:pPr>
            <w:r w:rsidRPr="00E4151B">
              <w:rPr>
                <w:rFonts w:ascii="Times New Roman" w:hAnsi="Times New Roman"/>
                <w:sz w:val="28"/>
                <w:szCs w:val="28"/>
                <w:lang w:bidi="ru-RU"/>
              </w:rPr>
              <w:t>34.6</w:t>
            </w:r>
          </w:p>
        </w:tc>
        <w:tc>
          <w:tcPr>
            <w:tcW w:w="2336" w:type="dxa"/>
          </w:tcPr>
          <w:p w14:paraId="2DBE43C0" w14:textId="227934AC" w:rsidR="00E4151B" w:rsidRPr="00E4151B" w:rsidRDefault="00E4151B" w:rsidP="00E4151B">
            <w:pPr>
              <w:jc w:val="center"/>
              <w:rPr>
                <w:rFonts w:ascii="Times New Roman" w:hAnsi="Times New Roman"/>
                <w:sz w:val="28"/>
                <w:szCs w:val="28"/>
                <w:lang w:bidi="ru-RU"/>
              </w:rPr>
            </w:pPr>
            <w:r w:rsidRPr="00E4151B">
              <w:rPr>
                <w:rFonts w:ascii="Times New Roman" w:hAnsi="Times New Roman"/>
                <w:kern w:val="2"/>
                <w:sz w:val="28"/>
                <w:szCs w:val="28"/>
                <w:lang w:val="en-US"/>
              </w:rPr>
              <w:t>75</w:t>
            </w:r>
            <w:r w:rsidRPr="00E4151B">
              <w:rPr>
                <w:rFonts w:ascii="Times New Roman" w:hAnsi="Times New Roman"/>
                <w:kern w:val="2"/>
                <w:sz w:val="28"/>
                <w:szCs w:val="28"/>
              </w:rPr>
              <w:t>.</w:t>
            </w:r>
            <w:r w:rsidRPr="00E4151B">
              <w:rPr>
                <w:rFonts w:ascii="Times New Roman" w:hAnsi="Times New Roman"/>
                <w:kern w:val="2"/>
                <w:sz w:val="28"/>
                <w:szCs w:val="28"/>
                <w:lang w:val="en-US"/>
              </w:rPr>
              <w:t>0</w:t>
            </w:r>
          </w:p>
        </w:tc>
      </w:tr>
    </w:tbl>
    <w:p w14:paraId="47B2263F" w14:textId="77777777" w:rsidR="00DC410C" w:rsidRDefault="00DC410C" w:rsidP="00DC410C">
      <w:pPr>
        <w:spacing w:after="0"/>
        <w:jc w:val="both"/>
        <w:rPr>
          <w:rFonts w:ascii="Times New Roman" w:hAnsi="Times New Roman"/>
          <w:sz w:val="28"/>
          <w:szCs w:val="28"/>
          <w:lang w:bidi="ru-RU"/>
        </w:rPr>
      </w:pPr>
    </w:p>
    <w:p w14:paraId="0AB307CA" w14:textId="5083F7C4" w:rsidR="00AF31E0" w:rsidRDefault="00AF31E0" w:rsidP="00241537">
      <w:pPr>
        <w:spacing w:after="0"/>
        <w:ind w:firstLine="708"/>
        <w:jc w:val="both"/>
        <w:rPr>
          <w:rFonts w:ascii="Times New Roman" w:hAnsi="Times New Roman"/>
          <w:sz w:val="28"/>
          <w:szCs w:val="28"/>
          <w:lang w:bidi="ru-RU"/>
        </w:rPr>
      </w:pPr>
      <w:r w:rsidRPr="00AF31E0">
        <w:rPr>
          <w:rFonts w:ascii="Times New Roman" w:hAnsi="Times New Roman"/>
          <w:sz w:val="28"/>
          <w:szCs w:val="28"/>
          <w:lang w:bidi="ru-RU"/>
        </w:rPr>
        <w:t>Расчётные данные показывают, что в творожной сыворотке все незаменимые аминокислоты, за исключением фенилаланина с тирозином и метионин</w:t>
      </w:r>
      <w:r w:rsidR="00DA2E70">
        <w:rPr>
          <w:rFonts w:ascii="Times New Roman" w:hAnsi="Times New Roman"/>
          <w:sz w:val="28"/>
          <w:szCs w:val="28"/>
          <w:lang w:bidi="ru-RU"/>
        </w:rPr>
        <w:t>ом</w:t>
      </w:r>
      <w:r w:rsidRPr="00AF31E0">
        <w:rPr>
          <w:rFonts w:ascii="Times New Roman" w:hAnsi="Times New Roman"/>
          <w:sz w:val="28"/>
          <w:szCs w:val="28"/>
          <w:lang w:bidi="ru-RU"/>
        </w:rPr>
        <w:t>, являются лимитирующими. В составе сывороточных белков (СБ) отмечается более высокое содержание лизина, метионина, валина и треонина. В целом, суммарное количество незаменимых аминокислот в СБ превышает их содержание в творожной сыворотке, что свидетельствует о высокой биологической ценности СБ и их перспективности для использования в производстве молочных продуктов.</w:t>
      </w:r>
    </w:p>
    <w:p w14:paraId="6D7D09EB" w14:textId="43F9AD25" w:rsidR="005A6F29" w:rsidRPr="00E4151B" w:rsidRDefault="005A6F29" w:rsidP="00A257DA">
      <w:pPr>
        <w:spacing w:after="0"/>
        <w:ind w:firstLine="708"/>
        <w:jc w:val="both"/>
        <w:rPr>
          <w:rFonts w:ascii="Times New Roman" w:hAnsi="Times New Roman"/>
          <w:sz w:val="28"/>
          <w:szCs w:val="28"/>
          <w:lang w:bidi="ru-RU"/>
        </w:rPr>
      </w:pPr>
      <w:r w:rsidRPr="00DF1753">
        <w:rPr>
          <w:rFonts w:ascii="Times New Roman" w:hAnsi="Times New Roman"/>
          <w:sz w:val="28"/>
          <w:szCs w:val="28"/>
          <w:lang w:bidi="ru-RU"/>
        </w:rPr>
        <w:t>В состав творожной сыворотки переходят значительная часть водорастворимых витаминов из состава молока, которые переходят в продукт при процессе производства творога. Из-за активной жизнедеятельности микроорганизмов содержание пиридоксина и рибофлавина в сыворотке может быть больше, чем в молоке [1</w:t>
      </w:r>
      <w:r w:rsidR="00F00B0D">
        <w:rPr>
          <w:rFonts w:ascii="Times New Roman" w:hAnsi="Times New Roman"/>
          <w:sz w:val="28"/>
          <w:szCs w:val="28"/>
          <w:lang w:bidi="ru-RU"/>
        </w:rPr>
        <w:t>4</w:t>
      </w:r>
      <w:r w:rsidR="0017008A">
        <w:rPr>
          <w:rFonts w:ascii="Times New Roman" w:hAnsi="Times New Roman"/>
          <w:sz w:val="28"/>
          <w:szCs w:val="28"/>
          <w:lang w:bidi="ru-RU"/>
        </w:rPr>
        <w:t>9</w:t>
      </w:r>
      <w:r w:rsidRPr="00DF1753">
        <w:rPr>
          <w:rFonts w:ascii="Times New Roman" w:hAnsi="Times New Roman"/>
          <w:sz w:val="28"/>
          <w:szCs w:val="28"/>
          <w:lang w:bidi="ru-RU"/>
        </w:rPr>
        <w:t xml:space="preserve">]. Витаминный состав молочной сыворотки </w:t>
      </w:r>
      <w:r w:rsidR="00DA2E70">
        <w:rPr>
          <w:rFonts w:ascii="Times New Roman" w:hAnsi="Times New Roman"/>
          <w:sz w:val="28"/>
          <w:szCs w:val="28"/>
          <w:lang w:bidi="ru-RU"/>
        </w:rPr>
        <w:t>приведен</w:t>
      </w:r>
      <w:r w:rsidRPr="00DF1753">
        <w:rPr>
          <w:rFonts w:ascii="Times New Roman" w:hAnsi="Times New Roman"/>
          <w:sz w:val="28"/>
          <w:szCs w:val="28"/>
          <w:lang w:bidi="ru-RU"/>
        </w:rPr>
        <w:t xml:space="preserve"> в таблице </w:t>
      </w:r>
      <w:r w:rsidR="00F00B0D">
        <w:rPr>
          <w:rFonts w:ascii="Times New Roman" w:hAnsi="Times New Roman"/>
          <w:sz w:val="28"/>
          <w:szCs w:val="28"/>
          <w:lang w:bidi="ru-RU"/>
        </w:rPr>
        <w:t>9</w:t>
      </w:r>
      <w:r w:rsidRPr="00DF1753">
        <w:rPr>
          <w:rFonts w:ascii="Times New Roman" w:hAnsi="Times New Roman"/>
          <w:sz w:val="28"/>
          <w:szCs w:val="28"/>
          <w:lang w:bidi="ru-RU"/>
        </w:rPr>
        <w:t xml:space="preserve"> </w:t>
      </w:r>
      <w:r w:rsidR="00A52460">
        <w:rPr>
          <w:rFonts w:ascii="Times New Roman" w:hAnsi="Times New Roman"/>
          <w:bCs/>
          <w:sz w:val="28"/>
          <w:szCs w:val="28"/>
          <w:lang w:bidi="ru-RU"/>
        </w:rPr>
        <w:t>(П</w:t>
      </w:r>
      <w:r w:rsidR="00A52460" w:rsidRPr="00AF31E0">
        <w:rPr>
          <w:rFonts w:ascii="Times New Roman" w:hAnsi="Times New Roman"/>
          <w:bCs/>
          <w:sz w:val="28"/>
          <w:szCs w:val="28"/>
          <w:lang w:bidi="ru-RU"/>
        </w:rPr>
        <w:t>риложени</w:t>
      </w:r>
      <w:r w:rsidR="00A52460">
        <w:rPr>
          <w:rFonts w:ascii="Times New Roman" w:hAnsi="Times New Roman"/>
          <w:bCs/>
          <w:sz w:val="28"/>
          <w:szCs w:val="28"/>
          <w:lang w:bidi="ru-RU"/>
        </w:rPr>
        <w:t>е</w:t>
      </w:r>
      <w:r w:rsidR="00A52460" w:rsidRPr="00AF31E0">
        <w:rPr>
          <w:rFonts w:ascii="Times New Roman" w:hAnsi="Times New Roman"/>
          <w:bCs/>
          <w:sz w:val="28"/>
          <w:szCs w:val="28"/>
          <w:lang w:bidi="ru-RU"/>
        </w:rPr>
        <w:t xml:space="preserve"> </w:t>
      </w:r>
      <w:r w:rsidR="00A52460">
        <w:rPr>
          <w:rFonts w:ascii="Times New Roman" w:hAnsi="Times New Roman"/>
          <w:bCs/>
          <w:sz w:val="28"/>
          <w:szCs w:val="28"/>
          <w:lang w:bidi="ru-RU"/>
        </w:rPr>
        <w:t>В)</w:t>
      </w:r>
      <w:r w:rsidRPr="00E4151B">
        <w:rPr>
          <w:rFonts w:ascii="Times New Roman" w:hAnsi="Times New Roman"/>
          <w:sz w:val="28"/>
          <w:szCs w:val="28"/>
          <w:lang w:bidi="ru-RU"/>
        </w:rPr>
        <w:t>.</w:t>
      </w:r>
    </w:p>
    <w:p w14:paraId="7099DDE3" w14:textId="77777777" w:rsidR="00A960DC" w:rsidRDefault="00A960DC" w:rsidP="00A257DA">
      <w:pPr>
        <w:spacing w:after="0"/>
        <w:ind w:firstLine="708"/>
        <w:jc w:val="both"/>
        <w:rPr>
          <w:rFonts w:ascii="Times New Roman" w:hAnsi="Times New Roman"/>
          <w:sz w:val="28"/>
          <w:szCs w:val="28"/>
          <w:lang w:bidi="ru-RU"/>
        </w:rPr>
      </w:pPr>
    </w:p>
    <w:p w14:paraId="70F271B5" w14:textId="63DCE888" w:rsidR="005A6F29" w:rsidRDefault="005A6F29" w:rsidP="005A6F29">
      <w:pPr>
        <w:spacing w:after="0"/>
        <w:jc w:val="both"/>
        <w:rPr>
          <w:rFonts w:ascii="Times New Roman" w:hAnsi="Times New Roman"/>
          <w:sz w:val="28"/>
          <w:szCs w:val="28"/>
          <w:lang w:bidi="ru-RU"/>
        </w:rPr>
      </w:pPr>
      <w:r w:rsidRPr="00772D0C">
        <w:rPr>
          <w:rFonts w:ascii="Times New Roman" w:hAnsi="Times New Roman"/>
          <w:sz w:val="28"/>
          <w:szCs w:val="28"/>
          <w:lang w:bidi="ru-RU"/>
        </w:rPr>
        <w:t xml:space="preserve">Таблица </w:t>
      </w:r>
      <w:r w:rsidR="00F00B0D">
        <w:rPr>
          <w:rFonts w:ascii="Times New Roman" w:hAnsi="Times New Roman"/>
          <w:sz w:val="28"/>
          <w:szCs w:val="28"/>
          <w:lang w:bidi="ru-RU"/>
        </w:rPr>
        <w:t>9</w:t>
      </w:r>
      <w:r w:rsidRPr="00772D0C">
        <w:rPr>
          <w:rFonts w:ascii="Times New Roman" w:hAnsi="Times New Roman"/>
          <w:sz w:val="28"/>
          <w:szCs w:val="28"/>
          <w:lang w:bidi="ru-RU"/>
        </w:rPr>
        <w:t xml:space="preserve"> – Витаминный состав </w:t>
      </w:r>
      <w:r>
        <w:rPr>
          <w:rFonts w:ascii="Times New Roman" w:hAnsi="Times New Roman"/>
          <w:sz w:val="28"/>
          <w:szCs w:val="28"/>
          <w:lang w:bidi="ru-RU"/>
        </w:rPr>
        <w:t>творожной</w:t>
      </w:r>
      <w:r w:rsidRPr="00772D0C">
        <w:rPr>
          <w:rFonts w:ascii="Times New Roman" w:hAnsi="Times New Roman"/>
          <w:sz w:val="28"/>
          <w:szCs w:val="28"/>
          <w:lang w:bidi="ru-RU"/>
        </w:rPr>
        <w:t xml:space="preserve"> сыворотки, мг/100 г</w:t>
      </w:r>
    </w:p>
    <w:p w14:paraId="6AADB7FD" w14:textId="77777777" w:rsidR="00A257DA" w:rsidRPr="00772D0C" w:rsidRDefault="00A257DA" w:rsidP="005A6F29">
      <w:pPr>
        <w:spacing w:after="0"/>
        <w:jc w:val="both"/>
        <w:rPr>
          <w:rFonts w:ascii="Times New Roman" w:hAnsi="Times New Roman"/>
          <w:sz w:val="28"/>
          <w:szCs w:val="28"/>
          <w:lang w:bidi="ru-RU"/>
        </w:rPr>
      </w:pPr>
    </w:p>
    <w:tbl>
      <w:tblPr>
        <w:tblStyle w:val="a3"/>
        <w:tblW w:w="9243" w:type="dxa"/>
        <w:tblInd w:w="108" w:type="dxa"/>
        <w:tblLook w:val="04A0" w:firstRow="1" w:lastRow="0" w:firstColumn="1" w:lastColumn="0" w:noHBand="0" w:noVBand="1"/>
      </w:tblPr>
      <w:tblGrid>
        <w:gridCol w:w="709"/>
        <w:gridCol w:w="5389"/>
        <w:gridCol w:w="3145"/>
      </w:tblGrid>
      <w:tr w:rsidR="005A6F29" w:rsidRPr="00772D0C" w14:paraId="3E103580" w14:textId="77777777" w:rsidTr="008D7BF8">
        <w:tc>
          <w:tcPr>
            <w:tcW w:w="709" w:type="dxa"/>
          </w:tcPr>
          <w:p w14:paraId="200117FB" w14:textId="77777777" w:rsidR="005A6F29" w:rsidRPr="00772D0C" w:rsidRDefault="005A6F29" w:rsidP="0023310E">
            <w:pPr>
              <w:jc w:val="both"/>
              <w:rPr>
                <w:rFonts w:ascii="Times New Roman" w:hAnsi="Times New Roman"/>
                <w:b/>
                <w:bCs/>
                <w:sz w:val="28"/>
                <w:szCs w:val="28"/>
                <w:lang w:bidi="ru-RU"/>
              </w:rPr>
            </w:pPr>
            <w:r w:rsidRPr="00DF1753">
              <w:rPr>
                <w:rFonts w:ascii="Times New Roman" w:hAnsi="Times New Roman"/>
                <w:b/>
                <w:bCs/>
                <w:sz w:val="28"/>
                <w:szCs w:val="28"/>
                <w:lang w:bidi="ru-RU"/>
              </w:rPr>
              <w:t>№</w:t>
            </w:r>
          </w:p>
        </w:tc>
        <w:tc>
          <w:tcPr>
            <w:tcW w:w="5389" w:type="dxa"/>
          </w:tcPr>
          <w:p w14:paraId="6501A8F6" w14:textId="77777777" w:rsidR="005A6F29" w:rsidRPr="00772D0C" w:rsidRDefault="005A6F29" w:rsidP="0023310E">
            <w:pPr>
              <w:jc w:val="center"/>
              <w:rPr>
                <w:rFonts w:ascii="Times New Roman" w:hAnsi="Times New Roman"/>
                <w:b/>
                <w:bCs/>
                <w:sz w:val="28"/>
                <w:szCs w:val="28"/>
                <w:lang w:bidi="ru-RU"/>
              </w:rPr>
            </w:pPr>
            <w:r w:rsidRPr="00772D0C">
              <w:rPr>
                <w:rFonts w:ascii="Times New Roman" w:hAnsi="Times New Roman"/>
                <w:b/>
                <w:bCs/>
                <w:sz w:val="28"/>
                <w:szCs w:val="28"/>
                <w:lang w:bidi="ru-RU"/>
              </w:rPr>
              <w:t>Наименование показателей</w:t>
            </w:r>
          </w:p>
        </w:tc>
        <w:tc>
          <w:tcPr>
            <w:tcW w:w="3145" w:type="dxa"/>
          </w:tcPr>
          <w:p w14:paraId="0BBBC8BA" w14:textId="77777777" w:rsidR="005A6F29" w:rsidRPr="00772D0C" w:rsidRDefault="005A6F29" w:rsidP="0023310E">
            <w:pPr>
              <w:jc w:val="center"/>
              <w:rPr>
                <w:rFonts w:ascii="Times New Roman" w:hAnsi="Times New Roman"/>
                <w:b/>
                <w:bCs/>
                <w:sz w:val="28"/>
                <w:szCs w:val="28"/>
                <w:lang w:bidi="ru-RU"/>
              </w:rPr>
            </w:pPr>
            <w:r w:rsidRPr="00772D0C">
              <w:rPr>
                <w:rFonts w:ascii="Times New Roman" w:hAnsi="Times New Roman"/>
                <w:b/>
                <w:bCs/>
                <w:sz w:val="28"/>
                <w:szCs w:val="28"/>
                <w:lang w:bidi="ru-RU"/>
              </w:rPr>
              <w:t>Количество</w:t>
            </w:r>
          </w:p>
        </w:tc>
      </w:tr>
      <w:tr w:rsidR="005A6F29" w:rsidRPr="00772D0C" w14:paraId="70581656" w14:textId="77777777" w:rsidTr="008D7BF8">
        <w:tc>
          <w:tcPr>
            <w:tcW w:w="709" w:type="dxa"/>
          </w:tcPr>
          <w:p w14:paraId="0EE1569B" w14:textId="77777777" w:rsidR="005A6F29" w:rsidRPr="00772D0C" w:rsidRDefault="005A6F29" w:rsidP="0023310E">
            <w:pPr>
              <w:jc w:val="both"/>
              <w:rPr>
                <w:rFonts w:ascii="Times New Roman" w:hAnsi="Times New Roman"/>
                <w:sz w:val="28"/>
                <w:szCs w:val="28"/>
                <w:lang w:bidi="ru-RU"/>
              </w:rPr>
            </w:pPr>
            <w:r w:rsidRPr="00DF1753">
              <w:rPr>
                <w:rFonts w:ascii="Times New Roman" w:hAnsi="Times New Roman"/>
                <w:sz w:val="28"/>
                <w:szCs w:val="28"/>
                <w:lang w:bidi="ru-RU"/>
              </w:rPr>
              <w:t>1</w:t>
            </w:r>
          </w:p>
        </w:tc>
        <w:tc>
          <w:tcPr>
            <w:tcW w:w="5389" w:type="dxa"/>
          </w:tcPr>
          <w:p w14:paraId="75C42962" w14:textId="77777777" w:rsidR="005A6F29" w:rsidRPr="00772D0C" w:rsidRDefault="005A6F29" w:rsidP="0023310E">
            <w:pPr>
              <w:jc w:val="both"/>
              <w:rPr>
                <w:rFonts w:ascii="Times New Roman" w:hAnsi="Times New Roman"/>
                <w:sz w:val="28"/>
                <w:szCs w:val="28"/>
                <w:lang w:bidi="ru-RU"/>
              </w:rPr>
            </w:pPr>
            <w:r w:rsidRPr="00772D0C">
              <w:rPr>
                <w:rFonts w:ascii="Times New Roman" w:hAnsi="Times New Roman"/>
                <w:sz w:val="28"/>
                <w:szCs w:val="28"/>
                <w:lang w:bidi="ru-RU"/>
              </w:rPr>
              <w:t>Витамин В1</w:t>
            </w:r>
          </w:p>
        </w:tc>
        <w:tc>
          <w:tcPr>
            <w:tcW w:w="3145" w:type="dxa"/>
          </w:tcPr>
          <w:p w14:paraId="017493D5" w14:textId="690EA3B0" w:rsidR="005A6F29" w:rsidRPr="00E4151B" w:rsidRDefault="005A6F29" w:rsidP="00DA2E70">
            <w:pPr>
              <w:jc w:val="center"/>
              <w:rPr>
                <w:rFonts w:ascii="Times New Roman" w:hAnsi="Times New Roman"/>
                <w:sz w:val="28"/>
                <w:szCs w:val="28"/>
                <w:lang w:bidi="ru-RU"/>
              </w:rPr>
            </w:pPr>
            <w:r w:rsidRPr="00E4151B">
              <w:rPr>
                <w:rFonts w:ascii="Times New Roman" w:hAnsi="Times New Roman"/>
                <w:sz w:val="28"/>
                <w:szCs w:val="28"/>
                <w:lang w:bidi="ru-RU"/>
              </w:rPr>
              <w:t>0</w:t>
            </w:r>
            <w:r w:rsidR="00DA2E70" w:rsidRPr="00E4151B">
              <w:rPr>
                <w:rFonts w:ascii="Times New Roman" w:hAnsi="Times New Roman"/>
                <w:sz w:val="28"/>
                <w:szCs w:val="28"/>
                <w:lang w:bidi="ru-RU"/>
              </w:rPr>
              <w:t>,</w:t>
            </w:r>
            <w:r w:rsidRPr="00E4151B">
              <w:rPr>
                <w:rFonts w:ascii="Times New Roman" w:hAnsi="Times New Roman"/>
                <w:sz w:val="28"/>
                <w:szCs w:val="28"/>
                <w:lang w:bidi="ru-RU"/>
              </w:rPr>
              <w:t>026±0.01</w:t>
            </w:r>
          </w:p>
        </w:tc>
      </w:tr>
      <w:tr w:rsidR="005A6F29" w:rsidRPr="00772D0C" w14:paraId="7C03DBC6" w14:textId="77777777" w:rsidTr="008D7BF8">
        <w:tc>
          <w:tcPr>
            <w:tcW w:w="709" w:type="dxa"/>
          </w:tcPr>
          <w:p w14:paraId="7E5DD7C7" w14:textId="77777777" w:rsidR="005A6F29" w:rsidRPr="00772D0C" w:rsidRDefault="005A6F29" w:rsidP="0023310E">
            <w:pPr>
              <w:jc w:val="both"/>
              <w:rPr>
                <w:rFonts w:ascii="Times New Roman" w:hAnsi="Times New Roman"/>
                <w:sz w:val="28"/>
                <w:szCs w:val="28"/>
                <w:lang w:bidi="ru-RU"/>
              </w:rPr>
            </w:pPr>
            <w:r w:rsidRPr="00DF1753">
              <w:rPr>
                <w:rFonts w:ascii="Times New Roman" w:hAnsi="Times New Roman"/>
                <w:sz w:val="28"/>
                <w:szCs w:val="28"/>
                <w:lang w:bidi="ru-RU"/>
              </w:rPr>
              <w:t>2</w:t>
            </w:r>
          </w:p>
        </w:tc>
        <w:tc>
          <w:tcPr>
            <w:tcW w:w="5389" w:type="dxa"/>
          </w:tcPr>
          <w:p w14:paraId="712BE04E" w14:textId="77777777" w:rsidR="005A6F29" w:rsidRPr="00772D0C" w:rsidRDefault="005A6F29" w:rsidP="0023310E">
            <w:pPr>
              <w:jc w:val="both"/>
              <w:rPr>
                <w:rFonts w:ascii="Times New Roman" w:hAnsi="Times New Roman"/>
                <w:sz w:val="28"/>
                <w:szCs w:val="28"/>
                <w:lang w:bidi="ru-RU"/>
              </w:rPr>
            </w:pPr>
            <w:r w:rsidRPr="00772D0C">
              <w:rPr>
                <w:rFonts w:ascii="Times New Roman" w:hAnsi="Times New Roman"/>
                <w:sz w:val="28"/>
                <w:szCs w:val="28"/>
                <w:lang w:bidi="ru-RU"/>
              </w:rPr>
              <w:t>Витамин В2</w:t>
            </w:r>
          </w:p>
        </w:tc>
        <w:tc>
          <w:tcPr>
            <w:tcW w:w="3145" w:type="dxa"/>
          </w:tcPr>
          <w:p w14:paraId="3B4909A5" w14:textId="48BDE237" w:rsidR="005A6F29" w:rsidRPr="00E4151B" w:rsidRDefault="005A6F29" w:rsidP="00DA2E70">
            <w:pPr>
              <w:jc w:val="center"/>
              <w:rPr>
                <w:rFonts w:ascii="Times New Roman" w:hAnsi="Times New Roman"/>
                <w:sz w:val="28"/>
                <w:szCs w:val="28"/>
                <w:lang w:bidi="ru-RU"/>
              </w:rPr>
            </w:pPr>
            <w:r w:rsidRPr="00E4151B">
              <w:rPr>
                <w:rFonts w:ascii="Times New Roman" w:hAnsi="Times New Roman"/>
                <w:sz w:val="28"/>
                <w:szCs w:val="28"/>
                <w:lang w:bidi="ru-RU"/>
              </w:rPr>
              <w:t>0</w:t>
            </w:r>
            <w:r w:rsidR="00DA2E70" w:rsidRPr="00E4151B">
              <w:rPr>
                <w:rFonts w:ascii="Times New Roman" w:hAnsi="Times New Roman"/>
                <w:sz w:val="28"/>
                <w:szCs w:val="28"/>
                <w:lang w:bidi="ru-RU"/>
              </w:rPr>
              <w:t>,</w:t>
            </w:r>
            <w:r w:rsidRPr="00E4151B">
              <w:rPr>
                <w:rFonts w:ascii="Times New Roman" w:hAnsi="Times New Roman"/>
                <w:sz w:val="28"/>
                <w:szCs w:val="28"/>
                <w:lang w:bidi="ru-RU"/>
              </w:rPr>
              <w:t>087±0.04</w:t>
            </w:r>
          </w:p>
        </w:tc>
      </w:tr>
      <w:tr w:rsidR="005A6F29" w:rsidRPr="00772D0C" w14:paraId="0E5F3CAC" w14:textId="77777777" w:rsidTr="008D7BF8">
        <w:tc>
          <w:tcPr>
            <w:tcW w:w="709" w:type="dxa"/>
          </w:tcPr>
          <w:p w14:paraId="3B133D28" w14:textId="77777777" w:rsidR="005A6F29" w:rsidRPr="00772D0C" w:rsidRDefault="005A6F29" w:rsidP="0023310E">
            <w:pPr>
              <w:jc w:val="both"/>
              <w:rPr>
                <w:rFonts w:ascii="Times New Roman" w:hAnsi="Times New Roman"/>
                <w:sz w:val="28"/>
                <w:szCs w:val="28"/>
                <w:lang w:bidi="ru-RU"/>
              </w:rPr>
            </w:pPr>
            <w:r w:rsidRPr="00DF1753">
              <w:rPr>
                <w:rFonts w:ascii="Times New Roman" w:hAnsi="Times New Roman"/>
                <w:sz w:val="28"/>
                <w:szCs w:val="28"/>
                <w:lang w:val="en-US" w:bidi="ru-RU"/>
              </w:rPr>
              <w:t>3</w:t>
            </w:r>
          </w:p>
        </w:tc>
        <w:tc>
          <w:tcPr>
            <w:tcW w:w="5389" w:type="dxa"/>
          </w:tcPr>
          <w:p w14:paraId="6C1DF5AE" w14:textId="77777777" w:rsidR="005A6F29" w:rsidRPr="00772D0C" w:rsidRDefault="005A6F29" w:rsidP="0023310E">
            <w:pPr>
              <w:jc w:val="both"/>
              <w:rPr>
                <w:rFonts w:ascii="Times New Roman" w:hAnsi="Times New Roman"/>
                <w:sz w:val="28"/>
                <w:szCs w:val="28"/>
                <w:lang w:bidi="ru-RU"/>
              </w:rPr>
            </w:pPr>
            <w:r w:rsidRPr="00772D0C">
              <w:rPr>
                <w:rFonts w:ascii="Times New Roman" w:hAnsi="Times New Roman"/>
                <w:sz w:val="28"/>
                <w:szCs w:val="28"/>
                <w:lang w:bidi="ru-RU"/>
              </w:rPr>
              <w:t>Витамин В3 (РР)</w:t>
            </w:r>
          </w:p>
        </w:tc>
        <w:tc>
          <w:tcPr>
            <w:tcW w:w="3145" w:type="dxa"/>
          </w:tcPr>
          <w:p w14:paraId="5466FF5C" w14:textId="52D52472" w:rsidR="005A6F29" w:rsidRPr="00E4151B" w:rsidRDefault="00DA2E70" w:rsidP="0023310E">
            <w:pPr>
              <w:jc w:val="center"/>
              <w:rPr>
                <w:rFonts w:ascii="Times New Roman" w:hAnsi="Times New Roman"/>
                <w:sz w:val="28"/>
                <w:szCs w:val="28"/>
                <w:lang w:bidi="ru-RU"/>
              </w:rPr>
            </w:pPr>
            <w:r w:rsidRPr="00E4151B">
              <w:rPr>
                <w:rFonts w:ascii="Times New Roman" w:hAnsi="Times New Roman"/>
                <w:sz w:val="28"/>
                <w:szCs w:val="28"/>
                <w:lang w:bidi="ru-RU"/>
              </w:rPr>
              <w:t>0,</w:t>
            </w:r>
            <w:r w:rsidR="005A6F29" w:rsidRPr="00E4151B">
              <w:rPr>
                <w:rFonts w:ascii="Times New Roman" w:hAnsi="Times New Roman"/>
                <w:sz w:val="28"/>
                <w:szCs w:val="28"/>
                <w:lang w:bidi="ru-RU"/>
              </w:rPr>
              <w:t>261±0.01</w:t>
            </w:r>
          </w:p>
        </w:tc>
      </w:tr>
      <w:tr w:rsidR="005A6F29" w:rsidRPr="00772D0C" w14:paraId="12D8D10A" w14:textId="77777777" w:rsidTr="008D7BF8">
        <w:tc>
          <w:tcPr>
            <w:tcW w:w="709" w:type="dxa"/>
          </w:tcPr>
          <w:p w14:paraId="76A75A90" w14:textId="77777777" w:rsidR="005A6F29" w:rsidRPr="00772D0C" w:rsidRDefault="005A6F29" w:rsidP="0023310E">
            <w:pPr>
              <w:jc w:val="both"/>
              <w:rPr>
                <w:rFonts w:ascii="Times New Roman" w:hAnsi="Times New Roman"/>
                <w:sz w:val="28"/>
                <w:szCs w:val="28"/>
                <w:lang w:bidi="ru-RU"/>
              </w:rPr>
            </w:pPr>
            <w:r w:rsidRPr="00DF1753">
              <w:rPr>
                <w:rFonts w:ascii="Times New Roman" w:hAnsi="Times New Roman"/>
                <w:sz w:val="28"/>
                <w:szCs w:val="28"/>
                <w:lang w:val="en-US" w:bidi="ru-RU"/>
              </w:rPr>
              <w:t>4</w:t>
            </w:r>
          </w:p>
        </w:tc>
        <w:tc>
          <w:tcPr>
            <w:tcW w:w="5389" w:type="dxa"/>
          </w:tcPr>
          <w:p w14:paraId="0D4A3C7A" w14:textId="77777777" w:rsidR="005A6F29" w:rsidRPr="00772D0C" w:rsidRDefault="005A6F29" w:rsidP="0023310E">
            <w:pPr>
              <w:jc w:val="both"/>
              <w:rPr>
                <w:rFonts w:ascii="Times New Roman" w:hAnsi="Times New Roman"/>
                <w:sz w:val="28"/>
                <w:szCs w:val="28"/>
                <w:lang w:bidi="ru-RU"/>
              </w:rPr>
            </w:pPr>
            <w:r w:rsidRPr="00772D0C">
              <w:rPr>
                <w:rFonts w:ascii="Times New Roman" w:hAnsi="Times New Roman"/>
                <w:sz w:val="28"/>
                <w:szCs w:val="28"/>
                <w:lang w:bidi="ru-RU"/>
              </w:rPr>
              <w:t>Витамин В5</w:t>
            </w:r>
          </w:p>
        </w:tc>
        <w:tc>
          <w:tcPr>
            <w:tcW w:w="3145" w:type="dxa"/>
          </w:tcPr>
          <w:p w14:paraId="73FED907" w14:textId="28EA9333" w:rsidR="005A6F29" w:rsidRPr="00E4151B" w:rsidRDefault="00DA2E70" w:rsidP="0023310E">
            <w:pPr>
              <w:jc w:val="center"/>
              <w:rPr>
                <w:rFonts w:ascii="Times New Roman" w:hAnsi="Times New Roman"/>
                <w:sz w:val="28"/>
                <w:szCs w:val="28"/>
                <w:lang w:bidi="ru-RU"/>
              </w:rPr>
            </w:pPr>
            <w:r w:rsidRPr="00E4151B">
              <w:rPr>
                <w:rFonts w:ascii="Times New Roman" w:hAnsi="Times New Roman"/>
                <w:sz w:val="28"/>
                <w:szCs w:val="28"/>
                <w:lang w:bidi="ru-RU"/>
              </w:rPr>
              <w:t>0,</w:t>
            </w:r>
            <w:r w:rsidR="005A6F29" w:rsidRPr="00E4151B">
              <w:rPr>
                <w:rFonts w:ascii="Times New Roman" w:hAnsi="Times New Roman"/>
                <w:sz w:val="28"/>
                <w:szCs w:val="28"/>
                <w:lang w:bidi="ru-RU"/>
              </w:rPr>
              <w:t>324±0.02</w:t>
            </w:r>
          </w:p>
        </w:tc>
      </w:tr>
      <w:tr w:rsidR="005A6F29" w:rsidRPr="00772D0C" w14:paraId="7F7CD958" w14:textId="77777777" w:rsidTr="008D7BF8">
        <w:tc>
          <w:tcPr>
            <w:tcW w:w="709" w:type="dxa"/>
          </w:tcPr>
          <w:p w14:paraId="22D82AE6" w14:textId="77777777" w:rsidR="005A6F29" w:rsidRPr="00772D0C" w:rsidRDefault="005A6F29" w:rsidP="0023310E">
            <w:pPr>
              <w:jc w:val="both"/>
              <w:rPr>
                <w:rFonts w:ascii="Times New Roman" w:hAnsi="Times New Roman"/>
                <w:sz w:val="28"/>
                <w:szCs w:val="28"/>
                <w:lang w:bidi="ru-RU"/>
              </w:rPr>
            </w:pPr>
            <w:r w:rsidRPr="00DF1753">
              <w:rPr>
                <w:rFonts w:ascii="Times New Roman" w:hAnsi="Times New Roman"/>
                <w:sz w:val="28"/>
                <w:szCs w:val="28"/>
                <w:lang w:val="en-US" w:bidi="ru-RU"/>
              </w:rPr>
              <w:t>5</w:t>
            </w:r>
          </w:p>
        </w:tc>
        <w:tc>
          <w:tcPr>
            <w:tcW w:w="5389" w:type="dxa"/>
          </w:tcPr>
          <w:p w14:paraId="59F29138" w14:textId="77777777" w:rsidR="005A6F29" w:rsidRPr="00772D0C" w:rsidRDefault="005A6F29" w:rsidP="0023310E">
            <w:pPr>
              <w:jc w:val="both"/>
              <w:rPr>
                <w:rFonts w:ascii="Times New Roman" w:hAnsi="Times New Roman"/>
                <w:sz w:val="28"/>
                <w:szCs w:val="28"/>
                <w:lang w:bidi="ru-RU"/>
              </w:rPr>
            </w:pPr>
            <w:r w:rsidRPr="00772D0C">
              <w:rPr>
                <w:rFonts w:ascii="Times New Roman" w:hAnsi="Times New Roman"/>
                <w:sz w:val="28"/>
                <w:szCs w:val="28"/>
                <w:lang w:bidi="ru-RU"/>
              </w:rPr>
              <w:t>Витамин В6</w:t>
            </w:r>
          </w:p>
        </w:tc>
        <w:tc>
          <w:tcPr>
            <w:tcW w:w="3145" w:type="dxa"/>
          </w:tcPr>
          <w:p w14:paraId="49B9FF1D" w14:textId="77777777" w:rsidR="005A6F29" w:rsidRPr="00772D0C" w:rsidRDefault="005A6F29" w:rsidP="0023310E">
            <w:pPr>
              <w:jc w:val="center"/>
              <w:rPr>
                <w:rFonts w:ascii="Times New Roman" w:hAnsi="Times New Roman"/>
                <w:sz w:val="28"/>
                <w:szCs w:val="28"/>
                <w:lang w:bidi="ru-RU"/>
              </w:rPr>
            </w:pPr>
            <w:r w:rsidRPr="00772D0C">
              <w:rPr>
                <w:rFonts w:ascii="Times New Roman" w:hAnsi="Times New Roman"/>
                <w:sz w:val="28"/>
                <w:szCs w:val="28"/>
                <w:lang w:bidi="ru-RU"/>
              </w:rPr>
              <w:t>0.11±0.</w:t>
            </w:r>
            <w:r>
              <w:rPr>
                <w:rFonts w:ascii="Times New Roman" w:hAnsi="Times New Roman"/>
                <w:sz w:val="28"/>
                <w:szCs w:val="28"/>
                <w:lang w:bidi="ru-RU"/>
              </w:rPr>
              <w:t>01</w:t>
            </w:r>
          </w:p>
        </w:tc>
      </w:tr>
      <w:tr w:rsidR="005A6F29" w:rsidRPr="00772D0C" w14:paraId="18AE0278" w14:textId="77777777" w:rsidTr="008D7BF8">
        <w:tc>
          <w:tcPr>
            <w:tcW w:w="709" w:type="dxa"/>
          </w:tcPr>
          <w:p w14:paraId="73AAEEB1" w14:textId="77777777" w:rsidR="005A6F29" w:rsidRPr="00772D0C" w:rsidRDefault="005A6F29" w:rsidP="0023310E">
            <w:pPr>
              <w:jc w:val="both"/>
              <w:rPr>
                <w:rFonts w:ascii="Times New Roman" w:hAnsi="Times New Roman"/>
                <w:sz w:val="28"/>
                <w:szCs w:val="28"/>
                <w:lang w:bidi="ru-RU"/>
              </w:rPr>
            </w:pPr>
            <w:r w:rsidRPr="00DF1753">
              <w:rPr>
                <w:rFonts w:ascii="Times New Roman" w:hAnsi="Times New Roman"/>
                <w:sz w:val="28"/>
                <w:szCs w:val="28"/>
                <w:lang w:val="en-US" w:bidi="ru-RU"/>
              </w:rPr>
              <w:t>6</w:t>
            </w:r>
          </w:p>
        </w:tc>
        <w:tc>
          <w:tcPr>
            <w:tcW w:w="5389" w:type="dxa"/>
          </w:tcPr>
          <w:p w14:paraId="7F93E186" w14:textId="77777777" w:rsidR="005A6F29" w:rsidRPr="00772D0C" w:rsidRDefault="005A6F29" w:rsidP="0023310E">
            <w:pPr>
              <w:jc w:val="both"/>
              <w:rPr>
                <w:rFonts w:ascii="Times New Roman" w:hAnsi="Times New Roman"/>
                <w:sz w:val="28"/>
                <w:szCs w:val="28"/>
                <w:lang w:bidi="ru-RU"/>
              </w:rPr>
            </w:pPr>
            <w:r w:rsidRPr="00772D0C">
              <w:rPr>
                <w:rFonts w:ascii="Times New Roman" w:hAnsi="Times New Roman"/>
                <w:sz w:val="28"/>
                <w:szCs w:val="28"/>
                <w:lang w:bidi="ru-RU"/>
              </w:rPr>
              <w:t>Витамин С</w:t>
            </w:r>
          </w:p>
        </w:tc>
        <w:tc>
          <w:tcPr>
            <w:tcW w:w="3145" w:type="dxa"/>
          </w:tcPr>
          <w:p w14:paraId="673FE12A" w14:textId="77777777" w:rsidR="005A6F29" w:rsidRPr="00772D0C" w:rsidRDefault="005A6F29" w:rsidP="0023310E">
            <w:pPr>
              <w:jc w:val="center"/>
              <w:rPr>
                <w:rFonts w:ascii="Times New Roman" w:hAnsi="Times New Roman"/>
                <w:sz w:val="28"/>
                <w:szCs w:val="28"/>
                <w:lang w:bidi="ru-RU"/>
              </w:rPr>
            </w:pPr>
            <w:r w:rsidRPr="00772D0C">
              <w:rPr>
                <w:rFonts w:ascii="Times New Roman" w:hAnsi="Times New Roman"/>
                <w:sz w:val="28"/>
                <w:szCs w:val="28"/>
                <w:lang w:bidi="ru-RU"/>
              </w:rPr>
              <w:t>0.634±0.</w:t>
            </w:r>
            <w:r>
              <w:rPr>
                <w:rFonts w:ascii="Times New Roman" w:hAnsi="Times New Roman"/>
                <w:sz w:val="28"/>
                <w:szCs w:val="28"/>
                <w:lang w:bidi="ru-RU"/>
              </w:rPr>
              <w:t>03</w:t>
            </w:r>
          </w:p>
        </w:tc>
      </w:tr>
    </w:tbl>
    <w:p w14:paraId="740A305E" w14:textId="77777777" w:rsidR="00A52460" w:rsidRDefault="00A52460" w:rsidP="00E4151B">
      <w:pPr>
        <w:spacing w:after="0"/>
        <w:ind w:firstLine="708"/>
        <w:jc w:val="both"/>
        <w:rPr>
          <w:rFonts w:ascii="Times New Roman" w:hAnsi="Times New Roman"/>
          <w:sz w:val="28"/>
          <w:szCs w:val="28"/>
          <w:lang w:bidi="ru-RU"/>
        </w:rPr>
      </w:pPr>
    </w:p>
    <w:p w14:paraId="472820A5" w14:textId="5C744865" w:rsidR="00E4151B" w:rsidRPr="004071DC" w:rsidRDefault="00E4151B" w:rsidP="00E4151B">
      <w:pPr>
        <w:spacing w:after="0"/>
        <w:ind w:firstLine="708"/>
        <w:jc w:val="both"/>
        <w:rPr>
          <w:rFonts w:ascii="Times New Roman" w:hAnsi="Times New Roman"/>
          <w:color w:val="FF0000"/>
          <w:sz w:val="28"/>
          <w:szCs w:val="28"/>
          <w:lang w:bidi="ru-RU"/>
        </w:rPr>
      </w:pPr>
      <w:r w:rsidRPr="00772D0C">
        <w:rPr>
          <w:rFonts w:ascii="Times New Roman" w:hAnsi="Times New Roman"/>
          <w:sz w:val="28"/>
          <w:szCs w:val="28"/>
          <w:lang w:bidi="ru-RU"/>
        </w:rPr>
        <w:t xml:space="preserve">По качественному составу витаминов </w:t>
      </w:r>
      <w:r>
        <w:rPr>
          <w:rFonts w:ascii="Times New Roman" w:hAnsi="Times New Roman"/>
          <w:sz w:val="28"/>
          <w:szCs w:val="28"/>
          <w:lang w:bidi="ru-RU"/>
        </w:rPr>
        <w:t>творожная</w:t>
      </w:r>
      <w:r w:rsidRPr="00772D0C">
        <w:rPr>
          <w:rFonts w:ascii="Times New Roman" w:hAnsi="Times New Roman"/>
          <w:sz w:val="28"/>
          <w:szCs w:val="28"/>
          <w:lang w:bidi="ru-RU"/>
        </w:rPr>
        <w:t xml:space="preserve"> сыворотка содержит почти все витамины </w:t>
      </w:r>
      <w:r>
        <w:rPr>
          <w:rFonts w:ascii="Times New Roman" w:hAnsi="Times New Roman"/>
          <w:sz w:val="28"/>
          <w:szCs w:val="28"/>
          <w:lang w:bidi="ru-RU"/>
        </w:rPr>
        <w:t>гр</w:t>
      </w:r>
      <w:r w:rsidRPr="00772D0C">
        <w:rPr>
          <w:rFonts w:ascii="Times New Roman" w:hAnsi="Times New Roman"/>
          <w:sz w:val="28"/>
          <w:szCs w:val="28"/>
          <w:lang w:bidi="ru-RU"/>
        </w:rPr>
        <w:t>уппы В, а также витамин С. По количественному составу большее количество приходится на витамин С 0</w:t>
      </w:r>
      <w:r>
        <w:rPr>
          <w:rFonts w:ascii="Times New Roman" w:hAnsi="Times New Roman"/>
          <w:sz w:val="28"/>
          <w:szCs w:val="28"/>
          <w:lang w:bidi="ru-RU"/>
        </w:rPr>
        <w:t>,</w:t>
      </w:r>
      <w:r w:rsidRPr="00772D0C">
        <w:rPr>
          <w:rFonts w:ascii="Times New Roman" w:hAnsi="Times New Roman"/>
          <w:sz w:val="28"/>
          <w:szCs w:val="28"/>
          <w:lang w:bidi="ru-RU"/>
        </w:rPr>
        <w:t>634 мг/100 г, далее идет витамин В</w:t>
      </w:r>
      <w:r w:rsidRPr="001D14F6">
        <w:rPr>
          <w:rFonts w:ascii="Times New Roman" w:hAnsi="Times New Roman"/>
          <w:sz w:val="28"/>
          <w:szCs w:val="28"/>
          <w:vertAlign w:val="subscript"/>
          <w:lang w:bidi="ru-RU"/>
        </w:rPr>
        <w:t>5</w:t>
      </w:r>
      <w:r w:rsidRPr="00772D0C">
        <w:rPr>
          <w:rFonts w:ascii="Times New Roman" w:hAnsi="Times New Roman"/>
          <w:sz w:val="28"/>
          <w:szCs w:val="28"/>
          <w:lang w:bidi="ru-RU"/>
        </w:rPr>
        <w:t xml:space="preserve"> 0</w:t>
      </w:r>
      <w:r>
        <w:rPr>
          <w:rFonts w:ascii="Times New Roman" w:hAnsi="Times New Roman"/>
          <w:sz w:val="28"/>
          <w:szCs w:val="28"/>
          <w:lang w:bidi="ru-RU"/>
        </w:rPr>
        <w:t>,</w:t>
      </w:r>
      <w:r w:rsidRPr="00772D0C">
        <w:rPr>
          <w:rFonts w:ascii="Times New Roman" w:hAnsi="Times New Roman"/>
          <w:sz w:val="28"/>
          <w:szCs w:val="28"/>
          <w:lang w:bidi="ru-RU"/>
        </w:rPr>
        <w:t>324 мг/100г и витамин В</w:t>
      </w:r>
      <w:r w:rsidRPr="001D14F6">
        <w:rPr>
          <w:rFonts w:ascii="Times New Roman" w:hAnsi="Times New Roman"/>
          <w:sz w:val="28"/>
          <w:szCs w:val="28"/>
          <w:vertAlign w:val="subscript"/>
          <w:lang w:bidi="ru-RU"/>
        </w:rPr>
        <w:t>3</w:t>
      </w:r>
      <w:r w:rsidRPr="00772D0C">
        <w:rPr>
          <w:rFonts w:ascii="Times New Roman" w:hAnsi="Times New Roman"/>
          <w:sz w:val="28"/>
          <w:szCs w:val="28"/>
          <w:lang w:bidi="ru-RU"/>
        </w:rPr>
        <w:t xml:space="preserve"> – 0</w:t>
      </w:r>
      <w:r>
        <w:rPr>
          <w:rFonts w:ascii="Times New Roman" w:hAnsi="Times New Roman"/>
          <w:sz w:val="28"/>
          <w:szCs w:val="28"/>
          <w:lang w:bidi="ru-RU"/>
        </w:rPr>
        <w:t>,</w:t>
      </w:r>
      <w:r w:rsidRPr="00772D0C">
        <w:rPr>
          <w:rFonts w:ascii="Times New Roman" w:hAnsi="Times New Roman"/>
          <w:sz w:val="28"/>
          <w:szCs w:val="28"/>
          <w:lang w:bidi="ru-RU"/>
        </w:rPr>
        <w:t xml:space="preserve">261 </w:t>
      </w:r>
      <w:r>
        <w:rPr>
          <w:rFonts w:ascii="Times New Roman" w:hAnsi="Times New Roman"/>
          <w:sz w:val="28"/>
          <w:szCs w:val="28"/>
          <w:lang w:bidi="ru-RU"/>
        </w:rPr>
        <w:t>мг</w:t>
      </w:r>
      <w:r w:rsidRPr="00772D0C">
        <w:rPr>
          <w:rFonts w:ascii="Times New Roman" w:hAnsi="Times New Roman"/>
          <w:sz w:val="28"/>
          <w:szCs w:val="28"/>
          <w:lang w:bidi="ru-RU"/>
        </w:rPr>
        <w:t>/100 г</w:t>
      </w:r>
      <w:r>
        <w:rPr>
          <w:rFonts w:ascii="Times New Roman" w:hAnsi="Times New Roman"/>
          <w:sz w:val="28"/>
          <w:szCs w:val="28"/>
          <w:lang w:bidi="ru-RU"/>
        </w:rPr>
        <w:t>.</w:t>
      </w:r>
      <w:r w:rsidRPr="004B65C0">
        <w:rPr>
          <w:rFonts w:ascii="Times New Roman" w:hAnsi="Times New Roman"/>
          <w:sz w:val="28"/>
          <w:szCs w:val="28"/>
          <w:lang w:bidi="ru-RU"/>
        </w:rPr>
        <w:t xml:space="preserve"> Творожная сыворотка содержит витамины в небольших количествах по сравнению с рекомендуемыми суточными нормами. Поэтому для полноценного обеспечения организма необходимыми витаминами рекомендуется разнообразное питание, включающее различные источники витаминов. </w:t>
      </w:r>
      <w:r>
        <w:rPr>
          <w:rFonts w:ascii="Times New Roman" w:hAnsi="Times New Roman"/>
          <w:sz w:val="28"/>
          <w:szCs w:val="28"/>
          <w:lang w:bidi="ru-RU"/>
        </w:rPr>
        <w:t xml:space="preserve"> </w:t>
      </w:r>
    </w:p>
    <w:p w14:paraId="69793893" w14:textId="77777777" w:rsidR="00E4151B" w:rsidRPr="005A6F29" w:rsidRDefault="00E4151B" w:rsidP="00E4151B">
      <w:pPr>
        <w:tabs>
          <w:tab w:val="left" w:pos="1739"/>
        </w:tabs>
        <w:spacing w:after="0"/>
        <w:jc w:val="both"/>
        <w:rPr>
          <w:rFonts w:ascii="Times New Roman" w:hAnsi="Times New Roman"/>
          <w:sz w:val="28"/>
          <w:szCs w:val="28"/>
          <w:lang w:bidi="ru-RU"/>
        </w:rPr>
      </w:pPr>
    </w:p>
    <w:p w14:paraId="7D2F4E8D" w14:textId="67B0FE61" w:rsidR="00EC6E60" w:rsidRPr="005A6F29" w:rsidRDefault="00EC6E60" w:rsidP="005A6F29">
      <w:pPr>
        <w:spacing w:after="0"/>
        <w:jc w:val="both"/>
        <w:rPr>
          <w:rFonts w:ascii="Times New Roman" w:hAnsi="Times New Roman"/>
          <w:sz w:val="28"/>
          <w:szCs w:val="28"/>
          <w:lang w:bidi="ru-RU"/>
        </w:rPr>
      </w:pPr>
    </w:p>
    <w:p w14:paraId="58939157" w14:textId="50207714" w:rsidR="00DD5F47" w:rsidRPr="008E6B1A" w:rsidRDefault="008E6B1A" w:rsidP="009277D1">
      <w:pPr>
        <w:spacing w:after="0"/>
        <w:ind w:firstLine="709"/>
        <w:jc w:val="both"/>
        <w:rPr>
          <w:rFonts w:ascii="Times New Roman" w:hAnsi="Times New Roman"/>
          <w:sz w:val="28"/>
          <w:szCs w:val="28"/>
          <w:lang w:bidi="ru-RU"/>
        </w:rPr>
      </w:pPr>
      <w:r w:rsidRPr="008E6B1A">
        <w:rPr>
          <w:rFonts w:ascii="Times New Roman" w:hAnsi="Times New Roman"/>
          <w:b/>
          <w:bCs/>
          <w:sz w:val="28"/>
          <w:szCs w:val="28"/>
          <w:lang w:bidi="ru-RU"/>
        </w:rPr>
        <w:lastRenderedPageBreak/>
        <w:t>3.3</w:t>
      </w:r>
      <w:r w:rsidR="00DD5F47" w:rsidRPr="00DD5F47">
        <w:rPr>
          <w:rFonts w:ascii="Times New Roman" w:hAnsi="Times New Roman"/>
          <w:b/>
          <w:bCs/>
          <w:sz w:val="28"/>
          <w:szCs w:val="28"/>
          <w:lang w:eastAsia="ru-RU" w:bidi="ru-RU"/>
        </w:rPr>
        <w:t xml:space="preserve"> Исследование физико-химического состава </w:t>
      </w:r>
      <w:r>
        <w:rPr>
          <w:rFonts w:ascii="Times New Roman" w:hAnsi="Times New Roman"/>
          <w:b/>
          <w:bCs/>
          <w:sz w:val="28"/>
          <w:szCs w:val="28"/>
          <w:lang w:eastAsia="ru-RU" w:bidi="ru-RU"/>
        </w:rPr>
        <w:t xml:space="preserve">и биологически активных веществ </w:t>
      </w:r>
      <w:r w:rsidR="007302C5">
        <w:rPr>
          <w:rFonts w:ascii="Times New Roman" w:hAnsi="Times New Roman"/>
          <w:b/>
          <w:bCs/>
          <w:sz w:val="28"/>
          <w:szCs w:val="28"/>
          <w:lang w:eastAsia="ru-RU" w:bidi="ru-RU"/>
        </w:rPr>
        <w:t xml:space="preserve">в </w:t>
      </w:r>
      <w:r w:rsidR="008E785C" w:rsidRPr="00DD5F47">
        <w:rPr>
          <w:rFonts w:ascii="Times New Roman" w:hAnsi="Times New Roman"/>
          <w:b/>
          <w:bCs/>
          <w:sz w:val="28"/>
          <w:szCs w:val="28"/>
          <w:lang w:eastAsia="ru-RU" w:bidi="ru-RU"/>
        </w:rPr>
        <w:t>ягод</w:t>
      </w:r>
      <w:r w:rsidR="007302C5">
        <w:rPr>
          <w:rFonts w:ascii="Times New Roman" w:hAnsi="Times New Roman"/>
          <w:b/>
          <w:bCs/>
          <w:sz w:val="28"/>
          <w:szCs w:val="28"/>
          <w:lang w:eastAsia="ru-RU" w:bidi="ru-RU"/>
        </w:rPr>
        <w:t>ах, соках и жмыхе</w:t>
      </w:r>
      <w:r w:rsidR="008E785C" w:rsidRPr="00DD5F47">
        <w:rPr>
          <w:rFonts w:ascii="Times New Roman" w:hAnsi="Times New Roman"/>
          <w:b/>
          <w:bCs/>
          <w:sz w:val="28"/>
          <w:szCs w:val="28"/>
          <w:lang w:eastAsia="ru-RU" w:bidi="ru-RU"/>
        </w:rPr>
        <w:t xml:space="preserve"> ирги </w:t>
      </w:r>
      <w:r w:rsidR="008E785C" w:rsidRPr="00DD5F47">
        <w:rPr>
          <w:rFonts w:ascii="Times New Roman" w:hAnsi="Times New Roman"/>
          <w:b/>
          <w:bCs/>
          <w:i/>
          <w:iCs/>
          <w:sz w:val="28"/>
          <w:szCs w:val="28"/>
          <w:lang w:eastAsia="ru-RU" w:bidi="ru-RU"/>
        </w:rPr>
        <w:t>(</w:t>
      </w:r>
      <w:r w:rsidR="008E785C" w:rsidRPr="00DD5F47">
        <w:rPr>
          <w:rFonts w:ascii="Times New Roman" w:hAnsi="Times New Roman"/>
          <w:b/>
          <w:bCs/>
          <w:i/>
          <w:iCs/>
          <w:sz w:val="28"/>
          <w:szCs w:val="28"/>
          <w:lang w:val="en-US" w:eastAsia="ru-RU" w:bidi="ru-RU"/>
        </w:rPr>
        <w:t>Amelanchier</w:t>
      </w:r>
      <w:r w:rsidR="008E785C" w:rsidRPr="00DD5F47">
        <w:rPr>
          <w:rFonts w:ascii="Times New Roman" w:hAnsi="Times New Roman"/>
          <w:b/>
          <w:bCs/>
          <w:i/>
          <w:iCs/>
          <w:sz w:val="28"/>
          <w:szCs w:val="28"/>
          <w:lang w:eastAsia="ru-RU" w:bidi="ru-RU"/>
        </w:rPr>
        <w:t xml:space="preserve"> </w:t>
      </w:r>
      <w:r w:rsidR="008E785C" w:rsidRPr="00DD5F47">
        <w:rPr>
          <w:rFonts w:ascii="Times New Roman" w:hAnsi="Times New Roman"/>
          <w:b/>
          <w:bCs/>
          <w:i/>
          <w:iCs/>
          <w:sz w:val="28"/>
          <w:szCs w:val="28"/>
          <w:lang w:val="en-US" w:eastAsia="ru-RU" w:bidi="ru-RU"/>
        </w:rPr>
        <w:t>ovalis</w:t>
      </w:r>
      <w:r w:rsidR="008E785C" w:rsidRPr="00DD5F47">
        <w:rPr>
          <w:rFonts w:ascii="Times New Roman" w:hAnsi="Times New Roman"/>
          <w:b/>
          <w:bCs/>
          <w:i/>
          <w:iCs/>
          <w:sz w:val="28"/>
          <w:szCs w:val="28"/>
          <w:lang w:eastAsia="ru-RU" w:bidi="ru-RU"/>
        </w:rPr>
        <w:t>)</w:t>
      </w:r>
      <w:r w:rsidR="008E785C" w:rsidRPr="00DD5F47">
        <w:rPr>
          <w:rFonts w:ascii="Times New Roman" w:hAnsi="Times New Roman"/>
          <w:b/>
          <w:bCs/>
          <w:sz w:val="28"/>
          <w:szCs w:val="28"/>
          <w:lang w:eastAsia="ru-RU" w:bidi="ru-RU"/>
        </w:rPr>
        <w:t xml:space="preserve"> </w:t>
      </w:r>
      <w:r w:rsidR="008E785C">
        <w:rPr>
          <w:rFonts w:ascii="Times New Roman" w:hAnsi="Times New Roman"/>
          <w:b/>
          <w:bCs/>
          <w:sz w:val="28"/>
          <w:szCs w:val="28"/>
          <w:lang w:eastAsia="ru-RU" w:bidi="ru-RU"/>
        </w:rPr>
        <w:t xml:space="preserve">и </w:t>
      </w:r>
      <w:r w:rsidR="00DD5F47" w:rsidRPr="00DD5F47">
        <w:rPr>
          <w:rFonts w:ascii="Times New Roman" w:hAnsi="Times New Roman"/>
          <w:b/>
          <w:bCs/>
          <w:sz w:val="28"/>
          <w:szCs w:val="28"/>
          <w:lang w:eastAsia="ru-RU" w:bidi="ru-RU"/>
        </w:rPr>
        <w:t xml:space="preserve">ягод черноплодной рябины </w:t>
      </w:r>
      <w:r w:rsidR="00DD5F47" w:rsidRPr="00DD5F47">
        <w:rPr>
          <w:rFonts w:ascii="Times New Roman" w:hAnsi="Times New Roman"/>
          <w:b/>
          <w:bCs/>
          <w:i/>
          <w:iCs/>
          <w:sz w:val="28"/>
          <w:szCs w:val="28"/>
          <w:lang w:eastAsia="ru-RU" w:bidi="ru-RU"/>
        </w:rPr>
        <w:t>(</w:t>
      </w:r>
      <w:r w:rsidR="00DD5F47" w:rsidRPr="00DD5F47">
        <w:rPr>
          <w:rFonts w:ascii="Times New Roman" w:hAnsi="Times New Roman"/>
          <w:b/>
          <w:bCs/>
          <w:i/>
          <w:iCs/>
          <w:sz w:val="28"/>
          <w:szCs w:val="28"/>
          <w:lang w:val="en-US" w:eastAsia="ru-RU" w:bidi="ru-RU"/>
        </w:rPr>
        <w:t>Aronia</w:t>
      </w:r>
      <w:r w:rsidR="00DD5F47" w:rsidRPr="00DD5F47">
        <w:rPr>
          <w:rFonts w:ascii="Times New Roman" w:hAnsi="Times New Roman"/>
          <w:b/>
          <w:bCs/>
          <w:i/>
          <w:iCs/>
          <w:sz w:val="28"/>
          <w:szCs w:val="28"/>
          <w:lang w:eastAsia="ru-RU" w:bidi="ru-RU"/>
        </w:rPr>
        <w:t xml:space="preserve"> </w:t>
      </w:r>
      <w:r w:rsidR="00DD5F47" w:rsidRPr="00DD5F47">
        <w:rPr>
          <w:rFonts w:ascii="Times New Roman" w:hAnsi="Times New Roman"/>
          <w:b/>
          <w:bCs/>
          <w:i/>
          <w:iCs/>
          <w:sz w:val="28"/>
          <w:szCs w:val="28"/>
          <w:lang w:val="en-US" w:eastAsia="ru-RU" w:bidi="ru-RU"/>
        </w:rPr>
        <w:t>melanocarpa</w:t>
      </w:r>
      <w:r w:rsidR="00DD5F47" w:rsidRPr="00DD5F47">
        <w:rPr>
          <w:rFonts w:ascii="Times New Roman" w:hAnsi="Times New Roman"/>
          <w:b/>
          <w:bCs/>
          <w:i/>
          <w:iCs/>
          <w:sz w:val="28"/>
          <w:szCs w:val="28"/>
          <w:lang w:eastAsia="ru-RU" w:bidi="ru-RU"/>
        </w:rPr>
        <w:t>)</w:t>
      </w:r>
    </w:p>
    <w:p w14:paraId="0F48CBEE" w14:textId="77777777" w:rsidR="00DD5F47" w:rsidRDefault="00DD5F47" w:rsidP="00DD5F47">
      <w:pPr>
        <w:pStyle w:val="ac"/>
        <w:jc w:val="both"/>
        <w:rPr>
          <w:rFonts w:cs="Times New Roman"/>
          <w:b/>
          <w:sz w:val="28"/>
          <w:szCs w:val="28"/>
        </w:rPr>
      </w:pPr>
    </w:p>
    <w:p w14:paraId="2F36F450" w14:textId="46B63D86" w:rsidR="00F855A3" w:rsidRPr="00780F96" w:rsidRDefault="00AF31E0" w:rsidP="00F855A3">
      <w:pPr>
        <w:pStyle w:val="ac"/>
        <w:ind w:firstLine="708"/>
        <w:jc w:val="both"/>
        <w:rPr>
          <w:rFonts w:cs="Times New Roman"/>
          <w:sz w:val="28"/>
          <w:szCs w:val="28"/>
        </w:rPr>
      </w:pPr>
      <w:r w:rsidRPr="00AF31E0">
        <w:rPr>
          <w:rFonts w:cs="Times New Roman"/>
          <w:bCs/>
          <w:sz w:val="28"/>
          <w:szCs w:val="28"/>
        </w:rPr>
        <w:t>Для дальнейших исследований использовались порошки из ягод черноплодной рябины и ирги, а все расчёты проводились с учётом граммов сухого остатка образцов.</w:t>
      </w:r>
      <w:r>
        <w:rPr>
          <w:rFonts w:cs="Times New Roman"/>
          <w:bCs/>
          <w:sz w:val="28"/>
          <w:szCs w:val="28"/>
        </w:rPr>
        <w:t xml:space="preserve"> </w:t>
      </w:r>
      <w:r w:rsidR="00F855A3" w:rsidRPr="00780F96">
        <w:rPr>
          <w:rFonts w:cs="Times New Roman"/>
          <w:sz w:val="28"/>
          <w:szCs w:val="28"/>
        </w:rPr>
        <w:t>Ягоды ирги (</w:t>
      </w:r>
      <w:r w:rsidR="00F855A3" w:rsidRPr="0080455C">
        <w:rPr>
          <w:rFonts w:cs="Times New Roman"/>
          <w:i/>
          <w:iCs/>
          <w:sz w:val="28"/>
          <w:szCs w:val="28"/>
        </w:rPr>
        <w:t>Amelanchier ovalis</w:t>
      </w:r>
      <w:r w:rsidR="00F855A3" w:rsidRPr="00780F96">
        <w:rPr>
          <w:rFonts w:cs="Times New Roman"/>
          <w:sz w:val="28"/>
          <w:szCs w:val="28"/>
        </w:rPr>
        <w:t>) и черноплодной рябины (</w:t>
      </w:r>
      <w:r w:rsidR="00F855A3" w:rsidRPr="0080455C">
        <w:rPr>
          <w:rFonts w:cs="Times New Roman"/>
          <w:i/>
          <w:iCs/>
          <w:sz w:val="28"/>
          <w:szCs w:val="28"/>
        </w:rPr>
        <w:t>Aronia melanocarpa</w:t>
      </w:r>
      <w:r w:rsidR="00F855A3" w:rsidRPr="00780F96">
        <w:rPr>
          <w:rFonts w:cs="Times New Roman"/>
          <w:sz w:val="28"/>
          <w:szCs w:val="28"/>
        </w:rPr>
        <w:t xml:space="preserve">) были собраны в августе-сентябре 2022 года в Акмолинской области Северного Казахстана. Образцы очищали от посторонних веществ, лиофилизировали </w:t>
      </w:r>
      <w:r w:rsidR="00F855A3" w:rsidRPr="00B87417">
        <w:rPr>
          <w:rFonts w:cs="Times New Roman"/>
          <w:sz w:val="28"/>
          <w:szCs w:val="28"/>
        </w:rPr>
        <w:t>при температуре – 35</w:t>
      </w:r>
      <w:r w:rsidR="00F855A3" w:rsidRPr="00B87417">
        <w:rPr>
          <w:rFonts w:cs="Times New Roman"/>
          <w:sz w:val="28"/>
          <w:szCs w:val="28"/>
          <w:vertAlign w:val="superscript"/>
        </w:rPr>
        <w:t>0</w:t>
      </w:r>
      <w:r w:rsidR="00F855A3" w:rsidRPr="00B87417">
        <w:rPr>
          <w:rFonts w:cs="Times New Roman"/>
          <w:sz w:val="28"/>
          <w:szCs w:val="28"/>
        </w:rPr>
        <w:t>С в течении 48</w:t>
      </w:r>
      <w:r w:rsidR="00F855A3">
        <w:rPr>
          <w:rFonts w:cs="Times New Roman"/>
          <w:sz w:val="28"/>
          <w:szCs w:val="28"/>
        </w:rPr>
        <w:t xml:space="preserve"> суток,</w:t>
      </w:r>
      <w:r w:rsidR="00F855A3" w:rsidRPr="00780F96">
        <w:rPr>
          <w:rFonts w:cs="Times New Roman"/>
          <w:sz w:val="28"/>
          <w:szCs w:val="28"/>
        </w:rPr>
        <w:t xml:space="preserve"> измельчали в мельнице Foss Knifetec ™ 1095 при контролируемой температуре (20°C) </w:t>
      </w:r>
      <w:r w:rsidR="00653765">
        <w:rPr>
          <w:rFonts w:cs="Times New Roman"/>
          <w:sz w:val="28"/>
          <w:szCs w:val="28"/>
        </w:rPr>
        <w:t xml:space="preserve">и размере частиц 40 мкм. </w:t>
      </w:r>
    </w:p>
    <w:p w14:paraId="6D143FA8" w14:textId="0FF5B1EF" w:rsidR="00E4151B" w:rsidRDefault="00E4151B" w:rsidP="00E4151B">
      <w:pPr>
        <w:pStyle w:val="ac"/>
        <w:ind w:firstLine="708"/>
        <w:jc w:val="both"/>
        <w:rPr>
          <w:rFonts w:cs="Times New Roman"/>
          <w:bCs/>
          <w:sz w:val="28"/>
          <w:szCs w:val="28"/>
        </w:rPr>
      </w:pPr>
      <w:r>
        <w:rPr>
          <w:rFonts w:cs="Times New Roman"/>
          <w:sz w:val="28"/>
          <w:szCs w:val="28"/>
        </w:rPr>
        <w:t>Во время прохождения научной стажировки были получены д</w:t>
      </w:r>
      <w:r w:rsidRPr="00570888">
        <w:rPr>
          <w:rFonts w:cs="Times New Roman"/>
          <w:sz w:val="28"/>
          <w:szCs w:val="28"/>
        </w:rPr>
        <w:t>анные</w:t>
      </w:r>
      <w:r>
        <w:rPr>
          <w:rFonts w:cs="Times New Roman"/>
          <w:sz w:val="28"/>
          <w:szCs w:val="28"/>
        </w:rPr>
        <w:t xml:space="preserve"> по составу </w:t>
      </w:r>
      <w:r w:rsidRPr="00570888">
        <w:rPr>
          <w:rFonts w:cs="Times New Roman"/>
          <w:sz w:val="28"/>
          <w:szCs w:val="28"/>
        </w:rPr>
        <w:t>черноплодной рябины</w:t>
      </w:r>
      <w:r>
        <w:rPr>
          <w:rFonts w:cs="Times New Roman"/>
          <w:i/>
          <w:sz w:val="28"/>
          <w:szCs w:val="28"/>
        </w:rPr>
        <w:t xml:space="preserve"> </w:t>
      </w:r>
      <w:r>
        <w:rPr>
          <w:rFonts w:cs="Times New Roman"/>
          <w:iCs/>
          <w:sz w:val="28"/>
          <w:szCs w:val="28"/>
        </w:rPr>
        <w:t xml:space="preserve">и ягод ирги </w:t>
      </w:r>
      <w:r w:rsidRPr="001D14F6">
        <w:rPr>
          <w:rFonts w:cs="Times New Roman"/>
          <w:sz w:val="28"/>
          <w:szCs w:val="28"/>
        </w:rPr>
        <w:t>в</w:t>
      </w:r>
      <w:r>
        <w:rPr>
          <w:rFonts w:cs="Times New Roman"/>
          <w:sz w:val="28"/>
          <w:szCs w:val="28"/>
        </w:rPr>
        <w:t xml:space="preserve"> исследовательском центре </w:t>
      </w:r>
      <w:r>
        <w:rPr>
          <w:rFonts w:cs="Times New Roman"/>
          <w:sz w:val="28"/>
          <w:szCs w:val="28"/>
          <w:lang w:val="en-US"/>
        </w:rPr>
        <w:t>CIMO</w:t>
      </w:r>
      <w:r>
        <w:rPr>
          <w:rFonts w:cs="Times New Roman"/>
          <w:sz w:val="28"/>
          <w:szCs w:val="28"/>
          <w:lang w:val="kk-KZ"/>
        </w:rPr>
        <w:t xml:space="preserve"> при Политехническом Институте Брагансы, г.Браганса, Португалия (приложение Д).</w:t>
      </w:r>
      <w:r>
        <w:rPr>
          <w:rFonts w:cs="Times New Roman"/>
          <w:sz w:val="28"/>
          <w:szCs w:val="28"/>
        </w:rPr>
        <w:t xml:space="preserve"> </w:t>
      </w:r>
      <w:r>
        <w:rPr>
          <w:rFonts w:cs="Times New Roman"/>
          <w:bCs/>
          <w:sz w:val="28"/>
          <w:szCs w:val="28"/>
        </w:rPr>
        <w:t>Результаты</w:t>
      </w:r>
      <w:r w:rsidRPr="005A28FE">
        <w:rPr>
          <w:rFonts w:cs="Times New Roman"/>
          <w:bCs/>
          <w:sz w:val="28"/>
          <w:szCs w:val="28"/>
        </w:rPr>
        <w:t xml:space="preserve"> химическ</w:t>
      </w:r>
      <w:r>
        <w:rPr>
          <w:rFonts w:cs="Times New Roman"/>
          <w:bCs/>
          <w:sz w:val="28"/>
          <w:szCs w:val="28"/>
        </w:rPr>
        <w:t>ого</w:t>
      </w:r>
      <w:r w:rsidRPr="005A28FE">
        <w:rPr>
          <w:rFonts w:cs="Times New Roman"/>
          <w:bCs/>
          <w:sz w:val="28"/>
          <w:szCs w:val="28"/>
        </w:rPr>
        <w:t xml:space="preserve"> состав</w:t>
      </w:r>
      <w:r>
        <w:rPr>
          <w:rFonts w:cs="Times New Roman"/>
          <w:bCs/>
          <w:sz w:val="28"/>
          <w:szCs w:val="28"/>
        </w:rPr>
        <w:t>а</w:t>
      </w:r>
      <w:r w:rsidRPr="005A28FE">
        <w:rPr>
          <w:rFonts w:cs="Times New Roman"/>
          <w:bCs/>
          <w:sz w:val="28"/>
          <w:szCs w:val="28"/>
        </w:rPr>
        <w:t xml:space="preserve"> ягод</w:t>
      </w:r>
      <w:r>
        <w:rPr>
          <w:rFonts w:cs="Times New Roman"/>
          <w:bCs/>
          <w:sz w:val="28"/>
          <w:szCs w:val="28"/>
        </w:rPr>
        <w:t xml:space="preserve"> ирги</w:t>
      </w:r>
      <w:r w:rsidRPr="005A28FE">
        <w:rPr>
          <w:rFonts w:cs="Times New Roman"/>
          <w:bCs/>
          <w:sz w:val="28"/>
          <w:szCs w:val="28"/>
        </w:rPr>
        <w:t xml:space="preserve"> </w:t>
      </w:r>
      <w:r>
        <w:rPr>
          <w:rFonts w:cs="Times New Roman"/>
          <w:bCs/>
          <w:sz w:val="28"/>
          <w:szCs w:val="28"/>
        </w:rPr>
        <w:t xml:space="preserve">и ягод </w:t>
      </w:r>
      <w:r w:rsidRPr="005A28FE">
        <w:rPr>
          <w:rFonts w:cs="Times New Roman"/>
          <w:bCs/>
          <w:sz w:val="28"/>
          <w:szCs w:val="28"/>
        </w:rPr>
        <w:t xml:space="preserve">черноплодной рябины приведен в таблице </w:t>
      </w:r>
      <w:r w:rsidRPr="00DD5F47">
        <w:rPr>
          <w:rFonts w:cs="Times New Roman"/>
          <w:bCs/>
          <w:sz w:val="28"/>
          <w:szCs w:val="28"/>
        </w:rPr>
        <w:t>1</w:t>
      </w:r>
      <w:r>
        <w:rPr>
          <w:rFonts w:cs="Times New Roman"/>
          <w:bCs/>
          <w:sz w:val="28"/>
          <w:szCs w:val="28"/>
        </w:rPr>
        <w:t>0</w:t>
      </w:r>
      <w:r w:rsidRPr="0097176B">
        <w:rPr>
          <w:rFonts w:cs="Times New Roman"/>
          <w:bCs/>
          <w:sz w:val="28"/>
          <w:szCs w:val="28"/>
        </w:rPr>
        <w:t xml:space="preserve"> [88]</w:t>
      </w:r>
      <w:r>
        <w:rPr>
          <w:rFonts w:cs="Times New Roman"/>
          <w:bCs/>
          <w:sz w:val="28"/>
          <w:szCs w:val="28"/>
        </w:rPr>
        <w:t xml:space="preserve"> </w:t>
      </w:r>
      <w:r w:rsidR="00A52460">
        <w:rPr>
          <w:bCs/>
          <w:sz w:val="28"/>
          <w:szCs w:val="28"/>
        </w:rPr>
        <w:t>(П</w:t>
      </w:r>
      <w:r w:rsidR="00A52460" w:rsidRPr="00AF31E0">
        <w:rPr>
          <w:bCs/>
          <w:sz w:val="28"/>
          <w:szCs w:val="28"/>
        </w:rPr>
        <w:t>риложени</w:t>
      </w:r>
      <w:r w:rsidR="00A52460">
        <w:rPr>
          <w:bCs/>
          <w:sz w:val="28"/>
          <w:szCs w:val="28"/>
        </w:rPr>
        <w:t>е</w:t>
      </w:r>
      <w:r w:rsidR="00A52460" w:rsidRPr="00AF31E0">
        <w:rPr>
          <w:bCs/>
          <w:sz w:val="28"/>
          <w:szCs w:val="28"/>
        </w:rPr>
        <w:t xml:space="preserve"> </w:t>
      </w:r>
      <w:r w:rsidR="00A52460">
        <w:rPr>
          <w:bCs/>
          <w:sz w:val="28"/>
          <w:szCs w:val="28"/>
        </w:rPr>
        <w:t>В)</w:t>
      </w:r>
      <w:r w:rsidRPr="005A28FE">
        <w:rPr>
          <w:rFonts w:cs="Times New Roman"/>
          <w:bCs/>
          <w:sz w:val="28"/>
          <w:szCs w:val="28"/>
        </w:rPr>
        <w:t xml:space="preserve">. </w:t>
      </w:r>
    </w:p>
    <w:p w14:paraId="49A74A41" w14:textId="77777777" w:rsidR="00375353" w:rsidRDefault="00375353" w:rsidP="00DD5F47">
      <w:pPr>
        <w:pStyle w:val="ac"/>
        <w:jc w:val="both"/>
        <w:rPr>
          <w:rFonts w:cs="Times New Roman"/>
          <w:bCs/>
          <w:sz w:val="28"/>
          <w:szCs w:val="28"/>
        </w:rPr>
      </w:pPr>
    </w:p>
    <w:p w14:paraId="564BA9BB" w14:textId="77C38DBF" w:rsidR="00C431BF" w:rsidRDefault="00DD5F47" w:rsidP="008E709C">
      <w:pPr>
        <w:pStyle w:val="ac"/>
        <w:jc w:val="both"/>
        <w:rPr>
          <w:rFonts w:cs="Times New Roman"/>
          <w:bCs/>
          <w:sz w:val="28"/>
          <w:szCs w:val="28"/>
        </w:rPr>
      </w:pPr>
      <w:r>
        <w:rPr>
          <w:rFonts w:cs="Times New Roman"/>
          <w:bCs/>
          <w:sz w:val="28"/>
          <w:szCs w:val="28"/>
        </w:rPr>
        <w:t xml:space="preserve">Таблица </w:t>
      </w:r>
      <w:r w:rsidR="000937A6">
        <w:rPr>
          <w:rFonts w:cs="Times New Roman"/>
          <w:bCs/>
          <w:sz w:val="28"/>
          <w:szCs w:val="28"/>
        </w:rPr>
        <w:t>10</w:t>
      </w:r>
      <w:r>
        <w:rPr>
          <w:rFonts w:cs="Times New Roman"/>
          <w:bCs/>
          <w:sz w:val="28"/>
          <w:szCs w:val="28"/>
        </w:rPr>
        <w:t xml:space="preserve"> – Химический состав </w:t>
      </w:r>
      <w:r w:rsidR="00910D82">
        <w:rPr>
          <w:rFonts w:cs="Times New Roman"/>
          <w:bCs/>
          <w:sz w:val="28"/>
          <w:szCs w:val="28"/>
        </w:rPr>
        <w:t xml:space="preserve">ягод </w:t>
      </w:r>
      <w:r w:rsidR="00910D82" w:rsidRPr="005A28FE">
        <w:rPr>
          <w:rFonts w:cs="Times New Roman"/>
          <w:bCs/>
          <w:sz w:val="28"/>
          <w:szCs w:val="28"/>
        </w:rPr>
        <w:t xml:space="preserve">черноплодной рябины </w:t>
      </w:r>
      <w:r w:rsidR="00910D82">
        <w:rPr>
          <w:rFonts w:cs="Times New Roman"/>
          <w:bCs/>
          <w:sz w:val="28"/>
          <w:szCs w:val="28"/>
        </w:rPr>
        <w:t xml:space="preserve">и </w:t>
      </w:r>
      <w:r w:rsidR="00B5482A" w:rsidRPr="005A28FE">
        <w:rPr>
          <w:rFonts w:cs="Times New Roman"/>
          <w:bCs/>
          <w:sz w:val="28"/>
          <w:szCs w:val="28"/>
        </w:rPr>
        <w:t>ягод</w:t>
      </w:r>
      <w:r w:rsidR="00B5482A">
        <w:rPr>
          <w:rFonts w:cs="Times New Roman"/>
          <w:bCs/>
          <w:sz w:val="28"/>
          <w:szCs w:val="28"/>
        </w:rPr>
        <w:t xml:space="preserve"> ирги </w:t>
      </w:r>
    </w:p>
    <w:p w14:paraId="68221829" w14:textId="77777777" w:rsidR="00D25438" w:rsidRPr="00FA611E" w:rsidRDefault="00D25438" w:rsidP="008E709C">
      <w:pPr>
        <w:pStyle w:val="ac"/>
        <w:jc w:val="both"/>
        <w:rPr>
          <w:rFonts w:cs="Times New Roman"/>
          <w:bCs/>
          <w:sz w:val="28"/>
          <w:szCs w:val="28"/>
        </w:rPr>
      </w:pPr>
    </w:p>
    <w:tbl>
      <w:tblPr>
        <w:tblStyle w:val="a3"/>
        <w:tblW w:w="5000" w:type="pct"/>
        <w:jc w:val="center"/>
        <w:tblLayout w:type="fixed"/>
        <w:tblLook w:val="04A0" w:firstRow="1" w:lastRow="0" w:firstColumn="1" w:lastColumn="0" w:noHBand="0" w:noVBand="1"/>
      </w:tblPr>
      <w:tblGrid>
        <w:gridCol w:w="4674"/>
        <w:gridCol w:w="2882"/>
        <w:gridCol w:w="28"/>
        <w:gridCol w:w="1760"/>
      </w:tblGrid>
      <w:tr w:rsidR="00CB15A2" w:rsidRPr="009E2F84" w14:paraId="551C1211" w14:textId="77777777" w:rsidTr="00E4151B">
        <w:trPr>
          <w:trHeight w:val="315"/>
          <w:jc w:val="center"/>
        </w:trPr>
        <w:tc>
          <w:tcPr>
            <w:tcW w:w="2501" w:type="pct"/>
          </w:tcPr>
          <w:p w14:paraId="19F7B439" w14:textId="677E4F60" w:rsidR="00DD5F47" w:rsidRPr="009D51CA" w:rsidRDefault="009D51CA" w:rsidP="009D51CA">
            <w:pPr>
              <w:jc w:val="center"/>
              <w:rPr>
                <w:rFonts w:ascii="Times New Roman" w:hAnsi="Times New Roman"/>
                <w:b/>
                <w:bCs/>
                <w:sz w:val="28"/>
                <w:szCs w:val="28"/>
              </w:rPr>
            </w:pPr>
            <w:bookmarkStart w:id="15" w:name="_Hlk154317597"/>
            <w:r w:rsidRPr="009D51CA">
              <w:rPr>
                <w:rFonts w:ascii="Times New Roman" w:hAnsi="Times New Roman"/>
                <w:b/>
                <w:bCs/>
                <w:sz w:val="28"/>
                <w:szCs w:val="28"/>
              </w:rPr>
              <w:t>Показатели</w:t>
            </w:r>
          </w:p>
        </w:tc>
        <w:tc>
          <w:tcPr>
            <w:tcW w:w="1557" w:type="pct"/>
            <w:gridSpan w:val="2"/>
          </w:tcPr>
          <w:p w14:paraId="4EC9B31E" w14:textId="5CED17FA" w:rsidR="00DD5F47" w:rsidRPr="00910D82" w:rsidRDefault="00910D82" w:rsidP="00910D82">
            <w:pPr>
              <w:jc w:val="center"/>
              <w:rPr>
                <w:rFonts w:ascii="Times New Roman" w:hAnsi="Times New Roman"/>
                <w:b/>
                <w:bCs/>
                <w:sz w:val="28"/>
                <w:szCs w:val="28"/>
                <w:lang w:val="en-US"/>
              </w:rPr>
            </w:pPr>
            <w:r w:rsidRPr="00910D82">
              <w:rPr>
                <w:rFonts w:ascii="Times New Roman" w:hAnsi="Times New Roman"/>
                <w:b/>
                <w:bCs/>
                <w:sz w:val="28"/>
                <w:szCs w:val="28"/>
                <w:lang w:val="en-US"/>
              </w:rPr>
              <w:t>Ягоды черноплодной рябины</w:t>
            </w:r>
          </w:p>
        </w:tc>
        <w:tc>
          <w:tcPr>
            <w:tcW w:w="942" w:type="pct"/>
          </w:tcPr>
          <w:p w14:paraId="2AE95985" w14:textId="306DF183" w:rsidR="00DD5F47" w:rsidRPr="00910D82" w:rsidRDefault="00910D82" w:rsidP="00910D82">
            <w:pPr>
              <w:jc w:val="center"/>
              <w:rPr>
                <w:rFonts w:ascii="Times New Roman" w:hAnsi="Times New Roman"/>
                <w:b/>
                <w:bCs/>
                <w:sz w:val="28"/>
                <w:szCs w:val="28"/>
                <w:lang w:val="en-US"/>
              </w:rPr>
            </w:pPr>
            <w:r w:rsidRPr="00910D82">
              <w:rPr>
                <w:rFonts w:ascii="Times New Roman" w:hAnsi="Times New Roman"/>
                <w:b/>
                <w:bCs/>
                <w:sz w:val="28"/>
                <w:szCs w:val="28"/>
                <w:lang w:val="en-US"/>
              </w:rPr>
              <w:t>Ягоды ирги</w:t>
            </w:r>
          </w:p>
        </w:tc>
      </w:tr>
      <w:tr w:rsidR="000E5E77" w:rsidRPr="009E2F84" w14:paraId="6430E14A" w14:textId="77777777" w:rsidTr="00E4151B">
        <w:trPr>
          <w:trHeight w:val="315"/>
          <w:jc w:val="center"/>
        </w:trPr>
        <w:tc>
          <w:tcPr>
            <w:tcW w:w="2501" w:type="pct"/>
          </w:tcPr>
          <w:p w14:paraId="36D80C7A" w14:textId="423FB7EA" w:rsidR="000E5E77" w:rsidRPr="009D51CA" w:rsidRDefault="000E5E77" w:rsidP="009D51CA">
            <w:pPr>
              <w:jc w:val="center"/>
              <w:rPr>
                <w:rFonts w:ascii="Times New Roman" w:hAnsi="Times New Roman"/>
                <w:b/>
                <w:bCs/>
                <w:sz w:val="28"/>
                <w:szCs w:val="28"/>
              </w:rPr>
            </w:pPr>
            <w:r>
              <w:rPr>
                <w:rFonts w:ascii="Times New Roman" w:hAnsi="Times New Roman"/>
                <w:b/>
                <w:bCs/>
                <w:sz w:val="28"/>
                <w:szCs w:val="28"/>
              </w:rPr>
              <w:t>1</w:t>
            </w:r>
          </w:p>
        </w:tc>
        <w:tc>
          <w:tcPr>
            <w:tcW w:w="1557" w:type="pct"/>
            <w:gridSpan w:val="2"/>
          </w:tcPr>
          <w:p w14:paraId="19636B81" w14:textId="217F524B" w:rsidR="000E5E77" w:rsidRPr="000E5E77" w:rsidRDefault="000E5E77" w:rsidP="00910D82">
            <w:pPr>
              <w:jc w:val="center"/>
              <w:rPr>
                <w:rFonts w:ascii="Times New Roman" w:hAnsi="Times New Roman"/>
                <w:b/>
                <w:bCs/>
                <w:sz w:val="28"/>
                <w:szCs w:val="28"/>
              </w:rPr>
            </w:pPr>
            <w:r>
              <w:rPr>
                <w:rFonts w:ascii="Times New Roman" w:hAnsi="Times New Roman"/>
                <w:b/>
                <w:bCs/>
                <w:sz w:val="28"/>
                <w:szCs w:val="28"/>
              </w:rPr>
              <w:t>2</w:t>
            </w:r>
          </w:p>
        </w:tc>
        <w:tc>
          <w:tcPr>
            <w:tcW w:w="942" w:type="pct"/>
          </w:tcPr>
          <w:p w14:paraId="161FFCC5" w14:textId="2C84C942" w:rsidR="000E5E77" w:rsidRPr="000E5E77" w:rsidRDefault="000E5E77" w:rsidP="00910D82">
            <w:pPr>
              <w:jc w:val="center"/>
              <w:rPr>
                <w:rFonts w:ascii="Times New Roman" w:hAnsi="Times New Roman"/>
                <w:b/>
                <w:bCs/>
                <w:sz w:val="28"/>
                <w:szCs w:val="28"/>
              </w:rPr>
            </w:pPr>
            <w:r>
              <w:rPr>
                <w:rFonts w:ascii="Times New Roman" w:hAnsi="Times New Roman"/>
                <w:b/>
                <w:bCs/>
                <w:sz w:val="28"/>
                <w:szCs w:val="28"/>
              </w:rPr>
              <w:t>3</w:t>
            </w:r>
          </w:p>
        </w:tc>
      </w:tr>
      <w:tr w:rsidR="00CB15A2" w:rsidRPr="009E2F84" w14:paraId="1006B1BF" w14:textId="77777777" w:rsidTr="00E4151B">
        <w:trPr>
          <w:jc w:val="center"/>
        </w:trPr>
        <w:tc>
          <w:tcPr>
            <w:tcW w:w="2501" w:type="pct"/>
          </w:tcPr>
          <w:p w14:paraId="30EDEC58" w14:textId="3DCC220C" w:rsidR="00DD5F47" w:rsidRPr="009E2F84" w:rsidRDefault="00DD5F47" w:rsidP="002D5D8C">
            <w:pPr>
              <w:rPr>
                <w:rFonts w:ascii="Times New Roman" w:hAnsi="Times New Roman"/>
                <w:b/>
                <w:bCs/>
                <w:sz w:val="28"/>
                <w:szCs w:val="28"/>
              </w:rPr>
            </w:pPr>
            <w:r w:rsidRPr="009E2F84">
              <w:rPr>
                <w:rFonts w:ascii="Times New Roman" w:hAnsi="Times New Roman"/>
                <w:b/>
                <w:bCs/>
                <w:sz w:val="28"/>
                <w:szCs w:val="28"/>
              </w:rPr>
              <w:t>Пищевая ценность</w:t>
            </w:r>
            <w:r w:rsidR="00B5482A">
              <w:rPr>
                <w:rFonts w:ascii="Times New Roman" w:hAnsi="Times New Roman"/>
                <w:b/>
                <w:bCs/>
                <w:sz w:val="28"/>
                <w:szCs w:val="28"/>
              </w:rPr>
              <w:t xml:space="preserve">, </w:t>
            </w:r>
            <w:r w:rsidR="00B5482A" w:rsidRPr="009E2F84">
              <w:rPr>
                <w:rFonts w:ascii="Times New Roman" w:hAnsi="Times New Roman"/>
                <w:sz w:val="28"/>
                <w:szCs w:val="28"/>
              </w:rPr>
              <w:t>(г/100 г со</w:t>
            </w:r>
            <w:r w:rsidR="00E4151B">
              <w:rPr>
                <w:rFonts w:ascii="Times New Roman" w:hAnsi="Times New Roman"/>
                <w:sz w:val="28"/>
                <w:szCs w:val="28"/>
              </w:rPr>
              <w:t>*</w:t>
            </w:r>
            <w:r w:rsidR="00B5482A" w:rsidRPr="009E2F84">
              <w:rPr>
                <w:rFonts w:ascii="Times New Roman" w:hAnsi="Times New Roman"/>
                <w:sz w:val="28"/>
                <w:szCs w:val="28"/>
              </w:rPr>
              <w:t>)</w:t>
            </w:r>
          </w:p>
        </w:tc>
        <w:tc>
          <w:tcPr>
            <w:tcW w:w="1557" w:type="pct"/>
            <w:gridSpan w:val="2"/>
          </w:tcPr>
          <w:p w14:paraId="3290C177" w14:textId="77777777" w:rsidR="00DD5F47" w:rsidRPr="009E2F84" w:rsidRDefault="00DD5F47" w:rsidP="002D5D8C">
            <w:pPr>
              <w:jc w:val="center"/>
              <w:rPr>
                <w:rFonts w:ascii="Times New Roman" w:hAnsi="Times New Roman"/>
                <w:sz w:val="28"/>
                <w:szCs w:val="28"/>
              </w:rPr>
            </w:pPr>
          </w:p>
        </w:tc>
        <w:tc>
          <w:tcPr>
            <w:tcW w:w="942" w:type="pct"/>
          </w:tcPr>
          <w:p w14:paraId="765AAF5E" w14:textId="77777777" w:rsidR="00DD5F47" w:rsidRPr="009E2F84" w:rsidRDefault="00DD5F47" w:rsidP="002D5D8C">
            <w:pPr>
              <w:jc w:val="center"/>
              <w:rPr>
                <w:rFonts w:ascii="Times New Roman" w:hAnsi="Times New Roman"/>
                <w:sz w:val="28"/>
                <w:szCs w:val="28"/>
              </w:rPr>
            </w:pPr>
          </w:p>
        </w:tc>
      </w:tr>
      <w:tr w:rsidR="00CB15A2" w:rsidRPr="009E2F84" w14:paraId="15D81073" w14:textId="77777777" w:rsidTr="00E4151B">
        <w:trPr>
          <w:jc w:val="center"/>
        </w:trPr>
        <w:tc>
          <w:tcPr>
            <w:tcW w:w="2501" w:type="pct"/>
          </w:tcPr>
          <w:p w14:paraId="6BDDA4F5" w14:textId="74867FC3" w:rsidR="00DD5F47" w:rsidRPr="009E2F84" w:rsidRDefault="00DD5F47" w:rsidP="002D5D8C">
            <w:pPr>
              <w:rPr>
                <w:rFonts w:ascii="Times New Roman" w:hAnsi="Times New Roman"/>
                <w:sz w:val="28"/>
                <w:szCs w:val="28"/>
              </w:rPr>
            </w:pPr>
            <w:r w:rsidRPr="009E2F84">
              <w:rPr>
                <w:rFonts w:ascii="Times New Roman" w:hAnsi="Times New Roman"/>
                <w:sz w:val="28"/>
                <w:szCs w:val="28"/>
              </w:rPr>
              <w:t xml:space="preserve">Жиры </w:t>
            </w:r>
          </w:p>
        </w:tc>
        <w:tc>
          <w:tcPr>
            <w:tcW w:w="1557" w:type="pct"/>
            <w:gridSpan w:val="2"/>
          </w:tcPr>
          <w:p w14:paraId="310E2A2A" w14:textId="5C89FBA1" w:rsidR="00DD5F47" w:rsidRPr="009E2F84" w:rsidRDefault="00DD5F47" w:rsidP="002D5D8C">
            <w:pPr>
              <w:jc w:val="center"/>
              <w:rPr>
                <w:rFonts w:ascii="Times New Roman" w:hAnsi="Times New Roman"/>
                <w:sz w:val="28"/>
                <w:szCs w:val="28"/>
              </w:rPr>
            </w:pPr>
            <w:r w:rsidRPr="009E2F84">
              <w:rPr>
                <w:rFonts w:ascii="Times New Roman" w:hAnsi="Times New Roman"/>
                <w:sz w:val="28"/>
                <w:szCs w:val="28"/>
              </w:rPr>
              <w:t>1</w:t>
            </w:r>
            <w:r w:rsidR="00290809">
              <w:rPr>
                <w:rFonts w:ascii="Times New Roman" w:hAnsi="Times New Roman"/>
                <w:sz w:val="28"/>
                <w:szCs w:val="28"/>
              </w:rPr>
              <w:t>,</w:t>
            </w:r>
            <w:r w:rsidRPr="009E2F84">
              <w:rPr>
                <w:rFonts w:ascii="Times New Roman" w:hAnsi="Times New Roman"/>
                <w:sz w:val="28"/>
                <w:szCs w:val="28"/>
              </w:rPr>
              <w:t>25± 0</w:t>
            </w:r>
            <w:r w:rsidR="00290809">
              <w:rPr>
                <w:rFonts w:ascii="Times New Roman" w:hAnsi="Times New Roman"/>
                <w:sz w:val="28"/>
                <w:szCs w:val="28"/>
              </w:rPr>
              <w:t>,</w:t>
            </w:r>
            <w:r w:rsidRPr="009E2F84">
              <w:rPr>
                <w:rFonts w:ascii="Times New Roman" w:hAnsi="Times New Roman"/>
                <w:sz w:val="28"/>
                <w:szCs w:val="28"/>
              </w:rPr>
              <w:t>01</w:t>
            </w:r>
          </w:p>
        </w:tc>
        <w:tc>
          <w:tcPr>
            <w:tcW w:w="942" w:type="pct"/>
          </w:tcPr>
          <w:p w14:paraId="07745B1D" w14:textId="09958AB5" w:rsidR="00DD5F47" w:rsidRPr="009E2F84" w:rsidRDefault="00DD5F47" w:rsidP="002D5D8C">
            <w:pPr>
              <w:jc w:val="center"/>
              <w:rPr>
                <w:rFonts w:ascii="Times New Roman" w:hAnsi="Times New Roman"/>
                <w:sz w:val="28"/>
                <w:szCs w:val="28"/>
              </w:rPr>
            </w:pPr>
            <w:r w:rsidRPr="009E2F84">
              <w:rPr>
                <w:rFonts w:ascii="Times New Roman" w:hAnsi="Times New Roman"/>
                <w:sz w:val="28"/>
                <w:szCs w:val="28"/>
              </w:rPr>
              <w:t>1</w:t>
            </w:r>
            <w:r w:rsidR="00290809">
              <w:rPr>
                <w:rFonts w:ascii="Times New Roman" w:hAnsi="Times New Roman"/>
                <w:sz w:val="28"/>
                <w:szCs w:val="28"/>
              </w:rPr>
              <w:t>,</w:t>
            </w:r>
            <w:r w:rsidRPr="009E2F84">
              <w:rPr>
                <w:rFonts w:ascii="Times New Roman" w:hAnsi="Times New Roman"/>
                <w:sz w:val="28"/>
                <w:szCs w:val="28"/>
              </w:rPr>
              <w:t>15± 0</w:t>
            </w:r>
            <w:r w:rsidR="00290809">
              <w:rPr>
                <w:rFonts w:ascii="Times New Roman" w:hAnsi="Times New Roman"/>
                <w:sz w:val="28"/>
                <w:szCs w:val="28"/>
              </w:rPr>
              <w:t>,</w:t>
            </w:r>
            <w:r w:rsidRPr="009E2F84">
              <w:rPr>
                <w:rFonts w:ascii="Times New Roman" w:hAnsi="Times New Roman"/>
                <w:sz w:val="28"/>
                <w:szCs w:val="28"/>
              </w:rPr>
              <w:t>07</w:t>
            </w:r>
          </w:p>
        </w:tc>
      </w:tr>
      <w:tr w:rsidR="00CB15A2" w:rsidRPr="009E2F84" w14:paraId="6BE9F21E" w14:textId="77777777" w:rsidTr="00E4151B">
        <w:trPr>
          <w:jc w:val="center"/>
        </w:trPr>
        <w:tc>
          <w:tcPr>
            <w:tcW w:w="2501" w:type="pct"/>
          </w:tcPr>
          <w:p w14:paraId="1CFBC600" w14:textId="5F678F45" w:rsidR="00DD5F47" w:rsidRPr="009E2F84" w:rsidRDefault="00DD5F47" w:rsidP="002D5D8C">
            <w:pPr>
              <w:rPr>
                <w:rFonts w:ascii="Times New Roman" w:hAnsi="Times New Roman"/>
                <w:sz w:val="28"/>
                <w:szCs w:val="28"/>
              </w:rPr>
            </w:pPr>
            <w:r w:rsidRPr="009E2F84">
              <w:rPr>
                <w:rFonts w:ascii="Times New Roman" w:hAnsi="Times New Roman"/>
                <w:sz w:val="28"/>
                <w:szCs w:val="28"/>
              </w:rPr>
              <w:t xml:space="preserve">Белки </w:t>
            </w:r>
          </w:p>
        </w:tc>
        <w:tc>
          <w:tcPr>
            <w:tcW w:w="1557" w:type="pct"/>
            <w:gridSpan w:val="2"/>
          </w:tcPr>
          <w:p w14:paraId="01E7A6A6" w14:textId="77591B53" w:rsidR="00DD5F47" w:rsidRPr="009E2F84" w:rsidRDefault="00DD5F47" w:rsidP="002D5D8C">
            <w:pPr>
              <w:jc w:val="center"/>
              <w:rPr>
                <w:rFonts w:ascii="Times New Roman" w:hAnsi="Times New Roman"/>
                <w:sz w:val="28"/>
                <w:szCs w:val="28"/>
              </w:rPr>
            </w:pPr>
            <w:r w:rsidRPr="009E2F84">
              <w:rPr>
                <w:rFonts w:ascii="Times New Roman" w:hAnsi="Times New Roman"/>
                <w:sz w:val="28"/>
                <w:szCs w:val="28"/>
              </w:rPr>
              <w:t>2</w:t>
            </w:r>
            <w:r w:rsidR="00290809">
              <w:rPr>
                <w:rFonts w:ascii="Times New Roman" w:hAnsi="Times New Roman"/>
                <w:sz w:val="28"/>
                <w:szCs w:val="28"/>
              </w:rPr>
              <w:t>,</w:t>
            </w:r>
            <w:r w:rsidRPr="009E2F84">
              <w:rPr>
                <w:rFonts w:ascii="Times New Roman" w:hAnsi="Times New Roman"/>
                <w:sz w:val="28"/>
                <w:szCs w:val="28"/>
              </w:rPr>
              <w:t>52±0</w:t>
            </w:r>
            <w:r w:rsidR="00290809">
              <w:rPr>
                <w:rFonts w:ascii="Times New Roman" w:hAnsi="Times New Roman"/>
                <w:sz w:val="28"/>
                <w:szCs w:val="28"/>
              </w:rPr>
              <w:t>,</w:t>
            </w:r>
            <w:r w:rsidRPr="009E2F84">
              <w:rPr>
                <w:rFonts w:ascii="Times New Roman" w:hAnsi="Times New Roman"/>
                <w:sz w:val="28"/>
                <w:szCs w:val="28"/>
              </w:rPr>
              <w:t>2</w:t>
            </w:r>
          </w:p>
        </w:tc>
        <w:tc>
          <w:tcPr>
            <w:tcW w:w="942" w:type="pct"/>
          </w:tcPr>
          <w:p w14:paraId="2EF0EE12" w14:textId="087A2830" w:rsidR="00DD5F47" w:rsidRPr="009E2F84" w:rsidRDefault="00DD5F47" w:rsidP="002D5D8C">
            <w:pPr>
              <w:jc w:val="center"/>
              <w:rPr>
                <w:rFonts w:ascii="Times New Roman" w:hAnsi="Times New Roman"/>
                <w:sz w:val="28"/>
                <w:szCs w:val="28"/>
              </w:rPr>
            </w:pPr>
            <w:r w:rsidRPr="009E2F84">
              <w:rPr>
                <w:rFonts w:ascii="Times New Roman" w:hAnsi="Times New Roman"/>
                <w:sz w:val="28"/>
                <w:szCs w:val="28"/>
              </w:rPr>
              <w:t>4</w:t>
            </w:r>
            <w:r w:rsidR="00290809">
              <w:rPr>
                <w:rFonts w:ascii="Times New Roman" w:hAnsi="Times New Roman"/>
                <w:sz w:val="28"/>
                <w:szCs w:val="28"/>
              </w:rPr>
              <w:t>,</w:t>
            </w:r>
            <w:r w:rsidRPr="009E2F84">
              <w:rPr>
                <w:rFonts w:ascii="Times New Roman" w:hAnsi="Times New Roman"/>
                <w:sz w:val="28"/>
                <w:szCs w:val="28"/>
              </w:rPr>
              <w:t>22±</w:t>
            </w:r>
            <w:r w:rsidR="00290809">
              <w:rPr>
                <w:rFonts w:ascii="Times New Roman" w:hAnsi="Times New Roman"/>
                <w:sz w:val="28"/>
                <w:szCs w:val="28"/>
              </w:rPr>
              <w:t>0,</w:t>
            </w:r>
            <w:r w:rsidRPr="009E2F84">
              <w:rPr>
                <w:rFonts w:ascii="Times New Roman" w:hAnsi="Times New Roman"/>
                <w:sz w:val="28"/>
                <w:szCs w:val="28"/>
              </w:rPr>
              <w:t>1</w:t>
            </w:r>
          </w:p>
        </w:tc>
      </w:tr>
      <w:tr w:rsidR="009D5C7D" w:rsidRPr="009E2F84" w14:paraId="1AE0ADEE" w14:textId="77777777" w:rsidTr="00E4151B">
        <w:trPr>
          <w:jc w:val="center"/>
        </w:trPr>
        <w:tc>
          <w:tcPr>
            <w:tcW w:w="2501" w:type="pct"/>
          </w:tcPr>
          <w:p w14:paraId="5815933B" w14:textId="1941037D" w:rsidR="009D5C7D" w:rsidRPr="009D5C7D" w:rsidRDefault="009D5C7D" w:rsidP="009D5C7D">
            <w:pPr>
              <w:rPr>
                <w:rFonts w:ascii="Times New Roman" w:hAnsi="Times New Roman"/>
                <w:sz w:val="28"/>
                <w:szCs w:val="28"/>
              </w:rPr>
            </w:pPr>
            <w:r w:rsidRPr="009D5C7D">
              <w:rPr>
                <w:rFonts w:ascii="Times New Roman" w:hAnsi="Times New Roman"/>
                <w:sz w:val="28"/>
                <w:szCs w:val="28"/>
              </w:rPr>
              <w:t xml:space="preserve">Зола </w:t>
            </w:r>
          </w:p>
        </w:tc>
        <w:tc>
          <w:tcPr>
            <w:tcW w:w="1557" w:type="pct"/>
            <w:gridSpan w:val="2"/>
          </w:tcPr>
          <w:p w14:paraId="4EBE12BA" w14:textId="6E2F85BC" w:rsidR="009D5C7D" w:rsidRPr="009D5C7D" w:rsidRDefault="009D5C7D" w:rsidP="009D5C7D">
            <w:pPr>
              <w:jc w:val="center"/>
              <w:rPr>
                <w:rFonts w:ascii="Times New Roman" w:hAnsi="Times New Roman"/>
                <w:sz w:val="28"/>
                <w:szCs w:val="28"/>
              </w:rPr>
            </w:pPr>
            <w:r w:rsidRPr="009D5C7D">
              <w:rPr>
                <w:rFonts w:ascii="Times New Roman" w:hAnsi="Times New Roman"/>
                <w:sz w:val="28"/>
                <w:szCs w:val="28"/>
              </w:rPr>
              <w:t>0,002±0,01</w:t>
            </w:r>
          </w:p>
        </w:tc>
        <w:tc>
          <w:tcPr>
            <w:tcW w:w="942" w:type="pct"/>
          </w:tcPr>
          <w:p w14:paraId="6CE150AB" w14:textId="302A6766" w:rsidR="009D5C7D" w:rsidRPr="009D5C7D" w:rsidRDefault="009D5C7D" w:rsidP="009D5C7D">
            <w:pPr>
              <w:jc w:val="center"/>
              <w:rPr>
                <w:rFonts w:ascii="Times New Roman" w:hAnsi="Times New Roman"/>
                <w:sz w:val="28"/>
                <w:szCs w:val="28"/>
              </w:rPr>
            </w:pPr>
            <w:r w:rsidRPr="009D5C7D">
              <w:rPr>
                <w:rFonts w:ascii="Times New Roman" w:hAnsi="Times New Roman"/>
                <w:sz w:val="28"/>
                <w:szCs w:val="28"/>
              </w:rPr>
              <w:t>0,003±0,01</w:t>
            </w:r>
          </w:p>
        </w:tc>
      </w:tr>
      <w:tr w:rsidR="009D5C7D" w:rsidRPr="009E2F84" w14:paraId="1B99D0AC" w14:textId="77777777" w:rsidTr="00E4151B">
        <w:trPr>
          <w:jc w:val="center"/>
        </w:trPr>
        <w:tc>
          <w:tcPr>
            <w:tcW w:w="2501" w:type="pct"/>
          </w:tcPr>
          <w:p w14:paraId="602FD9FC" w14:textId="65CD6F52" w:rsidR="009D5C7D" w:rsidRPr="009D5C7D" w:rsidRDefault="009D5C7D" w:rsidP="009D5C7D">
            <w:pPr>
              <w:rPr>
                <w:rFonts w:ascii="Times New Roman" w:hAnsi="Times New Roman"/>
                <w:sz w:val="28"/>
                <w:szCs w:val="28"/>
              </w:rPr>
            </w:pPr>
            <w:r w:rsidRPr="009D5C7D">
              <w:rPr>
                <w:rFonts w:ascii="Times New Roman" w:hAnsi="Times New Roman"/>
                <w:sz w:val="28"/>
                <w:szCs w:val="28"/>
              </w:rPr>
              <w:t xml:space="preserve">Углеводы </w:t>
            </w:r>
          </w:p>
        </w:tc>
        <w:tc>
          <w:tcPr>
            <w:tcW w:w="1557" w:type="pct"/>
            <w:gridSpan w:val="2"/>
          </w:tcPr>
          <w:p w14:paraId="26CA79E1" w14:textId="153490A2" w:rsidR="009D5C7D" w:rsidRPr="009D5C7D" w:rsidRDefault="009D5C7D" w:rsidP="009D5C7D">
            <w:pPr>
              <w:jc w:val="center"/>
              <w:rPr>
                <w:rFonts w:ascii="Times New Roman" w:hAnsi="Times New Roman"/>
                <w:sz w:val="28"/>
                <w:szCs w:val="28"/>
              </w:rPr>
            </w:pPr>
            <w:r w:rsidRPr="009D5C7D">
              <w:rPr>
                <w:rFonts w:ascii="Times New Roman" w:hAnsi="Times New Roman"/>
                <w:sz w:val="28"/>
                <w:szCs w:val="28"/>
              </w:rPr>
              <w:t>96,23±0,</w:t>
            </w:r>
            <w:r w:rsidRPr="009D5C7D">
              <w:rPr>
                <w:rFonts w:ascii="Times New Roman" w:hAnsi="Times New Roman"/>
                <w:sz w:val="28"/>
                <w:szCs w:val="28"/>
                <w:lang w:val="en-US"/>
              </w:rPr>
              <w:t>2</w:t>
            </w:r>
          </w:p>
        </w:tc>
        <w:tc>
          <w:tcPr>
            <w:tcW w:w="942" w:type="pct"/>
          </w:tcPr>
          <w:p w14:paraId="40B284B4" w14:textId="1C9D4349" w:rsidR="009D5C7D" w:rsidRPr="009D5C7D" w:rsidRDefault="009D5C7D" w:rsidP="009D5C7D">
            <w:pPr>
              <w:jc w:val="center"/>
              <w:rPr>
                <w:rFonts w:ascii="Times New Roman" w:hAnsi="Times New Roman"/>
                <w:sz w:val="28"/>
                <w:szCs w:val="28"/>
              </w:rPr>
            </w:pPr>
            <w:r w:rsidRPr="009D5C7D">
              <w:rPr>
                <w:rFonts w:ascii="Times New Roman" w:hAnsi="Times New Roman"/>
                <w:sz w:val="28"/>
                <w:szCs w:val="28"/>
              </w:rPr>
              <w:t>94,62±0,01</w:t>
            </w:r>
          </w:p>
        </w:tc>
      </w:tr>
      <w:tr w:rsidR="009D5C7D" w:rsidRPr="009E2F84" w14:paraId="0D02175A" w14:textId="77777777" w:rsidTr="00E4151B">
        <w:trPr>
          <w:jc w:val="center"/>
        </w:trPr>
        <w:tc>
          <w:tcPr>
            <w:tcW w:w="2501" w:type="pct"/>
          </w:tcPr>
          <w:p w14:paraId="41CDC23E" w14:textId="2C7FCC44" w:rsidR="009D5C7D" w:rsidRPr="009D5C7D" w:rsidRDefault="009D5C7D" w:rsidP="009D5C7D">
            <w:pPr>
              <w:rPr>
                <w:rFonts w:ascii="Times New Roman" w:hAnsi="Times New Roman"/>
                <w:sz w:val="28"/>
                <w:szCs w:val="28"/>
              </w:rPr>
            </w:pPr>
            <w:r w:rsidRPr="009D5C7D">
              <w:rPr>
                <w:rFonts w:ascii="Times New Roman" w:hAnsi="Times New Roman"/>
                <w:sz w:val="28"/>
                <w:szCs w:val="28"/>
              </w:rPr>
              <w:t>Энергетическая ценность (Ккал/100 г со</w:t>
            </w:r>
            <w:r w:rsidR="00E4151B">
              <w:rPr>
                <w:rFonts w:ascii="Times New Roman" w:hAnsi="Times New Roman"/>
                <w:sz w:val="28"/>
                <w:szCs w:val="28"/>
              </w:rPr>
              <w:t>*</w:t>
            </w:r>
            <w:r w:rsidRPr="009D5C7D">
              <w:rPr>
                <w:rFonts w:ascii="Times New Roman" w:hAnsi="Times New Roman"/>
                <w:sz w:val="28"/>
                <w:szCs w:val="28"/>
              </w:rPr>
              <w:t>)</w:t>
            </w:r>
          </w:p>
        </w:tc>
        <w:tc>
          <w:tcPr>
            <w:tcW w:w="1557" w:type="pct"/>
            <w:gridSpan w:val="2"/>
          </w:tcPr>
          <w:p w14:paraId="0DA1A389" w14:textId="08050B1C" w:rsidR="009D5C7D" w:rsidRPr="009D5C7D" w:rsidRDefault="009D5C7D" w:rsidP="009D5C7D">
            <w:pPr>
              <w:jc w:val="center"/>
              <w:rPr>
                <w:rFonts w:ascii="Times New Roman" w:hAnsi="Times New Roman"/>
                <w:sz w:val="28"/>
                <w:szCs w:val="28"/>
              </w:rPr>
            </w:pPr>
            <w:r w:rsidRPr="009D5C7D">
              <w:rPr>
                <w:rFonts w:ascii="Times New Roman" w:hAnsi="Times New Roman"/>
                <w:sz w:val="28"/>
                <w:szCs w:val="28"/>
              </w:rPr>
              <w:t>406,22±0,03</w:t>
            </w:r>
          </w:p>
        </w:tc>
        <w:tc>
          <w:tcPr>
            <w:tcW w:w="942" w:type="pct"/>
          </w:tcPr>
          <w:p w14:paraId="0D0B7E89" w14:textId="4487DC2E" w:rsidR="009D5C7D" w:rsidRPr="009D5C7D" w:rsidRDefault="009D5C7D" w:rsidP="009D5C7D">
            <w:pPr>
              <w:jc w:val="center"/>
              <w:rPr>
                <w:rFonts w:ascii="Times New Roman" w:hAnsi="Times New Roman"/>
                <w:sz w:val="28"/>
                <w:szCs w:val="28"/>
              </w:rPr>
            </w:pPr>
            <w:r w:rsidRPr="009D5C7D">
              <w:rPr>
                <w:rFonts w:ascii="Times New Roman" w:hAnsi="Times New Roman"/>
                <w:sz w:val="28"/>
                <w:szCs w:val="28"/>
              </w:rPr>
              <w:t>405,76±0,24</w:t>
            </w:r>
          </w:p>
        </w:tc>
      </w:tr>
      <w:bookmarkEnd w:id="15"/>
      <w:tr w:rsidR="009D51CA" w14:paraId="68039C44" w14:textId="77777777" w:rsidTr="00E4151B">
        <w:tblPrEx>
          <w:jc w:val="left"/>
        </w:tblPrEx>
        <w:tc>
          <w:tcPr>
            <w:tcW w:w="2501" w:type="pct"/>
          </w:tcPr>
          <w:p w14:paraId="5ADA80AE" w14:textId="6EF4481F" w:rsidR="009D51CA" w:rsidRPr="009E2F84" w:rsidRDefault="009D51CA" w:rsidP="009D51CA">
            <w:pPr>
              <w:pStyle w:val="ac"/>
              <w:jc w:val="both"/>
              <w:rPr>
                <w:sz w:val="28"/>
                <w:szCs w:val="28"/>
                <w:lang w:val="kk-KZ"/>
              </w:rPr>
            </w:pPr>
            <w:r w:rsidRPr="009E2F84">
              <w:rPr>
                <w:b/>
                <w:bCs/>
                <w:sz w:val="28"/>
                <w:szCs w:val="28"/>
              </w:rPr>
              <w:t xml:space="preserve">Содержание сахаров (г/100 г </w:t>
            </w:r>
            <w:r w:rsidRPr="00E4151B">
              <w:rPr>
                <w:b/>
                <w:bCs/>
                <w:sz w:val="28"/>
                <w:szCs w:val="28"/>
              </w:rPr>
              <w:t>со</w:t>
            </w:r>
            <w:r w:rsidR="00E4151B">
              <w:rPr>
                <w:b/>
                <w:bCs/>
                <w:sz w:val="28"/>
                <w:szCs w:val="28"/>
              </w:rPr>
              <w:t>*</w:t>
            </w:r>
            <w:r w:rsidRPr="009E2F84">
              <w:rPr>
                <w:b/>
                <w:bCs/>
                <w:sz w:val="28"/>
                <w:szCs w:val="28"/>
              </w:rPr>
              <w:t>)</w:t>
            </w:r>
          </w:p>
        </w:tc>
        <w:tc>
          <w:tcPr>
            <w:tcW w:w="1542" w:type="pct"/>
          </w:tcPr>
          <w:p w14:paraId="0B8787A7" w14:textId="77777777" w:rsidR="009D51CA" w:rsidRPr="009D51CA" w:rsidRDefault="009D51CA" w:rsidP="009D51CA">
            <w:pPr>
              <w:pStyle w:val="ac"/>
              <w:jc w:val="both"/>
              <w:rPr>
                <w:sz w:val="28"/>
                <w:szCs w:val="28"/>
              </w:rPr>
            </w:pPr>
          </w:p>
        </w:tc>
        <w:tc>
          <w:tcPr>
            <w:tcW w:w="957" w:type="pct"/>
            <w:gridSpan w:val="2"/>
          </w:tcPr>
          <w:p w14:paraId="696BCF7B" w14:textId="77777777" w:rsidR="009D51CA" w:rsidRPr="009D51CA" w:rsidRDefault="009D51CA" w:rsidP="009D51CA">
            <w:pPr>
              <w:pStyle w:val="ac"/>
              <w:jc w:val="both"/>
              <w:rPr>
                <w:sz w:val="28"/>
                <w:szCs w:val="28"/>
              </w:rPr>
            </w:pPr>
          </w:p>
        </w:tc>
      </w:tr>
      <w:tr w:rsidR="009D51CA" w14:paraId="76588ABD" w14:textId="77777777" w:rsidTr="00E4151B">
        <w:tblPrEx>
          <w:jc w:val="left"/>
        </w:tblPrEx>
        <w:tc>
          <w:tcPr>
            <w:tcW w:w="2501" w:type="pct"/>
          </w:tcPr>
          <w:p w14:paraId="0EA64D81" w14:textId="17363411" w:rsidR="009D51CA" w:rsidRPr="009E2F84" w:rsidRDefault="009D51CA" w:rsidP="009D51CA">
            <w:pPr>
              <w:pStyle w:val="ac"/>
              <w:jc w:val="both"/>
              <w:rPr>
                <w:sz w:val="28"/>
                <w:szCs w:val="28"/>
                <w:lang w:val="kk-KZ"/>
              </w:rPr>
            </w:pPr>
            <w:r w:rsidRPr="009E2F84">
              <w:rPr>
                <w:sz w:val="28"/>
                <w:szCs w:val="28"/>
              </w:rPr>
              <w:t>Фруктоза</w:t>
            </w:r>
          </w:p>
        </w:tc>
        <w:tc>
          <w:tcPr>
            <w:tcW w:w="1542" w:type="pct"/>
          </w:tcPr>
          <w:p w14:paraId="1CF7F80D" w14:textId="15782F45" w:rsidR="009D51CA" w:rsidRPr="009E2F84" w:rsidRDefault="009D51CA" w:rsidP="00C431BF">
            <w:pPr>
              <w:pStyle w:val="ac"/>
              <w:jc w:val="center"/>
              <w:rPr>
                <w:sz w:val="28"/>
                <w:szCs w:val="28"/>
                <w:lang w:val="en-US"/>
              </w:rPr>
            </w:pPr>
            <w:r w:rsidRPr="009E2F84">
              <w:rPr>
                <w:sz w:val="28"/>
                <w:szCs w:val="28"/>
              </w:rPr>
              <w:t>3</w:t>
            </w:r>
            <w:r>
              <w:rPr>
                <w:sz w:val="28"/>
                <w:szCs w:val="28"/>
              </w:rPr>
              <w:t>,</w:t>
            </w:r>
            <w:r w:rsidRPr="009E2F84">
              <w:rPr>
                <w:sz w:val="28"/>
                <w:szCs w:val="28"/>
              </w:rPr>
              <w:t>66±0</w:t>
            </w:r>
            <w:r>
              <w:rPr>
                <w:sz w:val="28"/>
                <w:szCs w:val="28"/>
              </w:rPr>
              <w:t>,</w:t>
            </w:r>
            <w:r w:rsidRPr="009E2F84">
              <w:rPr>
                <w:sz w:val="28"/>
                <w:szCs w:val="28"/>
              </w:rPr>
              <w:t>53</w:t>
            </w:r>
          </w:p>
        </w:tc>
        <w:tc>
          <w:tcPr>
            <w:tcW w:w="957" w:type="pct"/>
            <w:gridSpan w:val="2"/>
          </w:tcPr>
          <w:p w14:paraId="6FF3C850" w14:textId="3EBA1B4B" w:rsidR="009D51CA" w:rsidRPr="009E2F84" w:rsidRDefault="009D51CA" w:rsidP="00C431BF">
            <w:pPr>
              <w:pStyle w:val="ac"/>
              <w:jc w:val="center"/>
              <w:rPr>
                <w:sz w:val="28"/>
                <w:szCs w:val="28"/>
                <w:lang w:val="en-US"/>
              </w:rPr>
            </w:pPr>
            <w:r w:rsidRPr="009E2F84">
              <w:rPr>
                <w:sz w:val="28"/>
                <w:szCs w:val="28"/>
              </w:rPr>
              <w:t>7</w:t>
            </w:r>
            <w:r>
              <w:rPr>
                <w:sz w:val="28"/>
                <w:szCs w:val="28"/>
              </w:rPr>
              <w:t>,</w:t>
            </w:r>
            <w:r w:rsidRPr="009E2F84">
              <w:rPr>
                <w:sz w:val="28"/>
                <w:szCs w:val="28"/>
              </w:rPr>
              <w:t>23±0</w:t>
            </w:r>
            <w:r>
              <w:rPr>
                <w:sz w:val="28"/>
                <w:szCs w:val="28"/>
              </w:rPr>
              <w:t>,</w:t>
            </w:r>
            <w:r w:rsidRPr="009E2F84">
              <w:rPr>
                <w:sz w:val="28"/>
                <w:szCs w:val="28"/>
              </w:rPr>
              <w:t>08</w:t>
            </w:r>
          </w:p>
        </w:tc>
      </w:tr>
      <w:tr w:rsidR="009D51CA" w14:paraId="77C90903" w14:textId="77777777" w:rsidTr="00E4151B">
        <w:tblPrEx>
          <w:jc w:val="left"/>
        </w:tblPrEx>
        <w:tc>
          <w:tcPr>
            <w:tcW w:w="2501" w:type="pct"/>
          </w:tcPr>
          <w:p w14:paraId="4D08E377" w14:textId="04B5F30D" w:rsidR="009D51CA" w:rsidRPr="009E2F84" w:rsidRDefault="009D51CA" w:rsidP="009D51CA">
            <w:pPr>
              <w:pStyle w:val="ac"/>
              <w:jc w:val="both"/>
              <w:rPr>
                <w:sz w:val="28"/>
                <w:szCs w:val="28"/>
                <w:lang w:val="kk-KZ"/>
              </w:rPr>
            </w:pPr>
            <w:r w:rsidRPr="009E2F84">
              <w:rPr>
                <w:sz w:val="28"/>
                <w:szCs w:val="28"/>
              </w:rPr>
              <w:t>Глюкоза</w:t>
            </w:r>
          </w:p>
        </w:tc>
        <w:tc>
          <w:tcPr>
            <w:tcW w:w="1542" w:type="pct"/>
          </w:tcPr>
          <w:p w14:paraId="690B185B" w14:textId="5339F54A" w:rsidR="009D51CA" w:rsidRPr="009E2F84" w:rsidRDefault="009D51CA" w:rsidP="00C431BF">
            <w:pPr>
              <w:pStyle w:val="ac"/>
              <w:jc w:val="center"/>
              <w:rPr>
                <w:sz w:val="28"/>
                <w:szCs w:val="28"/>
                <w:lang w:val="en-US"/>
              </w:rPr>
            </w:pPr>
            <w:r w:rsidRPr="009E2F84">
              <w:rPr>
                <w:sz w:val="28"/>
                <w:szCs w:val="28"/>
              </w:rPr>
              <w:t>10</w:t>
            </w:r>
            <w:r>
              <w:rPr>
                <w:sz w:val="28"/>
                <w:szCs w:val="28"/>
              </w:rPr>
              <w:t>,</w:t>
            </w:r>
            <w:r w:rsidRPr="009E2F84">
              <w:rPr>
                <w:sz w:val="28"/>
                <w:szCs w:val="28"/>
              </w:rPr>
              <w:t>31±0</w:t>
            </w:r>
            <w:r>
              <w:rPr>
                <w:sz w:val="28"/>
                <w:szCs w:val="28"/>
              </w:rPr>
              <w:t>,</w:t>
            </w:r>
            <w:r w:rsidRPr="009E2F84">
              <w:rPr>
                <w:sz w:val="28"/>
                <w:szCs w:val="28"/>
              </w:rPr>
              <w:t>76</w:t>
            </w:r>
          </w:p>
        </w:tc>
        <w:tc>
          <w:tcPr>
            <w:tcW w:w="957" w:type="pct"/>
            <w:gridSpan w:val="2"/>
          </w:tcPr>
          <w:p w14:paraId="69B249E0" w14:textId="7184013B" w:rsidR="009D51CA" w:rsidRPr="009E2F84" w:rsidRDefault="009D51CA" w:rsidP="00C431BF">
            <w:pPr>
              <w:pStyle w:val="ac"/>
              <w:jc w:val="center"/>
              <w:rPr>
                <w:sz w:val="28"/>
                <w:szCs w:val="28"/>
                <w:lang w:val="en-US"/>
              </w:rPr>
            </w:pPr>
            <w:r w:rsidRPr="009E2F84">
              <w:rPr>
                <w:sz w:val="28"/>
                <w:szCs w:val="28"/>
              </w:rPr>
              <w:t>9</w:t>
            </w:r>
            <w:r>
              <w:rPr>
                <w:sz w:val="28"/>
                <w:szCs w:val="28"/>
              </w:rPr>
              <w:t>,</w:t>
            </w:r>
            <w:r w:rsidRPr="009E2F84">
              <w:rPr>
                <w:sz w:val="28"/>
                <w:szCs w:val="28"/>
              </w:rPr>
              <w:t>42±0</w:t>
            </w:r>
            <w:r>
              <w:rPr>
                <w:sz w:val="28"/>
                <w:szCs w:val="28"/>
              </w:rPr>
              <w:t>,</w:t>
            </w:r>
            <w:r w:rsidRPr="009E2F84">
              <w:rPr>
                <w:sz w:val="28"/>
                <w:szCs w:val="28"/>
              </w:rPr>
              <w:t>16</w:t>
            </w:r>
          </w:p>
        </w:tc>
      </w:tr>
      <w:tr w:rsidR="009D51CA" w14:paraId="0F015FF3" w14:textId="77777777" w:rsidTr="00E4151B">
        <w:tblPrEx>
          <w:jc w:val="left"/>
        </w:tblPrEx>
        <w:tc>
          <w:tcPr>
            <w:tcW w:w="2501" w:type="pct"/>
          </w:tcPr>
          <w:p w14:paraId="5E42A681" w14:textId="70301D1B" w:rsidR="009D51CA" w:rsidRPr="009E2F84" w:rsidRDefault="009D51CA" w:rsidP="009D51CA">
            <w:pPr>
              <w:pStyle w:val="ac"/>
              <w:jc w:val="both"/>
              <w:rPr>
                <w:sz w:val="28"/>
                <w:szCs w:val="28"/>
                <w:lang w:val="kk-KZ"/>
              </w:rPr>
            </w:pPr>
            <w:r w:rsidRPr="009E2F84">
              <w:rPr>
                <w:sz w:val="28"/>
                <w:szCs w:val="28"/>
              </w:rPr>
              <w:t xml:space="preserve">Трегалоза </w:t>
            </w:r>
          </w:p>
        </w:tc>
        <w:tc>
          <w:tcPr>
            <w:tcW w:w="1542" w:type="pct"/>
          </w:tcPr>
          <w:p w14:paraId="3DFA92CE" w14:textId="00D98B93" w:rsidR="009D51CA" w:rsidRPr="009E2F84" w:rsidRDefault="009D51CA" w:rsidP="00C431BF">
            <w:pPr>
              <w:pStyle w:val="ac"/>
              <w:jc w:val="center"/>
              <w:rPr>
                <w:sz w:val="28"/>
                <w:szCs w:val="28"/>
                <w:lang w:val="en-US"/>
              </w:rPr>
            </w:pPr>
            <w:r w:rsidRPr="009E2F84">
              <w:rPr>
                <w:sz w:val="28"/>
                <w:szCs w:val="28"/>
              </w:rPr>
              <w:t>0</w:t>
            </w:r>
            <w:r>
              <w:rPr>
                <w:sz w:val="28"/>
                <w:szCs w:val="28"/>
              </w:rPr>
              <w:t>,</w:t>
            </w:r>
            <w:r w:rsidRPr="009E2F84">
              <w:rPr>
                <w:sz w:val="28"/>
                <w:szCs w:val="28"/>
              </w:rPr>
              <w:t>57±0</w:t>
            </w:r>
            <w:r>
              <w:rPr>
                <w:sz w:val="28"/>
                <w:szCs w:val="28"/>
              </w:rPr>
              <w:t>,</w:t>
            </w:r>
            <w:r w:rsidRPr="009E2F84">
              <w:rPr>
                <w:sz w:val="28"/>
                <w:szCs w:val="28"/>
              </w:rPr>
              <w:t>02</w:t>
            </w:r>
          </w:p>
        </w:tc>
        <w:tc>
          <w:tcPr>
            <w:tcW w:w="957" w:type="pct"/>
            <w:gridSpan w:val="2"/>
          </w:tcPr>
          <w:p w14:paraId="50DED0E9" w14:textId="34CC3622" w:rsidR="009D51CA" w:rsidRPr="009E2F84" w:rsidRDefault="009D51CA" w:rsidP="00C431BF">
            <w:pPr>
              <w:pStyle w:val="ac"/>
              <w:jc w:val="center"/>
              <w:rPr>
                <w:sz w:val="28"/>
                <w:szCs w:val="28"/>
                <w:lang w:val="en-US"/>
              </w:rPr>
            </w:pPr>
            <w:r w:rsidRPr="009E2F84">
              <w:rPr>
                <w:sz w:val="28"/>
                <w:szCs w:val="28"/>
              </w:rPr>
              <w:t>0</w:t>
            </w:r>
            <w:r>
              <w:rPr>
                <w:sz w:val="28"/>
                <w:szCs w:val="28"/>
              </w:rPr>
              <w:t>,</w:t>
            </w:r>
            <w:r w:rsidRPr="009E2F84">
              <w:rPr>
                <w:sz w:val="28"/>
                <w:szCs w:val="28"/>
              </w:rPr>
              <w:t>31±0</w:t>
            </w:r>
            <w:r>
              <w:rPr>
                <w:sz w:val="28"/>
                <w:szCs w:val="28"/>
              </w:rPr>
              <w:t>,</w:t>
            </w:r>
            <w:r w:rsidRPr="009E2F84">
              <w:rPr>
                <w:sz w:val="28"/>
                <w:szCs w:val="28"/>
              </w:rPr>
              <w:t>01</w:t>
            </w:r>
          </w:p>
        </w:tc>
      </w:tr>
      <w:tr w:rsidR="009D51CA" w14:paraId="0CD5F7AA" w14:textId="77777777" w:rsidTr="00E4151B">
        <w:tblPrEx>
          <w:jc w:val="left"/>
        </w:tblPrEx>
        <w:tc>
          <w:tcPr>
            <w:tcW w:w="2501" w:type="pct"/>
          </w:tcPr>
          <w:p w14:paraId="3E446C32" w14:textId="194584E1" w:rsidR="009D51CA" w:rsidRPr="009E2F84" w:rsidRDefault="009D51CA" w:rsidP="009D51CA">
            <w:pPr>
              <w:pStyle w:val="ac"/>
              <w:jc w:val="both"/>
              <w:rPr>
                <w:sz w:val="28"/>
                <w:szCs w:val="28"/>
                <w:lang w:val="kk-KZ"/>
              </w:rPr>
            </w:pPr>
            <w:r w:rsidRPr="009E2F84">
              <w:rPr>
                <w:sz w:val="28"/>
                <w:szCs w:val="28"/>
              </w:rPr>
              <w:t>Общее количество</w:t>
            </w:r>
          </w:p>
        </w:tc>
        <w:tc>
          <w:tcPr>
            <w:tcW w:w="1542" w:type="pct"/>
          </w:tcPr>
          <w:p w14:paraId="61F798CC" w14:textId="1B077881" w:rsidR="009D51CA" w:rsidRPr="009E2F84" w:rsidRDefault="009D51CA" w:rsidP="00C431BF">
            <w:pPr>
              <w:pStyle w:val="ac"/>
              <w:jc w:val="center"/>
              <w:rPr>
                <w:sz w:val="28"/>
                <w:szCs w:val="28"/>
                <w:lang w:val="en-US"/>
              </w:rPr>
            </w:pPr>
            <w:r w:rsidRPr="009E2F84">
              <w:rPr>
                <w:sz w:val="28"/>
                <w:szCs w:val="28"/>
              </w:rPr>
              <w:t>14</w:t>
            </w:r>
            <w:r>
              <w:rPr>
                <w:sz w:val="28"/>
                <w:szCs w:val="28"/>
              </w:rPr>
              <w:t>,</w:t>
            </w:r>
            <w:r w:rsidRPr="009E2F84">
              <w:rPr>
                <w:sz w:val="28"/>
                <w:szCs w:val="28"/>
              </w:rPr>
              <w:t>54±1</w:t>
            </w:r>
            <w:r>
              <w:rPr>
                <w:sz w:val="28"/>
                <w:szCs w:val="28"/>
              </w:rPr>
              <w:t>,</w:t>
            </w:r>
            <w:r w:rsidRPr="009E2F84">
              <w:rPr>
                <w:sz w:val="28"/>
                <w:szCs w:val="28"/>
              </w:rPr>
              <w:t>27</w:t>
            </w:r>
          </w:p>
        </w:tc>
        <w:tc>
          <w:tcPr>
            <w:tcW w:w="957" w:type="pct"/>
            <w:gridSpan w:val="2"/>
          </w:tcPr>
          <w:p w14:paraId="72ADB3C1" w14:textId="08A6B702" w:rsidR="009D51CA" w:rsidRPr="009E2F84" w:rsidRDefault="009D51CA" w:rsidP="00C431BF">
            <w:pPr>
              <w:pStyle w:val="ac"/>
              <w:jc w:val="center"/>
              <w:rPr>
                <w:sz w:val="28"/>
                <w:szCs w:val="28"/>
                <w:lang w:val="en-US"/>
              </w:rPr>
            </w:pPr>
            <w:r w:rsidRPr="009E2F84">
              <w:rPr>
                <w:sz w:val="28"/>
                <w:szCs w:val="28"/>
              </w:rPr>
              <w:t>16</w:t>
            </w:r>
            <w:r>
              <w:rPr>
                <w:sz w:val="28"/>
                <w:szCs w:val="28"/>
              </w:rPr>
              <w:t>,</w:t>
            </w:r>
            <w:r w:rsidRPr="009E2F84">
              <w:rPr>
                <w:sz w:val="28"/>
                <w:szCs w:val="28"/>
              </w:rPr>
              <w:t>96±0</w:t>
            </w:r>
            <w:r>
              <w:rPr>
                <w:sz w:val="28"/>
                <w:szCs w:val="28"/>
              </w:rPr>
              <w:t>,</w:t>
            </w:r>
            <w:r w:rsidRPr="009E2F84">
              <w:rPr>
                <w:sz w:val="28"/>
                <w:szCs w:val="28"/>
              </w:rPr>
              <w:t>24</w:t>
            </w:r>
          </w:p>
        </w:tc>
      </w:tr>
      <w:tr w:rsidR="009D51CA" w14:paraId="28456FA3" w14:textId="77777777" w:rsidTr="00E4151B">
        <w:tblPrEx>
          <w:jc w:val="left"/>
        </w:tblPrEx>
        <w:tc>
          <w:tcPr>
            <w:tcW w:w="2501" w:type="pct"/>
          </w:tcPr>
          <w:p w14:paraId="2D7C3CCC" w14:textId="0E7911C9" w:rsidR="009D51CA" w:rsidRPr="009E2F84" w:rsidRDefault="009D51CA" w:rsidP="009D51CA">
            <w:pPr>
              <w:pStyle w:val="ac"/>
              <w:jc w:val="both"/>
              <w:rPr>
                <w:sz w:val="28"/>
                <w:szCs w:val="28"/>
                <w:lang w:val="kk-KZ"/>
              </w:rPr>
            </w:pPr>
            <w:r w:rsidRPr="009E2F84">
              <w:rPr>
                <w:b/>
                <w:bCs/>
                <w:sz w:val="28"/>
                <w:szCs w:val="28"/>
              </w:rPr>
              <w:t xml:space="preserve">Органические кислоты (г/100 г </w:t>
            </w:r>
            <w:r w:rsidRPr="00E4151B">
              <w:rPr>
                <w:b/>
                <w:bCs/>
                <w:sz w:val="28"/>
                <w:szCs w:val="28"/>
              </w:rPr>
              <w:t>со</w:t>
            </w:r>
            <w:r w:rsidR="00BF34B6" w:rsidRPr="00E4151B">
              <w:rPr>
                <w:b/>
                <w:bCs/>
                <w:sz w:val="28"/>
                <w:szCs w:val="28"/>
              </w:rPr>
              <w:t>*</w:t>
            </w:r>
            <w:r w:rsidRPr="00E4151B">
              <w:rPr>
                <w:b/>
                <w:bCs/>
                <w:sz w:val="28"/>
                <w:szCs w:val="28"/>
              </w:rPr>
              <w:t>)</w:t>
            </w:r>
          </w:p>
        </w:tc>
        <w:tc>
          <w:tcPr>
            <w:tcW w:w="1542" w:type="pct"/>
          </w:tcPr>
          <w:p w14:paraId="1235369A" w14:textId="77777777" w:rsidR="009D51CA" w:rsidRPr="009D51CA" w:rsidRDefault="009D51CA" w:rsidP="00C431BF">
            <w:pPr>
              <w:pStyle w:val="ac"/>
              <w:jc w:val="center"/>
              <w:rPr>
                <w:sz w:val="28"/>
                <w:szCs w:val="28"/>
              </w:rPr>
            </w:pPr>
          </w:p>
        </w:tc>
        <w:tc>
          <w:tcPr>
            <w:tcW w:w="957" w:type="pct"/>
            <w:gridSpan w:val="2"/>
          </w:tcPr>
          <w:p w14:paraId="1E7C7948" w14:textId="77777777" w:rsidR="009D51CA" w:rsidRPr="009D51CA" w:rsidRDefault="009D51CA" w:rsidP="00C431BF">
            <w:pPr>
              <w:pStyle w:val="ac"/>
              <w:jc w:val="center"/>
              <w:rPr>
                <w:sz w:val="28"/>
                <w:szCs w:val="28"/>
              </w:rPr>
            </w:pPr>
          </w:p>
        </w:tc>
      </w:tr>
      <w:tr w:rsidR="009D51CA" w14:paraId="521A10C4" w14:textId="77777777" w:rsidTr="00E4151B">
        <w:tblPrEx>
          <w:jc w:val="left"/>
        </w:tblPrEx>
        <w:tc>
          <w:tcPr>
            <w:tcW w:w="2501" w:type="pct"/>
          </w:tcPr>
          <w:p w14:paraId="24C2BAF1" w14:textId="4725CC1C" w:rsidR="009D51CA" w:rsidRPr="009E2F84" w:rsidRDefault="009D51CA" w:rsidP="009D51CA">
            <w:pPr>
              <w:pStyle w:val="ac"/>
              <w:jc w:val="both"/>
              <w:rPr>
                <w:sz w:val="28"/>
                <w:szCs w:val="28"/>
                <w:lang w:val="kk-KZ"/>
              </w:rPr>
            </w:pPr>
            <w:r w:rsidRPr="009E2F84">
              <w:rPr>
                <w:sz w:val="28"/>
                <w:szCs w:val="28"/>
                <w:lang w:val="kk-KZ"/>
              </w:rPr>
              <w:t>Щавелевая кислота</w:t>
            </w:r>
          </w:p>
        </w:tc>
        <w:tc>
          <w:tcPr>
            <w:tcW w:w="1542" w:type="pct"/>
          </w:tcPr>
          <w:p w14:paraId="5D8A6F17" w14:textId="10141AAD" w:rsidR="009D51CA" w:rsidRPr="009E2F84" w:rsidRDefault="009D51CA" w:rsidP="00C431BF">
            <w:pPr>
              <w:pStyle w:val="ac"/>
              <w:jc w:val="center"/>
              <w:rPr>
                <w:sz w:val="28"/>
                <w:szCs w:val="28"/>
                <w:lang w:val="en-US"/>
              </w:rPr>
            </w:pPr>
            <w:r w:rsidRPr="009E2F84">
              <w:rPr>
                <w:sz w:val="28"/>
                <w:szCs w:val="28"/>
                <w:lang w:val="en-US"/>
              </w:rPr>
              <w:t>0,31</w:t>
            </w:r>
            <w:r w:rsidRPr="009E2F84">
              <w:rPr>
                <w:sz w:val="28"/>
                <w:szCs w:val="28"/>
              </w:rPr>
              <w:t>±0</w:t>
            </w:r>
            <w:r>
              <w:rPr>
                <w:sz w:val="28"/>
                <w:szCs w:val="28"/>
              </w:rPr>
              <w:t>,</w:t>
            </w:r>
            <w:r w:rsidRPr="009E2F84">
              <w:rPr>
                <w:sz w:val="28"/>
                <w:szCs w:val="28"/>
              </w:rPr>
              <w:t>03</w:t>
            </w:r>
          </w:p>
        </w:tc>
        <w:tc>
          <w:tcPr>
            <w:tcW w:w="957" w:type="pct"/>
            <w:gridSpan w:val="2"/>
          </w:tcPr>
          <w:p w14:paraId="22D4A065" w14:textId="6E5023C7" w:rsidR="009D51CA" w:rsidRPr="009E2F84" w:rsidRDefault="009D51CA" w:rsidP="00C431BF">
            <w:pPr>
              <w:pStyle w:val="ac"/>
              <w:jc w:val="center"/>
              <w:rPr>
                <w:sz w:val="28"/>
                <w:szCs w:val="28"/>
                <w:lang w:val="en-US"/>
              </w:rPr>
            </w:pPr>
            <w:r w:rsidRPr="009E2F84">
              <w:rPr>
                <w:sz w:val="28"/>
                <w:szCs w:val="28"/>
                <w:lang w:val="en-US"/>
              </w:rPr>
              <w:t>0</w:t>
            </w:r>
            <w:r>
              <w:rPr>
                <w:sz w:val="28"/>
                <w:szCs w:val="28"/>
              </w:rPr>
              <w:t>,</w:t>
            </w:r>
            <w:r w:rsidRPr="009E2F84">
              <w:rPr>
                <w:sz w:val="28"/>
                <w:szCs w:val="28"/>
                <w:lang w:val="en-US"/>
              </w:rPr>
              <w:t>37</w:t>
            </w:r>
            <w:r w:rsidRPr="009E2F84">
              <w:rPr>
                <w:sz w:val="28"/>
                <w:szCs w:val="28"/>
              </w:rPr>
              <w:t>±0</w:t>
            </w:r>
            <w:r>
              <w:rPr>
                <w:sz w:val="28"/>
                <w:szCs w:val="28"/>
              </w:rPr>
              <w:t>,</w:t>
            </w:r>
            <w:r w:rsidRPr="009E2F84">
              <w:rPr>
                <w:sz w:val="28"/>
                <w:szCs w:val="28"/>
              </w:rPr>
              <w:t>02</w:t>
            </w:r>
          </w:p>
        </w:tc>
      </w:tr>
      <w:tr w:rsidR="00E4151B" w14:paraId="743EB627" w14:textId="77777777" w:rsidTr="00E4151B">
        <w:tblPrEx>
          <w:jc w:val="left"/>
        </w:tblPrEx>
        <w:tc>
          <w:tcPr>
            <w:tcW w:w="2501" w:type="pct"/>
          </w:tcPr>
          <w:p w14:paraId="546C762B" w14:textId="00944309" w:rsidR="00E4151B" w:rsidRPr="009E2F84" w:rsidRDefault="00E4151B" w:rsidP="00E4151B">
            <w:pPr>
              <w:pStyle w:val="ac"/>
              <w:jc w:val="both"/>
              <w:rPr>
                <w:sz w:val="28"/>
                <w:szCs w:val="28"/>
                <w:lang w:val="kk-KZ"/>
              </w:rPr>
            </w:pPr>
            <w:r w:rsidRPr="009E2F84">
              <w:rPr>
                <w:sz w:val="28"/>
                <w:szCs w:val="28"/>
                <w:lang w:val="kk-KZ"/>
              </w:rPr>
              <w:t>Хинная кислота</w:t>
            </w:r>
          </w:p>
        </w:tc>
        <w:tc>
          <w:tcPr>
            <w:tcW w:w="1542" w:type="pct"/>
          </w:tcPr>
          <w:p w14:paraId="5FFE360C" w14:textId="52DC5AC1" w:rsidR="00E4151B" w:rsidRPr="009E2F84" w:rsidRDefault="00E4151B" w:rsidP="00E4151B">
            <w:pPr>
              <w:pStyle w:val="ac"/>
              <w:jc w:val="center"/>
              <w:rPr>
                <w:sz w:val="28"/>
                <w:szCs w:val="28"/>
                <w:lang w:val="en-US"/>
              </w:rPr>
            </w:pPr>
            <w:r w:rsidRPr="009E2F84">
              <w:rPr>
                <w:sz w:val="28"/>
                <w:szCs w:val="28"/>
                <w:lang w:val="en-US"/>
              </w:rPr>
              <w:t>2</w:t>
            </w:r>
            <w:r>
              <w:rPr>
                <w:sz w:val="28"/>
                <w:szCs w:val="28"/>
              </w:rPr>
              <w:t>,</w:t>
            </w:r>
            <w:r w:rsidRPr="009E2F84">
              <w:rPr>
                <w:sz w:val="28"/>
                <w:szCs w:val="28"/>
                <w:lang w:val="en-US"/>
              </w:rPr>
              <w:t>37</w:t>
            </w:r>
            <w:r w:rsidRPr="009E2F84">
              <w:rPr>
                <w:sz w:val="28"/>
                <w:szCs w:val="28"/>
              </w:rPr>
              <w:t>±0</w:t>
            </w:r>
            <w:r>
              <w:rPr>
                <w:sz w:val="28"/>
                <w:szCs w:val="28"/>
              </w:rPr>
              <w:t>,</w:t>
            </w:r>
            <w:r w:rsidRPr="009E2F84">
              <w:rPr>
                <w:sz w:val="28"/>
                <w:szCs w:val="28"/>
              </w:rPr>
              <w:t>51</w:t>
            </w:r>
          </w:p>
        </w:tc>
        <w:tc>
          <w:tcPr>
            <w:tcW w:w="957" w:type="pct"/>
            <w:gridSpan w:val="2"/>
          </w:tcPr>
          <w:p w14:paraId="366C4FD0" w14:textId="6A927794" w:rsidR="00E4151B" w:rsidRPr="009E2F84" w:rsidRDefault="00E4151B" w:rsidP="00E4151B">
            <w:pPr>
              <w:pStyle w:val="ac"/>
              <w:jc w:val="center"/>
              <w:rPr>
                <w:sz w:val="28"/>
                <w:szCs w:val="28"/>
                <w:lang w:val="en-US"/>
              </w:rPr>
            </w:pPr>
            <w:r w:rsidRPr="009E2F84">
              <w:rPr>
                <w:sz w:val="28"/>
                <w:szCs w:val="28"/>
                <w:lang w:val="en-US"/>
              </w:rPr>
              <w:t>0</w:t>
            </w:r>
            <w:r>
              <w:rPr>
                <w:sz w:val="28"/>
                <w:szCs w:val="28"/>
              </w:rPr>
              <w:t>,</w:t>
            </w:r>
            <w:r w:rsidRPr="009E2F84">
              <w:rPr>
                <w:sz w:val="28"/>
                <w:szCs w:val="28"/>
                <w:lang w:val="en-US"/>
              </w:rPr>
              <w:t>63</w:t>
            </w:r>
            <w:r w:rsidRPr="009E2F84">
              <w:rPr>
                <w:sz w:val="28"/>
                <w:szCs w:val="28"/>
              </w:rPr>
              <w:t>±0</w:t>
            </w:r>
            <w:r>
              <w:rPr>
                <w:sz w:val="28"/>
                <w:szCs w:val="28"/>
              </w:rPr>
              <w:t>,</w:t>
            </w:r>
            <w:r w:rsidRPr="009E2F84">
              <w:rPr>
                <w:sz w:val="28"/>
                <w:szCs w:val="28"/>
              </w:rPr>
              <w:t>17</w:t>
            </w:r>
          </w:p>
        </w:tc>
      </w:tr>
      <w:tr w:rsidR="00E4151B" w14:paraId="28B74F73" w14:textId="77777777" w:rsidTr="00E4151B">
        <w:tblPrEx>
          <w:jc w:val="left"/>
        </w:tblPrEx>
        <w:tc>
          <w:tcPr>
            <w:tcW w:w="2501" w:type="pct"/>
          </w:tcPr>
          <w:p w14:paraId="29F80A12" w14:textId="1002496D" w:rsidR="00E4151B" w:rsidRPr="009E2F84" w:rsidRDefault="00E4151B" w:rsidP="00E4151B">
            <w:pPr>
              <w:pStyle w:val="ac"/>
              <w:jc w:val="both"/>
              <w:rPr>
                <w:sz w:val="28"/>
                <w:szCs w:val="28"/>
                <w:lang w:val="kk-KZ"/>
              </w:rPr>
            </w:pPr>
            <w:r w:rsidRPr="009E2F84">
              <w:rPr>
                <w:sz w:val="28"/>
                <w:szCs w:val="28"/>
                <w:lang w:val="kk-KZ"/>
              </w:rPr>
              <w:t>Яблочная кислота</w:t>
            </w:r>
          </w:p>
        </w:tc>
        <w:tc>
          <w:tcPr>
            <w:tcW w:w="1542" w:type="pct"/>
          </w:tcPr>
          <w:p w14:paraId="2BA71A39" w14:textId="42C79A36" w:rsidR="00E4151B" w:rsidRPr="009E2F84" w:rsidRDefault="00E4151B" w:rsidP="00E4151B">
            <w:pPr>
              <w:pStyle w:val="ac"/>
              <w:jc w:val="center"/>
              <w:rPr>
                <w:sz w:val="28"/>
                <w:szCs w:val="28"/>
                <w:lang w:val="en-US"/>
              </w:rPr>
            </w:pPr>
            <w:r w:rsidRPr="009E2F84">
              <w:rPr>
                <w:sz w:val="28"/>
                <w:szCs w:val="28"/>
                <w:lang w:val="en-US"/>
              </w:rPr>
              <w:t>4</w:t>
            </w:r>
            <w:r>
              <w:rPr>
                <w:sz w:val="28"/>
                <w:szCs w:val="28"/>
              </w:rPr>
              <w:t>,</w:t>
            </w:r>
            <w:r w:rsidRPr="009E2F84">
              <w:rPr>
                <w:sz w:val="28"/>
                <w:szCs w:val="28"/>
                <w:lang w:val="en-US"/>
              </w:rPr>
              <w:t>80</w:t>
            </w:r>
            <w:r w:rsidRPr="009E2F84">
              <w:rPr>
                <w:sz w:val="28"/>
                <w:szCs w:val="28"/>
              </w:rPr>
              <w:t>±0</w:t>
            </w:r>
            <w:r>
              <w:rPr>
                <w:sz w:val="28"/>
                <w:szCs w:val="28"/>
              </w:rPr>
              <w:t>,</w:t>
            </w:r>
            <w:r w:rsidRPr="009E2F84">
              <w:rPr>
                <w:sz w:val="28"/>
                <w:szCs w:val="28"/>
              </w:rPr>
              <w:t>31</w:t>
            </w:r>
          </w:p>
        </w:tc>
        <w:tc>
          <w:tcPr>
            <w:tcW w:w="957" w:type="pct"/>
            <w:gridSpan w:val="2"/>
          </w:tcPr>
          <w:p w14:paraId="44A5D3B3" w14:textId="7E73EB9F" w:rsidR="00E4151B" w:rsidRPr="009E2F84" w:rsidRDefault="00E4151B" w:rsidP="00E4151B">
            <w:pPr>
              <w:pStyle w:val="ac"/>
              <w:jc w:val="center"/>
              <w:rPr>
                <w:sz w:val="28"/>
                <w:szCs w:val="28"/>
                <w:lang w:val="en-US"/>
              </w:rPr>
            </w:pPr>
            <w:r w:rsidRPr="009E2F84">
              <w:rPr>
                <w:sz w:val="28"/>
                <w:szCs w:val="28"/>
                <w:lang w:val="en-US"/>
              </w:rPr>
              <w:t>3</w:t>
            </w:r>
            <w:r>
              <w:rPr>
                <w:sz w:val="28"/>
                <w:szCs w:val="28"/>
              </w:rPr>
              <w:t>,</w:t>
            </w:r>
            <w:r w:rsidRPr="009E2F84">
              <w:rPr>
                <w:sz w:val="28"/>
                <w:szCs w:val="28"/>
                <w:lang w:val="en-US"/>
              </w:rPr>
              <w:t>51</w:t>
            </w:r>
            <w:r w:rsidRPr="009E2F84">
              <w:rPr>
                <w:sz w:val="28"/>
                <w:szCs w:val="28"/>
              </w:rPr>
              <w:t>±0</w:t>
            </w:r>
            <w:r>
              <w:rPr>
                <w:sz w:val="28"/>
                <w:szCs w:val="28"/>
              </w:rPr>
              <w:t>,</w:t>
            </w:r>
            <w:r w:rsidRPr="009E2F84">
              <w:rPr>
                <w:sz w:val="28"/>
                <w:szCs w:val="28"/>
              </w:rPr>
              <w:t>18</w:t>
            </w:r>
          </w:p>
        </w:tc>
      </w:tr>
      <w:tr w:rsidR="00E4151B" w14:paraId="7E8C2E28" w14:textId="77777777" w:rsidTr="00E4151B">
        <w:tblPrEx>
          <w:jc w:val="left"/>
        </w:tblPrEx>
        <w:tc>
          <w:tcPr>
            <w:tcW w:w="2501" w:type="pct"/>
          </w:tcPr>
          <w:p w14:paraId="78E0DFB0" w14:textId="40232314" w:rsidR="00E4151B" w:rsidRPr="009E2F84" w:rsidRDefault="00E4151B" w:rsidP="00E4151B">
            <w:pPr>
              <w:pStyle w:val="ac"/>
              <w:jc w:val="both"/>
              <w:rPr>
                <w:sz w:val="28"/>
                <w:szCs w:val="28"/>
                <w:lang w:val="kk-KZ"/>
              </w:rPr>
            </w:pPr>
            <w:r w:rsidRPr="009E2F84">
              <w:rPr>
                <w:sz w:val="28"/>
                <w:szCs w:val="28"/>
              </w:rPr>
              <w:t>Шикимовая кислота</w:t>
            </w:r>
          </w:p>
        </w:tc>
        <w:tc>
          <w:tcPr>
            <w:tcW w:w="1542" w:type="pct"/>
          </w:tcPr>
          <w:p w14:paraId="65F256B3" w14:textId="1F059AE6" w:rsidR="00E4151B" w:rsidRPr="009E2F84" w:rsidRDefault="00E4151B" w:rsidP="00E4151B">
            <w:pPr>
              <w:pStyle w:val="ac"/>
              <w:jc w:val="center"/>
              <w:rPr>
                <w:sz w:val="28"/>
                <w:szCs w:val="28"/>
                <w:lang w:val="en-US"/>
              </w:rPr>
            </w:pPr>
            <w:r w:rsidRPr="009E2F84">
              <w:rPr>
                <w:sz w:val="28"/>
                <w:szCs w:val="28"/>
                <w:lang w:val="en-US"/>
              </w:rPr>
              <w:t>0</w:t>
            </w:r>
            <w:r>
              <w:rPr>
                <w:sz w:val="28"/>
                <w:szCs w:val="28"/>
              </w:rPr>
              <w:t>,</w:t>
            </w:r>
            <w:r w:rsidRPr="009E2F84">
              <w:rPr>
                <w:sz w:val="28"/>
                <w:szCs w:val="28"/>
                <w:lang w:val="en-US"/>
              </w:rPr>
              <w:t>06</w:t>
            </w:r>
            <w:r w:rsidRPr="009E2F84">
              <w:rPr>
                <w:sz w:val="28"/>
                <w:szCs w:val="28"/>
              </w:rPr>
              <w:t>±0</w:t>
            </w:r>
            <w:r>
              <w:rPr>
                <w:sz w:val="28"/>
                <w:szCs w:val="28"/>
              </w:rPr>
              <w:t>,</w:t>
            </w:r>
            <w:r w:rsidRPr="009E2F84">
              <w:rPr>
                <w:sz w:val="28"/>
                <w:szCs w:val="28"/>
              </w:rPr>
              <w:t>01</w:t>
            </w:r>
          </w:p>
        </w:tc>
        <w:tc>
          <w:tcPr>
            <w:tcW w:w="957" w:type="pct"/>
            <w:gridSpan w:val="2"/>
          </w:tcPr>
          <w:p w14:paraId="1CF5034C" w14:textId="35141ADC" w:rsidR="00E4151B" w:rsidRPr="009E2F84" w:rsidRDefault="00E4151B" w:rsidP="00E4151B">
            <w:pPr>
              <w:pStyle w:val="ac"/>
              <w:jc w:val="center"/>
              <w:rPr>
                <w:sz w:val="28"/>
                <w:szCs w:val="28"/>
                <w:lang w:val="en-US"/>
              </w:rPr>
            </w:pPr>
            <w:r w:rsidRPr="009E2F84">
              <w:rPr>
                <w:sz w:val="28"/>
                <w:szCs w:val="28"/>
                <w:lang w:val="en-US"/>
              </w:rPr>
              <w:t>0</w:t>
            </w:r>
            <w:r>
              <w:rPr>
                <w:sz w:val="28"/>
                <w:szCs w:val="28"/>
              </w:rPr>
              <w:t>,</w:t>
            </w:r>
            <w:r w:rsidRPr="009E2F84">
              <w:rPr>
                <w:sz w:val="28"/>
                <w:szCs w:val="28"/>
                <w:lang w:val="en-US"/>
              </w:rPr>
              <w:t>02</w:t>
            </w:r>
            <w:r w:rsidRPr="009E2F84">
              <w:rPr>
                <w:sz w:val="28"/>
                <w:szCs w:val="28"/>
              </w:rPr>
              <w:t>±0</w:t>
            </w:r>
            <w:r>
              <w:rPr>
                <w:sz w:val="28"/>
                <w:szCs w:val="28"/>
              </w:rPr>
              <w:t>,</w:t>
            </w:r>
            <w:r w:rsidRPr="009E2F84">
              <w:rPr>
                <w:sz w:val="28"/>
                <w:szCs w:val="28"/>
              </w:rPr>
              <w:t>01</w:t>
            </w:r>
          </w:p>
        </w:tc>
      </w:tr>
      <w:tr w:rsidR="00E4151B" w14:paraId="6FBE3FBB" w14:textId="77777777" w:rsidTr="00E4151B">
        <w:tblPrEx>
          <w:jc w:val="left"/>
        </w:tblPrEx>
        <w:tc>
          <w:tcPr>
            <w:tcW w:w="2501" w:type="pct"/>
          </w:tcPr>
          <w:p w14:paraId="33B54BF7" w14:textId="5F573154" w:rsidR="00E4151B" w:rsidRPr="009E2F84" w:rsidRDefault="00E4151B" w:rsidP="00E4151B">
            <w:pPr>
              <w:pStyle w:val="ac"/>
              <w:jc w:val="both"/>
              <w:rPr>
                <w:sz w:val="28"/>
                <w:szCs w:val="28"/>
                <w:lang w:val="kk-KZ"/>
              </w:rPr>
            </w:pPr>
            <w:r w:rsidRPr="009E2F84">
              <w:rPr>
                <w:sz w:val="28"/>
                <w:szCs w:val="28"/>
              </w:rPr>
              <w:t>Лимонная кислота</w:t>
            </w:r>
          </w:p>
        </w:tc>
        <w:tc>
          <w:tcPr>
            <w:tcW w:w="1542" w:type="pct"/>
          </w:tcPr>
          <w:p w14:paraId="4D300EB5" w14:textId="2F0C4154" w:rsidR="00E4151B" w:rsidRPr="009E2F84" w:rsidRDefault="00E4151B" w:rsidP="00E4151B">
            <w:pPr>
              <w:pStyle w:val="ac"/>
              <w:jc w:val="center"/>
              <w:rPr>
                <w:sz w:val="28"/>
                <w:szCs w:val="28"/>
                <w:lang w:val="en-US"/>
              </w:rPr>
            </w:pPr>
            <w:r w:rsidRPr="009E2F84">
              <w:rPr>
                <w:sz w:val="28"/>
                <w:szCs w:val="28"/>
                <w:lang w:val="en-US"/>
              </w:rPr>
              <w:t>0</w:t>
            </w:r>
            <w:r>
              <w:rPr>
                <w:sz w:val="28"/>
                <w:szCs w:val="28"/>
              </w:rPr>
              <w:t>,</w:t>
            </w:r>
            <w:r w:rsidRPr="009E2F84">
              <w:rPr>
                <w:sz w:val="28"/>
                <w:szCs w:val="28"/>
                <w:lang w:val="en-US"/>
              </w:rPr>
              <w:t>44</w:t>
            </w:r>
            <w:r w:rsidRPr="009E2F84">
              <w:rPr>
                <w:sz w:val="28"/>
                <w:szCs w:val="28"/>
              </w:rPr>
              <w:t>±0</w:t>
            </w:r>
            <w:r>
              <w:rPr>
                <w:sz w:val="28"/>
                <w:szCs w:val="28"/>
              </w:rPr>
              <w:t>,</w:t>
            </w:r>
            <w:r w:rsidRPr="009E2F84">
              <w:rPr>
                <w:sz w:val="28"/>
                <w:szCs w:val="28"/>
              </w:rPr>
              <w:t>04</w:t>
            </w:r>
          </w:p>
        </w:tc>
        <w:tc>
          <w:tcPr>
            <w:tcW w:w="957" w:type="pct"/>
            <w:gridSpan w:val="2"/>
          </w:tcPr>
          <w:p w14:paraId="47B116A3" w14:textId="0432F6E1" w:rsidR="00E4151B" w:rsidRPr="009E2F84" w:rsidRDefault="00E4151B" w:rsidP="00E4151B">
            <w:pPr>
              <w:pStyle w:val="ac"/>
              <w:jc w:val="center"/>
              <w:rPr>
                <w:sz w:val="28"/>
                <w:szCs w:val="28"/>
                <w:lang w:val="en-US"/>
              </w:rPr>
            </w:pPr>
            <w:r w:rsidRPr="009E2F84">
              <w:rPr>
                <w:sz w:val="28"/>
                <w:szCs w:val="28"/>
                <w:lang w:val="en-US"/>
              </w:rPr>
              <w:t>0</w:t>
            </w:r>
            <w:r>
              <w:rPr>
                <w:sz w:val="28"/>
                <w:szCs w:val="28"/>
              </w:rPr>
              <w:t>,</w:t>
            </w:r>
            <w:r w:rsidRPr="009E2F84">
              <w:rPr>
                <w:sz w:val="28"/>
                <w:szCs w:val="28"/>
                <w:lang w:val="en-US"/>
              </w:rPr>
              <w:t>21</w:t>
            </w:r>
            <w:r w:rsidRPr="009E2F84">
              <w:rPr>
                <w:sz w:val="28"/>
                <w:szCs w:val="28"/>
              </w:rPr>
              <w:t>±0</w:t>
            </w:r>
            <w:r>
              <w:rPr>
                <w:sz w:val="28"/>
                <w:szCs w:val="28"/>
              </w:rPr>
              <w:t>,</w:t>
            </w:r>
            <w:r w:rsidRPr="009E2F84">
              <w:rPr>
                <w:sz w:val="28"/>
                <w:szCs w:val="28"/>
              </w:rPr>
              <w:t>03</w:t>
            </w:r>
          </w:p>
        </w:tc>
      </w:tr>
      <w:tr w:rsidR="00E4151B" w14:paraId="02174F97" w14:textId="77777777" w:rsidTr="00E4151B">
        <w:tblPrEx>
          <w:jc w:val="left"/>
        </w:tblPrEx>
        <w:tc>
          <w:tcPr>
            <w:tcW w:w="2501" w:type="pct"/>
          </w:tcPr>
          <w:p w14:paraId="7C98331F" w14:textId="3235D488" w:rsidR="00E4151B" w:rsidRPr="009E2F84" w:rsidRDefault="00E4151B" w:rsidP="00E4151B">
            <w:pPr>
              <w:pStyle w:val="ac"/>
              <w:jc w:val="both"/>
              <w:rPr>
                <w:sz w:val="28"/>
                <w:szCs w:val="28"/>
                <w:lang w:val="kk-KZ"/>
              </w:rPr>
            </w:pPr>
            <w:r w:rsidRPr="009E2F84">
              <w:rPr>
                <w:sz w:val="28"/>
                <w:szCs w:val="28"/>
              </w:rPr>
              <w:t>Янтарная кислота</w:t>
            </w:r>
          </w:p>
        </w:tc>
        <w:tc>
          <w:tcPr>
            <w:tcW w:w="1542" w:type="pct"/>
          </w:tcPr>
          <w:p w14:paraId="75EE14EF" w14:textId="56272120" w:rsidR="00E4151B" w:rsidRPr="00E4151B" w:rsidRDefault="00E4151B" w:rsidP="00E4151B">
            <w:pPr>
              <w:pStyle w:val="ac"/>
              <w:jc w:val="center"/>
              <w:rPr>
                <w:sz w:val="28"/>
                <w:szCs w:val="28"/>
              </w:rPr>
            </w:pPr>
            <w:r w:rsidRPr="009E2F84">
              <w:rPr>
                <w:sz w:val="28"/>
                <w:szCs w:val="28"/>
                <w:lang w:val="en-US"/>
              </w:rPr>
              <w:t>0</w:t>
            </w:r>
            <w:r>
              <w:rPr>
                <w:sz w:val="28"/>
                <w:szCs w:val="28"/>
              </w:rPr>
              <w:t>,</w:t>
            </w:r>
            <w:r w:rsidRPr="009E2F84">
              <w:rPr>
                <w:sz w:val="28"/>
                <w:szCs w:val="28"/>
                <w:lang w:val="en-US"/>
              </w:rPr>
              <w:t>56</w:t>
            </w:r>
            <w:r w:rsidRPr="009E2F84">
              <w:rPr>
                <w:sz w:val="28"/>
                <w:szCs w:val="28"/>
              </w:rPr>
              <w:t>±0</w:t>
            </w:r>
            <w:r>
              <w:rPr>
                <w:sz w:val="28"/>
                <w:szCs w:val="28"/>
              </w:rPr>
              <w:t>,</w:t>
            </w:r>
            <w:r w:rsidRPr="009E2F84">
              <w:rPr>
                <w:sz w:val="28"/>
                <w:szCs w:val="28"/>
              </w:rPr>
              <w:t>07</w:t>
            </w:r>
          </w:p>
        </w:tc>
        <w:tc>
          <w:tcPr>
            <w:tcW w:w="957" w:type="pct"/>
            <w:gridSpan w:val="2"/>
          </w:tcPr>
          <w:p w14:paraId="49A60B96" w14:textId="77BD1BA6" w:rsidR="00E4151B" w:rsidRPr="00CE16E0" w:rsidRDefault="00CE16E0" w:rsidP="00E4151B">
            <w:pPr>
              <w:pStyle w:val="ac"/>
              <w:jc w:val="center"/>
              <w:rPr>
                <w:sz w:val="28"/>
                <w:szCs w:val="28"/>
              </w:rPr>
            </w:pPr>
            <w:r>
              <w:rPr>
                <w:sz w:val="28"/>
                <w:szCs w:val="28"/>
              </w:rPr>
              <w:t>Не обн</w:t>
            </w:r>
          </w:p>
        </w:tc>
      </w:tr>
    </w:tbl>
    <w:p w14:paraId="1571BE52" w14:textId="77777777" w:rsidR="00E4151B" w:rsidRDefault="00E4151B" w:rsidP="000E5E77">
      <w:pPr>
        <w:pStyle w:val="ac"/>
        <w:jc w:val="both"/>
        <w:rPr>
          <w:rFonts w:cs="Times New Roman"/>
          <w:bCs/>
          <w:sz w:val="28"/>
          <w:szCs w:val="28"/>
        </w:rPr>
      </w:pPr>
    </w:p>
    <w:p w14:paraId="3A0769E4" w14:textId="34C5704B" w:rsidR="00C431BF" w:rsidRDefault="00FB069D" w:rsidP="000E5E77">
      <w:pPr>
        <w:pStyle w:val="ac"/>
        <w:jc w:val="both"/>
        <w:rPr>
          <w:rFonts w:cs="Times New Roman"/>
          <w:bCs/>
          <w:sz w:val="28"/>
          <w:szCs w:val="28"/>
        </w:rPr>
      </w:pPr>
      <w:r>
        <w:rPr>
          <w:rFonts w:cs="Times New Roman"/>
          <w:bCs/>
          <w:sz w:val="28"/>
          <w:szCs w:val="28"/>
        </w:rPr>
        <w:t>Продолжение таблицы 10</w:t>
      </w:r>
    </w:p>
    <w:tbl>
      <w:tblPr>
        <w:tblStyle w:val="a3"/>
        <w:tblW w:w="0" w:type="auto"/>
        <w:tblLook w:val="04A0" w:firstRow="1" w:lastRow="0" w:firstColumn="1" w:lastColumn="0" w:noHBand="0" w:noVBand="1"/>
      </w:tblPr>
      <w:tblGrid>
        <w:gridCol w:w="3114"/>
        <w:gridCol w:w="3115"/>
        <w:gridCol w:w="3115"/>
      </w:tblGrid>
      <w:tr w:rsidR="000E5E77" w:rsidRPr="000E5E77" w14:paraId="597ADAD9" w14:textId="77777777" w:rsidTr="000E5E77">
        <w:tc>
          <w:tcPr>
            <w:tcW w:w="3114" w:type="dxa"/>
          </w:tcPr>
          <w:p w14:paraId="1AD7F278" w14:textId="059553C3" w:rsidR="000E5E77" w:rsidRPr="000E5E77" w:rsidRDefault="000E5E77" w:rsidP="000E5E77">
            <w:pPr>
              <w:pStyle w:val="ac"/>
              <w:jc w:val="center"/>
              <w:rPr>
                <w:rFonts w:cs="Times New Roman"/>
                <w:b/>
                <w:sz w:val="28"/>
                <w:szCs w:val="28"/>
              </w:rPr>
            </w:pPr>
            <w:r>
              <w:rPr>
                <w:rFonts w:cs="Times New Roman"/>
                <w:b/>
                <w:sz w:val="28"/>
                <w:szCs w:val="28"/>
              </w:rPr>
              <w:t>1</w:t>
            </w:r>
          </w:p>
        </w:tc>
        <w:tc>
          <w:tcPr>
            <w:tcW w:w="3115" w:type="dxa"/>
          </w:tcPr>
          <w:p w14:paraId="697DB803" w14:textId="4CBB01EF" w:rsidR="000E5E77" w:rsidRPr="000E5E77" w:rsidRDefault="000E5E77" w:rsidP="000E5E77">
            <w:pPr>
              <w:pStyle w:val="ac"/>
              <w:jc w:val="center"/>
              <w:rPr>
                <w:rFonts w:cs="Times New Roman"/>
                <w:b/>
                <w:sz w:val="28"/>
                <w:szCs w:val="28"/>
              </w:rPr>
            </w:pPr>
            <w:r>
              <w:rPr>
                <w:rFonts w:cs="Times New Roman"/>
                <w:b/>
                <w:sz w:val="28"/>
                <w:szCs w:val="28"/>
              </w:rPr>
              <w:t>2</w:t>
            </w:r>
          </w:p>
        </w:tc>
        <w:tc>
          <w:tcPr>
            <w:tcW w:w="3115" w:type="dxa"/>
          </w:tcPr>
          <w:p w14:paraId="170943CD" w14:textId="3D45FA1A" w:rsidR="000E5E77" w:rsidRPr="000E5E77" w:rsidRDefault="000E5E77" w:rsidP="000E5E77">
            <w:pPr>
              <w:pStyle w:val="ac"/>
              <w:jc w:val="center"/>
              <w:rPr>
                <w:rFonts w:cs="Times New Roman"/>
                <w:b/>
                <w:sz w:val="28"/>
                <w:szCs w:val="28"/>
              </w:rPr>
            </w:pPr>
            <w:r>
              <w:rPr>
                <w:rFonts w:cs="Times New Roman"/>
                <w:b/>
                <w:sz w:val="28"/>
                <w:szCs w:val="28"/>
              </w:rPr>
              <w:t>3</w:t>
            </w:r>
          </w:p>
        </w:tc>
      </w:tr>
      <w:tr w:rsidR="000E5E77" w14:paraId="77D68657" w14:textId="77777777" w:rsidTr="000E5E77">
        <w:tc>
          <w:tcPr>
            <w:tcW w:w="3114" w:type="dxa"/>
          </w:tcPr>
          <w:p w14:paraId="08DCDFA7" w14:textId="45AE7E3C" w:rsidR="000E5E77" w:rsidRDefault="000E5E77" w:rsidP="000E5E77">
            <w:pPr>
              <w:pStyle w:val="ac"/>
              <w:jc w:val="both"/>
              <w:rPr>
                <w:rFonts w:cs="Times New Roman"/>
                <w:bCs/>
                <w:sz w:val="28"/>
                <w:szCs w:val="28"/>
              </w:rPr>
            </w:pPr>
            <w:r w:rsidRPr="009E2F84">
              <w:rPr>
                <w:sz w:val="28"/>
                <w:szCs w:val="28"/>
              </w:rPr>
              <w:t>Общее содержание органических кислот</w:t>
            </w:r>
          </w:p>
        </w:tc>
        <w:tc>
          <w:tcPr>
            <w:tcW w:w="3115" w:type="dxa"/>
          </w:tcPr>
          <w:p w14:paraId="1C7CB760" w14:textId="522D90F9" w:rsidR="000E5E77" w:rsidRDefault="000E5E77" w:rsidP="000E5E77">
            <w:pPr>
              <w:pStyle w:val="ac"/>
              <w:jc w:val="both"/>
              <w:rPr>
                <w:rFonts w:cs="Times New Roman"/>
                <w:bCs/>
                <w:sz w:val="28"/>
                <w:szCs w:val="28"/>
              </w:rPr>
            </w:pPr>
            <w:r w:rsidRPr="009E2F84">
              <w:rPr>
                <w:sz w:val="28"/>
                <w:szCs w:val="28"/>
                <w:lang w:val="en-US"/>
              </w:rPr>
              <w:t>8</w:t>
            </w:r>
            <w:r>
              <w:rPr>
                <w:sz w:val="28"/>
                <w:szCs w:val="28"/>
              </w:rPr>
              <w:t>,</w:t>
            </w:r>
            <w:r w:rsidRPr="009E2F84">
              <w:rPr>
                <w:sz w:val="28"/>
                <w:szCs w:val="28"/>
                <w:lang w:val="en-US"/>
              </w:rPr>
              <w:t>54</w:t>
            </w:r>
            <w:r w:rsidRPr="009E2F84">
              <w:rPr>
                <w:sz w:val="28"/>
                <w:szCs w:val="28"/>
              </w:rPr>
              <w:t>±1</w:t>
            </w:r>
            <w:r>
              <w:rPr>
                <w:sz w:val="28"/>
                <w:szCs w:val="28"/>
              </w:rPr>
              <w:t>,</w:t>
            </w:r>
            <w:r w:rsidRPr="009E2F84">
              <w:rPr>
                <w:sz w:val="28"/>
                <w:szCs w:val="28"/>
              </w:rPr>
              <w:t>85</w:t>
            </w:r>
          </w:p>
        </w:tc>
        <w:tc>
          <w:tcPr>
            <w:tcW w:w="3115" w:type="dxa"/>
          </w:tcPr>
          <w:p w14:paraId="7793B011" w14:textId="391F7DBE" w:rsidR="000E5E77" w:rsidRDefault="000E5E77" w:rsidP="000E5E77">
            <w:pPr>
              <w:pStyle w:val="ac"/>
              <w:jc w:val="both"/>
              <w:rPr>
                <w:rFonts w:cs="Times New Roman"/>
                <w:bCs/>
                <w:sz w:val="28"/>
                <w:szCs w:val="28"/>
              </w:rPr>
            </w:pPr>
            <w:r w:rsidRPr="009E2F84">
              <w:rPr>
                <w:sz w:val="28"/>
                <w:szCs w:val="28"/>
                <w:lang w:val="en-US"/>
              </w:rPr>
              <w:t>4</w:t>
            </w:r>
            <w:r>
              <w:rPr>
                <w:sz w:val="28"/>
                <w:szCs w:val="28"/>
              </w:rPr>
              <w:t>,</w:t>
            </w:r>
            <w:r w:rsidRPr="009E2F84">
              <w:rPr>
                <w:sz w:val="28"/>
                <w:szCs w:val="28"/>
                <w:lang w:val="en-US"/>
              </w:rPr>
              <w:t>74</w:t>
            </w:r>
            <w:r w:rsidRPr="009E2F84">
              <w:rPr>
                <w:sz w:val="28"/>
                <w:szCs w:val="28"/>
              </w:rPr>
              <w:t>±1</w:t>
            </w:r>
            <w:r>
              <w:rPr>
                <w:sz w:val="28"/>
                <w:szCs w:val="28"/>
              </w:rPr>
              <w:t>,</w:t>
            </w:r>
            <w:r w:rsidRPr="009E2F84">
              <w:rPr>
                <w:sz w:val="28"/>
                <w:szCs w:val="28"/>
              </w:rPr>
              <w:t>45</w:t>
            </w:r>
          </w:p>
        </w:tc>
      </w:tr>
    </w:tbl>
    <w:p w14:paraId="4648FBEB" w14:textId="463BD280" w:rsidR="000E5E77" w:rsidRDefault="00BF34B6" w:rsidP="000E5E77">
      <w:pPr>
        <w:pStyle w:val="ac"/>
        <w:jc w:val="both"/>
        <w:rPr>
          <w:rFonts w:cs="Times New Roman"/>
          <w:bCs/>
          <w:sz w:val="28"/>
          <w:szCs w:val="28"/>
        </w:rPr>
      </w:pPr>
      <w:r>
        <w:rPr>
          <w:rFonts w:cs="Times New Roman"/>
          <w:bCs/>
          <w:sz w:val="28"/>
          <w:szCs w:val="28"/>
        </w:rPr>
        <w:t>*со-сухой остаток</w:t>
      </w:r>
    </w:p>
    <w:p w14:paraId="3D60B5F1" w14:textId="77777777" w:rsidR="00E4151B" w:rsidRDefault="00E4151B" w:rsidP="00B57B0D">
      <w:pPr>
        <w:pStyle w:val="ac"/>
        <w:ind w:firstLine="708"/>
        <w:jc w:val="both"/>
        <w:rPr>
          <w:rFonts w:cs="Times New Roman"/>
          <w:bCs/>
          <w:sz w:val="28"/>
          <w:szCs w:val="28"/>
        </w:rPr>
      </w:pPr>
    </w:p>
    <w:p w14:paraId="1B2970E8" w14:textId="77777777" w:rsidR="00E4151B" w:rsidRDefault="00E4151B" w:rsidP="00E4151B">
      <w:pPr>
        <w:pStyle w:val="ac"/>
        <w:ind w:firstLine="708"/>
        <w:jc w:val="both"/>
        <w:rPr>
          <w:rFonts w:cs="Times New Roman"/>
          <w:bCs/>
          <w:sz w:val="28"/>
          <w:szCs w:val="28"/>
        </w:rPr>
      </w:pPr>
      <w:r>
        <w:rPr>
          <w:rFonts w:cs="Times New Roman"/>
          <w:bCs/>
          <w:sz w:val="28"/>
          <w:szCs w:val="28"/>
        </w:rPr>
        <w:t xml:space="preserve">Согласно полученным данным </w:t>
      </w:r>
      <w:r w:rsidRPr="005A28FE">
        <w:rPr>
          <w:rFonts w:cs="Times New Roman"/>
          <w:bCs/>
          <w:sz w:val="28"/>
          <w:szCs w:val="28"/>
        </w:rPr>
        <w:t xml:space="preserve">черноплодная рябина богата углеводами – 96,23 </w:t>
      </w:r>
      <w:r>
        <w:rPr>
          <w:rFonts w:cs="Times New Roman"/>
          <w:bCs/>
          <w:sz w:val="28"/>
          <w:szCs w:val="28"/>
        </w:rPr>
        <w:t>г</w:t>
      </w:r>
      <w:r w:rsidRPr="005A28FE">
        <w:rPr>
          <w:rFonts w:cs="Times New Roman"/>
          <w:bCs/>
          <w:sz w:val="28"/>
          <w:szCs w:val="28"/>
        </w:rPr>
        <w:t xml:space="preserve">/100 </w:t>
      </w:r>
      <w:r>
        <w:rPr>
          <w:rFonts w:cs="Times New Roman"/>
          <w:bCs/>
          <w:sz w:val="28"/>
          <w:szCs w:val="28"/>
        </w:rPr>
        <w:t>г</w:t>
      </w:r>
      <w:r w:rsidRPr="005A28FE">
        <w:rPr>
          <w:rFonts w:cs="Times New Roman"/>
          <w:bCs/>
          <w:sz w:val="28"/>
          <w:szCs w:val="28"/>
        </w:rPr>
        <w:t xml:space="preserve"> </w:t>
      </w:r>
      <w:r w:rsidRPr="001D14F6">
        <w:rPr>
          <w:rFonts w:cs="Times New Roman"/>
          <w:bCs/>
          <w:sz w:val="28"/>
          <w:szCs w:val="28"/>
        </w:rPr>
        <w:t>со</w:t>
      </w:r>
      <w:r>
        <w:rPr>
          <w:rFonts w:cs="Times New Roman"/>
          <w:bCs/>
          <w:sz w:val="28"/>
          <w:szCs w:val="28"/>
        </w:rPr>
        <w:t xml:space="preserve">, имеет низкий состав жирности – </w:t>
      </w:r>
      <w:r w:rsidRPr="00C52DB7">
        <w:rPr>
          <w:rFonts w:cs="Times New Roman"/>
          <w:bCs/>
          <w:sz w:val="28"/>
          <w:szCs w:val="28"/>
        </w:rPr>
        <w:t>1</w:t>
      </w:r>
      <w:r>
        <w:rPr>
          <w:rFonts w:cs="Times New Roman"/>
          <w:bCs/>
          <w:sz w:val="28"/>
          <w:szCs w:val="28"/>
        </w:rPr>
        <w:t>,</w:t>
      </w:r>
      <w:r w:rsidRPr="00C52DB7">
        <w:rPr>
          <w:rFonts w:cs="Times New Roman"/>
          <w:bCs/>
          <w:sz w:val="28"/>
          <w:szCs w:val="28"/>
        </w:rPr>
        <w:t>25± 0.01</w:t>
      </w:r>
      <w:r>
        <w:rPr>
          <w:rFonts w:cs="Times New Roman"/>
          <w:bCs/>
          <w:sz w:val="28"/>
          <w:szCs w:val="28"/>
        </w:rPr>
        <w:t xml:space="preserve"> г</w:t>
      </w:r>
      <w:r w:rsidRPr="005A28FE">
        <w:rPr>
          <w:rFonts w:cs="Times New Roman"/>
          <w:bCs/>
          <w:sz w:val="28"/>
          <w:szCs w:val="28"/>
        </w:rPr>
        <w:t xml:space="preserve">/100 </w:t>
      </w:r>
      <w:r>
        <w:rPr>
          <w:rFonts w:cs="Times New Roman"/>
          <w:bCs/>
          <w:sz w:val="28"/>
          <w:szCs w:val="28"/>
        </w:rPr>
        <w:t>г</w:t>
      </w:r>
      <w:r w:rsidRPr="005A28FE">
        <w:rPr>
          <w:rFonts w:cs="Times New Roman"/>
          <w:bCs/>
          <w:sz w:val="28"/>
          <w:szCs w:val="28"/>
        </w:rPr>
        <w:t xml:space="preserve"> </w:t>
      </w:r>
      <w:r>
        <w:rPr>
          <w:rFonts w:cs="Times New Roman"/>
          <w:bCs/>
          <w:sz w:val="28"/>
          <w:szCs w:val="28"/>
        </w:rPr>
        <w:t>со</w:t>
      </w:r>
      <w:r w:rsidRPr="005A28FE">
        <w:rPr>
          <w:rFonts w:cs="Times New Roman"/>
          <w:bCs/>
          <w:sz w:val="28"/>
          <w:szCs w:val="28"/>
        </w:rPr>
        <w:t xml:space="preserve">. В ягодах </w:t>
      </w:r>
      <w:r>
        <w:rPr>
          <w:rFonts w:cs="Times New Roman"/>
          <w:bCs/>
          <w:sz w:val="28"/>
          <w:szCs w:val="28"/>
        </w:rPr>
        <w:t>ирги</w:t>
      </w:r>
      <w:r w:rsidRPr="005A28FE">
        <w:rPr>
          <w:rFonts w:cs="Times New Roman"/>
          <w:bCs/>
          <w:sz w:val="28"/>
          <w:szCs w:val="28"/>
        </w:rPr>
        <w:t xml:space="preserve"> содержание углеводов составляет 94,62 </w:t>
      </w:r>
      <w:r>
        <w:rPr>
          <w:rFonts w:cs="Times New Roman"/>
          <w:bCs/>
          <w:sz w:val="28"/>
          <w:szCs w:val="28"/>
        </w:rPr>
        <w:t>г</w:t>
      </w:r>
      <w:r w:rsidRPr="005A28FE">
        <w:rPr>
          <w:rFonts w:cs="Times New Roman"/>
          <w:bCs/>
          <w:sz w:val="28"/>
          <w:szCs w:val="28"/>
        </w:rPr>
        <w:t xml:space="preserve">/100 </w:t>
      </w:r>
      <w:r>
        <w:rPr>
          <w:rFonts w:cs="Times New Roman"/>
          <w:bCs/>
          <w:sz w:val="28"/>
          <w:szCs w:val="28"/>
        </w:rPr>
        <w:t xml:space="preserve">г со, и низкое содержание жира – </w:t>
      </w:r>
      <w:r w:rsidRPr="00C52DB7">
        <w:rPr>
          <w:rFonts w:cs="Times New Roman"/>
          <w:bCs/>
          <w:sz w:val="28"/>
          <w:szCs w:val="28"/>
        </w:rPr>
        <w:t>1</w:t>
      </w:r>
      <w:r>
        <w:rPr>
          <w:rFonts w:cs="Times New Roman"/>
          <w:bCs/>
          <w:sz w:val="28"/>
          <w:szCs w:val="28"/>
        </w:rPr>
        <w:t>,</w:t>
      </w:r>
      <w:r w:rsidRPr="00C52DB7">
        <w:rPr>
          <w:rFonts w:cs="Times New Roman"/>
          <w:bCs/>
          <w:sz w:val="28"/>
          <w:szCs w:val="28"/>
        </w:rPr>
        <w:t>15± 0.07</w:t>
      </w:r>
      <w:r>
        <w:rPr>
          <w:rFonts w:cs="Times New Roman"/>
          <w:bCs/>
          <w:sz w:val="28"/>
          <w:szCs w:val="28"/>
        </w:rPr>
        <w:t xml:space="preserve"> г</w:t>
      </w:r>
      <w:r w:rsidRPr="005A28FE">
        <w:rPr>
          <w:rFonts w:cs="Times New Roman"/>
          <w:bCs/>
          <w:sz w:val="28"/>
          <w:szCs w:val="28"/>
        </w:rPr>
        <w:t xml:space="preserve">/100 </w:t>
      </w:r>
      <w:r>
        <w:rPr>
          <w:rFonts w:cs="Times New Roman"/>
          <w:bCs/>
          <w:sz w:val="28"/>
          <w:szCs w:val="28"/>
        </w:rPr>
        <w:t>г</w:t>
      </w:r>
      <w:r w:rsidRPr="005A28FE">
        <w:rPr>
          <w:rFonts w:cs="Times New Roman"/>
          <w:bCs/>
          <w:sz w:val="28"/>
          <w:szCs w:val="28"/>
        </w:rPr>
        <w:t xml:space="preserve"> </w:t>
      </w:r>
      <w:r>
        <w:rPr>
          <w:rFonts w:cs="Times New Roman"/>
          <w:bCs/>
          <w:sz w:val="28"/>
          <w:szCs w:val="28"/>
        </w:rPr>
        <w:t>со</w:t>
      </w:r>
      <w:r w:rsidRPr="005A28FE">
        <w:rPr>
          <w:rFonts w:cs="Times New Roman"/>
          <w:bCs/>
          <w:sz w:val="28"/>
          <w:szCs w:val="28"/>
        </w:rPr>
        <w:t>.</w:t>
      </w:r>
      <w:r>
        <w:rPr>
          <w:rFonts w:cs="Times New Roman"/>
          <w:bCs/>
          <w:sz w:val="28"/>
          <w:szCs w:val="28"/>
        </w:rPr>
        <w:t xml:space="preserve"> </w:t>
      </w:r>
      <w:r w:rsidRPr="00105947">
        <w:rPr>
          <w:rFonts w:cs="Times New Roman"/>
          <w:bCs/>
          <w:sz w:val="28"/>
          <w:szCs w:val="28"/>
        </w:rPr>
        <w:t xml:space="preserve">Содержание белка в черноплодной рябине низкое и составило 2,52 </w:t>
      </w:r>
      <w:r>
        <w:rPr>
          <w:rFonts w:cs="Times New Roman"/>
          <w:bCs/>
          <w:sz w:val="28"/>
          <w:szCs w:val="28"/>
        </w:rPr>
        <w:t>г</w:t>
      </w:r>
      <w:r w:rsidRPr="00105947">
        <w:rPr>
          <w:rFonts w:cs="Times New Roman"/>
          <w:bCs/>
          <w:sz w:val="28"/>
          <w:szCs w:val="28"/>
        </w:rPr>
        <w:t xml:space="preserve">/100 </w:t>
      </w:r>
      <w:r>
        <w:rPr>
          <w:rFonts w:cs="Times New Roman"/>
          <w:bCs/>
          <w:sz w:val="28"/>
          <w:szCs w:val="28"/>
        </w:rPr>
        <w:t>г</w:t>
      </w:r>
      <w:r w:rsidRPr="00105947">
        <w:rPr>
          <w:rFonts w:cs="Times New Roman"/>
          <w:bCs/>
          <w:sz w:val="28"/>
          <w:szCs w:val="28"/>
        </w:rPr>
        <w:t xml:space="preserve"> </w:t>
      </w:r>
      <w:r>
        <w:rPr>
          <w:rFonts w:cs="Times New Roman"/>
          <w:bCs/>
          <w:sz w:val="28"/>
          <w:szCs w:val="28"/>
        </w:rPr>
        <w:t>сухого остатка</w:t>
      </w:r>
      <w:r w:rsidRPr="00105947">
        <w:rPr>
          <w:rFonts w:cs="Times New Roman"/>
          <w:bCs/>
          <w:sz w:val="28"/>
          <w:szCs w:val="28"/>
        </w:rPr>
        <w:t xml:space="preserve">, а в ягоде </w:t>
      </w:r>
      <w:r>
        <w:rPr>
          <w:rFonts w:cs="Times New Roman"/>
          <w:bCs/>
          <w:sz w:val="28"/>
          <w:szCs w:val="28"/>
        </w:rPr>
        <w:t>ирги</w:t>
      </w:r>
      <w:r w:rsidRPr="00105947">
        <w:rPr>
          <w:rFonts w:cs="Times New Roman"/>
          <w:bCs/>
          <w:sz w:val="28"/>
          <w:szCs w:val="28"/>
        </w:rPr>
        <w:t xml:space="preserve"> оно составляет 4,22 </w:t>
      </w:r>
      <w:r>
        <w:rPr>
          <w:rFonts w:cs="Times New Roman"/>
          <w:bCs/>
          <w:sz w:val="28"/>
          <w:szCs w:val="28"/>
        </w:rPr>
        <w:t>г</w:t>
      </w:r>
      <w:r w:rsidRPr="00105947">
        <w:rPr>
          <w:rFonts w:cs="Times New Roman"/>
          <w:bCs/>
          <w:sz w:val="28"/>
          <w:szCs w:val="28"/>
        </w:rPr>
        <w:t xml:space="preserve">/100 </w:t>
      </w:r>
      <w:r>
        <w:rPr>
          <w:rFonts w:cs="Times New Roman"/>
          <w:bCs/>
          <w:sz w:val="28"/>
          <w:szCs w:val="28"/>
        </w:rPr>
        <w:t>г</w:t>
      </w:r>
      <w:r w:rsidRPr="00105947">
        <w:rPr>
          <w:rFonts w:cs="Times New Roman"/>
          <w:bCs/>
          <w:sz w:val="28"/>
          <w:szCs w:val="28"/>
        </w:rPr>
        <w:t xml:space="preserve"> </w:t>
      </w:r>
      <w:r>
        <w:rPr>
          <w:rFonts w:cs="Times New Roman"/>
          <w:bCs/>
          <w:sz w:val="28"/>
          <w:szCs w:val="28"/>
        </w:rPr>
        <w:t>сухого остатка</w:t>
      </w:r>
      <w:r w:rsidRPr="00105947">
        <w:rPr>
          <w:rFonts w:cs="Times New Roman"/>
          <w:bCs/>
          <w:sz w:val="28"/>
          <w:szCs w:val="28"/>
        </w:rPr>
        <w:t xml:space="preserve">. В исследованных образцах содержание золы составляет 0,002 </w:t>
      </w:r>
      <w:r>
        <w:rPr>
          <w:rFonts w:cs="Times New Roman"/>
          <w:bCs/>
          <w:sz w:val="28"/>
          <w:szCs w:val="28"/>
        </w:rPr>
        <w:t>г</w:t>
      </w:r>
      <w:r w:rsidRPr="00105947">
        <w:rPr>
          <w:rFonts w:cs="Times New Roman"/>
          <w:bCs/>
          <w:sz w:val="28"/>
          <w:szCs w:val="28"/>
        </w:rPr>
        <w:t xml:space="preserve">/100 </w:t>
      </w:r>
      <w:r>
        <w:rPr>
          <w:rFonts w:cs="Times New Roman"/>
          <w:bCs/>
          <w:sz w:val="28"/>
          <w:szCs w:val="28"/>
        </w:rPr>
        <w:t>г</w:t>
      </w:r>
      <w:r w:rsidRPr="00105947">
        <w:rPr>
          <w:rFonts w:cs="Times New Roman"/>
          <w:bCs/>
          <w:sz w:val="28"/>
          <w:szCs w:val="28"/>
        </w:rPr>
        <w:t xml:space="preserve"> сухого вещества для черноплодной рябины и 0,003 </w:t>
      </w:r>
      <w:r>
        <w:rPr>
          <w:rFonts w:cs="Times New Roman"/>
          <w:bCs/>
          <w:sz w:val="28"/>
          <w:szCs w:val="28"/>
        </w:rPr>
        <w:t>г</w:t>
      </w:r>
      <w:r w:rsidRPr="00105947">
        <w:rPr>
          <w:rFonts w:cs="Times New Roman"/>
          <w:bCs/>
          <w:sz w:val="28"/>
          <w:szCs w:val="28"/>
        </w:rPr>
        <w:t xml:space="preserve">/100 </w:t>
      </w:r>
      <w:r>
        <w:rPr>
          <w:rFonts w:cs="Times New Roman"/>
          <w:bCs/>
          <w:sz w:val="28"/>
          <w:szCs w:val="28"/>
        </w:rPr>
        <w:t>г</w:t>
      </w:r>
      <w:r w:rsidRPr="00105947">
        <w:rPr>
          <w:rFonts w:cs="Times New Roman"/>
          <w:bCs/>
          <w:sz w:val="28"/>
          <w:szCs w:val="28"/>
        </w:rPr>
        <w:t xml:space="preserve"> сухого вещества для ягод</w:t>
      </w:r>
      <w:r>
        <w:rPr>
          <w:rFonts w:cs="Times New Roman"/>
          <w:bCs/>
          <w:sz w:val="28"/>
          <w:szCs w:val="28"/>
        </w:rPr>
        <w:t xml:space="preserve"> ирги</w:t>
      </w:r>
      <w:r w:rsidRPr="00105947">
        <w:rPr>
          <w:rFonts w:cs="Times New Roman"/>
          <w:bCs/>
          <w:sz w:val="28"/>
          <w:szCs w:val="28"/>
        </w:rPr>
        <w:t xml:space="preserve">. </w:t>
      </w:r>
    </w:p>
    <w:p w14:paraId="1FDD2B81" w14:textId="22EA4643" w:rsidR="00E4151B" w:rsidRPr="00653765" w:rsidRDefault="00E4151B" w:rsidP="00E4151B">
      <w:pPr>
        <w:pStyle w:val="ac"/>
        <w:ind w:firstLine="708"/>
        <w:jc w:val="both"/>
        <w:rPr>
          <w:rFonts w:cs="Times New Roman"/>
          <w:sz w:val="28"/>
          <w:szCs w:val="28"/>
        </w:rPr>
      </w:pPr>
      <w:r w:rsidRPr="00653765">
        <w:rPr>
          <w:rFonts w:cs="Times New Roman"/>
          <w:sz w:val="28"/>
          <w:szCs w:val="28"/>
        </w:rPr>
        <w:t>Для определения биологически активных веществ в ягодах</w:t>
      </w:r>
      <w:r>
        <w:rPr>
          <w:rFonts w:cs="Times New Roman"/>
          <w:sz w:val="28"/>
          <w:szCs w:val="28"/>
        </w:rPr>
        <w:t xml:space="preserve"> пробы подготавливали в виде экстрактов.</w:t>
      </w:r>
      <w:r w:rsidRPr="00653765">
        <w:rPr>
          <w:rFonts w:cs="Times New Roman"/>
          <w:sz w:val="28"/>
          <w:szCs w:val="28"/>
        </w:rPr>
        <w:t xml:space="preserve"> </w:t>
      </w:r>
      <w:r w:rsidRPr="00774485">
        <w:rPr>
          <w:rFonts w:cs="Times New Roman"/>
          <w:sz w:val="28"/>
          <w:szCs w:val="28"/>
        </w:rPr>
        <w:t>Гидроэтанольные экстракты готовили с использованием 3 г каждого лиофилизированного образца и раствора этанол:вода (80:20 об/об) при магнитном перемешивании в течение 1 часа. Остаток, полученный после фильтрации (фильтровальная бумага Whatman N.° 4), был повторно экстрагирован. Затем объединенные фильтраты подвергали рото</w:t>
      </w:r>
      <w:r>
        <w:rPr>
          <w:rFonts w:cs="Times New Roman"/>
          <w:sz w:val="28"/>
          <w:szCs w:val="28"/>
        </w:rPr>
        <w:t xml:space="preserve">рному </w:t>
      </w:r>
      <w:r w:rsidRPr="00774485">
        <w:rPr>
          <w:rFonts w:cs="Times New Roman"/>
          <w:sz w:val="28"/>
          <w:szCs w:val="28"/>
        </w:rPr>
        <w:t xml:space="preserve">выпариванию (роторный испаритель Buchi R-210, Flawil, Швейцария) под давлением при температуре 40°C и 100 </w:t>
      </w:r>
      <w:r>
        <w:rPr>
          <w:rFonts w:cs="Times New Roman"/>
          <w:sz w:val="28"/>
          <w:szCs w:val="28"/>
        </w:rPr>
        <w:t>М</w:t>
      </w:r>
      <w:r w:rsidRPr="00774485">
        <w:rPr>
          <w:rFonts w:cs="Times New Roman"/>
          <w:sz w:val="28"/>
          <w:szCs w:val="28"/>
        </w:rPr>
        <w:t>бар и последующей сублимационной сушке</w:t>
      </w:r>
      <w:r w:rsidRPr="0097176B">
        <w:rPr>
          <w:rFonts w:cs="Times New Roman"/>
          <w:sz w:val="28"/>
          <w:szCs w:val="28"/>
        </w:rPr>
        <w:t xml:space="preserve"> [</w:t>
      </w:r>
      <w:r w:rsidR="0017008A">
        <w:rPr>
          <w:rFonts w:cs="Times New Roman"/>
          <w:sz w:val="28"/>
          <w:szCs w:val="28"/>
        </w:rPr>
        <w:t xml:space="preserve">150, </w:t>
      </w:r>
      <w:r w:rsidRPr="0097176B">
        <w:rPr>
          <w:rFonts w:cs="Times New Roman"/>
          <w:sz w:val="28"/>
          <w:szCs w:val="28"/>
        </w:rPr>
        <w:t>88]</w:t>
      </w:r>
      <w:r w:rsidRPr="00774485">
        <w:rPr>
          <w:rFonts w:cs="Times New Roman"/>
          <w:sz w:val="28"/>
          <w:szCs w:val="28"/>
        </w:rPr>
        <w:t>.</w:t>
      </w:r>
    </w:p>
    <w:p w14:paraId="02DAC8B0" w14:textId="2810421F" w:rsidR="00E4151B" w:rsidRPr="00AE3837" w:rsidRDefault="00E4151B" w:rsidP="00E4151B">
      <w:pPr>
        <w:pStyle w:val="ac"/>
        <w:ind w:firstLine="708"/>
        <w:jc w:val="both"/>
        <w:rPr>
          <w:rFonts w:cs="Times New Roman"/>
          <w:bCs/>
          <w:sz w:val="28"/>
          <w:szCs w:val="28"/>
        </w:rPr>
      </w:pPr>
      <w:r w:rsidRPr="00337BD0">
        <w:rPr>
          <w:rFonts w:cs="Times New Roman"/>
          <w:bCs/>
          <w:sz w:val="28"/>
          <w:szCs w:val="28"/>
        </w:rPr>
        <w:t>Содержание органических кислот в растениях зависит от таких факторов, как суточны</w:t>
      </w:r>
      <w:r>
        <w:rPr>
          <w:rFonts w:cs="Times New Roman"/>
          <w:bCs/>
          <w:sz w:val="28"/>
          <w:szCs w:val="28"/>
        </w:rPr>
        <w:t>е</w:t>
      </w:r>
      <w:r w:rsidRPr="00337BD0">
        <w:rPr>
          <w:rFonts w:cs="Times New Roman"/>
          <w:bCs/>
          <w:sz w:val="28"/>
          <w:szCs w:val="28"/>
        </w:rPr>
        <w:t>, сезонны</w:t>
      </w:r>
      <w:r>
        <w:rPr>
          <w:rFonts w:cs="Times New Roman"/>
          <w:bCs/>
          <w:sz w:val="28"/>
          <w:szCs w:val="28"/>
        </w:rPr>
        <w:t>е</w:t>
      </w:r>
      <w:r w:rsidRPr="00337BD0">
        <w:rPr>
          <w:rFonts w:cs="Times New Roman"/>
          <w:bCs/>
          <w:sz w:val="28"/>
          <w:szCs w:val="28"/>
        </w:rPr>
        <w:t xml:space="preserve"> режимы, видовые и сортовые характеристики, регион произрастания, климат. Эти факторы касаются не только общего содержания органических кислот, но и качественного состава. На процесс их накопления существенное влияние оказывают широта местности, полив, фаза развития растений, степень зрелости плодов, срок хранения и температура</w:t>
      </w:r>
      <w:r w:rsidRPr="00AE3837">
        <w:rPr>
          <w:rFonts w:cs="Times New Roman"/>
          <w:bCs/>
          <w:sz w:val="28"/>
          <w:szCs w:val="28"/>
        </w:rPr>
        <w:t xml:space="preserve"> [1</w:t>
      </w:r>
      <w:r w:rsidRPr="00022A2D">
        <w:rPr>
          <w:rFonts w:cs="Times New Roman"/>
          <w:bCs/>
          <w:sz w:val="28"/>
          <w:szCs w:val="28"/>
        </w:rPr>
        <w:t>5</w:t>
      </w:r>
      <w:r w:rsidR="0017008A">
        <w:rPr>
          <w:rFonts w:cs="Times New Roman"/>
          <w:bCs/>
          <w:sz w:val="28"/>
          <w:szCs w:val="28"/>
        </w:rPr>
        <w:t>1</w:t>
      </w:r>
      <w:r w:rsidRPr="00AE3837">
        <w:rPr>
          <w:rFonts w:cs="Times New Roman"/>
          <w:bCs/>
          <w:sz w:val="28"/>
          <w:szCs w:val="28"/>
        </w:rPr>
        <w:t>].</w:t>
      </w:r>
    </w:p>
    <w:p w14:paraId="1E51ACBB" w14:textId="77777777" w:rsidR="00E4151B" w:rsidRDefault="00E4151B" w:rsidP="00E4151B">
      <w:pPr>
        <w:pStyle w:val="ac"/>
        <w:ind w:firstLine="708"/>
        <w:jc w:val="both"/>
        <w:rPr>
          <w:rFonts w:cs="Times New Roman"/>
          <w:bCs/>
          <w:sz w:val="28"/>
          <w:szCs w:val="28"/>
        </w:rPr>
      </w:pPr>
      <w:r w:rsidRPr="00337BD0">
        <w:rPr>
          <w:rFonts w:cs="Times New Roman"/>
          <w:bCs/>
          <w:sz w:val="28"/>
          <w:szCs w:val="28"/>
        </w:rPr>
        <w:t xml:space="preserve">Из таблицы </w:t>
      </w:r>
      <w:r w:rsidRPr="00AE3837">
        <w:rPr>
          <w:rFonts w:cs="Times New Roman"/>
          <w:bCs/>
          <w:sz w:val="28"/>
          <w:szCs w:val="28"/>
        </w:rPr>
        <w:t>1</w:t>
      </w:r>
      <w:r w:rsidRPr="00C431BF">
        <w:rPr>
          <w:rFonts w:cs="Times New Roman"/>
          <w:bCs/>
          <w:sz w:val="28"/>
          <w:szCs w:val="28"/>
        </w:rPr>
        <w:t>0</w:t>
      </w:r>
      <w:r w:rsidRPr="00337BD0">
        <w:rPr>
          <w:rFonts w:cs="Times New Roman"/>
          <w:bCs/>
          <w:sz w:val="28"/>
          <w:szCs w:val="28"/>
        </w:rPr>
        <w:t xml:space="preserve"> видно, что в обеих ягодах содержание яблочной кислоты самое большое среди других органических кислот (4,80 </w:t>
      </w:r>
      <w:r>
        <w:rPr>
          <w:rFonts w:cs="Times New Roman"/>
          <w:bCs/>
          <w:sz w:val="28"/>
          <w:szCs w:val="28"/>
        </w:rPr>
        <w:t>г</w:t>
      </w:r>
      <w:r w:rsidRPr="00337BD0">
        <w:rPr>
          <w:rFonts w:cs="Times New Roman"/>
          <w:bCs/>
          <w:sz w:val="28"/>
          <w:szCs w:val="28"/>
        </w:rPr>
        <w:t>/100</w:t>
      </w:r>
      <w:r>
        <w:rPr>
          <w:rFonts w:cs="Times New Roman"/>
          <w:bCs/>
          <w:sz w:val="28"/>
          <w:szCs w:val="28"/>
        </w:rPr>
        <w:t>г в</w:t>
      </w:r>
      <w:r w:rsidRPr="00337BD0">
        <w:rPr>
          <w:rFonts w:cs="Times New Roman"/>
          <w:bCs/>
          <w:sz w:val="28"/>
          <w:szCs w:val="28"/>
        </w:rPr>
        <w:t xml:space="preserve">  черноплодной рябин</w:t>
      </w:r>
      <w:r>
        <w:rPr>
          <w:rFonts w:cs="Times New Roman"/>
          <w:bCs/>
          <w:sz w:val="28"/>
          <w:szCs w:val="28"/>
        </w:rPr>
        <w:t>е</w:t>
      </w:r>
      <w:r w:rsidRPr="00337BD0">
        <w:rPr>
          <w:rFonts w:cs="Times New Roman"/>
          <w:bCs/>
          <w:sz w:val="28"/>
          <w:szCs w:val="28"/>
        </w:rPr>
        <w:t xml:space="preserve"> и 3,51 </w:t>
      </w:r>
      <w:r>
        <w:rPr>
          <w:rFonts w:cs="Times New Roman"/>
          <w:bCs/>
          <w:sz w:val="28"/>
          <w:szCs w:val="28"/>
        </w:rPr>
        <w:t>г</w:t>
      </w:r>
      <w:r w:rsidRPr="00337BD0">
        <w:rPr>
          <w:rFonts w:cs="Times New Roman"/>
          <w:bCs/>
          <w:sz w:val="28"/>
          <w:szCs w:val="28"/>
        </w:rPr>
        <w:t xml:space="preserve">/100 </w:t>
      </w:r>
      <w:r>
        <w:rPr>
          <w:rFonts w:cs="Times New Roman"/>
          <w:bCs/>
          <w:sz w:val="28"/>
          <w:szCs w:val="28"/>
        </w:rPr>
        <w:t>г</w:t>
      </w:r>
      <w:r w:rsidRPr="00337BD0">
        <w:rPr>
          <w:rFonts w:cs="Times New Roman"/>
          <w:bCs/>
          <w:sz w:val="28"/>
          <w:szCs w:val="28"/>
        </w:rPr>
        <w:t xml:space="preserve"> </w:t>
      </w:r>
      <w:r>
        <w:rPr>
          <w:rFonts w:cs="Times New Roman"/>
          <w:bCs/>
          <w:sz w:val="28"/>
          <w:szCs w:val="28"/>
        </w:rPr>
        <w:t xml:space="preserve">в </w:t>
      </w:r>
      <w:r w:rsidRPr="00337BD0">
        <w:rPr>
          <w:rFonts w:cs="Times New Roman"/>
          <w:bCs/>
          <w:sz w:val="28"/>
          <w:szCs w:val="28"/>
        </w:rPr>
        <w:t>ягод</w:t>
      </w:r>
      <w:r>
        <w:rPr>
          <w:rFonts w:cs="Times New Roman"/>
          <w:bCs/>
          <w:sz w:val="28"/>
          <w:szCs w:val="28"/>
        </w:rPr>
        <w:t>е ирги</w:t>
      </w:r>
      <w:r w:rsidRPr="00337BD0">
        <w:rPr>
          <w:rFonts w:cs="Times New Roman"/>
          <w:bCs/>
          <w:sz w:val="28"/>
          <w:szCs w:val="28"/>
        </w:rPr>
        <w:t xml:space="preserve">). Второй по количеству является хинная кислота (2,37 </w:t>
      </w:r>
      <w:r>
        <w:rPr>
          <w:rFonts w:cs="Times New Roman"/>
          <w:bCs/>
          <w:sz w:val="28"/>
          <w:szCs w:val="28"/>
        </w:rPr>
        <w:t>г</w:t>
      </w:r>
      <w:r w:rsidRPr="00337BD0">
        <w:rPr>
          <w:rFonts w:cs="Times New Roman"/>
          <w:bCs/>
          <w:sz w:val="28"/>
          <w:szCs w:val="28"/>
        </w:rPr>
        <w:t xml:space="preserve">/100 </w:t>
      </w:r>
      <w:r>
        <w:rPr>
          <w:rFonts w:cs="Times New Roman"/>
          <w:bCs/>
          <w:sz w:val="28"/>
          <w:szCs w:val="28"/>
        </w:rPr>
        <w:t>г</w:t>
      </w:r>
      <w:r w:rsidRPr="00337BD0">
        <w:rPr>
          <w:rFonts w:cs="Times New Roman"/>
          <w:bCs/>
          <w:sz w:val="28"/>
          <w:szCs w:val="28"/>
        </w:rPr>
        <w:t xml:space="preserve"> для черноплодной рябины и 0,63 </w:t>
      </w:r>
      <w:r>
        <w:rPr>
          <w:rFonts w:cs="Times New Roman"/>
          <w:bCs/>
          <w:sz w:val="28"/>
          <w:szCs w:val="28"/>
        </w:rPr>
        <w:t>г</w:t>
      </w:r>
      <w:r w:rsidRPr="00337BD0">
        <w:rPr>
          <w:rFonts w:cs="Times New Roman"/>
          <w:bCs/>
          <w:sz w:val="28"/>
          <w:szCs w:val="28"/>
        </w:rPr>
        <w:t xml:space="preserve">/100 </w:t>
      </w:r>
      <w:r>
        <w:rPr>
          <w:rFonts w:cs="Times New Roman"/>
          <w:bCs/>
          <w:sz w:val="28"/>
          <w:szCs w:val="28"/>
        </w:rPr>
        <w:t>г</w:t>
      </w:r>
      <w:r w:rsidRPr="00337BD0">
        <w:rPr>
          <w:rFonts w:cs="Times New Roman"/>
          <w:bCs/>
          <w:sz w:val="28"/>
          <w:szCs w:val="28"/>
        </w:rPr>
        <w:t xml:space="preserve"> для ягод</w:t>
      </w:r>
      <w:r>
        <w:rPr>
          <w:rFonts w:cs="Times New Roman"/>
          <w:bCs/>
          <w:sz w:val="28"/>
          <w:szCs w:val="28"/>
        </w:rPr>
        <w:t xml:space="preserve"> ирги</w:t>
      </w:r>
      <w:r w:rsidRPr="00337BD0">
        <w:rPr>
          <w:rFonts w:cs="Times New Roman"/>
          <w:bCs/>
          <w:sz w:val="28"/>
          <w:szCs w:val="28"/>
        </w:rPr>
        <w:t>). В отличие от ягод</w:t>
      </w:r>
      <w:r>
        <w:rPr>
          <w:rFonts w:cs="Times New Roman"/>
          <w:bCs/>
          <w:sz w:val="28"/>
          <w:szCs w:val="28"/>
        </w:rPr>
        <w:t xml:space="preserve"> ирги</w:t>
      </w:r>
      <w:r w:rsidRPr="00337BD0">
        <w:rPr>
          <w:rFonts w:cs="Times New Roman"/>
          <w:bCs/>
          <w:sz w:val="28"/>
          <w:szCs w:val="28"/>
        </w:rPr>
        <w:t xml:space="preserve">, черноплодная рябина имеет в своем составе янтарную кислоту - 0,56 </w:t>
      </w:r>
      <w:r>
        <w:rPr>
          <w:rFonts w:cs="Times New Roman"/>
          <w:bCs/>
          <w:sz w:val="28"/>
          <w:szCs w:val="28"/>
        </w:rPr>
        <w:t>г</w:t>
      </w:r>
      <w:r w:rsidRPr="00337BD0">
        <w:rPr>
          <w:rFonts w:cs="Times New Roman"/>
          <w:bCs/>
          <w:sz w:val="28"/>
          <w:szCs w:val="28"/>
        </w:rPr>
        <w:t xml:space="preserve">/100 </w:t>
      </w:r>
      <w:r>
        <w:rPr>
          <w:rFonts w:cs="Times New Roman"/>
          <w:bCs/>
          <w:sz w:val="28"/>
          <w:szCs w:val="28"/>
        </w:rPr>
        <w:t>г</w:t>
      </w:r>
      <w:r w:rsidRPr="00337BD0">
        <w:rPr>
          <w:rFonts w:cs="Times New Roman"/>
          <w:bCs/>
          <w:sz w:val="28"/>
          <w:szCs w:val="28"/>
        </w:rPr>
        <w:t xml:space="preserve"> сухого </w:t>
      </w:r>
      <w:r>
        <w:rPr>
          <w:rFonts w:cs="Times New Roman"/>
          <w:bCs/>
          <w:sz w:val="28"/>
          <w:szCs w:val="28"/>
        </w:rPr>
        <w:t>остатка</w:t>
      </w:r>
      <w:r w:rsidRPr="00337BD0">
        <w:rPr>
          <w:rFonts w:cs="Times New Roman"/>
          <w:bCs/>
          <w:sz w:val="28"/>
          <w:szCs w:val="28"/>
        </w:rPr>
        <w:t>.</w:t>
      </w:r>
      <w:r>
        <w:rPr>
          <w:rFonts w:cs="Times New Roman"/>
          <w:bCs/>
          <w:sz w:val="28"/>
          <w:szCs w:val="28"/>
        </w:rPr>
        <w:t xml:space="preserve"> Янтарная кислота участвует в обмене веществ, имеет стимулирующее действие на синтез белка, гемоглобина, усвоение глюкозы. Участвует в окислительных реакциях углеводов в мышцах. В большей степени содержится в незрелых ягодных плодах, чем в зрелых. Благодаря своим полезным свойствам используется в производстве лекарственных БАДов.  </w:t>
      </w:r>
      <w:r w:rsidRPr="00337BD0">
        <w:rPr>
          <w:rFonts w:cs="Times New Roman"/>
          <w:bCs/>
          <w:sz w:val="28"/>
          <w:szCs w:val="28"/>
        </w:rPr>
        <w:t xml:space="preserve"> </w:t>
      </w:r>
    </w:p>
    <w:p w14:paraId="3E5C3C88" w14:textId="77777777" w:rsidR="00E4151B" w:rsidRPr="006103E5" w:rsidRDefault="00E4151B" w:rsidP="00E4151B">
      <w:pPr>
        <w:pStyle w:val="ac"/>
        <w:ind w:firstLine="708"/>
        <w:jc w:val="both"/>
        <w:rPr>
          <w:rFonts w:cs="Times New Roman"/>
          <w:bCs/>
          <w:sz w:val="28"/>
          <w:szCs w:val="28"/>
        </w:rPr>
      </w:pPr>
      <w:r w:rsidRPr="006103E5">
        <w:rPr>
          <w:rFonts w:cs="Times New Roman"/>
          <w:sz w:val="28"/>
          <w:szCs w:val="28"/>
        </w:rPr>
        <w:t>Жирные кислоты</w:t>
      </w:r>
      <w:r w:rsidRPr="006103E5">
        <w:rPr>
          <w:rFonts w:cs="Times New Roman"/>
          <w:bCs/>
          <w:sz w:val="28"/>
          <w:szCs w:val="28"/>
        </w:rPr>
        <w:t xml:space="preserve"> из ягод укрепляют сердечно-сосудистую систему, снижают воспаление и поддерживают здоровье клеток. Они особенно важны </w:t>
      </w:r>
      <w:r w:rsidRPr="006103E5">
        <w:rPr>
          <w:rFonts w:cs="Times New Roman"/>
          <w:bCs/>
          <w:sz w:val="28"/>
          <w:szCs w:val="28"/>
        </w:rPr>
        <w:lastRenderedPageBreak/>
        <w:t>для правильного соотношения омега-3 и омега-6</w:t>
      </w:r>
      <w:r>
        <w:rPr>
          <w:rFonts w:cs="Times New Roman"/>
          <w:bCs/>
          <w:sz w:val="28"/>
          <w:szCs w:val="28"/>
        </w:rPr>
        <w:t xml:space="preserve"> </w:t>
      </w:r>
      <w:r w:rsidRPr="006103E5">
        <w:rPr>
          <w:rFonts w:cs="Times New Roman"/>
          <w:bCs/>
          <w:sz w:val="28"/>
          <w:szCs w:val="28"/>
        </w:rPr>
        <w:t xml:space="preserve">[138]. </w:t>
      </w:r>
      <w:r w:rsidRPr="006103E5">
        <w:rPr>
          <w:rFonts w:cs="Times New Roman"/>
          <w:sz w:val="28"/>
          <w:szCs w:val="28"/>
        </w:rPr>
        <w:t xml:space="preserve">Токоферолы </w:t>
      </w:r>
      <w:r w:rsidRPr="006103E5">
        <w:rPr>
          <w:rFonts w:cs="Times New Roman"/>
          <w:bCs/>
          <w:sz w:val="28"/>
          <w:szCs w:val="28"/>
        </w:rPr>
        <w:t>защищают организм от окислительного стресса, предотвращают старение клеток, поддерживают здоровье кожи и иммунитет [129]. Регулярное употребление ягод с высоким содержанием жирных кислот и токоферолов является важной частью сбалансированного питания.</w:t>
      </w:r>
    </w:p>
    <w:p w14:paraId="738AF988" w14:textId="77777777" w:rsidR="00E4151B" w:rsidRPr="0097176B" w:rsidRDefault="00E4151B" w:rsidP="00E4151B">
      <w:pPr>
        <w:pStyle w:val="ac"/>
        <w:ind w:firstLine="708"/>
        <w:jc w:val="both"/>
        <w:rPr>
          <w:rFonts w:cs="Times New Roman"/>
          <w:bCs/>
          <w:sz w:val="28"/>
          <w:szCs w:val="28"/>
        </w:rPr>
      </w:pPr>
      <w:r w:rsidRPr="00F6062E">
        <w:rPr>
          <w:rFonts w:cs="Times New Roman"/>
          <w:bCs/>
          <w:sz w:val="28"/>
          <w:szCs w:val="28"/>
        </w:rPr>
        <w:t>Ягоды черноплодной рябины и ирги были проанализированы на содержание биологически активных компонентов</w:t>
      </w:r>
      <w:r>
        <w:rPr>
          <w:rFonts w:cs="Times New Roman"/>
          <w:bCs/>
          <w:sz w:val="28"/>
          <w:szCs w:val="28"/>
        </w:rPr>
        <w:t>, таких как токоферолы и жирные кислоты</w:t>
      </w:r>
      <w:r w:rsidRPr="0097176B">
        <w:rPr>
          <w:rFonts w:cs="Times New Roman"/>
          <w:bCs/>
          <w:sz w:val="28"/>
          <w:szCs w:val="28"/>
        </w:rPr>
        <w:t xml:space="preserve"> [88]</w:t>
      </w:r>
      <w:r w:rsidRPr="00F6062E">
        <w:rPr>
          <w:rFonts w:cs="Times New Roman"/>
          <w:bCs/>
          <w:sz w:val="28"/>
          <w:szCs w:val="28"/>
        </w:rPr>
        <w:t xml:space="preserve">. </w:t>
      </w:r>
    </w:p>
    <w:p w14:paraId="3593C53A" w14:textId="412E4DBA" w:rsidR="00E4151B" w:rsidRDefault="00E4151B" w:rsidP="00E4151B">
      <w:pPr>
        <w:pStyle w:val="ac"/>
        <w:ind w:firstLine="708"/>
        <w:jc w:val="both"/>
        <w:rPr>
          <w:rFonts w:cs="Times New Roman"/>
          <w:bCs/>
          <w:sz w:val="28"/>
          <w:szCs w:val="28"/>
        </w:rPr>
      </w:pPr>
      <w:r w:rsidRPr="00F6062E">
        <w:rPr>
          <w:rFonts w:cs="Times New Roman"/>
          <w:bCs/>
          <w:sz w:val="28"/>
          <w:szCs w:val="28"/>
        </w:rPr>
        <w:t>Результаты исследования представлены в таблице 11</w:t>
      </w:r>
      <w:r w:rsidR="00A52460">
        <w:rPr>
          <w:bCs/>
          <w:sz w:val="28"/>
          <w:szCs w:val="28"/>
        </w:rPr>
        <w:t>(П</w:t>
      </w:r>
      <w:r w:rsidR="00A52460" w:rsidRPr="00AF31E0">
        <w:rPr>
          <w:bCs/>
          <w:sz w:val="28"/>
          <w:szCs w:val="28"/>
        </w:rPr>
        <w:t>риложени</w:t>
      </w:r>
      <w:r w:rsidR="00A52460">
        <w:rPr>
          <w:bCs/>
          <w:sz w:val="28"/>
          <w:szCs w:val="28"/>
        </w:rPr>
        <w:t>е</w:t>
      </w:r>
      <w:r w:rsidR="00A52460" w:rsidRPr="00AF31E0">
        <w:rPr>
          <w:bCs/>
          <w:sz w:val="28"/>
          <w:szCs w:val="28"/>
        </w:rPr>
        <w:t xml:space="preserve"> </w:t>
      </w:r>
      <w:r w:rsidR="00A52460">
        <w:rPr>
          <w:bCs/>
          <w:sz w:val="28"/>
          <w:szCs w:val="28"/>
        </w:rPr>
        <w:t>В)</w:t>
      </w:r>
      <w:r w:rsidRPr="00F6062E">
        <w:rPr>
          <w:rFonts w:cs="Times New Roman"/>
          <w:bCs/>
          <w:sz w:val="28"/>
          <w:szCs w:val="28"/>
        </w:rPr>
        <w:t>.</w:t>
      </w:r>
    </w:p>
    <w:p w14:paraId="6F769FD8" w14:textId="77777777" w:rsidR="00F6062E" w:rsidRDefault="00F6062E" w:rsidP="00E27EC4">
      <w:pPr>
        <w:pStyle w:val="ac"/>
        <w:ind w:firstLine="708"/>
        <w:jc w:val="both"/>
        <w:rPr>
          <w:rFonts w:cs="Times New Roman"/>
          <w:bCs/>
          <w:sz w:val="28"/>
          <w:szCs w:val="28"/>
        </w:rPr>
      </w:pPr>
    </w:p>
    <w:p w14:paraId="53FA2925" w14:textId="4BB97E9C" w:rsidR="00DD5F47" w:rsidRDefault="00DD5F47" w:rsidP="00DD5F47">
      <w:pPr>
        <w:pStyle w:val="ac"/>
        <w:jc w:val="both"/>
        <w:rPr>
          <w:rFonts w:cs="Times New Roman"/>
          <w:bCs/>
          <w:sz w:val="28"/>
          <w:szCs w:val="28"/>
        </w:rPr>
      </w:pPr>
      <w:r>
        <w:rPr>
          <w:rFonts w:cs="Times New Roman"/>
          <w:bCs/>
          <w:sz w:val="28"/>
          <w:szCs w:val="28"/>
        </w:rPr>
        <w:t>Таблица 1</w:t>
      </w:r>
      <w:r w:rsidR="000937A6">
        <w:rPr>
          <w:rFonts w:cs="Times New Roman"/>
          <w:bCs/>
          <w:sz w:val="28"/>
          <w:szCs w:val="28"/>
        </w:rPr>
        <w:t>1</w:t>
      </w:r>
      <w:r>
        <w:rPr>
          <w:rFonts w:cs="Times New Roman"/>
          <w:bCs/>
          <w:sz w:val="28"/>
          <w:szCs w:val="28"/>
        </w:rPr>
        <w:t xml:space="preserve"> – Содержание </w:t>
      </w:r>
      <w:r w:rsidR="00F6062E">
        <w:rPr>
          <w:rFonts w:cs="Times New Roman"/>
          <w:bCs/>
          <w:sz w:val="28"/>
          <w:szCs w:val="28"/>
        </w:rPr>
        <w:t>токоферолов и жирных кислот</w:t>
      </w:r>
      <w:r>
        <w:rPr>
          <w:rFonts w:cs="Times New Roman"/>
          <w:bCs/>
          <w:sz w:val="28"/>
          <w:szCs w:val="28"/>
        </w:rPr>
        <w:t xml:space="preserve"> в ягодах</w:t>
      </w:r>
    </w:p>
    <w:p w14:paraId="1024FB84" w14:textId="77777777" w:rsidR="00C903E1" w:rsidRPr="00900E0C" w:rsidRDefault="00C903E1" w:rsidP="00DD5F47">
      <w:pPr>
        <w:pStyle w:val="ac"/>
        <w:jc w:val="both"/>
        <w:rPr>
          <w:rFonts w:cs="Times New Roman"/>
          <w:bCs/>
          <w:sz w:val="28"/>
          <w:szCs w:val="28"/>
        </w:rPr>
      </w:pPr>
    </w:p>
    <w:tbl>
      <w:tblPr>
        <w:tblStyle w:val="a3"/>
        <w:tblW w:w="4883" w:type="pct"/>
        <w:jc w:val="center"/>
        <w:tblLook w:val="04A0" w:firstRow="1" w:lastRow="0" w:firstColumn="1" w:lastColumn="0" w:noHBand="0" w:noVBand="1"/>
      </w:tblPr>
      <w:tblGrid>
        <w:gridCol w:w="5195"/>
        <w:gridCol w:w="2056"/>
        <w:gridCol w:w="1874"/>
      </w:tblGrid>
      <w:tr w:rsidR="00DD5F47" w:rsidRPr="005252A0" w14:paraId="2C7B1A03" w14:textId="77777777" w:rsidTr="002B3FB6">
        <w:trPr>
          <w:jc w:val="center"/>
        </w:trPr>
        <w:tc>
          <w:tcPr>
            <w:tcW w:w="2860" w:type="pct"/>
          </w:tcPr>
          <w:p w14:paraId="3F096016" w14:textId="76B86001" w:rsidR="00DD5F47" w:rsidRPr="005252A0" w:rsidRDefault="009D51CA" w:rsidP="009D51CA">
            <w:pPr>
              <w:jc w:val="center"/>
              <w:rPr>
                <w:rFonts w:ascii="Times New Roman" w:hAnsi="Times New Roman"/>
                <w:sz w:val="28"/>
                <w:szCs w:val="28"/>
              </w:rPr>
            </w:pPr>
            <w:r w:rsidRPr="009D51CA">
              <w:rPr>
                <w:rFonts w:ascii="Times New Roman" w:hAnsi="Times New Roman"/>
                <w:b/>
                <w:bCs/>
                <w:sz w:val="28"/>
                <w:szCs w:val="28"/>
              </w:rPr>
              <w:t>Показатели</w:t>
            </w:r>
          </w:p>
        </w:tc>
        <w:tc>
          <w:tcPr>
            <w:tcW w:w="1100" w:type="pct"/>
          </w:tcPr>
          <w:p w14:paraId="65B7F831" w14:textId="123360A2" w:rsidR="00DD5F47" w:rsidRPr="00C903E1" w:rsidRDefault="002B3FB6" w:rsidP="002D5D8C">
            <w:pPr>
              <w:jc w:val="center"/>
              <w:rPr>
                <w:rFonts w:ascii="Times New Roman" w:hAnsi="Times New Roman"/>
                <w:b/>
                <w:bCs/>
                <w:sz w:val="28"/>
                <w:szCs w:val="28"/>
                <w:lang w:val="en-US"/>
              </w:rPr>
            </w:pPr>
            <w:r>
              <w:rPr>
                <w:rFonts w:ascii="Times New Roman" w:hAnsi="Times New Roman"/>
                <w:b/>
                <w:bCs/>
                <w:sz w:val="28"/>
                <w:szCs w:val="28"/>
                <w:lang w:val="en-US"/>
              </w:rPr>
              <w:t>Черноплодная рябина</w:t>
            </w:r>
            <w:r w:rsidR="00C903E1">
              <w:rPr>
                <w:rFonts w:ascii="Times New Roman" w:hAnsi="Times New Roman"/>
                <w:b/>
                <w:bCs/>
                <w:sz w:val="28"/>
                <w:szCs w:val="28"/>
                <w:lang w:val="en-US"/>
              </w:rPr>
              <w:t xml:space="preserve"> </w:t>
            </w:r>
          </w:p>
        </w:tc>
        <w:tc>
          <w:tcPr>
            <w:tcW w:w="1040" w:type="pct"/>
          </w:tcPr>
          <w:p w14:paraId="5DB96596" w14:textId="7FC433F2" w:rsidR="00DD5F47" w:rsidRPr="00C903E1" w:rsidRDefault="00C903E1" w:rsidP="002D5D8C">
            <w:pPr>
              <w:jc w:val="center"/>
              <w:rPr>
                <w:rFonts w:ascii="Times New Roman" w:hAnsi="Times New Roman"/>
                <w:b/>
                <w:bCs/>
                <w:color w:val="FF0000"/>
                <w:sz w:val="28"/>
                <w:szCs w:val="28"/>
                <w:lang w:val="en-US"/>
              </w:rPr>
            </w:pPr>
            <w:r w:rsidRPr="00C903E1">
              <w:rPr>
                <w:rFonts w:ascii="Times New Roman" w:hAnsi="Times New Roman"/>
                <w:b/>
                <w:bCs/>
                <w:sz w:val="28"/>
                <w:szCs w:val="28"/>
                <w:lang w:val="en-US"/>
              </w:rPr>
              <w:t>Ирга</w:t>
            </w:r>
          </w:p>
        </w:tc>
      </w:tr>
      <w:tr w:rsidR="00DD5F47" w:rsidRPr="005252A0" w14:paraId="62710DEF" w14:textId="77777777" w:rsidTr="002B3FB6">
        <w:trPr>
          <w:jc w:val="center"/>
        </w:trPr>
        <w:tc>
          <w:tcPr>
            <w:tcW w:w="2860" w:type="pct"/>
          </w:tcPr>
          <w:p w14:paraId="09A1BBDC" w14:textId="542251DE" w:rsidR="00DD5F47" w:rsidRPr="005252A0" w:rsidRDefault="00DD5F47" w:rsidP="002D5D8C">
            <w:pPr>
              <w:rPr>
                <w:rFonts w:ascii="Times New Roman" w:hAnsi="Times New Roman"/>
                <w:sz w:val="28"/>
                <w:szCs w:val="28"/>
                <w:lang w:val="en-US"/>
              </w:rPr>
            </w:pPr>
            <w:r w:rsidRPr="005252A0">
              <w:rPr>
                <w:rFonts w:ascii="Times New Roman" w:hAnsi="Times New Roman"/>
                <w:b/>
                <w:bCs/>
                <w:sz w:val="28"/>
                <w:szCs w:val="28"/>
              </w:rPr>
              <w:t xml:space="preserve">Токоферолы (мг/100 </w:t>
            </w:r>
            <w:r w:rsidR="00587593">
              <w:rPr>
                <w:rFonts w:ascii="Times New Roman" w:hAnsi="Times New Roman"/>
                <w:b/>
                <w:bCs/>
                <w:sz w:val="28"/>
                <w:szCs w:val="28"/>
              </w:rPr>
              <w:t>г</w:t>
            </w:r>
            <w:r w:rsidRPr="005252A0">
              <w:rPr>
                <w:rFonts w:ascii="Times New Roman" w:hAnsi="Times New Roman"/>
                <w:b/>
                <w:bCs/>
                <w:sz w:val="28"/>
                <w:szCs w:val="28"/>
              </w:rPr>
              <w:t xml:space="preserve"> со)</w:t>
            </w:r>
          </w:p>
        </w:tc>
        <w:tc>
          <w:tcPr>
            <w:tcW w:w="1100" w:type="pct"/>
          </w:tcPr>
          <w:p w14:paraId="1CB0A770" w14:textId="77777777" w:rsidR="00DD5F47" w:rsidRPr="005252A0" w:rsidRDefault="00DD5F47" w:rsidP="002D5D8C">
            <w:pPr>
              <w:jc w:val="center"/>
              <w:rPr>
                <w:rFonts w:ascii="Times New Roman" w:hAnsi="Times New Roman"/>
                <w:sz w:val="28"/>
                <w:szCs w:val="28"/>
                <w:lang w:val="en-US"/>
              </w:rPr>
            </w:pPr>
          </w:p>
        </w:tc>
        <w:tc>
          <w:tcPr>
            <w:tcW w:w="1040" w:type="pct"/>
          </w:tcPr>
          <w:p w14:paraId="40143639" w14:textId="77777777" w:rsidR="00DD5F47" w:rsidRPr="005252A0" w:rsidRDefault="00DD5F47" w:rsidP="002D5D8C">
            <w:pPr>
              <w:jc w:val="center"/>
              <w:rPr>
                <w:rFonts w:ascii="Times New Roman" w:hAnsi="Times New Roman"/>
                <w:sz w:val="28"/>
                <w:szCs w:val="28"/>
                <w:lang w:val="en-US"/>
              </w:rPr>
            </w:pPr>
          </w:p>
        </w:tc>
      </w:tr>
      <w:tr w:rsidR="00DD5F47" w:rsidRPr="005252A0" w14:paraId="1D9D9716" w14:textId="77777777" w:rsidTr="002B3FB6">
        <w:trPr>
          <w:jc w:val="center"/>
        </w:trPr>
        <w:tc>
          <w:tcPr>
            <w:tcW w:w="2860" w:type="pct"/>
          </w:tcPr>
          <w:p w14:paraId="263072E0" w14:textId="77777777" w:rsidR="00DD5F47" w:rsidRPr="005252A0" w:rsidRDefault="00DD5F47" w:rsidP="002D5D8C">
            <w:pPr>
              <w:rPr>
                <w:rFonts w:ascii="Times New Roman" w:hAnsi="Times New Roman"/>
                <w:sz w:val="28"/>
                <w:szCs w:val="28"/>
              </w:rPr>
            </w:pPr>
            <w:r w:rsidRPr="005252A0">
              <w:rPr>
                <w:rFonts w:ascii="Times New Roman" w:hAnsi="Times New Roman"/>
                <w:sz w:val="28"/>
                <w:szCs w:val="28"/>
              </w:rPr>
              <w:t>α-токоферол</w:t>
            </w:r>
          </w:p>
        </w:tc>
        <w:tc>
          <w:tcPr>
            <w:tcW w:w="1100" w:type="pct"/>
          </w:tcPr>
          <w:p w14:paraId="2BB3C82E" w14:textId="76D09DD9" w:rsidR="00DD5F47" w:rsidRPr="005252A0" w:rsidRDefault="00DD5F47" w:rsidP="002D5D8C">
            <w:pPr>
              <w:jc w:val="center"/>
              <w:rPr>
                <w:rFonts w:ascii="Times New Roman" w:hAnsi="Times New Roman"/>
                <w:sz w:val="28"/>
                <w:szCs w:val="28"/>
                <w:lang w:val="en-US"/>
              </w:rPr>
            </w:pPr>
            <w:r w:rsidRPr="005252A0">
              <w:rPr>
                <w:rFonts w:ascii="Times New Roman" w:hAnsi="Times New Roman"/>
                <w:sz w:val="28"/>
                <w:szCs w:val="28"/>
              </w:rPr>
              <w:t>5</w:t>
            </w:r>
            <w:r w:rsidR="00FA6CA9">
              <w:rPr>
                <w:rFonts w:ascii="Times New Roman" w:hAnsi="Times New Roman"/>
                <w:sz w:val="28"/>
                <w:szCs w:val="28"/>
              </w:rPr>
              <w:t>,</w:t>
            </w:r>
            <w:r w:rsidRPr="005252A0">
              <w:rPr>
                <w:rFonts w:ascii="Times New Roman" w:hAnsi="Times New Roman"/>
                <w:sz w:val="28"/>
                <w:szCs w:val="28"/>
              </w:rPr>
              <w:t>62±2</w:t>
            </w:r>
            <w:r w:rsidR="00FA6CA9">
              <w:rPr>
                <w:rFonts w:ascii="Times New Roman" w:hAnsi="Times New Roman"/>
                <w:sz w:val="28"/>
                <w:szCs w:val="28"/>
              </w:rPr>
              <w:t>,</w:t>
            </w:r>
            <w:r w:rsidRPr="005252A0">
              <w:rPr>
                <w:rFonts w:ascii="Times New Roman" w:hAnsi="Times New Roman"/>
                <w:sz w:val="28"/>
                <w:szCs w:val="28"/>
              </w:rPr>
              <w:t>27</w:t>
            </w:r>
          </w:p>
        </w:tc>
        <w:tc>
          <w:tcPr>
            <w:tcW w:w="1040" w:type="pct"/>
          </w:tcPr>
          <w:p w14:paraId="2B134728" w14:textId="7C033E15" w:rsidR="00DD5F47" w:rsidRPr="005252A0" w:rsidRDefault="00DD5F47" w:rsidP="002D5D8C">
            <w:pPr>
              <w:jc w:val="center"/>
              <w:rPr>
                <w:rFonts w:ascii="Times New Roman" w:hAnsi="Times New Roman"/>
                <w:sz w:val="28"/>
                <w:szCs w:val="28"/>
                <w:lang w:val="en-US"/>
              </w:rPr>
            </w:pPr>
            <w:r w:rsidRPr="005252A0">
              <w:rPr>
                <w:rFonts w:ascii="Times New Roman" w:hAnsi="Times New Roman"/>
                <w:sz w:val="28"/>
                <w:szCs w:val="28"/>
              </w:rPr>
              <w:t>3</w:t>
            </w:r>
            <w:r w:rsidR="00FA6CA9">
              <w:rPr>
                <w:rFonts w:ascii="Times New Roman" w:hAnsi="Times New Roman"/>
                <w:sz w:val="28"/>
                <w:szCs w:val="28"/>
              </w:rPr>
              <w:t>,</w:t>
            </w:r>
            <w:r w:rsidRPr="005252A0">
              <w:rPr>
                <w:rFonts w:ascii="Times New Roman" w:hAnsi="Times New Roman"/>
                <w:sz w:val="28"/>
                <w:szCs w:val="28"/>
              </w:rPr>
              <w:t>33±0</w:t>
            </w:r>
            <w:r w:rsidR="00FA6CA9">
              <w:rPr>
                <w:rFonts w:ascii="Times New Roman" w:hAnsi="Times New Roman"/>
                <w:sz w:val="28"/>
                <w:szCs w:val="28"/>
              </w:rPr>
              <w:t>,</w:t>
            </w:r>
            <w:r w:rsidRPr="005252A0">
              <w:rPr>
                <w:rFonts w:ascii="Times New Roman" w:hAnsi="Times New Roman"/>
                <w:sz w:val="28"/>
                <w:szCs w:val="28"/>
              </w:rPr>
              <w:t>34</w:t>
            </w:r>
          </w:p>
        </w:tc>
      </w:tr>
      <w:tr w:rsidR="00DD5F47" w:rsidRPr="005252A0" w14:paraId="7F17EFBD" w14:textId="77777777" w:rsidTr="002B3FB6">
        <w:trPr>
          <w:jc w:val="center"/>
        </w:trPr>
        <w:tc>
          <w:tcPr>
            <w:tcW w:w="2860" w:type="pct"/>
          </w:tcPr>
          <w:p w14:paraId="41B9DA65" w14:textId="77777777" w:rsidR="00DD5F47" w:rsidRPr="005252A0" w:rsidRDefault="00DD5F47" w:rsidP="002D5D8C">
            <w:pPr>
              <w:rPr>
                <w:rFonts w:ascii="Times New Roman" w:hAnsi="Times New Roman"/>
                <w:sz w:val="28"/>
                <w:szCs w:val="28"/>
              </w:rPr>
            </w:pPr>
            <w:r w:rsidRPr="005252A0">
              <w:rPr>
                <w:rFonts w:ascii="Times New Roman" w:hAnsi="Times New Roman"/>
                <w:sz w:val="28"/>
                <w:szCs w:val="28"/>
              </w:rPr>
              <w:t>β-токоферол</w:t>
            </w:r>
          </w:p>
        </w:tc>
        <w:tc>
          <w:tcPr>
            <w:tcW w:w="1100" w:type="pct"/>
          </w:tcPr>
          <w:p w14:paraId="11FC1F66" w14:textId="7A573CC3" w:rsidR="00DD5F47" w:rsidRPr="005252A0" w:rsidRDefault="00DD5F47" w:rsidP="002D5D8C">
            <w:pPr>
              <w:jc w:val="center"/>
              <w:rPr>
                <w:rFonts w:ascii="Times New Roman" w:hAnsi="Times New Roman"/>
                <w:sz w:val="28"/>
                <w:szCs w:val="28"/>
                <w:lang w:val="en-US"/>
              </w:rPr>
            </w:pPr>
            <w:r w:rsidRPr="005252A0">
              <w:rPr>
                <w:rFonts w:ascii="Times New Roman" w:hAnsi="Times New Roman"/>
                <w:sz w:val="28"/>
                <w:szCs w:val="28"/>
              </w:rPr>
              <w:t>0</w:t>
            </w:r>
            <w:r w:rsidR="00FA6CA9">
              <w:rPr>
                <w:rFonts w:ascii="Times New Roman" w:hAnsi="Times New Roman"/>
                <w:sz w:val="28"/>
                <w:szCs w:val="28"/>
              </w:rPr>
              <w:t>,</w:t>
            </w:r>
            <w:r w:rsidRPr="005252A0">
              <w:rPr>
                <w:rFonts w:ascii="Times New Roman" w:hAnsi="Times New Roman"/>
                <w:sz w:val="28"/>
                <w:szCs w:val="28"/>
              </w:rPr>
              <w:t>29±0</w:t>
            </w:r>
            <w:r w:rsidR="00FA6CA9">
              <w:rPr>
                <w:rFonts w:ascii="Times New Roman" w:hAnsi="Times New Roman"/>
                <w:sz w:val="28"/>
                <w:szCs w:val="28"/>
              </w:rPr>
              <w:t>,</w:t>
            </w:r>
            <w:r w:rsidRPr="005252A0">
              <w:rPr>
                <w:rFonts w:ascii="Times New Roman" w:hAnsi="Times New Roman"/>
                <w:sz w:val="28"/>
                <w:szCs w:val="28"/>
              </w:rPr>
              <w:t>15</w:t>
            </w:r>
          </w:p>
        </w:tc>
        <w:tc>
          <w:tcPr>
            <w:tcW w:w="1040" w:type="pct"/>
          </w:tcPr>
          <w:p w14:paraId="104D4335" w14:textId="55DC9BE8" w:rsidR="00DD5F47" w:rsidRPr="005252A0" w:rsidRDefault="00DD5F47" w:rsidP="002D5D8C">
            <w:pPr>
              <w:jc w:val="center"/>
              <w:rPr>
                <w:rFonts w:ascii="Times New Roman" w:hAnsi="Times New Roman"/>
                <w:sz w:val="28"/>
                <w:szCs w:val="28"/>
                <w:lang w:val="en-US"/>
              </w:rPr>
            </w:pPr>
            <w:r w:rsidRPr="005252A0">
              <w:rPr>
                <w:rFonts w:ascii="Times New Roman" w:hAnsi="Times New Roman"/>
                <w:sz w:val="28"/>
                <w:szCs w:val="28"/>
              </w:rPr>
              <w:t>0</w:t>
            </w:r>
            <w:r w:rsidR="00FA6CA9">
              <w:rPr>
                <w:rFonts w:ascii="Times New Roman" w:hAnsi="Times New Roman"/>
                <w:sz w:val="28"/>
                <w:szCs w:val="28"/>
              </w:rPr>
              <w:t>,</w:t>
            </w:r>
            <w:r w:rsidRPr="005252A0">
              <w:rPr>
                <w:rFonts w:ascii="Times New Roman" w:hAnsi="Times New Roman"/>
                <w:sz w:val="28"/>
                <w:szCs w:val="28"/>
              </w:rPr>
              <w:t>47±0</w:t>
            </w:r>
            <w:r w:rsidR="00FA6CA9">
              <w:rPr>
                <w:rFonts w:ascii="Times New Roman" w:hAnsi="Times New Roman"/>
                <w:sz w:val="28"/>
                <w:szCs w:val="28"/>
              </w:rPr>
              <w:t>,</w:t>
            </w:r>
            <w:r w:rsidRPr="005252A0">
              <w:rPr>
                <w:rFonts w:ascii="Times New Roman" w:hAnsi="Times New Roman"/>
                <w:sz w:val="28"/>
                <w:szCs w:val="28"/>
              </w:rPr>
              <w:t>01</w:t>
            </w:r>
          </w:p>
        </w:tc>
      </w:tr>
      <w:tr w:rsidR="00DD5F47" w:rsidRPr="005252A0" w14:paraId="1E17481C" w14:textId="77777777" w:rsidTr="002B3FB6">
        <w:trPr>
          <w:jc w:val="center"/>
        </w:trPr>
        <w:tc>
          <w:tcPr>
            <w:tcW w:w="2860" w:type="pct"/>
          </w:tcPr>
          <w:p w14:paraId="54551B4C" w14:textId="77777777" w:rsidR="00DD5F47" w:rsidRPr="005252A0" w:rsidRDefault="00DD5F47" w:rsidP="002D5D8C">
            <w:pPr>
              <w:rPr>
                <w:rFonts w:ascii="Times New Roman" w:hAnsi="Times New Roman"/>
                <w:sz w:val="28"/>
                <w:szCs w:val="28"/>
              </w:rPr>
            </w:pPr>
            <w:r w:rsidRPr="005252A0">
              <w:rPr>
                <w:rFonts w:ascii="Times New Roman" w:hAnsi="Times New Roman"/>
                <w:sz w:val="28"/>
                <w:szCs w:val="28"/>
              </w:rPr>
              <w:t>Общее количество токоферолов</w:t>
            </w:r>
          </w:p>
        </w:tc>
        <w:tc>
          <w:tcPr>
            <w:tcW w:w="1100" w:type="pct"/>
          </w:tcPr>
          <w:p w14:paraId="60051357" w14:textId="0C93152E" w:rsidR="00DD5F47" w:rsidRPr="005252A0" w:rsidRDefault="00DD5F47" w:rsidP="002D5D8C">
            <w:pPr>
              <w:jc w:val="center"/>
              <w:rPr>
                <w:rFonts w:ascii="Times New Roman" w:hAnsi="Times New Roman"/>
                <w:sz w:val="28"/>
                <w:szCs w:val="28"/>
                <w:lang w:val="en-US"/>
              </w:rPr>
            </w:pPr>
            <w:r w:rsidRPr="005252A0">
              <w:rPr>
                <w:rFonts w:ascii="Times New Roman" w:hAnsi="Times New Roman"/>
                <w:sz w:val="28"/>
                <w:szCs w:val="28"/>
              </w:rPr>
              <w:t>5</w:t>
            </w:r>
            <w:r w:rsidR="00FA6CA9">
              <w:rPr>
                <w:rFonts w:ascii="Times New Roman" w:hAnsi="Times New Roman"/>
                <w:sz w:val="28"/>
                <w:szCs w:val="28"/>
              </w:rPr>
              <w:t>,</w:t>
            </w:r>
            <w:r w:rsidRPr="005252A0">
              <w:rPr>
                <w:rFonts w:ascii="Times New Roman" w:hAnsi="Times New Roman"/>
                <w:sz w:val="28"/>
                <w:szCs w:val="28"/>
              </w:rPr>
              <w:t>91±2</w:t>
            </w:r>
            <w:r w:rsidR="00FA6CA9">
              <w:rPr>
                <w:rFonts w:ascii="Times New Roman" w:hAnsi="Times New Roman"/>
                <w:sz w:val="28"/>
                <w:szCs w:val="28"/>
              </w:rPr>
              <w:t>,</w:t>
            </w:r>
            <w:r w:rsidRPr="005252A0">
              <w:rPr>
                <w:rFonts w:ascii="Times New Roman" w:hAnsi="Times New Roman"/>
                <w:sz w:val="28"/>
                <w:szCs w:val="28"/>
              </w:rPr>
              <w:t>12</w:t>
            </w:r>
          </w:p>
        </w:tc>
        <w:tc>
          <w:tcPr>
            <w:tcW w:w="1040" w:type="pct"/>
          </w:tcPr>
          <w:p w14:paraId="3DC3DD8D" w14:textId="2030179F" w:rsidR="00DD5F47" w:rsidRPr="005252A0" w:rsidRDefault="00DD5F47" w:rsidP="002D5D8C">
            <w:pPr>
              <w:jc w:val="center"/>
              <w:rPr>
                <w:rFonts w:ascii="Times New Roman" w:hAnsi="Times New Roman"/>
                <w:sz w:val="28"/>
                <w:szCs w:val="28"/>
                <w:lang w:val="en-US"/>
              </w:rPr>
            </w:pPr>
            <w:r w:rsidRPr="005252A0">
              <w:rPr>
                <w:rFonts w:ascii="Times New Roman" w:hAnsi="Times New Roman"/>
                <w:sz w:val="28"/>
                <w:szCs w:val="28"/>
              </w:rPr>
              <w:t>3</w:t>
            </w:r>
            <w:r w:rsidR="00FA6CA9">
              <w:rPr>
                <w:rFonts w:ascii="Times New Roman" w:hAnsi="Times New Roman"/>
                <w:sz w:val="28"/>
                <w:szCs w:val="28"/>
              </w:rPr>
              <w:t>,</w:t>
            </w:r>
            <w:r w:rsidRPr="005252A0">
              <w:rPr>
                <w:rFonts w:ascii="Times New Roman" w:hAnsi="Times New Roman"/>
                <w:sz w:val="28"/>
                <w:szCs w:val="28"/>
              </w:rPr>
              <w:t>80±0</w:t>
            </w:r>
            <w:r w:rsidR="00FA6CA9">
              <w:rPr>
                <w:rFonts w:ascii="Times New Roman" w:hAnsi="Times New Roman"/>
                <w:sz w:val="28"/>
                <w:szCs w:val="28"/>
              </w:rPr>
              <w:t>,</w:t>
            </w:r>
            <w:r w:rsidRPr="005252A0">
              <w:rPr>
                <w:rFonts w:ascii="Times New Roman" w:hAnsi="Times New Roman"/>
                <w:sz w:val="28"/>
                <w:szCs w:val="28"/>
              </w:rPr>
              <w:t>34</w:t>
            </w:r>
          </w:p>
        </w:tc>
      </w:tr>
      <w:tr w:rsidR="00DD5F47" w:rsidRPr="005252A0" w14:paraId="7DA59DA1" w14:textId="77777777" w:rsidTr="002B3FB6">
        <w:trPr>
          <w:jc w:val="center"/>
        </w:trPr>
        <w:tc>
          <w:tcPr>
            <w:tcW w:w="2860" w:type="pct"/>
          </w:tcPr>
          <w:p w14:paraId="7E36247F" w14:textId="77777777" w:rsidR="00DD5F47" w:rsidRPr="005252A0" w:rsidRDefault="00DD5F47" w:rsidP="002D5D8C">
            <w:pPr>
              <w:rPr>
                <w:rFonts w:ascii="Times New Roman" w:hAnsi="Times New Roman"/>
                <w:sz w:val="28"/>
                <w:szCs w:val="28"/>
              </w:rPr>
            </w:pPr>
            <w:r w:rsidRPr="005252A0">
              <w:rPr>
                <w:rFonts w:ascii="Times New Roman" w:hAnsi="Times New Roman"/>
                <w:b/>
                <w:bCs/>
                <w:sz w:val="28"/>
                <w:szCs w:val="28"/>
              </w:rPr>
              <w:t>Жирные кислоты (%)</w:t>
            </w:r>
          </w:p>
        </w:tc>
        <w:tc>
          <w:tcPr>
            <w:tcW w:w="1100" w:type="pct"/>
          </w:tcPr>
          <w:p w14:paraId="7E232387" w14:textId="77777777" w:rsidR="00DD5F47" w:rsidRPr="005252A0" w:rsidRDefault="00DD5F47" w:rsidP="002D5D8C">
            <w:pPr>
              <w:jc w:val="center"/>
              <w:rPr>
                <w:rFonts w:ascii="Times New Roman" w:hAnsi="Times New Roman"/>
                <w:sz w:val="28"/>
                <w:szCs w:val="28"/>
              </w:rPr>
            </w:pPr>
          </w:p>
        </w:tc>
        <w:tc>
          <w:tcPr>
            <w:tcW w:w="1040" w:type="pct"/>
          </w:tcPr>
          <w:p w14:paraId="2516FAF0" w14:textId="77777777" w:rsidR="00DD5F47" w:rsidRPr="005252A0" w:rsidRDefault="00DD5F47" w:rsidP="002D5D8C">
            <w:pPr>
              <w:jc w:val="center"/>
              <w:rPr>
                <w:rFonts w:ascii="Times New Roman" w:hAnsi="Times New Roman"/>
                <w:sz w:val="28"/>
                <w:szCs w:val="28"/>
              </w:rPr>
            </w:pPr>
          </w:p>
        </w:tc>
      </w:tr>
      <w:tr w:rsidR="00DD5F47" w:rsidRPr="005252A0" w14:paraId="64D679A0" w14:textId="77777777" w:rsidTr="002B3FB6">
        <w:trPr>
          <w:jc w:val="center"/>
        </w:trPr>
        <w:tc>
          <w:tcPr>
            <w:tcW w:w="2860" w:type="pct"/>
          </w:tcPr>
          <w:p w14:paraId="559D1E86" w14:textId="4D0E5503" w:rsidR="00DD5F47" w:rsidRPr="005252A0" w:rsidRDefault="00300ADE" w:rsidP="002D5D8C">
            <w:pPr>
              <w:rPr>
                <w:rFonts w:ascii="Times New Roman" w:hAnsi="Times New Roman"/>
                <w:sz w:val="28"/>
                <w:szCs w:val="28"/>
              </w:rPr>
            </w:pPr>
            <w:r>
              <w:rPr>
                <w:rFonts w:ascii="Times New Roman" w:hAnsi="Times New Roman"/>
                <w:sz w:val="28"/>
                <w:szCs w:val="28"/>
              </w:rPr>
              <w:t xml:space="preserve">Каприловая кислота </w:t>
            </w:r>
            <w:r w:rsidR="00DD5F47" w:rsidRPr="005252A0">
              <w:rPr>
                <w:rFonts w:ascii="Times New Roman" w:hAnsi="Times New Roman"/>
                <w:sz w:val="28"/>
                <w:szCs w:val="28"/>
              </w:rPr>
              <w:t>C8:0</w:t>
            </w:r>
            <w:r>
              <w:rPr>
                <w:rFonts w:ascii="Times New Roman" w:hAnsi="Times New Roman"/>
                <w:sz w:val="28"/>
                <w:szCs w:val="28"/>
              </w:rPr>
              <w:t xml:space="preserve"> </w:t>
            </w:r>
          </w:p>
        </w:tc>
        <w:tc>
          <w:tcPr>
            <w:tcW w:w="1100" w:type="pct"/>
          </w:tcPr>
          <w:p w14:paraId="07A8F065" w14:textId="5BCB5143" w:rsidR="00DD5F47" w:rsidRPr="005252A0" w:rsidRDefault="00DD5F47" w:rsidP="002D5D8C">
            <w:pPr>
              <w:jc w:val="center"/>
              <w:rPr>
                <w:rFonts w:ascii="Times New Roman" w:hAnsi="Times New Roman"/>
                <w:sz w:val="28"/>
                <w:szCs w:val="28"/>
              </w:rPr>
            </w:pPr>
            <w:r w:rsidRPr="005252A0">
              <w:rPr>
                <w:rFonts w:ascii="Times New Roman" w:hAnsi="Times New Roman"/>
                <w:sz w:val="28"/>
                <w:szCs w:val="28"/>
              </w:rPr>
              <w:t>0,02±0</w:t>
            </w:r>
            <w:r w:rsidR="00FA6CA9">
              <w:rPr>
                <w:rFonts w:ascii="Times New Roman" w:hAnsi="Times New Roman"/>
                <w:sz w:val="28"/>
                <w:szCs w:val="28"/>
                <w:lang w:val="kk-KZ"/>
              </w:rPr>
              <w:t>,</w:t>
            </w:r>
            <w:r w:rsidRPr="005252A0">
              <w:rPr>
                <w:rFonts w:ascii="Times New Roman" w:hAnsi="Times New Roman"/>
                <w:sz w:val="28"/>
                <w:szCs w:val="28"/>
              </w:rPr>
              <w:t>01</w:t>
            </w:r>
          </w:p>
        </w:tc>
        <w:tc>
          <w:tcPr>
            <w:tcW w:w="1040" w:type="pct"/>
          </w:tcPr>
          <w:p w14:paraId="771B13E0" w14:textId="658E5F2E" w:rsidR="00DD5F47" w:rsidRPr="00A52460" w:rsidRDefault="00A52460" w:rsidP="002D5D8C">
            <w:pPr>
              <w:jc w:val="center"/>
              <w:rPr>
                <w:rFonts w:ascii="Times New Roman" w:hAnsi="Times New Roman"/>
                <w:sz w:val="28"/>
                <w:szCs w:val="28"/>
              </w:rPr>
            </w:pPr>
            <w:r w:rsidRPr="00A52460">
              <w:rPr>
                <w:rFonts w:ascii="Times New Roman" w:hAnsi="Times New Roman"/>
                <w:sz w:val="28"/>
                <w:szCs w:val="28"/>
              </w:rPr>
              <w:t>Не обн</w:t>
            </w:r>
          </w:p>
        </w:tc>
      </w:tr>
      <w:tr w:rsidR="00DD5F47" w:rsidRPr="005252A0" w14:paraId="5A8862E5" w14:textId="77777777" w:rsidTr="002B3FB6">
        <w:trPr>
          <w:jc w:val="center"/>
        </w:trPr>
        <w:tc>
          <w:tcPr>
            <w:tcW w:w="2860" w:type="pct"/>
          </w:tcPr>
          <w:p w14:paraId="1304D5B4" w14:textId="08C976C7" w:rsidR="00DD5F47" w:rsidRPr="005252A0" w:rsidRDefault="00300ADE" w:rsidP="002D5D8C">
            <w:pPr>
              <w:rPr>
                <w:rFonts w:ascii="Times New Roman" w:hAnsi="Times New Roman"/>
                <w:sz w:val="28"/>
                <w:szCs w:val="28"/>
              </w:rPr>
            </w:pPr>
            <w:r>
              <w:rPr>
                <w:rFonts w:ascii="Times New Roman" w:hAnsi="Times New Roman"/>
                <w:sz w:val="28"/>
                <w:szCs w:val="28"/>
              </w:rPr>
              <w:t xml:space="preserve">Каприновая кислота </w:t>
            </w:r>
            <w:r w:rsidR="00DD5F47" w:rsidRPr="005252A0">
              <w:rPr>
                <w:rFonts w:ascii="Times New Roman" w:hAnsi="Times New Roman"/>
                <w:sz w:val="28"/>
                <w:szCs w:val="28"/>
              </w:rPr>
              <w:t>C10:0</w:t>
            </w:r>
          </w:p>
        </w:tc>
        <w:tc>
          <w:tcPr>
            <w:tcW w:w="1100" w:type="pct"/>
          </w:tcPr>
          <w:p w14:paraId="3B87276B" w14:textId="7583B9AE" w:rsidR="00DD5F47" w:rsidRPr="005252A0" w:rsidRDefault="00DD5F47" w:rsidP="002D5D8C">
            <w:pPr>
              <w:jc w:val="center"/>
              <w:rPr>
                <w:rFonts w:ascii="Times New Roman" w:hAnsi="Times New Roman"/>
                <w:sz w:val="28"/>
                <w:szCs w:val="28"/>
              </w:rPr>
            </w:pPr>
            <w:r w:rsidRPr="005252A0">
              <w:rPr>
                <w:rFonts w:ascii="Times New Roman" w:hAnsi="Times New Roman"/>
                <w:sz w:val="28"/>
                <w:szCs w:val="28"/>
              </w:rPr>
              <w:t>0,056±0</w:t>
            </w:r>
            <w:r w:rsidR="00FA6CA9">
              <w:rPr>
                <w:rFonts w:ascii="Times New Roman" w:hAnsi="Times New Roman"/>
                <w:sz w:val="28"/>
                <w:szCs w:val="28"/>
                <w:lang w:val="kk-KZ"/>
              </w:rPr>
              <w:t>,</w:t>
            </w:r>
            <w:r w:rsidRPr="005252A0">
              <w:rPr>
                <w:rFonts w:ascii="Times New Roman" w:hAnsi="Times New Roman"/>
                <w:sz w:val="28"/>
                <w:szCs w:val="28"/>
              </w:rPr>
              <w:t>01</w:t>
            </w:r>
          </w:p>
        </w:tc>
        <w:tc>
          <w:tcPr>
            <w:tcW w:w="1040" w:type="pct"/>
          </w:tcPr>
          <w:p w14:paraId="4B000338" w14:textId="651645B0" w:rsidR="00DD5F47" w:rsidRPr="00A52460" w:rsidRDefault="00A52460" w:rsidP="002D5D8C">
            <w:pPr>
              <w:jc w:val="center"/>
              <w:rPr>
                <w:rFonts w:ascii="Times New Roman" w:hAnsi="Times New Roman"/>
                <w:sz w:val="28"/>
                <w:szCs w:val="28"/>
              </w:rPr>
            </w:pPr>
            <w:r w:rsidRPr="00A52460">
              <w:rPr>
                <w:rFonts w:ascii="Times New Roman" w:hAnsi="Times New Roman"/>
                <w:sz w:val="28"/>
                <w:szCs w:val="28"/>
              </w:rPr>
              <w:t>Не обн</w:t>
            </w:r>
          </w:p>
        </w:tc>
      </w:tr>
      <w:tr w:rsidR="002B3FB6" w:rsidRPr="005252A0" w14:paraId="5025656F" w14:textId="77777777" w:rsidTr="002B3FB6">
        <w:trPr>
          <w:jc w:val="center"/>
        </w:trPr>
        <w:tc>
          <w:tcPr>
            <w:tcW w:w="2860" w:type="pct"/>
          </w:tcPr>
          <w:p w14:paraId="11DFBE6A" w14:textId="77777777" w:rsidR="002B3FB6" w:rsidRPr="005252A0" w:rsidRDefault="002B3FB6" w:rsidP="00EA209E">
            <w:pPr>
              <w:rPr>
                <w:rFonts w:ascii="Times New Roman" w:hAnsi="Times New Roman"/>
                <w:sz w:val="28"/>
                <w:szCs w:val="28"/>
              </w:rPr>
            </w:pPr>
            <w:r>
              <w:rPr>
                <w:rFonts w:ascii="Times New Roman" w:hAnsi="Times New Roman"/>
                <w:sz w:val="28"/>
                <w:szCs w:val="28"/>
              </w:rPr>
              <w:t xml:space="preserve">Лауриновая кислота </w:t>
            </w:r>
            <w:r w:rsidRPr="005252A0">
              <w:rPr>
                <w:rFonts w:ascii="Times New Roman" w:hAnsi="Times New Roman"/>
                <w:sz w:val="28"/>
                <w:szCs w:val="28"/>
              </w:rPr>
              <w:t>C12:0</w:t>
            </w:r>
          </w:p>
        </w:tc>
        <w:tc>
          <w:tcPr>
            <w:tcW w:w="1100" w:type="pct"/>
          </w:tcPr>
          <w:p w14:paraId="4F98B4DC"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0,318±0</w:t>
            </w:r>
            <w:r>
              <w:rPr>
                <w:rFonts w:ascii="Times New Roman" w:hAnsi="Times New Roman"/>
                <w:sz w:val="28"/>
                <w:szCs w:val="28"/>
                <w:lang w:val="kk-KZ"/>
              </w:rPr>
              <w:t>,</w:t>
            </w:r>
            <w:r w:rsidRPr="005252A0">
              <w:rPr>
                <w:rFonts w:ascii="Times New Roman" w:hAnsi="Times New Roman"/>
                <w:sz w:val="28"/>
                <w:szCs w:val="28"/>
              </w:rPr>
              <w:t>01</w:t>
            </w:r>
          </w:p>
        </w:tc>
        <w:tc>
          <w:tcPr>
            <w:tcW w:w="1040" w:type="pct"/>
          </w:tcPr>
          <w:p w14:paraId="305F3949"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0,22±0</w:t>
            </w:r>
            <w:r>
              <w:rPr>
                <w:rFonts w:ascii="Times New Roman" w:hAnsi="Times New Roman"/>
                <w:sz w:val="28"/>
                <w:szCs w:val="28"/>
                <w:lang w:val="kk-KZ"/>
              </w:rPr>
              <w:t>,</w:t>
            </w:r>
            <w:r w:rsidRPr="005252A0">
              <w:rPr>
                <w:rFonts w:ascii="Times New Roman" w:hAnsi="Times New Roman"/>
                <w:sz w:val="28"/>
                <w:szCs w:val="28"/>
              </w:rPr>
              <w:t>01</w:t>
            </w:r>
          </w:p>
        </w:tc>
      </w:tr>
      <w:tr w:rsidR="002B3FB6" w:rsidRPr="005252A0" w14:paraId="694C3722" w14:textId="77777777" w:rsidTr="002B3FB6">
        <w:trPr>
          <w:jc w:val="center"/>
        </w:trPr>
        <w:tc>
          <w:tcPr>
            <w:tcW w:w="2860" w:type="pct"/>
          </w:tcPr>
          <w:p w14:paraId="45B12AD7" w14:textId="77777777" w:rsidR="002B3FB6" w:rsidRPr="005252A0" w:rsidRDefault="002B3FB6" w:rsidP="00EA209E">
            <w:pPr>
              <w:rPr>
                <w:rFonts w:ascii="Times New Roman" w:hAnsi="Times New Roman"/>
                <w:sz w:val="28"/>
                <w:szCs w:val="28"/>
              </w:rPr>
            </w:pPr>
            <w:r>
              <w:rPr>
                <w:rFonts w:ascii="Times New Roman" w:hAnsi="Times New Roman"/>
                <w:sz w:val="28"/>
                <w:szCs w:val="28"/>
              </w:rPr>
              <w:t xml:space="preserve">Миристиновая кислота </w:t>
            </w:r>
            <w:r w:rsidRPr="005252A0">
              <w:rPr>
                <w:rFonts w:ascii="Times New Roman" w:hAnsi="Times New Roman"/>
                <w:sz w:val="28"/>
                <w:szCs w:val="28"/>
              </w:rPr>
              <w:t>C14:0</w:t>
            </w:r>
          </w:p>
        </w:tc>
        <w:tc>
          <w:tcPr>
            <w:tcW w:w="1100" w:type="pct"/>
          </w:tcPr>
          <w:p w14:paraId="38C559F1"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0,37±0</w:t>
            </w:r>
            <w:r>
              <w:rPr>
                <w:rFonts w:ascii="Times New Roman" w:hAnsi="Times New Roman"/>
                <w:sz w:val="28"/>
                <w:szCs w:val="28"/>
                <w:lang w:val="kk-KZ"/>
              </w:rPr>
              <w:t>,</w:t>
            </w:r>
            <w:r w:rsidRPr="005252A0">
              <w:rPr>
                <w:rFonts w:ascii="Times New Roman" w:hAnsi="Times New Roman"/>
                <w:sz w:val="28"/>
                <w:szCs w:val="28"/>
              </w:rPr>
              <w:t>01</w:t>
            </w:r>
          </w:p>
        </w:tc>
        <w:tc>
          <w:tcPr>
            <w:tcW w:w="1040" w:type="pct"/>
          </w:tcPr>
          <w:p w14:paraId="0618323E"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0,419±0</w:t>
            </w:r>
            <w:r>
              <w:rPr>
                <w:rFonts w:ascii="Times New Roman" w:hAnsi="Times New Roman"/>
                <w:sz w:val="28"/>
                <w:szCs w:val="28"/>
                <w:lang w:val="kk-KZ"/>
              </w:rPr>
              <w:t>,</w:t>
            </w:r>
            <w:r w:rsidRPr="005252A0">
              <w:rPr>
                <w:rFonts w:ascii="Times New Roman" w:hAnsi="Times New Roman"/>
                <w:sz w:val="28"/>
                <w:szCs w:val="28"/>
              </w:rPr>
              <w:t>01</w:t>
            </w:r>
          </w:p>
        </w:tc>
      </w:tr>
      <w:tr w:rsidR="002B3FB6" w:rsidRPr="005252A0" w14:paraId="7682E73B" w14:textId="77777777" w:rsidTr="002B3FB6">
        <w:trPr>
          <w:jc w:val="center"/>
        </w:trPr>
        <w:tc>
          <w:tcPr>
            <w:tcW w:w="2860" w:type="pct"/>
          </w:tcPr>
          <w:p w14:paraId="2BEBFF8D" w14:textId="77777777" w:rsidR="002B3FB6" w:rsidRPr="005252A0" w:rsidRDefault="002B3FB6" w:rsidP="00EA209E">
            <w:pPr>
              <w:rPr>
                <w:rFonts w:ascii="Times New Roman" w:hAnsi="Times New Roman"/>
                <w:sz w:val="28"/>
                <w:szCs w:val="28"/>
              </w:rPr>
            </w:pPr>
            <w:r>
              <w:rPr>
                <w:rFonts w:ascii="Times New Roman" w:hAnsi="Times New Roman"/>
                <w:sz w:val="28"/>
                <w:szCs w:val="28"/>
              </w:rPr>
              <w:t xml:space="preserve">Пентадекановая кислота </w:t>
            </w:r>
            <w:r w:rsidRPr="005252A0">
              <w:rPr>
                <w:rFonts w:ascii="Times New Roman" w:hAnsi="Times New Roman"/>
                <w:sz w:val="28"/>
                <w:szCs w:val="28"/>
              </w:rPr>
              <w:t>C15:0</w:t>
            </w:r>
          </w:p>
        </w:tc>
        <w:tc>
          <w:tcPr>
            <w:tcW w:w="1100" w:type="pct"/>
          </w:tcPr>
          <w:p w14:paraId="17B782CA"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0,16±0</w:t>
            </w:r>
            <w:r>
              <w:rPr>
                <w:rFonts w:ascii="Times New Roman" w:hAnsi="Times New Roman"/>
                <w:sz w:val="28"/>
                <w:szCs w:val="28"/>
                <w:lang w:val="kk-KZ"/>
              </w:rPr>
              <w:t>,</w:t>
            </w:r>
            <w:r w:rsidRPr="005252A0">
              <w:rPr>
                <w:rFonts w:ascii="Times New Roman" w:hAnsi="Times New Roman"/>
                <w:sz w:val="28"/>
                <w:szCs w:val="28"/>
              </w:rPr>
              <w:t>01</w:t>
            </w:r>
          </w:p>
        </w:tc>
        <w:tc>
          <w:tcPr>
            <w:tcW w:w="1040" w:type="pct"/>
          </w:tcPr>
          <w:p w14:paraId="76214C8E"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0,151±0</w:t>
            </w:r>
            <w:r>
              <w:rPr>
                <w:rFonts w:ascii="Times New Roman" w:hAnsi="Times New Roman"/>
                <w:sz w:val="28"/>
                <w:szCs w:val="28"/>
                <w:lang w:val="kk-KZ"/>
              </w:rPr>
              <w:t>,</w:t>
            </w:r>
            <w:r w:rsidRPr="005252A0">
              <w:rPr>
                <w:rFonts w:ascii="Times New Roman" w:hAnsi="Times New Roman"/>
                <w:sz w:val="28"/>
                <w:szCs w:val="28"/>
              </w:rPr>
              <w:t>01</w:t>
            </w:r>
          </w:p>
        </w:tc>
      </w:tr>
      <w:tr w:rsidR="002B3FB6" w:rsidRPr="005252A0" w14:paraId="7B8FF9AD" w14:textId="77777777" w:rsidTr="002B3FB6">
        <w:trPr>
          <w:jc w:val="center"/>
        </w:trPr>
        <w:tc>
          <w:tcPr>
            <w:tcW w:w="2860" w:type="pct"/>
          </w:tcPr>
          <w:p w14:paraId="16EDC82F" w14:textId="77777777" w:rsidR="002B3FB6" w:rsidRPr="005252A0" w:rsidRDefault="002B3FB6" w:rsidP="00EA209E">
            <w:pPr>
              <w:rPr>
                <w:rFonts w:ascii="Times New Roman" w:hAnsi="Times New Roman"/>
                <w:sz w:val="28"/>
                <w:szCs w:val="28"/>
              </w:rPr>
            </w:pPr>
            <w:r>
              <w:rPr>
                <w:rFonts w:ascii="Times New Roman" w:hAnsi="Times New Roman"/>
                <w:sz w:val="28"/>
                <w:szCs w:val="28"/>
              </w:rPr>
              <w:t xml:space="preserve">Пальмитиновая кислота </w:t>
            </w:r>
            <w:r w:rsidRPr="005252A0">
              <w:rPr>
                <w:rFonts w:ascii="Times New Roman" w:hAnsi="Times New Roman"/>
                <w:sz w:val="28"/>
                <w:szCs w:val="28"/>
              </w:rPr>
              <w:t>C16:0</w:t>
            </w:r>
          </w:p>
        </w:tc>
        <w:tc>
          <w:tcPr>
            <w:tcW w:w="1100" w:type="pct"/>
          </w:tcPr>
          <w:p w14:paraId="3B256F64"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8,08±0</w:t>
            </w:r>
            <w:r>
              <w:rPr>
                <w:rFonts w:ascii="Times New Roman" w:hAnsi="Times New Roman"/>
                <w:sz w:val="28"/>
                <w:szCs w:val="28"/>
                <w:lang w:val="kk-KZ"/>
              </w:rPr>
              <w:t>,</w:t>
            </w:r>
            <w:r w:rsidRPr="005252A0">
              <w:rPr>
                <w:rFonts w:ascii="Times New Roman" w:hAnsi="Times New Roman"/>
                <w:sz w:val="28"/>
                <w:szCs w:val="28"/>
              </w:rPr>
              <w:t>02</w:t>
            </w:r>
          </w:p>
        </w:tc>
        <w:tc>
          <w:tcPr>
            <w:tcW w:w="1040" w:type="pct"/>
          </w:tcPr>
          <w:p w14:paraId="262F31A3"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9,23±0</w:t>
            </w:r>
            <w:r>
              <w:rPr>
                <w:rFonts w:ascii="Times New Roman" w:hAnsi="Times New Roman"/>
                <w:sz w:val="28"/>
                <w:szCs w:val="28"/>
                <w:lang w:val="kk-KZ"/>
              </w:rPr>
              <w:t>,</w:t>
            </w:r>
            <w:r w:rsidRPr="005252A0">
              <w:rPr>
                <w:rFonts w:ascii="Times New Roman" w:hAnsi="Times New Roman"/>
                <w:sz w:val="28"/>
                <w:szCs w:val="28"/>
              </w:rPr>
              <w:t>03</w:t>
            </w:r>
          </w:p>
        </w:tc>
      </w:tr>
      <w:tr w:rsidR="002B3FB6" w:rsidRPr="005252A0" w14:paraId="112B0207" w14:textId="77777777" w:rsidTr="002B3FB6">
        <w:trPr>
          <w:jc w:val="center"/>
        </w:trPr>
        <w:tc>
          <w:tcPr>
            <w:tcW w:w="2860" w:type="pct"/>
          </w:tcPr>
          <w:p w14:paraId="5D6A5C47" w14:textId="77777777" w:rsidR="002B3FB6" w:rsidRPr="005252A0" w:rsidRDefault="002B3FB6" w:rsidP="00EA209E">
            <w:pPr>
              <w:rPr>
                <w:rFonts w:ascii="Times New Roman" w:hAnsi="Times New Roman"/>
                <w:sz w:val="28"/>
                <w:szCs w:val="28"/>
              </w:rPr>
            </w:pPr>
            <w:r>
              <w:rPr>
                <w:rFonts w:ascii="Times New Roman" w:hAnsi="Times New Roman"/>
                <w:sz w:val="28"/>
                <w:szCs w:val="28"/>
              </w:rPr>
              <w:t xml:space="preserve">Пальмитолеиновая кислота </w:t>
            </w:r>
            <w:r w:rsidRPr="005252A0">
              <w:rPr>
                <w:rFonts w:ascii="Times New Roman" w:hAnsi="Times New Roman"/>
                <w:sz w:val="28"/>
                <w:szCs w:val="28"/>
              </w:rPr>
              <w:t>C16:1</w:t>
            </w:r>
          </w:p>
        </w:tc>
        <w:tc>
          <w:tcPr>
            <w:tcW w:w="1100" w:type="pct"/>
          </w:tcPr>
          <w:p w14:paraId="54630880"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0,14±0</w:t>
            </w:r>
            <w:r>
              <w:rPr>
                <w:rFonts w:ascii="Times New Roman" w:hAnsi="Times New Roman"/>
                <w:sz w:val="28"/>
                <w:szCs w:val="28"/>
                <w:lang w:val="kk-KZ"/>
              </w:rPr>
              <w:t>,</w:t>
            </w:r>
            <w:r w:rsidRPr="005252A0">
              <w:rPr>
                <w:rFonts w:ascii="Times New Roman" w:hAnsi="Times New Roman"/>
                <w:sz w:val="28"/>
                <w:szCs w:val="28"/>
              </w:rPr>
              <w:t>01</w:t>
            </w:r>
          </w:p>
        </w:tc>
        <w:tc>
          <w:tcPr>
            <w:tcW w:w="1040" w:type="pct"/>
          </w:tcPr>
          <w:p w14:paraId="764A083D"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0,33±0</w:t>
            </w:r>
            <w:r>
              <w:rPr>
                <w:rFonts w:ascii="Times New Roman" w:hAnsi="Times New Roman"/>
                <w:sz w:val="28"/>
                <w:szCs w:val="28"/>
                <w:lang w:val="kk-KZ"/>
              </w:rPr>
              <w:t>,</w:t>
            </w:r>
            <w:r w:rsidRPr="005252A0">
              <w:rPr>
                <w:rFonts w:ascii="Times New Roman" w:hAnsi="Times New Roman"/>
                <w:sz w:val="28"/>
                <w:szCs w:val="28"/>
              </w:rPr>
              <w:t>02</w:t>
            </w:r>
          </w:p>
        </w:tc>
      </w:tr>
      <w:tr w:rsidR="002B3FB6" w:rsidRPr="005252A0" w14:paraId="592B08E7" w14:textId="77777777" w:rsidTr="002B3FB6">
        <w:trPr>
          <w:jc w:val="center"/>
        </w:trPr>
        <w:tc>
          <w:tcPr>
            <w:tcW w:w="2860" w:type="pct"/>
          </w:tcPr>
          <w:p w14:paraId="39F96F61" w14:textId="77777777" w:rsidR="002B3FB6" w:rsidRPr="005252A0" w:rsidRDefault="002B3FB6" w:rsidP="00EA209E">
            <w:pPr>
              <w:rPr>
                <w:rFonts w:ascii="Times New Roman" w:hAnsi="Times New Roman"/>
                <w:sz w:val="28"/>
                <w:szCs w:val="28"/>
              </w:rPr>
            </w:pPr>
            <w:r>
              <w:rPr>
                <w:rFonts w:ascii="Times New Roman" w:hAnsi="Times New Roman"/>
                <w:sz w:val="28"/>
                <w:szCs w:val="28"/>
              </w:rPr>
              <w:t xml:space="preserve">Маргариновая кислота </w:t>
            </w:r>
            <w:r w:rsidRPr="005252A0">
              <w:rPr>
                <w:rFonts w:ascii="Times New Roman" w:hAnsi="Times New Roman"/>
                <w:sz w:val="28"/>
                <w:szCs w:val="28"/>
              </w:rPr>
              <w:t>C17:0</w:t>
            </w:r>
          </w:p>
        </w:tc>
        <w:tc>
          <w:tcPr>
            <w:tcW w:w="1100" w:type="pct"/>
          </w:tcPr>
          <w:p w14:paraId="3132B5DB"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0,2±0</w:t>
            </w:r>
            <w:r>
              <w:rPr>
                <w:rFonts w:ascii="Times New Roman" w:hAnsi="Times New Roman"/>
                <w:sz w:val="28"/>
                <w:szCs w:val="28"/>
                <w:lang w:val="kk-KZ"/>
              </w:rPr>
              <w:t>,</w:t>
            </w:r>
            <w:r w:rsidRPr="005252A0">
              <w:rPr>
                <w:rFonts w:ascii="Times New Roman" w:hAnsi="Times New Roman"/>
                <w:sz w:val="28"/>
                <w:szCs w:val="28"/>
              </w:rPr>
              <w:t>01</w:t>
            </w:r>
          </w:p>
        </w:tc>
        <w:tc>
          <w:tcPr>
            <w:tcW w:w="1040" w:type="pct"/>
          </w:tcPr>
          <w:p w14:paraId="01774F54"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0,20±0</w:t>
            </w:r>
            <w:r>
              <w:rPr>
                <w:rFonts w:ascii="Times New Roman" w:hAnsi="Times New Roman"/>
                <w:sz w:val="28"/>
                <w:szCs w:val="28"/>
                <w:lang w:val="kk-KZ"/>
              </w:rPr>
              <w:t>,</w:t>
            </w:r>
            <w:r w:rsidRPr="005252A0">
              <w:rPr>
                <w:rFonts w:ascii="Times New Roman" w:hAnsi="Times New Roman"/>
                <w:sz w:val="28"/>
                <w:szCs w:val="28"/>
              </w:rPr>
              <w:t>01</w:t>
            </w:r>
          </w:p>
        </w:tc>
      </w:tr>
      <w:tr w:rsidR="002B3FB6" w:rsidRPr="005252A0" w14:paraId="2CF21902" w14:textId="77777777" w:rsidTr="002B3FB6">
        <w:trPr>
          <w:jc w:val="center"/>
        </w:trPr>
        <w:tc>
          <w:tcPr>
            <w:tcW w:w="2860" w:type="pct"/>
          </w:tcPr>
          <w:p w14:paraId="63017962" w14:textId="77777777" w:rsidR="002B3FB6" w:rsidRPr="005252A0" w:rsidRDefault="002B3FB6" w:rsidP="00EA209E">
            <w:pPr>
              <w:rPr>
                <w:rFonts w:ascii="Times New Roman" w:hAnsi="Times New Roman"/>
                <w:sz w:val="28"/>
                <w:szCs w:val="28"/>
              </w:rPr>
            </w:pPr>
            <w:r>
              <w:rPr>
                <w:rFonts w:ascii="Times New Roman" w:hAnsi="Times New Roman"/>
                <w:sz w:val="28"/>
                <w:szCs w:val="28"/>
              </w:rPr>
              <w:t xml:space="preserve">Стеариновая кислота </w:t>
            </w:r>
            <w:r w:rsidRPr="005252A0">
              <w:rPr>
                <w:rFonts w:ascii="Times New Roman" w:hAnsi="Times New Roman"/>
                <w:sz w:val="28"/>
                <w:szCs w:val="28"/>
              </w:rPr>
              <w:t>C18:0</w:t>
            </w:r>
          </w:p>
        </w:tc>
        <w:tc>
          <w:tcPr>
            <w:tcW w:w="1100" w:type="pct"/>
          </w:tcPr>
          <w:p w14:paraId="4A9A8662"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2,0±0</w:t>
            </w:r>
            <w:r>
              <w:rPr>
                <w:rFonts w:ascii="Times New Roman" w:hAnsi="Times New Roman"/>
                <w:sz w:val="28"/>
                <w:szCs w:val="28"/>
              </w:rPr>
              <w:t>,</w:t>
            </w:r>
            <w:r w:rsidRPr="005252A0">
              <w:rPr>
                <w:rFonts w:ascii="Times New Roman" w:hAnsi="Times New Roman"/>
                <w:sz w:val="28"/>
                <w:szCs w:val="28"/>
              </w:rPr>
              <w:t>01</w:t>
            </w:r>
          </w:p>
        </w:tc>
        <w:tc>
          <w:tcPr>
            <w:tcW w:w="1040" w:type="pct"/>
          </w:tcPr>
          <w:p w14:paraId="25223904"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1,99±0</w:t>
            </w:r>
            <w:r>
              <w:rPr>
                <w:rFonts w:ascii="Times New Roman" w:hAnsi="Times New Roman"/>
                <w:sz w:val="28"/>
                <w:szCs w:val="28"/>
              </w:rPr>
              <w:t>,</w:t>
            </w:r>
            <w:r w:rsidRPr="005252A0">
              <w:rPr>
                <w:rFonts w:ascii="Times New Roman" w:hAnsi="Times New Roman"/>
                <w:sz w:val="28"/>
                <w:szCs w:val="28"/>
              </w:rPr>
              <w:t>02</w:t>
            </w:r>
          </w:p>
        </w:tc>
      </w:tr>
      <w:tr w:rsidR="002B3FB6" w:rsidRPr="005252A0" w14:paraId="2EF1C1A8" w14:textId="77777777" w:rsidTr="002B3FB6">
        <w:trPr>
          <w:jc w:val="center"/>
        </w:trPr>
        <w:tc>
          <w:tcPr>
            <w:tcW w:w="2860" w:type="pct"/>
          </w:tcPr>
          <w:p w14:paraId="5EB6314D" w14:textId="77777777" w:rsidR="002B3FB6" w:rsidRPr="005252A0" w:rsidRDefault="002B3FB6" w:rsidP="00EA209E">
            <w:pPr>
              <w:rPr>
                <w:rFonts w:ascii="Times New Roman" w:hAnsi="Times New Roman"/>
                <w:sz w:val="28"/>
                <w:szCs w:val="28"/>
              </w:rPr>
            </w:pPr>
            <w:r>
              <w:rPr>
                <w:rFonts w:ascii="Times New Roman" w:hAnsi="Times New Roman"/>
                <w:sz w:val="28"/>
                <w:szCs w:val="28"/>
              </w:rPr>
              <w:t xml:space="preserve">Олеиновая кислота </w:t>
            </w:r>
            <w:r w:rsidRPr="005252A0">
              <w:rPr>
                <w:rFonts w:ascii="Times New Roman" w:hAnsi="Times New Roman"/>
                <w:sz w:val="28"/>
                <w:szCs w:val="28"/>
              </w:rPr>
              <w:t>C18:1n9c</w:t>
            </w:r>
          </w:p>
        </w:tc>
        <w:tc>
          <w:tcPr>
            <w:tcW w:w="1100" w:type="pct"/>
          </w:tcPr>
          <w:p w14:paraId="0E8E2D12"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15,82±0</w:t>
            </w:r>
            <w:r>
              <w:rPr>
                <w:rFonts w:ascii="Times New Roman" w:hAnsi="Times New Roman"/>
                <w:sz w:val="28"/>
                <w:szCs w:val="28"/>
                <w:lang w:val="en-US"/>
              </w:rPr>
              <w:t>,</w:t>
            </w:r>
            <w:r w:rsidRPr="005252A0">
              <w:rPr>
                <w:rFonts w:ascii="Times New Roman" w:hAnsi="Times New Roman"/>
                <w:sz w:val="28"/>
                <w:szCs w:val="28"/>
              </w:rPr>
              <w:t>06</w:t>
            </w:r>
          </w:p>
        </w:tc>
        <w:tc>
          <w:tcPr>
            <w:tcW w:w="1040" w:type="pct"/>
          </w:tcPr>
          <w:p w14:paraId="7F63B3B2"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20,5±0</w:t>
            </w:r>
            <w:r>
              <w:rPr>
                <w:rFonts w:ascii="Times New Roman" w:hAnsi="Times New Roman"/>
                <w:sz w:val="28"/>
                <w:szCs w:val="28"/>
              </w:rPr>
              <w:t>,</w:t>
            </w:r>
            <w:r w:rsidRPr="005252A0">
              <w:rPr>
                <w:rFonts w:ascii="Times New Roman" w:hAnsi="Times New Roman"/>
                <w:sz w:val="28"/>
                <w:szCs w:val="28"/>
              </w:rPr>
              <w:t>1</w:t>
            </w:r>
          </w:p>
        </w:tc>
      </w:tr>
      <w:tr w:rsidR="002B3FB6" w:rsidRPr="005252A0" w14:paraId="34AD951D" w14:textId="77777777" w:rsidTr="002B3FB6">
        <w:trPr>
          <w:jc w:val="center"/>
        </w:trPr>
        <w:tc>
          <w:tcPr>
            <w:tcW w:w="2860" w:type="pct"/>
          </w:tcPr>
          <w:p w14:paraId="0B9F059A" w14:textId="77777777" w:rsidR="002B3FB6" w:rsidRPr="005252A0" w:rsidRDefault="002B3FB6" w:rsidP="00EA209E">
            <w:pPr>
              <w:rPr>
                <w:rFonts w:ascii="Times New Roman" w:hAnsi="Times New Roman"/>
                <w:sz w:val="28"/>
                <w:szCs w:val="28"/>
              </w:rPr>
            </w:pPr>
            <w:r>
              <w:rPr>
                <w:rFonts w:ascii="Times New Roman" w:hAnsi="Times New Roman"/>
                <w:sz w:val="28"/>
                <w:szCs w:val="28"/>
              </w:rPr>
              <w:t xml:space="preserve">Линолевая кислота </w:t>
            </w:r>
            <w:r w:rsidRPr="005252A0">
              <w:rPr>
                <w:rFonts w:ascii="Times New Roman" w:hAnsi="Times New Roman"/>
                <w:sz w:val="28"/>
                <w:szCs w:val="28"/>
              </w:rPr>
              <w:t>C18:2n6c</w:t>
            </w:r>
          </w:p>
        </w:tc>
        <w:tc>
          <w:tcPr>
            <w:tcW w:w="1100" w:type="pct"/>
          </w:tcPr>
          <w:p w14:paraId="6EA6A7EE"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54,21±0</w:t>
            </w:r>
            <w:r>
              <w:rPr>
                <w:rFonts w:ascii="Times New Roman" w:hAnsi="Times New Roman"/>
                <w:sz w:val="28"/>
                <w:szCs w:val="28"/>
                <w:lang w:val="en-US"/>
              </w:rPr>
              <w:t>,</w:t>
            </w:r>
            <w:r w:rsidRPr="005252A0">
              <w:rPr>
                <w:rFonts w:ascii="Times New Roman" w:hAnsi="Times New Roman"/>
                <w:sz w:val="28"/>
                <w:szCs w:val="28"/>
              </w:rPr>
              <w:t>1</w:t>
            </w:r>
          </w:p>
        </w:tc>
        <w:tc>
          <w:tcPr>
            <w:tcW w:w="1040" w:type="pct"/>
          </w:tcPr>
          <w:p w14:paraId="0A853E24"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43,6±0</w:t>
            </w:r>
            <w:r>
              <w:rPr>
                <w:rFonts w:ascii="Times New Roman" w:hAnsi="Times New Roman"/>
                <w:sz w:val="28"/>
                <w:szCs w:val="28"/>
                <w:lang w:val="kk-KZ"/>
              </w:rPr>
              <w:t>,</w:t>
            </w:r>
            <w:r w:rsidRPr="005252A0">
              <w:rPr>
                <w:rFonts w:ascii="Times New Roman" w:hAnsi="Times New Roman"/>
                <w:sz w:val="28"/>
                <w:szCs w:val="28"/>
              </w:rPr>
              <w:t>01</w:t>
            </w:r>
          </w:p>
        </w:tc>
      </w:tr>
      <w:tr w:rsidR="002B3FB6" w:rsidRPr="005252A0" w14:paraId="2273F924" w14:textId="77777777" w:rsidTr="002B3FB6">
        <w:trPr>
          <w:jc w:val="center"/>
        </w:trPr>
        <w:tc>
          <w:tcPr>
            <w:tcW w:w="2860" w:type="pct"/>
          </w:tcPr>
          <w:p w14:paraId="023E4F8F" w14:textId="77777777" w:rsidR="002B3FB6" w:rsidRPr="005252A0" w:rsidRDefault="002B3FB6" w:rsidP="00EA209E">
            <w:pPr>
              <w:rPr>
                <w:rFonts w:ascii="Times New Roman" w:hAnsi="Times New Roman"/>
                <w:sz w:val="28"/>
                <w:szCs w:val="28"/>
              </w:rPr>
            </w:pPr>
            <w:r>
              <w:rPr>
                <w:rFonts w:ascii="Times New Roman" w:hAnsi="Times New Roman"/>
                <w:sz w:val="28"/>
                <w:szCs w:val="28"/>
              </w:rPr>
              <w:t xml:space="preserve">α-Линоленовая кислота </w:t>
            </w:r>
            <w:r w:rsidRPr="005252A0">
              <w:rPr>
                <w:rFonts w:ascii="Times New Roman" w:hAnsi="Times New Roman"/>
                <w:sz w:val="28"/>
                <w:szCs w:val="28"/>
              </w:rPr>
              <w:t>C18:3n3</w:t>
            </w:r>
          </w:p>
        </w:tc>
        <w:tc>
          <w:tcPr>
            <w:tcW w:w="1100" w:type="pct"/>
          </w:tcPr>
          <w:p w14:paraId="2B7EC225"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1,73±0</w:t>
            </w:r>
            <w:r>
              <w:rPr>
                <w:rFonts w:ascii="Times New Roman" w:hAnsi="Times New Roman"/>
                <w:sz w:val="28"/>
                <w:szCs w:val="28"/>
                <w:lang w:val="en-US"/>
              </w:rPr>
              <w:t>,1</w:t>
            </w:r>
          </w:p>
        </w:tc>
        <w:tc>
          <w:tcPr>
            <w:tcW w:w="1040" w:type="pct"/>
          </w:tcPr>
          <w:p w14:paraId="38EACAD4"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3,45±0</w:t>
            </w:r>
            <w:r>
              <w:rPr>
                <w:rFonts w:ascii="Times New Roman" w:hAnsi="Times New Roman"/>
                <w:sz w:val="28"/>
                <w:szCs w:val="28"/>
                <w:lang w:val="kk-KZ"/>
              </w:rPr>
              <w:t>,</w:t>
            </w:r>
            <w:r>
              <w:rPr>
                <w:rFonts w:ascii="Times New Roman" w:hAnsi="Times New Roman"/>
                <w:sz w:val="28"/>
                <w:szCs w:val="28"/>
                <w:lang w:val="en-US"/>
              </w:rPr>
              <w:t>1</w:t>
            </w:r>
          </w:p>
        </w:tc>
      </w:tr>
      <w:tr w:rsidR="002B3FB6" w:rsidRPr="005252A0" w14:paraId="538A777C" w14:textId="77777777" w:rsidTr="002B3FB6">
        <w:trPr>
          <w:jc w:val="center"/>
        </w:trPr>
        <w:tc>
          <w:tcPr>
            <w:tcW w:w="2860" w:type="pct"/>
          </w:tcPr>
          <w:p w14:paraId="5629908D" w14:textId="77777777" w:rsidR="002B3FB6" w:rsidRPr="005252A0" w:rsidRDefault="002B3FB6" w:rsidP="00EA209E">
            <w:pPr>
              <w:rPr>
                <w:rFonts w:ascii="Times New Roman" w:hAnsi="Times New Roman"/>
                <w:sz w:val="28"/>
                <w:szCs w:val="28"/>
              </w:rPr>
            </w:pPr>
            <w:r>
              <w:rPr>
                <w:rFonts w:ascii="Times New Roman" w:hAnsi="Times New Roman"/>
                <w:sz w:val="28"/>
                <w:szCs w:val="28"/>
              </w:rPr>
              <w:t xml:space="preserve">Арахиновая кислота </w:t>
            </w:r>
            <w:r w:rsidRPr="005252A0">
              <w:rPr>
                <w:rFonts w:ascii="Times New Roman" w:hAnsi="Times New Roman"/>
                <w:sz w:val="28"/>
                <w:szCs w:val="28"/>
              </w:rPr>
              <w:t>C20:0</w:t>
            </w:r>
          </w:p>
        </w:tc>
        <w:tc>
          <w:tcPr>
            <w:tcW w:w="1100" w:type="pct"/>
          </w:tcPr>
          <w:p w14:paraId="139B4D16"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1,04±0</w:t>
            </w:r>
            <w:r>
              <w:rPr>
                <w:rFonts w:ascii="Times New Roman" w:hAnsi="Times New Roman"/>
                <w:sz w:val="28"/>
                <w:szCs w:val="28"/>
                <w:lang w:val="en-US"/>
              </w:rPr>
              <w:t>,</w:t>
            </w:r>
            <w:r w:rsidRPr="005252A0">
              <w:rPr>
                <w:rFonts w:ascii="Times New Roman" w:hAnsi="Times New Roman"/>
                <w:sz w:val="28"/>
                <w:szCs w:val="28"/>
              </w:rPr>
              <w:t>04</w:t>
            </w:r>
          </w:p>
        </w:tc>
        <w:tc>
          <w:tcPr>
            <w:tcW w:w="1040" w:type="pct"/>
          </w:tcPr>
          <w:p w14:paraId="47E912FE"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3,03±0</w:t>
            </w:r>
            <w:r>
              <w:rPr>
                <w:rFonts w:ascii="Times New Roman" w:hAnsi="Times New Roman"/>
                <w:sz w:val="28"/>
                <w:szCs w:val="28"/>
                <w:lang w:val="kk-KZ"/>
              </w:rPr>
              <w:t>,</w:t>
            </w:r>
            <w:r>
              <w:rPr>
                <w:rFonts w:ascii="Times New Roman" w:hAnsi="Times New Roman"/>
                <w:sz w:val="28"/>
                <w:szCs w:val="28"/>
                <w:lang w:val="en-US"/>
              </w:rPr>
              <w:t>1</w:t>
            </w:r>
          </w:p>
        </w:tc>
      </w:tr>
      <w:tr w:rsidR="002B3FB6" w:rsidRPr="005252A0" w14:paraId="7D7AB7FA" w14:textId="77777777" w:rsidTr="002B3FB6">
        <w:trPr>
          <w:jc w:val="center"/>
        </w:trPr>
        <w:tc>
          <w:tcPr>
            <w:tcW w:w="2860" w:type="pct"/>
          </w:tcPr>
          <w:p w14:paraId="0216A864" w14:textId="77777777" w:rsidR="002B3FB6" w:rsidRPr="005252A0" w:rsidRDefault="002B3FB6" w:rsidP="00EA209E">
            <w:pPr>
              <w:rPr>
                <w:rFonts w:ascii="Times New Roman" w:hAnsi="Times New Roman"/>
                <w:sz w:val="28"/>
                <w:szCs w:val="28"/>
              </w:rPr>
            </w:pPr>
            <w:r>
              <w:rPr>
                <w:rFonts w:ascii="Times New Roman" w:hAnsi="Times New Roman"/>
                <w:sz w:val="28"/>
                <w:szCs w:val="28"/>
              </w:rPr>
              <w:t xml:space="preserve">Гадолиновая кислота </w:t>
            </w:r>
            <w:r w:rsidRPr="005252A0">
              <w:rPr>
                <w:rFonts w:ascii="Times New Roman" w:hAnsi="Times New Roman"/>
                <w:sz w:val="28"/>
                <w:szCs w:val="28"/>
              </w:rPr>
              <w:t>C20:1</w:t>
            </w:r>
          </w:p>
        </w:tc>
        <w:tc>
          <w:tcPr>
            <w:tcW w:w="1100" w:type="pct"/>
          </w:tcPr>
          <w:p w14:paraId="3A46BDB9"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0,22±0</w:t>
            </w:r>
            <w:r>
              <w:rPr>
                <w:rFonts w:ascii="Times New Roman" w:hAnsi="Times New Roman"/>
                <w:sz w:val="28"/>
                <w:szCs w:val="28"/>
                <w:lang w:val="en-US"/>
              </w:rPr>
              <w:t>,</w:t>
            </w:r>
            <w:r w:rsidRPr="005252A0">
              <w:rPr>
                <w:rFonts w:ascii="Times New Roman" w:hAnsi="Times New Roman"/>
                <w:sz w:val="28"/>
                <w:szCs w:val="28"/>
              </w:rPr>
              <w:t>02</w:t>
            </w:r>
          </w:p>
        </w:tc>
        <w:tc>
          <w:tcPr>
            <w:tcW w:w="1040" w:type="pct"/>
          </w:tcPr>
          <w:p w14:paraId="46E9414B"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0,82±0</w:t>
            </w:r>
            <w:r>
              <w:rPr>
                <w:rFonts w:ascii="Times New Roman" w:hAnsi="Times New Roman"/>
                <w:sz w:val="28"/>
                <w:szCs w:val="28"/>
                <w:lang w:val="kk-KZ"/>
              </w:rPr>
              <w:t>,</w:t>
            </w:r>
            <w:r w:rsidRPr="005252A0">
              <w:rPr>
                <w:rFonts w:ascii="Times New Roman" w:hAnsi="Times New Roman"/>
                <w:sz w:val="28"/>
                <w:szCs w:val="28"/>
              </w:rPr>
              <w:t>05</w:t>
            </w:r>
          </w:p>
        </w:tc>
      </w:tr>
      <w:tr w:rsidR="002B3FB6" w:rsidRPr="005252A0" w14:paraId="42EEC1A1" w14:textId="77777777" w:rsidTr="002B3FB6">
        <w:trPr>
          <w:jc w:val="center"/>
        </w:trPr>
        <w:tc>
          <w:tcPr>
            <w:tcW w:w="2860" w:type="pct"/>
          </w:tcPr>
          <w:p w14:paraId="67F0FAF0" w14:textId="77777777" w:rsidR="002B3FB6" w:rsidRPr="005252A0" w:rsidRDefault="002B3FB6" w:rsidP="00EA209E">
            <w:pPr>
              <w:rPr>
                <w:rFonts w:ascii="Times New Roman" w:hAnsi="Times New Roman"/>
                <w:sz w:val="28"/>
                <w:szCs w:val="28"/>
              </w:rPr>
            </w:pPr>
            <w:r>
              <w:rPr>
                <w:rFonts w:ascii="Times New Roman" w:hAnsi="Times New Roman"/>
                <w:sz w:val="28"/>
                <w:szCs w:val="28"/>
              </w:rPr>
              <w:t xml:space="preserve">Эйкозадиеновая кислота </w:t>
            </w:r>
            <w:r w:rsidRPr="005252A0">
              <w:rPr>
                <w:rFonts w:ascii="Times New Roman" w:hAnsi="Times New Roman"/>
                <w:sz w:val="28"/>
                <w:szCs w:val="28"/>
              </w:rPr>
              <w:t>C20:2</w:t>
            </w:r>
          </w:p>
        </w:tc>
        <w:tc>
          <w:tcPr>
            <w:tcW w:w="1100" w:type="pct"/>
          </w:tcPr>
          <w:p w14:paraId="22D7B29D"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0,27±0</w:t>
            </w:r>
            <w:r>
              <w:rPr>
                <w:rFonts w:ascii="Times New Roman" w:hAnsi="Times New Roman"/>
                <w:sz w:val="28"/>
                <w:szCs w:val="28"/>
                <w:lang w:val="en-US"/>
              </w:rPr>
              <w:t>,</w:t>
            </w:r>
            <w:r w:rsidRPr="005252A0">
              <w:rPr>
                <w:rFonts w:ascii="Times New Roman" w:hAnsi="Times New Roman"/>
                <w:sz w:val="28"/>
                <w:szCs w:val="28"/>
              </w:rPr>
              <w:t>01</w:t>
            </w:r>
          </w:p>
        </w:tc>
        <w:tc>
          <w:tcPr>
            <w:tcW w:w="1040" w:type="pct"/>
          </w:tcPr>
          <w:p w14:paraId="47EBFA51" w14:textId="45D558EE" w:rsidR="002B3FB6" w:rsidRPr="005252A0" w:rsidRDefault="00A52460" w:rsidP="00EA209E">
            <w:pPr>
              <w:jc w:val="center"/>
              <w:rPr>
                <w:rFonts w:ascii="Times New Roman" w:hAnsi="Times New Roman"/>
                <w:sz w:val="28"/>
                <w:szCs w:val="28"/>
              </w:rPr>
            </w:pPr>
            <w:r>
              <w:rPr>
                <w:rFonts w:ascii="Times New Roman" w:hAnsi="Times New Roman"/>
                <w:sz w:val="28"/>
                <w:szCs w:val="28"/>
              </w:rPr>
              <w:t xml:space="preserve">Не обн </w:t>
            </w:r>
          </w:p>
        </w:tc>
      </w:tr>
      <w:tr w:rsidR="002B3FB6" w:rsidRPr="005252A0" w14:paraId="0ED6C40F" w14:textId="77777777" w:rsidTr="002B3FB6">
        <w:trPr>
          <w:jc w:val="center"/>
        </w:trPr>
        <w:tc>
          <w:tcPr>
            <w:tcW w:w="2860" w:type="pct"/>
          </w:tcPr>
          <w:p w14:paraId="5C870CE9" w14:textId="77777777" w:rsidR="002B3FB6" w:rsidRPr="005252A0" w:rsidRDefault="002B3FB6" w:rsidP="00EA209E">
            <w:pPr>
              <w:rPr>
                <w:rFonts w:ascii="Times New Roman" w:hAnsi="Times New Roman"/>
                <w:sz w:val="28"/>
                <w:szCs w:val="28"/>
              </w:rPr>
            </w:pPr>
            <w:r w:rsidRPr="00300ADE">
              <w:rPr>
                <w:rFonts w:ascii="Times New Roman" w:hAnsi="Times New Roman"/>
                <w:sz w:val="28"/>
                <w:szCs w:val="28"/>
              </w:rPr>
              <w:t>Генэйкозановая</w:t>
            </w:r>
            <w:r>
              <w:rPr>
                <w:rFonts w:ascii="Times New Roman" w:hAnsi="Times New Roman"/>
                <w:sz w:val="28"/>
                <w:szCs w:val="28"/>
              </w:rPr>
              <w:t xml:space="preserve"> кислота </w:t>
            </w:r>
            <w:r w:rsidRPr="005252A0">
              <w:rPr>
                <w:rFonts w:ascii="Times New Roman" w:hAnsi="Times New Roman"/>
                <w:sz w:val="28"/>
                <w:szCs w:val="28"/>
              </w:rPr>
              <w:t>C21:0</w:t>
            </w:r>
          </w:p>
        </w:tc>
        <w:tc>
          <w:tcPr>
            <w:tcW w:w="1100" w:type="pct"/>
          </w:tcPr>
          <w:p w14:paraId="4407352A"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0,2±0</w:t>
            </w:r>
            <w:r>
              <w:rPr>
                <w:rFonts w:ascii="Times New Roman" w:hAnsi="Times New Roman"/>
                <w:sz w:val="28"/>
                <w:szCs w:val="28"/>
                <w:lang w:val="en-US"/>
              </w:rPr>
              <w:t>,</w:t>
            </w:r>
            <w:r w:rsidRPr="005252A0">
              <w:rPr>
                <w:rFonts w:ascii="Times New Roman" w:hAnsi="Times New Roman"/>
                <w:sz w:val="28"/>
                <w:szCs w:val="28"/>
              </w:rPr>
              <w:t>01</w:t>
            </w:r>
          </w:p>
        </w:tc>
        <w:tc>
          <w:tcPr>
            <w:tcW w:w="1040" w:type="pct"/>
          </w:tcPr>
          <w:p w14:paraId="638F6306"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0,45±0</w:t>
            </w:r>
            <w:r>
              <w:rPr>
                <w:rFonts w:ascii="Times New Roman" w:hAnsi="Times New Roman"/>
                <w:sz w:val="28"/>
                <w:szCs w:val="28"/>
                <w:lang w:val="kk-KZ"/>
              </w:rPr>
              <w:t>,</w:t>
            </w:r>
            <w:r w:rsidRPr="005252A0">
              <w:rPr>
                <w:rFonts w:ascii="Times New Roman" w:hAnsi="Times New Roman"/>
                <w:sz w:val="28"/>
                <w:szCs w:val="28"/>
              </w:rPr>
              <w:t>01</w:t>
            </w:r>
          </w:p>
        </w:tc>
      </w:tr>
      <w:tr w:rsidR="002B3FB6" w:rsidRPr="005252A0" w14:paraId="7DB51EFB" w14:textId="77777777" w:rsidTr="002B3FB6">
        <w:trPr>
          <w:jc w:val="center"/>
        </w:trPr>
        <w:tc>
          <w:tcPr>
            <w:tcW w:w="2860" w:type="pct"/>
          </w:tcPr>
          <w:p w14:paraId="602C35FC" w14:textId="77777777" w:rsidR="002B3FB6" w:rsidRPr="005252A0" w:rsidRDefault="002B3FB6" w:rsidP="00EA209E">
            <w:pPr>
              <w:rPr>
                <w:rFonts w:ascii="Times New Roman" w:hAnsi="Times New Roman"/>
                <w:sz w:val="28"/>
                <w:szCs w:val="28"/>
              </w:rPr>
            </w:pPr>
            <w:r>
              <w:rPr>
                <w:rFonts w:ascii="Times New Roman" w:hAnsi="Times New Roman"/>
                <w:sz w:val="28"/>
                <w:szCs w:val="28"/>
              </w:rPr>
              <w:t xml:space="preserve">Бегеновая кислота </w:t>
            </w:r>
            <w:r w:rsidRPr="005252A0">
              <w:rPr>
                <w:rFonts w:ascii="Times New Roman" w:hAnsi="Times New Roman"/>
                <w:sz w:val="28"/>
                <w:szCs w:val="28"/>
              </w:rPr>
              <w:t>C22:0</w:t>
            </w:r>
          </w:p>
        </w:tc>
        <w:tc>
          <w:tcPr>
            <w:tcW w:w="1100" w:type="pct"/>
          </w:tcPr>
          <w:p w14:paraId="1B1FE9C7"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0,8±0</w:t>
            </w:r>
            <w:r>
              <w:rPr>
                <w:rFonts w:ascii="Times New Roman" w:hAnsi="Times New Roman"/>
                <w:sz w:val="28"/>
                <w:szCs w:val="28"/>
                <w:lang w:val="en-US"/>
              </w:rPr>
              <w:t>,</w:t>
            </w:r>
            <w:r w:rsidRPr="005252A0">
              <w:rPr>
                <w:rFonts w:ascii="Times New Roman" w:hAnsi="Times New Roman"/>
                <w:sz w:val="28"/>
                <w:szCs w:val="28"/>
              </w:rPr>
              <w:t>01</w:t>
            </w:r>
          </w:p>
        </w:tc>
        <w:tc>
          <w:tcPr>
            <w:tcW w:w="1040" w:type="pct"/>
          </w:tcPr>
          <w:p w14:paraId="325839FB"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4,77±0</w:t>
            </w:r>
            <w:r>
              <w:rPr>
                <w:rFonts w:ascii="Times New Roman" w:hAnsi="Times New Roman"/>
                <w:sz w:val="28"/>
                <w:szCs w:val="28"/>
                <w:lang w:val="kk-KZ"/>
              </w:rPr>
              <w:t>,</w:t>
            </w:r>
            <w:r>
              <w:rPr>
                <w:rFonts w:ascii="Times New Roman" w:hAnsi="Times New Roman"/>
                <w:sz w:val="28"/>
                <w:szCs w:val="28"/>
                <w:lang w:val="en-US"/>
              </w:rPr>
              <w:t>1</w:t>
            </w:r>
          </w:p>
        </w:tc>
      </w:tr>
      <w:tr w:rsidR="002B3FB6" w:rsidRPr="005252A0" w14:paraId="38614764" w14:textId="77777777" w:rsidTr="002B3FB6">
        <w:trPr>
          <w:jc w:val="center"/>
        </w:trPr>
        <w:tc>
          <w:tcPr>
            <w:tcW w:w="2860" w:type="pct"/>
          </w:tcPr>
          <w:p w14:paraId="28728A5B" w14:textId="77777777" w:rsidR="002B3FB6" w:rsidRPr="005252A0" w:rsidRDefault="002B3FB6" w:rsidP="00EA209E">
            <w:pPr>
              <w:rPr>
                <w:rFonts w:ascii="Times New Roman" w:hAnsi="Times New Roman"/>
                <w:sz w:val="28"/>
                <w:szCs w:val="28"/>
              </w:rPr>
            </w:pPr>
            <w:r>
              <w:rPr>
                <w:rFonts w:ascii="Times New Roman" w:hAnsi="Times New Roman"/>
                <w:sz w:val="28"/>
                <w:szCs w:val="28"/>
              </w:rPr>
              <w:t xml:space="preserve">Трикозановая кислота </w:t>
            </w:r>
            <w:r w:rsidRPr="005252A0">
              <w:rPr>
                <w:rFonts w:ascii="Times New Roman" w:hAnsi="Times New Roman"/>
                <w:sz w:val="28"/>
                <w:szCs w:val="28"/>
              </w:rPr>
              <w:t>C23:0</w:t>
            </w:r>
          </w:p>
        </w:tc>
        <w:tc>
          <w:tcPr>
            <w:tcW w:w="1100" w:type="pct"/>
          </w:tcPr>
          <w:p w14:paraId="4D32929C"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0,14±0</w:t>
            </w:r>
            <w:r>
              <w:rPr>
                <w:rFonts w:ascii="Times New Roman" w:hAnsi="Times New Roman"/>
                <w:sz w:val="28"/>
                <w:szCs w:val="28"/>
                <w:lang w:val="en-US"/>
              </w:rPr>
              <w:t>,</w:t>
            </w:r>
            <w:r w:rsidRPr="005252A0">
              <w:rPr>
                <w:rFonts w:ascii="Times New Roman" w:hAnsi="Times New Roman"/>
                <w:sz w:val="28"/>
                <w:szCs w:val="28"/>
              </w:rPr>
              <w:t>01</w:t>
            </w:r>
          </w:p>
        </w:tc>
        <w:tc>
          <w:tcPr>
            <w:tcW w:w="1040" w:type="pct"/>
          </w:tcPr>
          <w:p w14:paraId="282F4470"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0,70±0</w:t>
            </w:r>
            <w:r>
              <w:rPr>
                <w:rFonts w:ascii="Times New Roman" w:hAnsi="Times New Roman"/>
                <w:sz w:val="28"/>
                <w:szCs w:val="28"/>
                <w:lang w:val="kk-KZ"/>
              </w:rPr>
              <w:t>,</w:t>
            </w:r>
            <w:r w:rsidRPr="005252A0">
              <w:rPr>
                <w:rFonts w:ascii="Times New Roman" w:hAnsi="Times New Roman"/>
                <w:sz w:val="28"/>
                <w:szCs w:val="28"/>
              </w:rPr>
              <w:t>01</w:t>
            </w:r>
          </w:p>
        </w:tc>
      </w:tr>
      <w:tr w:rsidR="002B3FB6" w:rsidRPr="005252A0" w14:paraId="53125360" w14:textId="77777777" w:rsidTr="002B3FB6">
        <w:trPr>
          <w:jc w:val="center"/>
        </w:trPr>
        <w:tc>
          <w:tcPr>
            <w:tcW w:w="2860" w:type="pct"/>
          </w:tcPr>
          <w:p w14:paraId="06FCA4D8" w14:textId="77777777" w:rsidR="002B3FB6" w:rsidRPr="005252A0" w:rsidRDefault="002B3FB6" w:rsidP="00EA209E">
            <w:pPr>
              <w:rPr>
                <w:rFonts w:ascii="Times New Roman" w:hAnsi="Times New Roman"/>
                <w:sz w:val="28"/>
                <w:szCs w:val="28"/>
              </w:rPr>
            </w:pPr>
            <w:r>
              <w:rPr>
                <w:rFonts w:ascii="Times New Roman" w:hAnsi="Times New Roman"/>
                <w:sz w:val="28"/>
                <w:szCs w:val="28"/>
              </w:rPr>
              <w:t xml:space="preserve">Лигноцериновая кислота </w:t>
            </w:r>
            <w:r w:rsidRPr="005252A0">
              <w:rPr>
                <w:rFonts w:ascii="Times New Roman" w:hAnsi="Times New Roman"/>
                <w:sz w:val="28"/>
                <w:szCs w:val="28"/>
              </w:rPr>
              <w:t>C24:0</w:t>
            </w:r>
          </w:p>
        </w:tc>
        <w:tc>
          <w:tcPr>
            <w:tcW w:w="1100" w:type="pct"/>
          </w:tcPr>
          <w:p w14:paraId="254C99F5"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14,25±0</w:t>
            </w:r>
            <w:r>
              <w:rPr>
                <w:rFonts w:ascii="Times New Roman" w:hAnsi="Times New Roman"/>
                <w:sz w:val="28"/>
                <w:szCs w:val="28"/>
                <w:lang w:val="en-US"/>
              </w:rPr>
              <w:t>,</w:t>
            </w:r>
            <w:r w:rsidRPr="005252A0">
              <w:rPr>
                <w:rFonts w:ascii="Times New Roman" w:hAnsi="Times New Roman"/>
                <w:sz w:val="28"/>
                <w:szCs w:val="28"/>
              </w:rPr>
              <w:t>01</w:t>
            </w:r>
          </w:p>
        </w:tc>
        <w:tc>
          <w:tcPr>
            <w:tcW w:w="1040" w:type="pct"/>
          </w:tcPr>
          <w:p w14:paraId="06BB1B48"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10,2±0</w:t>
            </w:r>
            <w:r>
              <w:rPr>
                <w:rFonts w:ascii="Times New Roman" w:hAnsi="Times New Roman"/>
                <w:sz w:val="28"/>
                <w:szCs w:val="28"/>
                <w:lang w:val="kk-KZ"/>
              </w:rPr>
              <w:t>,</w:t>
            </w:r>
            <w:r w:rsidRPr="005252A0">
              <w:rPr>
                <w:rFonts w:ascii="Times New Roman" w:hAnsi="Times New Roman"/>
                <w:sz w:val="28"/>
                <w:szCs w:val="28"/>
              </w:rPr>
              <w:t>1</w:t>
            </w:r>
          </w:p>
        </w:tc>
      </w:tr>
      <w:tr w:rsidR="002B3FB6" w:rsidRPr="005252A0" w14:paraId="38E5CFAB" w14:textId="77777777" w:rsidTr="002B3FB6">
        <w:trPr>
          <w:jc w:val="center"/>
        </w:trPr>
        <w:tc>
          <w:tcPr>
            <w:tcW w:w="2860" w:type="pct"/>
          </w:tcPr>
          <w:p w14:paraId="011568E3" w14:textId="77777777" w:rsidR="002B3FB6" w:rsidRPr="005252A0" w:rsidRDefault="002B3FB6" w:rsidP="00EA209E">
            <w:pPr>
              <w:rPr>
                <w:rFonts w:ascii="Times New Roman" w:hAnsi="Times New Roman"/>
                <w:sz w:val="28"/>
                <w:szCs w:val="28"/>
              </w:rPr>
            </w:pPr>
            <w:r w:rsidRPr="005252A0">
              <w:rPr>
                <w:rFonts w:ascii="Times New Roman" w:hAnsi="Times New Roman"/>
                <w:sz w:val="28"/>
                <w:szCs w:val="28"/>
              </w:rPr>
              <w:t>Насыщенные жирные кислоты (НЖК)</w:t>
            </w:r>
          </w:p>
        </w:tc>
        <w:tc>
          <w:tcPr>
            <w:tcW w:w="1100" w:type="pct"/>
          </w:tcPr>
          <w:p w14:paraId="2D658C3B"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27</w:t>
            </w:r>
            <w:r>
              <w:rPr>
                <w:rFonts w:ascii="Times New Roman" w:hAnsi="Times New Roman"/>
                <w:sz w:val="28"/>
                <w:szCs w:val="28"/>
              </w:rPr>
              <w:t>,</w:t>
            </w:r>
            <w:r w:rsidRPr="005252A0">
              <w:rPr>
                <w:rFonts w:ascii="Times New Roman" w:hAnsi="Times New Roman"/>
                <w:sz w:val="28"/>
                <w:szCs w:val="28"/>
              </w:rPr>
              <w:t>6±0</w:t>
            </w:r>
            <w:r>
              <w:rPr>
                <w:rFonts w:ascii="Times New Roman" w:hAnsi="Times New Roman"/>
                <w:sz w:val="28"/>
                <w:szCs w:val="28"/>
                <w:lang w:val="en-US"/>
              </w:rPr>
              <w:t>,</w:t>
            </w:r>
            <w:r w:rsidRPr="005252A0">
              <w:rPr>
                <w:rFonts w:ascii="Times New Roman" w:hAnsi="Times New Roman"/>
                <w:sz w:val="28"/>
                <w:szCs w:val="28"/>
              </w:rPr>
              <w:t>1</w:t>
            </w:r>
          </w:p>
        </w:tc>
        <w:tc>
          <w:tcPr>
            <w:tcW w:w="1040" w:type="pct"/>
          </w:tcPr>
          <w:p w14:paraId="2BC17D04"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31</w:t>
            </w:r>
            <w:r>
              <w:rPr>
                <w:rFonts w:ascii="Times New Roman" w:hAnsi="Times New Roman"/>
                <w:sz w:val="28"/>
                <w:szCs w:val="28"/>
                <w:lang w:val="kk-KZ"/>
              </w:rPr>
              <w:t>,</w:t>
            </w:r>
            <w:r w:rsidRPr="005252A0">
              <w:rPr>
                <w:rFonts w:ascii="Times New Roman" w:hAnsi="Times New Roman"/>
                <w:sz w:val="28"/>
                <w:szCs w:val="28"/>
              </w:rPr>
              <w:t>3±0</w:t>
            </w:r>
            <w:r>
              <w:rPr>
                <w:rFonts w:ascii="Times New Roman" w:hAnsi="Times New Roman"/>
                <w:sz w:val="28"/>
                <w:szCs w:val="28"/>
                <w:lang w:val="kk-KZ"/>
              </w:rPr>
              <w:t>,</w:t>
            </w:r>
            <w:r w:rsidRPr="005252A0">
              <w:rPr>
                <w:rFonts w:ascii="Times New Roman" w:hAnsi="Times New Roman"/>
                <w:sz w:val="28"/>
                <w:szCs w:val="28"/>
              </w:rPr>
              <w:t>1</w:t>
            </w:r>
          </w:p>
        </w:tc>
      </w:tr>
      <w:tr w:rsidR="002B3FB6" w:rsidRPr="005252A0" w14:paraId="327E5E62" w14:textId="77777777" w:rsidTr="002B3FB6">
        <w:trPr>
          <w:jc w:val="center"/>
        </w:trPr>
        <w:tc>
          <w:tcPr>
            <w:tcW w:w="2860" w:type="pct"/>
          </w:tcPr>
          <w:p w14:paraId="635CA0B5" w14:textId="77777777" w:rsidR="002B3FB6" w:rsidRPr="005252A0" w:rsidRDefault="002B3FB6" w:rsidP="00EA209E">
            <w:pPr>
              <w:rPr>
                <w:rFonts w:ascii="Times New Roman" w:hAnsi="Times New Roman"/>
                <w:sz w:val="28"/>
                <w:szCs w:val="28"/>
              </w:rPr>
            </w:pPr>
            <w:r w:rsidRPr="005252A0">
              <w:rPr>
                <w:rFonts w:ascii="Times New Roman" w:hAnsi="Times New Roman"/>
                <w:sz w:val="28"/>
                <w:szCs w:val="28"/>
              </w:rPr>
              <w:t>Моно-ненасыщенные жирные кислоты</w:t>
            </w:r>
            <w:r>
              <w:rPr>
                <w:rFonts w:ascii="Times New Roman" w:hAnsi="Times New Roman"/>
                <w:sz w:val="28"/>
                <w:szCs w:val="28"/>
              </w:rPr>
              <w:t xml:space="preserve"> </w:t>
            </w:r>
            <w:r w:rsidRPr="005252A0">
              <w:rPr>
                <w:rFonts w:ascii="Times New Roman" w:hAnsi="Times New Roman"/>
                <w:sz w:val="28"/>
                <w:szCs w:val="28"/>
              </w:rPr>
              <w:t xml:space="preserve">(МНЖК) </w:t>
            </w:r>
          </w:p>
        </w:tc>
        <w:tc>
          <w:tcPr>
            <w:tcW w:w="1100" w:type="pct"/>
          </w:tcPr>
          <w:p w14:paraId="738E3025"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16</w:t>
            </w:r>
            <w:r>
              <w:rPr>
                <w:rFonts w:ascii="Times New Roman" w:hAnsi="Times New Roman"/>
                <w:sz w:val="28"/>
                <w:szCs w:val="28"/>
              </w:rPr>
              <w:t>,</w:t>
            </w:r>
            <w:r w:rsidRPr="005252A0">
              <w:rPr>
                <w:rFonts w:ascii="Times New Roman" w:hAnsi="Times New Roman"/>
                <w:sz w:val="28"/>
                <w:szCs w:val="28"/>
              </w:rPr>
              <w:t>2±0</w:t>
            </w:r>
            <w:r>
              <w:rPr>
                <w:rFonts w:ascii="Times New Roman" w:hAnsi="Times New Roman"/>
                <w:sz w:val="28"/>
                <w:szCs w:val="28"/>
                <w:lang w:val="en-US"/>
              </w:rPr>
              <w:t>,</w:t>
            </w:r>
            <w:r w:rsidRPr="005252A0">
              <w:rPr>
                <w:rFonts w:ascii="Times New Roman" w:hAnsi="Times New Roman"/>
                <w:sz w:val="28"/>
                <w:szCs w:val="28"/>
              </w:rPr>
              <w:t>01</w:t>
            </w:r>
          </w:p>
        </w:tc>
        <w:tc>
          <w:tcPr>
            <w:tcW w:w="1040" w:type="pct"/>
          </w:tcPr>
          <w:p w14:paraId="30D9E6F7"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21</w:t>
            </w:r>
            <w:r>
              <w:rPr>
                <w:rFonts w:ascii="Times New Roman" w:hAnsi="Times New Roman"/>
                <w:sz w:val="28"/>
                <w:szCs w:val="28"/>
                <w:lang w:val="kk-KZ"/>
              </w:rPr>
              <w:t>,</w:t>
            </w:r>
            <w:r w:rsidRPr="005252A0">
              <w:rPr>
                <w:rFonts w:ascii="Times New Roman" w:hAnsi="Times New Roman"/>
                <w:sz w:val="28"/>
                <w:szCs w:val="28"/>
              </w:rPr>
              <w:t>7±0</w:t>
            </w:r>
            <w:r>
              <w:rPr>
                <w:rFonts w:ascii="Times New Roman" w:hAnsi="Times New Roman"/>
                <w:sz w:val="28"/>
                <w:szCs w:val="28"/>
                <w:lang w:val="kk-KZ"/>
              </w:rPr>
              <w:t>,</w:t>
            </w:r>
            <w:r w:rsidRPr="005252A0">
              <w:rPr>
                <w:rFonts w:ascii="Times New Roman" w:hAnsi="Times New Roman"/>
                <w:sz w:val="28"/>
                <w:szCs w:val="28"/>
              </w:rPr>
              <w:t>01</w:t>
            </w:r>
          </w:p>
        </w:tc>
      </w:tr>
      <w:tr w:rsidR="002B3FB6" w:rsidRPr="005252A0" w14:paraId="137DCDF4" w14:textId="77777777" w:rsidTr="002B3FB6">
        <w:trPr>
          <w:jc w:val="center"/>
        </w:trPr>
        <w:tc>
          <w:tcPr>
            <w:tcW w:w="2860" w:type="pct"/>
          </w:tcPr>
          <w:p w14:paraId="34F7A879" w14:textId="77777777" w:rsidR="002B3FB6" w:rsidRPr="005252A0" w:rsidRDefault="002B3FB6" w:rsidP="00EA209E">
            <w:pPr>
              <w:rPr>
                <w:rFonts w:ascii="Times New Roman" w:hAnsi="Times New Roman"/>
                <w:sz w:val="28"/>
                <w:szCs w:val="28"/>
              </w:rPr>
            </w:pPr>
            <w:r w:rsidRPr="005252A0">
              <w:rPr>
                <w:rFonts w:ascii="Times New Roman" w:hAnsi="Times New Roman"/>
                <w:sz w:val="28"/>
                <w:szCs w:val="28"/>
              </w:rPr>
              <w:t>Полиненасыщенные жирные кислоты (ПНЖК)</w:t>
            </w:r>
          </w:p>
        </w:tc>
        <w:tc>
          <w:tcPr>
            <w:tcW w:w="1100" w:type="pct"/>
          </w:tcPr>
          <w:p w14:paraId="1C06FFC1"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56</w:t>
            </w:r>
            <w:r>
              <w:rPr>
                <w:rFonts w:ascii="Times New Roman" w:hAnsi="Times New Roman"/>
                <w:sz w:val="28"/>
                <w:szCs w:val="28"/>
                <w:lang w:val="kk-KZ"/>
              </w:rPr>
              <w:t>,</w:t>
            </w:r>
            <w:r w:rsidRPr="005252A0">
              <w:rPr>
                <w:rFonts w:ascii="Times New Roman" w:hAnsi="Times New Roman"/>
                <w:sz w:val="28"/>
                <w:szCs w:val="28"/>
              </w:rPr>
              <w:t>2±0</w:t>
            </w:r>
            <w:r>
              <w:rPr>
                <w:rFonts w:ascii="Times New Roman" w:hAnsi="Times New Roman"/>
                <w:sz w:val="28"/>
                <w:szCs w:val="28"/>
                <w:lang w:val="kk-KZ"/>
              </w:rPr>
              <w:t>,</w:t>
            </w:r>
            <w:r w:rsidRPr="005252A0">
              <w:rPr>
                <w:rFonts w:ascii="Times New Roman" w:hAnsi="Times New Roman"/>
                <w:sz w:val="28"/>
                <w:szCs w:val="28"/>
              </w:rPr>
              <w:t>01</w:t>
            </w:r>
          </w:p>
        </w:tc>
        <w:tc>
          <w:tcPr>
            <w:tcW w:w="1040" w:type="pct"/>
          </w:tcPr>
          <w:p w14:paraId="538E41C4" w14:textId="77777777" w:rsidR="002B3FB6" w:rsidRPr="005252A0" w:rsidRDefault="002B3FB6" w:rsidP="00EA209E">
            <w:pPr>
              <w:jc w:val="center"/>
              <w:rPr>
                <w:rFonts w:ascii="Times New Roman" w:hAnsi="Times New Roman"/>
                <w:sz w:val="28"/>
                <w:szCs w:val="28"/>
              </w:rPr>
            </w:pPr>
            <w:r w:rsidRPr="005252A0">
              <w:rPr>
                <w:rFonts w:ascii="Times New Roman" w:hAnsi="Times New Roman"/>
                <w:sz w:val="28"/>
                <w:szCs w:val="28"/>
              </w:rPr>
              <w:t>47</w:t>
            </w:r>
            <w:r>
              <w:rPr>
                <w:rFonts w:ascii="Times New Roman" w:hAnsi="Times New Roman"/>
                <w:sz w:val="28"/>
                <w:szCs w:val="28"/>
                <w:lang w:val="kk-KZ"/>
              </w:rPr>
              <w:t>,</w:t>
            </w:r>
            <w:r w:rsidRPr="005252A0">
              <w:rPr>
                <w:rFonts w:ascii="Times New Roman" w:hAnsi="Times New Roman"/>
                <w:sz w:val="28"/>
                <w:szCs w:val="28"/>
              </w:rPr>
              <w:t>0±0</w:t>
            </w:r>
            <w:r>
              <w:rPr>
                <w:rFonts w:ascii="Times New Roman" w:hAnsi="Times New Roman"/>
                <w:sz w:val="28"/>
                <w:szCs w:val="28"/>
                <w:lang w:val="kk-KZ"/>
              </w:rPr>
              <w:t>,</w:t>
            </w:r>
            <w:r w:rsidRPr="005252A0">
              <w:rPr>
                <w:rFonts w:ascii="Times New Roman" w:hAnsi="Times New Roman"/>
                <w:sz w:val="28"/>
                <w:szCs w:val="28"/>
              </w:rPr>
              <w:t>01</w:t>
            </w:r>
          </w:p>
        </w:tc>
      </w:tr>
    </w:tbl>
    <w:p w14:paraId="786D0978" w14:textId="77777777" w:rsidR="002B3FB6" w:rsidRDefault="002B3FB6" w:rsidP="00DD5F47">
      <w:pPr>
        <w:pStyle w:val="ac"/>
        <w:jc w:val="both"/>
        <w:rPr>
          <w:rFonts w:cs="Times New Roman"/>
          <w:bCs/>
          <w:sz w:val="28"/>
          <w:szCs w:val="28"/>
        </w:rPr>
      </w:pPr>
    </w:p>
    <w:p w14:paraId="6FA08AAA" w14:textId="02B096A2" w:rsidR="00070021" w:rsidRDefault="009D51CA" w:rsidP="009277D1">
      <w:pPr>
        <w:pStyle w:val="ac"/>
        <w:ind w:firstLine="708"/>
        <w:jc w:val="both"/>
        <w:rPr>
          <w:rFonts w:cs="Times New Roman"/>
          <w:bCs/>
          <w:sz w:val="28"/>
          <w:szCs w:val="28"/>
        </w:rPr>
      </w:pPr>
      <w:r>
        <w:rPr>
          <w:rFonts w:cs="Times New Roman"/>
          <w:bCs/>
          <w:sz w:val="28"/>
          <w:szCs w:val="28"/>
        </w:rPr>
        <w:lastRenderedPageBreak/>
        <w:t>По результатам исследований</w:t>
      </w:r>
      <w:r w:rsidRPr="0084656D">
        <w:rPr>
          <w:rFonts w:cs="Times New Roman"/>
          <w:bCs/>
          <w:sz w:val="28"/>
          <w:szCs w:val="28"/>
        </w:rPr>
        <w:t xml:space="preserve"> </w:t>
      </w:r>
      <w:r>
        <w:rPr>
          <w:rFonts w:cs="Times New Roman"/>
          <w:bCs/>
          <w:sz w:val="28"/>
          <w:szCs w:val="28"/>
        </w:rPr>
        <w:t>согласно таблице 1</w:t>
      </w:r>
      <w:r w:rsidR="00B16B05">
        <w:rPr>
          <w:rFonts w:cs="Times New Roman"/>
          <w:bCs/>
          <w:sz w:val="28"/>
          <w:szCs w:val="28"/>
        </w:rPr>
        <w:t>1</w:t>
      </w:r>
      <w:r>
        <w:rPr>
          <w:rFonts w:cs="Times New Roman"/>
          <w:bCs/>
          <w:sz w:val="28"/>
          <w:szCs w:val="28"/>
        </w:rPr>
        <w:t xml:space="preserve"> содержание </w:t>
      </w:r>
      <w:r w:rsidRPr="00E1205A">
        <w:rPr>
          <w:rFonts w:cs="Times New Roman"/>
          <w:bCs/>
          <w:sz w:val="28"/>
          <w:szCs w:val="28"/>
        </w:rPr>
        <w:t>α-токоферол</w:t>
      </w:r>
      <w:r>
        <w:rPr>
          <w:rFonts w:cs="Times New Roman"/>
          <w:bCs/>
          <w:sz w:val="28"/>
          <w:szCs w:val="28"/>
        </w:rPr>
        <w:t xml:space="preserve">а в ягодах </w:t>
      </w:r>
      <w:r w:rsidRPr="00E1205A">
        <w:rPr>
          <w:rFonts w:cs="Times New Roman"/>
          <w:bCs/>
          <w:sz w:val="28"/>
          <w:szCs w:val="28"/>
        </w:rPr>
        <w:t>черноплод</w:t>
      </w:r>
      <w:r>
        <w:rPr>
          <w:rFonts w:cs="Times New Roman"/>
          <w:bCs/>
          <w:sz w:val="28"/>
          <w:szCs w:val="28"/>
        </w:rPr>
        <w:t>ной</w:t>
      </w:r>
      <w:r w:rsidRPr="00E1205A">
        <w:rPr>
          <w:rFonts w:cs="Times New Roman"/>
          <w:bCs/>
          <w:sz w:val="28"/>
          <w:szCs w:val="28"/>
        </w:rPr>
        <w:t xml:space="preserve"> рябин</w:t>
      </w:r>
      <w:r>
        <w:rPr>
          <w:rFonts w:cs="Times New Roman"/>
          <w:bCs/>
          <w:sz w:val="28"/>
          <w:szCs w:val="28"/>
        </w:rPr>
        <w:t xml:space="preserve">ы </w:t>
      </w:r>
      <w:r w:rsidR="00DA2E70">
        <w:rPr>
          <w:rFonts w:cs="Times New Roman"/>
          <w:bCs/>
          <w:sz w:val="28"/>
          <w:szCs w:val="28"/>
        </w:rPr>
        <w:t xml:space="preserve">составляет </w:t>
      </w:r>
      <w:r w:rsidRPr="00E1205A">
        <w:rPr>
          <w:rFonts w:cs="Times New Roman"/>
          <w:bCs/>
          <w:sz w:val="28"/>
          <w:szCs w:val="28"/>
        </w:rPr>
        <w:t xml:space="preserve">5,62 мг/100 </w:t>
      </w:r>
      <w:r>
        <w:rPr>
          <w:rFonts w:cs="Times New Roman"/>
          <w:bCs/>
          <w:sz w:val="28"/>
          <w:szCs w:val="28"/>
        </w:rPr>
        <w:t>г</w:t>
      </w:r>
      <w:r w:rsidRPr="00E1205A">
        <w:rPr>
          <w:rFonts w:cs="Times New Roman"/>
          <w:bCs/>
          <w:sz w:val="28"/>
          <w:szCs w:val="28"/>
        </w:rPr>
        <w:t xml:space="preserve"> сухого вещества и </w:t>
      </w:r>
      <w:r>
        <w:rPr>
          <w:rFonts w:cs="Times New Roman"/>
          <w:bCs/>
          <w:sz w:val="28"/>
          <w:szCs w:val="28"/>
        </w:rPr>
        <w:t xml:space="preserve">в ягодах ирги </w:t>
      </w:r>
      <w:r w:rsidR="00DA2E70">
        <w:rPr>
          <w:rFonts w:cs="Times New Roman"/>
          <w:bCs/>
          <w:sz w:val="28"/>
          <w:szCs w:val="28"/>
        </w:rPr>
        <w:t>-</w:t>
      </w:r>
      <w:r w:rsidRPr="00E1205A">
        <w:rPr>
          <w:rFonts w:cs="Times New Roman"/>
          <w:bCs/>
          <w:sz w:val="28"/>
          <w:szCs w:val="28"/>
        </w:rPr>
        <w:t xml:space="preserve">3,33 мг/100 </w:t>
      </w:r>
      <w:r>
        <w:rPr>
          <w:rFonts w:cs="Times New Roman"/>
          <w:bCs/>
          <w:sz w:val="28"/>
          <w:szCs w:val="28"/>
        </w:rPr>
        <w:t>г</w:t>
      </w:r>
      <w:r w:rsidRPr="00E1205A">
        <w:rPr>
          <w:rFonts w:cs="Times New Roman"/>
          <w:bCs/>
          <w:sz w:val="28"/>
          <w:szCs w:val="28"/>
        </w:rPr>
        <w:t xml:space="preserve"> сухого вещества</w:t>
      </w:r>
      <w:r>
        <w:rPr>
          <w:rFonts w:cs="Times New Roman"/>
          <w:bCs/>
          <w:sz w:val="28"/>
          <w:szCs w:val="28"/>
        </w:rPr>
        <w:t>.</w:t>
      </w:r>
      <w:r w:rsidRPr="00E1205A">
        <w:rPr>
          <w:rFonts w:cs="Times New Roman"/>
          <w:bCs/>
          <w:sz w:val="28"/>
          <w:szCs w:val="28"/>
        </w:rPr>
        <w:t xml:space="preserve"> Согласно исследованиям Jurendić &amp; Ščetar</w:t>
      </w:r>
      <w:r>
        <w:rPr>
          <w:rFonts w:cs="Times New Roman"/>
          <w:bCs/>
          <w:sz w:val="28"/>
          <w:szCs w:val="28"/>
        </w:rPr>
        <w:t xml:space="preserve"> </w:t>
      </w:r>
      <w:r w:rsidRPr="005B6581">
        <w:rPr>
          <w:rFonts w:cs="Times New Roman"/>
          <w:bCs/>
          <w:sz w:val="28"/>
          <w:szCs w:val="28"/>
        </w:rPr>
        <w:t>[1</w:t>
      </w:r>
      <w:r w:rsidR="0017008A">
        <w:rPr>
          <w:rFonts w:cs="Times New Roman"/>
          <w:bCs/>
          <w:sz w:val="28"/>
          <w:szCs w:val="28"/>
        </w:rPr>
        <w:t>50</w:t>
      </w:r>
      <w:r w:rsidRPr="005B6581">
        <w:rPr>
          <w:rFonts w:cs="Times New Roman"/>
          <w:bCs/>
          <w:sz w:val="28"/>
          <w:szCs w:val="28"/>
        </w:rPr>
        <w:t>]</w:t>
      </w:r>
      <w:r w:rsidRPr="00E1205A">
        <w:rPr>
          <w:rFonts w:cs="Times New Roman"/>
          <w:bCs/>
          <w:sz w:val="28"/>
          <w:szCs w:val="28"/>
        </w:rPr>
        <w:t>,</w:t>
      </w:r>
      <w:r w:rsidR="00274761" w:rsidRPr="00274761">
        <w:t xml:space="preserve"> </w:t>
      </w:r>
      <w:r w:rsidR="00274761">
        <w:rPr>
          <w:rFonts w:cs="Times New Roman"/>
          <w:bCs/>
          <w:sz w:val="28"/>
          <w:szCs w:val="28"/>
        </w:rPr>
        <w:t>н</w:t>
      </w:r>
      <w:r w:rsidR="00274761" w:rsidRPr="00274761">
        <w:rPr>
          <w:rFonts w:cs="Times New Roman"/>
          <w:bCs/>
          <w:sz w:val="28"/>
          <w:szCs w:val="28"/>
        </w:rPr>
        <w:t>аиболее активным из токоферолов является альфа-токоферол</w:t>
      </w:r>
      <w:r w:rsidR="00274761">
        <w:rPr>
          <w:rFonts w:cs="Times New Roman"/>
          <w:bCs/>
          <w:sz w:val="28"/>
          <w:szCs w:val="28"/>
        </w:rPr>
        <w:t>, и</w:t>
      </w:r>
      <w:r w:rsidRPr="00E1205A">
        <w:rPr>
          <w:rFonts w:cs="Times New Roman"/>
          <w:bCs/>
          <w:sz w:val="28"/>
          <w:szCs w:val="28"/>
        </w:rPr>
        <w:t xml:space="preserve"> суточная доза токоферолов составляет 12–15 г/100 </w:t>
      </w:r>
      <w:r>
        <w:rPr>
          <w:rFonts w:cs="Times New Roman"/>
          <w:bCs/>
          <w:sz w:val="28"/>
          <w:szCs w:val="28"/>
        </w:rPr>
        <w:t>г</w:t>
      </w:r>
      <w:r w:rsidRPr="00E1205A">
        <w:rPr>
          <w:rFonts w:cs="Times New Roman"/>
          <w:bCs/>
          <w:sz w:val="28"/>
          <w:szCs w:val="28"/>
        </w:rPr>
        <w:t xml:space="preserve">. </w:t>
      </w:r>
    </w:p>
    <w:p w14:paraId="7CF484F4" w14:textId="77777777" w:rsidR="000930F6" w:rsidRDefault="000930F6" w:rsidP="009277D1">
      <w:pPr>
        <w:pStyle w:val="ac"/>
        <w:ind w:firstLine="708"/>
        <w:jc w:val="both"/>
        <w:rPr>
          <w:rFonts w:cs="Times New Roman"/>
          <w:bCs/>
          <w:sz w:val="28"/>
          <w:szCs w:val="28"/>
        </w:rPr>
      </w:pPr>
      <w:r>
        <w:rPr>
          <w:rFonts w:cs="Times New Roman"/>
          <w:bCs/>
          <w:sz w:val="28"/>
          <w:szCs w:val="28"/>
        </w:rPr>
        <w:t xml:space="preserve">Согласно таблице 11 </w:t>
      </w:r>
      <w:r w:rsidRPr="0084656D">
        <w:rPr>
          <w:rFonts w:cs="Times New Roman"/>
          <w:bCs/>
          <w:sz w:val="28"/>
          <w:szCs w:val="28"/>
        </w:rPr>
        <w:t xml:space="preserve">ягоды богаты жирными кислотами, особенно черноплодная рябина. Общее количество ПНЖК в черноплодной рябине составляет 56,2%, </w:t>
      </w:r>
      <w:r>
        <w:rPr>
          <w:rFonts w:cs="Times New Roman"/>
          <w:bCs/>
          <w:sz w:val="28"/>
          <w:szCs w:val="28"/>
        </w:rPr>
        <w:t>МНЖК</w:t>
      </w:r>
      <w:r w:rsidRPr="0084656D">
        <w:rPr>
          <w:rFonts w:cs="Times New Roman"/>
          <w:bCs/>
          <w:sz w:val="28"/>
          <w:szCs w:val="28"/>
        </w:rPr>
        <w:t xml:space="preserve"> - 16,2%. В ягоде</w:t>
      </w:r>
      <w:r>
        <w:rPr>
          <w:rFonts w:cs="Times New Roman"/>
          <w:bCs/>
          <w:sz w:val="28"/>
          <w:szCs w:val="28"/>
        </w:rPr>
        <w:t xml:space="preserve"> ирги</w:t>
      </w:r>
      <w:r w:rsidRPr="0084656D">
        <w:rPr>
          <w:rFonts w:cs="Times New Roman"/>
          <w:bCs/>
          <w:sz w:val="28"/>
          <w:szCs w:val="28"/>
        </w:rPr>
        <w:t xml:space="preserve"> ПНЖК – 47%, М</w:t>
      </w:r>
      <w:r>
        <w:rPr>
          <w:rFonts w:cs="Times New Roman"/>
          <w:bCs/>
          <w:sz w:val="28"/>
          <w:szCs w:val="28"/>
        </w:rPr>
        <w:t>НЖК</w:t>
      </w:r>
      <w:r w:rsidRPr="0084656D">
        <w:rPr>
          <w:rFonts w:cs="Times New Roman"/>
          <w:bCs/>
          <w:sz w:val="28"/>
          <w:szCs w:val="28"/>
        </w:rPr>
        <w:t xml:space="preserve">- 21,7%. Среди прочего наибольшее количество цис-линолевой кислоты (C18:2n6c) – 54,21 % в черноплодной рябине и 43,6 % в ягоде </w:t>
      </w:r>
      <w:r>
        <w:rPr>
          <w:rFonts w:cs="Times New Roman"/>
          <w:bCs/>
          <w:sz w:val="28"/>
          <w:szCs w:val="28"/>
        </w:rPr>
        <w:t>ирги</w:t>
      </w:r>
      <w:r w:rsidRPr="0084656D">
        <w:rPr>
          <w:rFonts w:cs="Times New Roman"/>
          <w:bCs/>
          <w:sz w:val="28"/>
          <w:szCs w:val="28"/>
        </w:rPr>
        <w:t xml:space="preserve">. Следующая – олеиновая кислота – 15,82% в черноплодной рябине и 20,5 % в ягодах </w:t>
      </w:r>
      <w:r>
        <w:rPr>
          <w:rFonts w:cs="Times New Roman"/>
          <w:bCs/>
          <w:sz w:val="28"/>
          <w:szCs w:val="28"/>
        </w:rPr>
        <w:t>ирги</w:t>
      </w:r>
      <w:r w:rsidRPr="0084656D">
        <w:rPr>
          <w:rFonts w:cs="Times New Roman"/>
          <w:bCs/>
          <w:sz w:val="28"/>
          <w:szCs w:val="28"/>
        </w:rPr>
        <w:t xml:space="preserve"> и лигноцериновая кислота - 14,25 % в черноплодной рябине и 10,2 % в ягодах </w:t>
      </w:r>
      <w:r>
        <w:rPr>
          <w:rFonts w:cs="Times New Roman"/>
          <w:bCs/>
          <w:sz w:val="28"/>
          <w:szCs w:val="28"/>
        </w:rPr>
        <w:t>ирги</w:t>
      </w:r>
      <w:r w:rsidRPr="0084656D">
        <w:rPr>
          <w:rFonts w:cs="Times New Roman"/>
          <w:bCs/>
          <w:sz w:val="28"/>
          <w:szCs w:val="28"/>
        </w:rPr>
        <w:t>.</w:t>
      </w:r>
      <w:r>
        <w:rPr>
          <w:rFonts w:cs="Times New Roman"/>
          <w:bCs/>
          <w:sz w:val="28"/>
          <w:szCs w:val="28"/>
        </w:rPr>
        <w:t xml:space="preserve"> </w:t>
      </w:r>
    </w:p>
    <w:p w14:paraId="4B9D85BE" w14:textId="2CCFF6E3" w:rsidR="000930F6" w:rsidRPr="001D14F6" w:rsidRDefault="000930F6" w:rsidP="009277D1">
      <w:pPr>
        <w:pStyle w:val="ac"/>
        <w:ind w:firstLine="708"/>
        <w:jc w:val="both"/>
        <w:rPr>
          <w:rFonts w:cs="Times New Roman"/>
          <w:bCs/>
          <w:sz w:val="28"/>
          <w:szCs w:val="28"/>
        </w:rPr>
      </w:pPr>
      <w:r w:rsidRPr="00E915CB">
        <w:rPr>
          <w:rFonts w:cs="Times New Roman"/>
          <w:bCs/>
          <w:sz w:val="28"/>
          <w:szCs w:val="28"/>
        </w:rPr>
        <w:t xml:space="preserve">Ягоды черноплодной рябины и ирги характеризуются высоким содержанием полифенолов, при этом общее количество фенольных соединений в них отличается незначительно: 48,76 мг/г экстракта для черноплодной рябины и 45,95 мг/г экстракта для ирги. </w:t>
      </w:r>
      <w:r w:rsidRPr="001D14F6">
        <w:rPr>
          <w:rFonts w:cs="Times New Roman"/>
          <w:bCs/>
          <w:sz w:val="28"/>
          <w:szCs w:val="28"/>
        </w:rPr>
        <w:t>Данные приведены в таблицах 12, 13</w:t>
      </w:r>
      <w:r w:rsidRPr="004F0D81">
        <w:rPr>
          <w:rFonts w:cs="Times New Roman"/>
          <w:bCs/>
          <w:sz w:val="28"/>
          <w:szCs w:val="28"/>
        </w:rPr>
        <w:t xml:space="preserve"> [88]</w:t>
      </w:r>
      <w:r w:rsidRPr="001D14F6">
        <w:rPr>
          <w:rFonts w:cs="Times New Roman"/>
          <w:bCs/>
          <w:sz w:val="28"/>
          <w:szCs w:val="28"/>
        </w:rPr>
        <w:t xml:space="preserve"> </w:t>
      </w:r>
      <w:r w:rsidR="00A52460">
        <w:rPr>
          <w:bCs/>
          <w:sz w:val="28"/>
          <w:szCs w:val="28"/>
        </w:rPr>
        <w:t>(П</w:t>
      </w:r>
      <w:r w:rsidR="00A52460" w:rsidRPr="00AF31E0">
        <w:rPr>
          <w:bCs/>
          <w:sz w:val="28"/>
          <w:szCs w:val="28"/>
        </w:rPr>
        <w:t>риложени</w:t>
      </w:r>
      <w:r w:rsidR="00A52460">
        <w:rPr>
          <w:bCs/>
          <w:sz w:val="28"/>
          <w:szCs w:val="28"/>
        </w:rPr>
        <w:t>е</w:t>
      </w:r>
      <w:r w:rsidR="00A52460" w:rsidRPr="00AF31E0">
        <w:rPr>
          <w:bCs/>
          <w:sz w:val="28"/>
          <w:szCs w:val="28"/>
        </w:rPr>
        <w:t xml:space="preserve"> </w:t>
      </w:r>
      <w:r w:rsidR="00A52460">
        <w:rPr>
          <w:bCs/>
          <w:sz w:val="28"/>
          <w:szCs w:val="28"/>
        </w:rPr>
        <w:t>В)</w:t>
      </w:r>
      <w:r w:rsidRPr="001D14F6">
        <w:rPr>
          <w:rFonts w:cs="Times New Roman"/>
          <w:bCs/>
          <w:sz w:val="28"/>
          <w:szCs w:val="28"/>
        </w:rPr>
        <w:t>.</w:t>
      </w:r>
    </w:p>
    <w:p w14:paraId="7520A2A9" w14:textId="5C412695" w:rsidR="000930F6" w:rsidRPr="008A1DE4" w:rsidRDefault="000930F6" w:rsidP="009277D1">
      <w:pPr>
        <w:pStyle w:val="ac"/>
        <w:ind w:firstLine="708"/>
        <w:jc w:val="both"/>
        <w:rPr>
          <w:rFonts w:cs="Times New Roman"/>
          <w:bCs/>
          <w:sz w:val="28"/>
          <w:szCs w:val="28"/>
        </w:rPr>
      </w:pPr>
      <w:r>
        <w:rPr>
          <w:rFonts w:cs="Times New Roman"/>
          <w:bCs/>
          <w:sz w:val="28"/>
          <w:szCs w:val="28"/>
        </w:rPr>
        <w:t>Многие полезные свойства ч</w:t>
      </w:r>
      <w:r w:rsidRPr="0084656D">
        <w:rPr>
          <w:rFonts w:cs="Times New Roman"/>
          <w:bCs/>
          <w:sz w:val="28"/>
          <w:szCs w:val="28"/>
        </w:rPr>
        <w:t>ерноплодн</w:t>
      </w:r>
      <w:r>
        <w:rPr>
          <w:rFonts w:cs="Times New Roman"/>
          <w:bCs/>
          <w:sz w:val="28"/>
          <w:szCs w:val="28"/>
        </w:rPr>
        <w:t>ой</w:t>
      </w:r>
      <w:r w:rsidRPr="0084656D">
        <w:rPr>
          <w:rFonts w:cs="Times New Roman"/>
          <w:bCs/>
          <w:sz w:val="28"/>
          <w:szCs w:val="28"/>
        </w:rPr>
        <w:t xml:space="preserve"> рябин</w:t>
      </w:r>
      <w:r>
        <w:rPr>
          <w:rFonts w:cs="Times New Roman"/>
          <w:bCs/>
          <w:sz w:val="28"/>
          <w:szCs w:val="28"/>
        </w:rPr>
        <w:t>ы</w:t>
      </w:r>
      <w:r w:rsidRPr="0084656D">
        <w:rPr>
          <w:rFonts w:cs="Times New Roman"/>
          <w:bCs/>
          <w:sz w:val="28"/>
          <w:szCs w:val="28"/>
        </w:rPr>
        <w:t xml:space="preserve"> с</w:t>
      </w:r>
      <w:r>
        <w:rPr>
          <w:rFonts w:cs="Times New Roman"/>
          <w:bCs/>
          <w:sz w:val="28"/>
          <w:szCs w:val="28"/>
        </w:rPr>
        <w:t>вязывают с ее богатым</w:t>
      </w:r>
      <w:r w:rsidRPr="0084656D">
        <w:rPr>
          <w:rFonts w:cs="Times New Roman"/>
          <w:bCs/>
          <w:sz w:val="28"/>
          <w:szCs w:val="28"/>
        </w:rPr>
        <w:t xml:space="preserve"> </w:t>
      </w:r>
      <w:r>
        <w:rPr>
          <w:rFonts w:cs="Times New Roman"/>
          <w:bCs/>
          <w:sz w:val="28"/>
          <w:szCs w:val="28"/>
        </w:rPr>
        <w:t>составом</w:t>
      </w:r>
      <w:r w:rsidRPr="0084656D">
        <w:rPr>
          <w:rFonts w:cs="Times New Roman"/>
          <w:bCs/>
          <w:sz w:val="28"/>
          <w:szCs w:val="28"/>
        </w:rPr>
        <w:t xml:space="preserve"> полифенол</w:t>
      </w:r>
      <w:r>
        <w:rPr>
          <w:rFonts w:cs="Times New Roman"/>
          <w:bCs/>
          <w:sz w:val="28"/>
          <w:szCs w:val="28"/>
        </w:rPr>
        <w:t>ами</w:t>
      </w:r>
      <w:r w:rsidRPr="0084656D">
        <w:rPr>
          <w:rFonts w:cs="Times New Roman"/>
          <w:bCs/>
          <w:sz w:val="28"/>
          <w:szCs w:val="28"/>
        </w:rPr>
        <w:t>, о чем сообщается во многих научных работах</w:t>
      </w:r>
      <w:r>
        <w:rPr>
          <w:rFonts w:cs="Times New Roman"/>
          <w:bCs/>
          <w:sz w:val="28"/>
          <w:szCs w:val="28"/>
        </w:rPr>
        <w:t xml:space="preserve"> </w:t>
      </w:r>
      <w:r w:rsidRPr="00AF2555">
        <w:rPr>
          <w:rFonts w:cs="Times New Roman"/>
          <w:bCs/>
          <w:sz w:val="28"/>
          <w:szCs w:val="28"/>
        </w:rPr>
        <w:t>[</w:t>
      </w:r>
      <w:r>
        <w:rPr>
          <w:rFonts w:cs="Times New Roman"/>
          <w:bCs/>
          <w:sz w:val="28"/>
          <w:szCs w:val="28"/>
        </w:rPr>
        <w:t>103</w:t>
      </w:r>
      <w:r w:rsidRPr="00AF2555">
        <w:rPr>
          <w:rFonts w:cs="Times New Roman"/>
          <w:bCs/>
          <w:sz w:val="28"/>
          <w:szCs w:val="28"/>
        </w:rPr>
        <w:t xml:space="preserve">, </w:t>
      </w:r>
      <w:r>
        <w:rPr>
          <w:rFonts w:cs="Times New Roman"/>
          <w:bCs/>
          <w:sz w:val="28"/>
          <w:szCs w:val="28"/>
        </w:rPr>
        <w:t>116</w:t>
      </w:r>
      <w:r w:rsidRPr="00AF2555">
        <w:rPr>
          <w:rFonts w:cs="Times New Roman"/>
          <w:bCs/>
          <w:sz w:val="28"/>
          <w:szCs w:val="28"/>
        </w:rPr>
        <w:t>, 1</w:t>
      </w:r>
      <w:r>
        <w:rPr>
          <w:rFonts w:cs="Times New Roman"/>
          <w:bCs/>
          <w:sz w:val="28"/>
          <w:szCs w:val="28"/>
        </w:rPr>
        <w:t>52</w:t>
      </w:r>
      <w:r w:rsidRPr="00AF2555">
        <w:rPr>
          <w:rFonts w:cs="Times New Roman"/>
          <w:bCs/>
          <w:sz w:val="28"/>
          <w:szCs w:val="28"/>
        </w:rPr>
        <w:t>].</w:t>
      </w:r>
    </w:p>
    <w:p w14:paraId="000D2908" w14:textId="77777777" w:rsidR="000930F6" w:rsidRPr="008A1DE4" w:rsidRDefault="000930F6" w:rsidP="009277D1">
      <w:pPr>
        <w:pStyle w:val="ac"/>
        <w:ind w:firstLine="708"/>
        <w:jc w:val="both"/>
        <w:rPr>
          <w:rFonts w:cs="Times New Roman"/>
          <w:bCs/>
          <w:sz w:val="28"/>
          <w:szCs w:val="28"/>
        </w:rPr>
      </w:pPr>
      <w:r w:rsidRPr="002F7F0B">
        <w:rPr>
          <w:rFonts w:cs="Times New Roman"/>
          <w:sz w:val="28"/>
          <w:szCs w:val="28"/>
        </w:rPr>
        <w:t xml:space="preserve">Антоцианы, придающие ягодам их характерную окраску, способствуют укреплению сосудистых стенок, улучшению зрения и обладают нейропротекторными свойствами. Их антиоксидантная активность помогает снижать уровень окислительного стресса в организме [127]. </w:t>
      </w:r>
      <w:r w:rsidRPr="008A1DE4">
        <w:rPr>
          <w:rFonts w:cs="Times New Roman"/>
          <w:bCs/>
          <w:sz w:val="28"/>
          <w:szCs w:val="28"/>
        </w:rPr>
        <w:t>Обнаруженный состав антоцианов черноплодной рябины</w:t>
      </w:r>
      <w:r w:rsidRPr="008A1DE4">
        <w:rPr>
          <w:rFonts w:cs="Times New Roman"/>
          <w:bCs/>
          <w:sz w:val="28"/>
          <w:szCs w:val="28"/>
          <w:lang w:val="kk-KZ"/>
        </w:rPr>
        <w:t xml:space="preserve">, указанной в </w:t>
      </w:r>
      <w:r>
        <w:rPr>
          <w:rFonts w:cs="Times New Roman"/>
          <w:bCs/>
          <w:sz w:val="28"/>
          <w:szCs w:val="28"/>
          <w:lang w:val="kk-KZ"/>
        </w:rPr>
        <w:t>таблице 14</w:t>
      </w:r>
      <w:r w:rsidRPr="008A1DE4">
        <w:rPr>
          <w:rFonts w:cs="Times New Roman"/>
          <w:bCs/>
          <w:sz w:val="28"/>
          <w:szCs w:val="28"/>
          <w:lang w:val="kk-KZ"/>
        </w:rPr>
        <w:t>,</w:t>
      </w:r>
      <w:r w:rsidRPr="008A1DE4">
        <w:rPr>
          <w:rFonts w:cs="Times New Roman"/>
          <w:bCs/>
          <w:sz w:val="28"/>
          <w:szCs w:val="28"/>
        </w:rPr>
        <w:t xml:space="preserve"> состоит из цианидин-3-О-галактозида, цианидин-3-О-глюкозида, цианидин-3-О-арабинозида и цианидин-3-О-ксилозида. </w:t>
      </w:r>
    </w:p>
    <w:p w14:paraId="13EBC04C" w14:textId="08852B90" w:rsidR="000930F6" w:rsidRPr="008A1DE4" w:rsidRDefault="000930F6" w:rsidP="009277D1">
      <w:pPr>
        <w:pStyle w:val="ac"/>
        <w:ind w:firstLine="708"/>
        <w:jc w:val="both"/>
        <w:rPr>
          <w:rFonts w:cs="Times New Roman"/>
          <w:sz w:val="28"/>
          <w:szCs w:val="28"/>
        </w:rPr>
      </w:pPr>
      <w:r w:rsidRPr="006103E5">
        <w:rPr>
          <w:rFonts w:cs="Times New Roman"/>
          <w:sz w:val="28"/>
          <w:szCs w:val="28"/>
        </w:rPr>
        <w:t xml:space="preserve">Среди </w:t>
      </w:r>
      <w:r>
        <w:rPr>
          <w:rFonts w:cs="Times New Roman"/>
          <w:sz w:val="28"/>
          <w:szCs w:val="28"/>
        </w:rPr>
        <w:t xml:space="preserve">обнаруженных </w:t>
      </w:r>
      <w:r w:rsidRPr="006103E5">
        <w:rPr>
          <w:rFonts w:cs="Times New Roman"/>
          <w:sz w:val="28"/>
          <w:szCs w:val="28"/>
        </w:rPr>
        <w:t>фенольных соединений</w:t>
      </w:r>
      <w:r w:rsidRPr="006103E5">
        <w:rPr>
          <w:rFonts w:cs="Times New Roman"/>
          <w:bCs/>
          <w:sz w:val="28"/>
          <w:szCs w:val="28"/>
        </w:rPr>
        <w:t xml:space="preserve"> </w:t>
      </w:r>
      <w:r w:rsidRPr="006103E5">
        <w:rPr>
          <w:rFonts w:cs="Times New Roman"/>
          <w:sz w:val="28"/>
          <w:szCs w:val="28"/>
        </w:rPr>
        <w:t xml:space="preserve">наибольшее содержание 5-кофеоилхиновой кислоты 26,15 мг/г. </w:t>
      </w:r>
      <w:r w:rsidRPr="008A1DE4">
        <w:rPr>
          <w:rFonts w:cs="Times New Roman"/>
          <w:sz w:val="28"/>
          <w:szCs w:val="28"/>
        </w:rPr>
        <w:t xml:space="preserve">Большинство </w:t>
      </w:r>
      <w:r>
        <w:rPr>
          <w:rFonts w:cs="Times New Roman"/>
          <w:sz w:val="28"/>
          <w:szCs w:val="28"/>
        </w:rPr>
        <w:t>полученных</w:t>
      </w:r>
      <w:r w:rsidRPr="008A1DE4">
        <w:rPr>
          <w:rFonts w:cs="Times New Roman"/>
          <w:sz w:val="28"/>
          <w:szCs w:val="28"/>
        </w:rPr>
        <w:t xml:space="preserve"> флавоноидов приходится на кверцетин – кверцетин-О-дигексозид</w:t>
      </w:r>
      <w:r>
        <w:rPr>
          <w:rFonts w:cs="Times New Roman"/>
          <w:sz w:val="28"/>
          <w:szCs w:val="28"/>
        </w:rPr>
        <w:t>, к</w:t>
      </w:r>
      <w:r w:rsidRPr="008A1DE4">
        <w:rPr>
          <w:rFonts w:cs="Times New Roman"/>
          <w:sz w:val="28"/>
          <w:szCs w:val="28"/>
        </w:rPr>
        <w:t>верцетин 3-О-робинобиоз</w:t>
      </w:r>
      <w:r>
        <w:rPr>
          <w:rFonts w:cs="Times New Roman"/>
          <w:sz w:val="28"/>
          <w:szCs w:val="28"/>
        </w:rPr>
        <w:t>,</w:t>
      </w:r>
      <w:r w:rsidRPr="008A1DE4">
        <w:rPr>
          <w:rFonts w:cs="Times New Roman"/>
          <w:sz w:val="28"/>
          <w:szCs w:val="28"/>
        </w:rPr>
        <w:t xml:space="preserve"> </w:t>
      </w:r>
      <w:r>
        <w:rPr>
          <w:rFonts w:cs="Times New Roman"/>
          <w:sz w:val="28"/>
          <w:szCs w:val="28"/>
        </w:rPr>
        <w:t>к</w:t>
      </w:r>
      <w:r w:rsidRPr="008A1DE4">
        <w:rPr>
          <w:rFonts w:cs="Times New Roman"/>
          <w:sz w:val="28"/>
          <w:szCs w:val="28"/>
        </w:rPr>
        <w:t xml:space="preserve">верцетин-О-галактозид и кверцетин-3-О-глюкозид. В образцах обнаружено небольшое количество рутина – 0,57 мг/г экстракта. </w:t>
      </w:r>
    </w:p>
    <w:p w14:paraId="76876CA7" w14:textId="4A72082E" w:rsidR="000930F6" w:rsidRDefault="000930F6" w:rsidP="009277D1">
      <w:pPr>
        <w:pStyle w:val="ac"/>
        <w:ind w:firstLine="708"/>
        <w:jc w:val="both"/>
        <w:rPr>
          <w:rFonts w:cs="Times New Roman"/>
          <w:sz w:val="28"/>
          <w:szCs w:val="28"/>
        </w:rPr>
      </w:pPr>
      <w:r w:rsidRPr="002F7F0B">
        <w:rPr>
          <w:rFonts w:cs="Times New Roman"/>
          <w:sz w:val="28"/>
          <w:szCs w:val="28"/>
        </w:rPr>
        <w:t>Флавоноиды, такие как кверцетин и рутин, обладают мощными антиоксидантными свойствами, защищая клетки от окислительного стресса и снижая риск развития сердечно-сосудистых заболеваний. Они также способствуют улучшению когнитивных функций и обладают противовоспалительным действием</w:t>
      </w:r>
      <w:r>
        <w:rPr>
          <w:rFonts w:cs="Times New Roman"/>
          <w:sz w:val="28"/>
          <w:szCs w:val="28"/>
        </w:rPr>
        <w:t xml:space="preserve"> </w:t>
      </w:r>
      <w:r w:rsidRPr="002F7F0B">
        <w:rPr>
          <w:rFonts w:cs="Times New Roman"/>
          <w:sz w:val="28"/>
          <w:szCs w:val="28"/>
        </w:rPr>
        <w:t xml:space="preserve">[127]. </w:t>
      </w:r>
      <w:r w:rsidRPr="008A1DE4">
        <w:rPr>
          <w:rFonts w:cs="Times New Roman"/>
          <w:sz w:val="28"/>
          <w:szCs w:val="28"/>
        </w:rPr>
        <w:t>Как и черноплодная рябина, ягода ирги также богата кверцетином (кверцетин-3-О-вицианозид, кверцетин-3-О-робинобиоз, кверцетин-3-О-галактозид, кверцетин-3-О-глюкозид, кверцетин-О-малонилгексозид, кверцетин-О-арабинозид, кверцетин-О-ксилозид).</w:t>
      </w:r>
      <w:r w:rsidRPr="003E3DE2">
        <w:rPr>
          <w:rFonts w:cs="Times New Roman"/>
          <w:sz w:val="28"/>
          <w:szCs w:val="28"/>
        </w:rPr>
        <w:t xml:space="preserve"> </w:t>
      </w:r>
      <w:r>
        <w:rPr>
          <w:rFonts w:cs="Times New Roman"/>
          <w:sz w:val="28"/>
          <w:szCs w:val="28"/>
        </w:rPr>
        <w:t xml:space="preserve">Кверцетин и его метаболиты имеют сильные антиоксидантные свойства, а именно снижает действие свободных радикалов в организме. </w:t>
      </w:r>
    </w:p>
    <w:p w14:paraId="66A67743" w14:textId="57E41ABF" w:rsidR="000930F6" w:rsidRPr="009A2B65" w:rsidRDefault="000930F6" w:rsidP="002258E5">
      <w:pPr>
        <w:pStyle w:val="ac"/>
        <w:ind w:firstLine="708"/>
        <w:jc w:val="both"/>
        <w:rPr>
          <w:rFonts w:cs="Times New Roman"/>
          <w:color w:val="FF0000"/>
          <w:sz w:val="28"/>
          <w:szCs w:val="28"/>
        </w:rPr>
        <w:sectPr w:rsidR="000930F6" w:rsidRPr="009A2B65" w:rsidSect="00562B60">
          <w:footerReference w:type="default" r:id="rId16"/>
          <w:pgSz w:w="11906" w:h="16838"/>
          <w:pgMar w:top="1134" w:right="851" w:bottom="1134" w:left="1701" w:header="709" w:footer="709" w:gutter="0"/>
          <w:cols w:space="708"/>
          <w:docGrid w:linePitch="360"/>
        </w:sectPr>
      </w:pPr>
    </w:p>
    <w:tbl>
      <w:tblPr>
        <w:tblStyle w:val="a3"/>
        <w:tblpPr w:leftFromText="141" w:rightFromText="141" w:vertAnchor="page" w:horzAnchor="margin" w:tblpY="1741"/>
        <w:tblW w:w="14596" w:type="dxa"/>
        <w:tblLayout w:type="fixed"/>
        <w:tblLook w:val="04A0" w:firstRow="1" w:lastRow="0" w:firstColumn="1" w:lastColumn="0" w:noHBand="0" w:noVBand="1"/>
      </w:tblPr>
      <w:tblGrid>
        <w:gridCol w:w="1220"/>
        <w:gridCol w:w="1298"/>
        <w:gridCol w:w="3402"/>
        <w:gridCol w:w="1559"/>
        <w:gridCol w:w="1134"/>
        <w:gridCol w:w="1588"/>
        <w:gridCol w:w="2552"/>
        <w:gridCol w:w="1843"/>
      </w:tblGrid>
      <w:tr w:rsidR="000930F6" w:rsidRPr="00211A55" w14:paraId="3A2FC0C7" w14:textId="77777777" w:rsidTr="005418FA">
        <w:trPr>
          <w:trHeight w:val="557"/>
        </w:trPr>
        <w:tc>
          <w:tcPr>
            <w:tcW w:w="1220" w:type="dxa"/>
            <w:vMerge w:val="restart"/>
          </w:tcPr>
          <w:p w14:paraId="1E83EE67" w14:textId="77777777" w:rsidR="000930F6" w:rsidRPr="00211A55" w:rsidRDefault="000930F6" w:rsidP="000930F6">
            <w:pPr>
              <w:rPr>
                <w:rFonts w:ascii="Times New Roman" w:hAnsi="Times New Roman"/>
                <w:b/>
                <w:bCs/>
                <w:sz w:val="18"/>
                <w:szCs w:val="18"/>
              </w:rPr>
            </w:pPr>
            <w:r>
              <w:rPr>
                <w:rFonts w:ascii="Times New Roman" w:hAnsi="Times New Roman"/>
                <w:b/>
                <w:bCs/>
                <w:sz w:val="18"/>
                <w:szCs w:val="18"/>
              </w:rPr>
              <w:lastRenderedPageBreak/>
              <w:t>Пик</w:t>
            </w:r>
          </w:p>
        </w:tc>
        <w:tc>
          <w:tcPr>
            <w:tcW w:w="1298" w:type="dxa"/>
          </w:tcPr>
          <w:p w14:paraId="465DA0FC" w14:textId="77777777" w:rsidR="000930F6" w:rsidRPr="00211A55" w:rsidRDefault="000930F6" w:rsidP="000930F6">
            <w:pPr>
              <w:jc w:val="center"/>
              <w:rPr>
                <w:rFonts w:ascii="Times New Roman" w:hAnsi="Times New Roman"/>
                <w:b/>
                <w:bCs/>
                <w:sz w:val="18"/>
                <w:szCs w:val="18"/>
              </w:rPr>
            </w:pPr>
            <w:r w:rsidRPr="001C360C">
              <w:rPr>
                <w:rFonts w:ascii="Times New Roman" w:hAnsi="Times New Roman"/>
                <w:b/>
                <w:bCs/>
                <w:sz w:val="18"/>
                <w:szCs w:val="18"/>
              </w:rPr>
              <w:t>Время удерживания (мин)</w:t>
            </w:r>
          </w:p>
        </w:tc>
        <w:tc>
          <w:tcPr>
            <w:tcW w:w="3402" w:type="dxa"/>
          </w:tcPr>
          <w:p w14:paraId="10F5CCE6" w14:textId="77777777" w:rsidR="000930F6" w:rsidRPr="00211A55" w:rsidRDefault="000930F6" w:rsidP="000930F6">
            <w:pPr>
              <w:jc w:val="center"/>
              <w:rPr>
                <w:rFonts w:ascii="Times New Roman" w:hAnsi="Times New Roman"/>
                <w:b/>
                <w:sz w:val="18"/>
                <w:szCs w:val="18"/>
                <w:lang w:val="en-US"/>
              </w:rPr>
            </w:pPr>
            <w:r w:rsidRPr="001C360C">
              <w:rPr>
                <w:rFonts w:ascii="Times New Roman" w:hAnsi="Times New Roman"/>
                <w:b/>
                <w:bCs/>
                <w:sz w:val="18"/>
                <w:szCs w:val="18"/>
              </w:rPr>
              <w:t>Назначение</w:t>
            </w:r>
          </w:p>
        </w:tc>
        <w:tc>
          <w:tcPr>
            <w:tcW w:w="1559" w:type="dxa"/>
          </w:tcPr>
          <w:p w14:paraId="40C255DE" w14:textId="77777777" w:rsidR="000930F6" w:rsidRPr="00211A55" w:rsidRDefault="000930F6" w:rsidP="000930F6">
            <w:pPr>
              <w:jc w:val="center"/>
              <w:rPr>
                <w:rFonts w:ascii="Times New Roman" w:eastAsia="Times New Roman" w:hAnsi="Times New Roman"/>
                <w:b/>
                <w:bCs/>
                <w:color w:val="000000"/>
                <w:sz w:val="18"/>
                <w:szCs w:val="18"/>
                <w:lang w:eastAsia="pt-PT"/>
              </w:rPr>
            </w:pPr>
            <w:r w:rsidRPr="00211A55">
              <w:rPr>
                <w:rFonts w:ascii="Times New Roman" w:eastAsia="Times New Roman" w:hAnsi="Times New Roman"/>
                <w:b/>
                <w:bCs/>
                <w:color w:val="000000"/>
                <w:sz w:val="18"/>
                <w:szCs w:val="18"/>
                <w:lang w:eastAsia="pt-PT"/>
              </w:rPr>
              <w:t xml:space="preserve">λ </w:t>
            </w:r>
            <w:r>
              <w:rPr>
                <w:rFonts w:ascii="Times New Roman" w:eastAsia="Times New Roman" w:hAnsi="Times New Roman"/>
                <w:b/>
                <w:bCs/>
                <w:color w:val="000000"/>
                <w:sz w:val="18"/>
                <w:szCs w:val="18"/>
                <w:lang w:eastAsia="pt-PT"/>
              </w:rPr>
              <w:t>макс</w:t>
            </w:r>
            <w:r w:rsidRPr="00211A55">
              <w:rPr>
                <w:rFonts w:ascii="Times New Roman" w:eastAsia="Times New Roman" w:hAnsi="Times New Roman"/>
                <w:b/>
                <w:bCs/>
                <w:color w:val="000000"/>
                <w:sz w:val="18"/>
                <w:szCs w:val="18"/>
                <w:lang w:eastAsia="pt-PT"/>
              </w:rPr>
              <w:t xml:space="preserve"> , (</w:t>
            </w:r>
            <w:r>
              <w:rPr>
                <w:rFonts w:ascii="Times New Roman" w:eastAsia="Times New Roman" w:hAnsi="Times New Roman"/>
                <w:b/>
                <w:bCs/>
                <w:color w:val="000000"/>
                <w:sz w:val="18"/>
                <w:szCs w:val="18"/>
                <w:lang w:eastAsia="pt-PT"/>
              </w:rPr>
              <w:t>нм</w:t>
            </w:r>
            <w:r w:rsidRPr="00211A55">
              <w:rPr>
                <w:rFonts w:ascii="Times New Roman" w:eastAsia="Times New Roman" w:hAnsi="Times New Roman"/>
                <w:b/>
                <w:bCs/>
                <w:color w:val="000000"/>
                <w:sz w:val="18"/>
                <w:szCs w:val="18"/>
                <w:lang w:eastAsia="pt-PT"/>
              </w:rPr>
              <w:t>)</w:t>
            </w:r>
          </w:p>
        </w:tc>
        <w:tc>
          <w:tcPr>
            <w:tcW w:w="1134" w:type="dxa"/>
          </w:tcPr>
          <w:p w14:paraId="7A64F5F8" w14:textId="77777777" w:rsidR="000930F6" w:rsidRPr="00211A55" w:rsidRDefault="000930F6" w:rsidP="000930F6">
            <w:pPr>
              <w:jc w:val="center"/>
              <w:rPr>
                <w:rFonts w:ascii="Times New Roman" w:hAnsi="Times New Roman"/>
                <w:b/>
                <w:sz w:val="18"/>
                <w:szCs w:val="18"/>
                <w:lang w:val="en-US"/>
              </w:rPr>
            </w:pPr>
            <w:r w:rsidRPr="00211A55">
              <w:rPr>
                <w:rFonts w:ascii="Times New Roman" w:eastAsia="Times New Roman" w:hAnsi="Times New Roman"/>
                <w:b/>
                <w:bCs/>
                <w:color w:val="000000"/>
                <w:sz w:val="18"/>
                <w:szCs w:val="18"/>
                <w:lang w:eastAsia="pt-PT"/>
              </w:rPr>
              <w:t>[M-H]</w:t>
            </w:r>
            <w:r w:rsidRPr="00211A55">
              <w:rPr>
                <w:rFonts w:ascii="Times New Roman" w:eastAsia="Times New Roman" w:hAnsi="Times New Roman"/>
                <w:b/>
                <w:bCs/>
                <w:color w:val="000000"/>
                <w:sz w:val="18"/>
                <w:szCs w:val="18"/>
                <w:vertAlign w:val="superscript"/>
                <w:lang w:eastAsia="pt-PT"/>
              </w:rPr>
              <w:t>-</w:t>
            </w:r>
            <w:r w:rsidRPr="00211A55">
              <w:rPr>
                <w:rFonts w:ascii="Times New Roman" w:eastAsia="Times New Roman" w:hAnsi="Times New Roman"/>
                <w:b/>
                <w:bCs/>
                <w:color w:val="000000"/>
                <w:sz w:val="18"/>
                <w:szCs w:val="18"/>
                <w:lang w:eastAsia="pt-PT"/>
              </w:rPr>
              <w:t>/M+</w:t>
            </w:r>
          </w:p>
        </w:tc>
        <w:tc>
          <w:tcPr>
            <w:tcW w:w="1588" w:type="dxa"/>
          </w:tcPr>
          <w:p w14:paraId="0E3D2082" w14:textId="77777777" w:rsidR="000930F6" w:rsidRPr="00211A55" w:rsidRDefault="000930F6" w:rsidP="000930F6">
            <w:pPr>
              <w:jc w:val="center"/>
              <w:rPr>
                <w:rFonts w:ascii="Times New Roman" w:hAnsi="Times New Roman"/>
                <w:b/>
                <w:sz w:val="18"/>
                <w:szCs w:val="18"/>
                <w:lang w:val="en-US"/>
              </w:rPr>
            </w:pPr>
            <w:r w:rsidRPr="00211A55">
              <w:rPr>
                <w:rFonts w:ascii="Times New Roman" w:eastAsia="Times New Roman" w:hAnsi="Times New Roman"/>
                <w:b/>
                <w:bCs/>
                <w:color w:val="000000"/>
                <w:sz w:val="18"/>
                <w:szCs w:val="18"/>
                <w:lang w:val="en-US" w:eastAsia="pt-PT"/>
              </w:rPr>
              <w:t>MS²</w:t>
            </w:r>
          </w:p>
        </w:tc>
        <w:tc>
          <w:tcPr>
            <w:tcW w:w="2552" w:type="dxa"/>
          </w:tcPr>
          <w:p w14:paraId="5A14E6FA"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b/>
                <w:sz w:val="18"/>
                <w:szCs w:val="18"/>
                <w:lang w:val="en-US"/>
              </w:rPr>
              <w:t>MS³</w:t>
            </w:r>
          </w:p>
        </w:tc>
        <w:tc>
          <w:tcPr>
            <w:tcW w:w="1843" w:type="dxa"/>
          </w:tcPr>
          <w:p w14:paraId="6EEDF729" w14:textId="77777777" w:rsidR="000930F6" w:rsidRPr="00211A55" w:rsidRDefault="000930F6" w:rsidP="000930F6">
            <w:pPr>
              <w:jc w:val="center"/>
              <w:rPr>
                <w:rFonts w:ascii="Times New Roman" w:hAnsi="Times New Roman"/>
                <w:b/>
                <w:sz w:val="20"/>
                <w:szCs w:val="20"/>
                <w:lang w:val="en-US"/>
              </w:rPr>
            </w:pPr>
            <w:r>
              <w:rPr>
                <w:rFonts w:ascii="Times New Roman" w:hAnsi="Times New Roman"/>
                <w:b/>
                <w:sz w:val="20"/>
                <w:szCs w:val="20"/>
              </w:rPr>
              <w:t>Содержание</w:t>
            </w:r>
            <w:r w:rsidRPr="00211A55">
              <w:rPr>
                <w:rFonts w:ascii="Times New Roman" w:hAnsi="Times New Roman"/>
                <w:b/>
                <w:sz w:val="20"/>
                <w:szCs w:val="20"/>
                <w:lang w:val="en-US"/>
              </w:rPr>
              <w:t xml:space="preserve"> (</w:t>
            </w:r>
            <w:r>
              <w:rPr>
                <w:rFonts w:ascii="Times New Roman" w:hAnsi="Times New Roman"/>
                <w:b/>
                <w:sz w:val="20"/>
                <w:szCs w:val="20"/>
              </w:rPr>
              <w:t>мг</w:t>
            </w:r>
            <w:r w:rsidRPr="00211A55">
              <w:rPr>
                <w:rFonts w:ascii="Times New Roman" w:hAnsi="Times New Roman"/>
                <w:b/>
                <w:sz w:val="20"/>
                <w:szCs w:val="20"/>
                <w:lang w:val="en-US"/>
              </w:rPr>
              <w:t>/</w:t>
            </w:r>
            <w:r>
              <w:rPr>
                <w:rFonts w:ascii="Times New Roman" w:hAnsi="Times New Roman"/>
                <w:b/>
                <w:sz w:val="20"/>
                <w:szCs w:val="20"/>
              </w:rPr>
              <w:t>г</w:t>
            </w:r>
            <w:r w:rsidRPr="00211A55">
              <w:rPr>
                <w:rFonts w:ascii="Times New Roman" w:hAnsi="Times New Roman"/>
                <w:b/>
                <w:sz w:val="20"/>
                <w:szCs w:val="20"/>
                <w:lang w:val="en-US"/>
              </w:rPr>
              <w:t xml:space="preserve"> </w:t>
            </w:r>
            <w:r>
              <w:rPr>
                <w:rFonts w:ascii="Times New Roman" w:hAnsi="Times New Roman"/>
                <w:b/>
                <w:sz w:val="20"/>
                <w:szCs w:val="20"/>
              </w:rPr>
              <w:t>экстракта</w:t>
            </w:r>
            <w:r w:rsidRPr="00211A55">
              <w:rPr>
                <w:rFonts w:ascii="Times New Roman" w:hAnsi="Times New Roman"/>
                <w:b/>
                <w:sz w:val="20"/>
                <w:szCs w:val="20"/>
                <w:lang w:val="en-US"/>
              </w:rPr>
              <w:t>)</w:t>
            </w:r>
          </w:p>
        </w:tc>
      </w:tr>
      <w:tr w:rsidR="000930F6" w:rsidRPr="00211A55" w14:paraId="23D88346" w14:textId="77777777" w:rsidTr="005418FA">
        <w:trPr>
          <w:trHeight w:val="266"/>
        </w:trPr>
        <w:tc>
          <w:tcPr>
            <w:tcW w:w="1220" w:type="dxa"/>
            <w:vMerge/>
          </w:tcPr>
          <w:p w14:paraId="550366E3" w14:textId="77777777" w:rsidR="000930F6" w:rsidRPr="00211A55" w:rsidRDefault="000930F6" w:rsidP="000930F6">
            <w:pPr>
              <w:jc w:val="center"/>
              <w:rPr>
                <w:rFonts w:ascii="Times New Roman" w:hAnsi="Times New Roman"/>
                <w:b/>
                <w:bCs/>
                <w:sz w:val="20"/>
                <w:szCs w:val="20"/>
              </w:rPr>
            </w:pPr>
          </w:p>
        </w:tc>
        <w:tc>
          <w:tcPr>
            <w:tcW w:w="1298" w:type="dxa"/>
          </w:tcPr>
          <w:p w14:paraId="7E8EEF13" w14:textId="77777777" w:rsidR="000930F6" w:rsidRPr="00211A55" w:rsidRDefault="000930F6" w:rsidP="000930F6">
            <w:pPr>
              <w:jc w:val="center"/>
              <w:rPr>
                <w:rFonts w:ascii="Times New Roman" w:hAnsi="Times New Roman"/>
                <w:color w:val="000000"/>
                <w:sz w:val="18"/>
                <w:szCs w:val="18"/>
              </w:rPr>
            </w:pPr>
          </w:p>
        </w:tc>
        <w:tc>
          <w:tcPr>
            <w:tcW w:w="3402" w:type="dxa"/>
          </w:tcPr>
          <w:p w14:paraId="4C769939" w14:textId="77777777" w:rsidR="000930F6" w:rsidRPr="00211A55" w:rsidRDefault="000930F6" w:rsidP="000930F6">
            <w:pPr>
              <w:jc w:val="center"/>
              <w:rPr>
                <w:rFonts w:ascii="Times New Roman" w:hAnsi="Times New Roman"/>
                <w:color w:val="000000"/>
                <w:sz w:val="18"/>
                <w:szCs w:val="18"/>
              </w:rPr>
            </w:pPr>
          </w:p>
        </w:tc>
        <w:tc>
          <w:tcPr>
            <w:tcW w:w="1559" w:type="dxa"/>
          </w:tcPr>
          <w:p w14:paraId="7CE0FA24" w14:textId="77777777" w:rsidR="000930F6" w:rsidRPr="00211A55" w:rsidRDefault="000930F6" w:rsidP="000930F6">
            <w:pPr>
              <w:jc w:val="center"/>
              <w:rPr>
                <w:rFonts w:ascii="Times New Roman" w:hAnsi="Times New Roman"/>
                <w:color w:val="000000"/>
                <w:sz w:val="18"/>
                <w:szCs w:val="18"/>
              </w:rPr>
            </w:pPr>
            <w:r w:rsidRPr="001C360C">
              <w:rPr>
                <w:rFonts w:ascii="Times New Roman" w:hAnsi="Times New Roman"/>
                <w:b/>
                <w:bCs/>
                <w:sz w:val="18"/>
                <w:szCs w:val="18"/>
              </w:rPr>
              <w:t>Антоцианы</w:t>
            </w:r>
          </w:p>
        </w:tc>
        <w:tc>
          <w:tcPr>
            <w:tcW w:w="1134" w:type="dxa"/>
          </w:tcPr>
          <w:p w14:paraId="5DE9407F" w14:textId="77777777" w:rsidR="000930F6" w:rsidRPr="00211A55" w:rsidRDefault="000930F6" w:rsidP="000930F6">
            <w:pPr>
              <w:jc w:val="center"/>
              <w:rPr>
                <w:rFonts w:ascii="Times New Roman" w:hAnsi="Times New Roman"/>
                <w:color w:val="000000"/>
                <w:sz w:val="18"/>
                <w:szCs w:val="18"/>
              </w:rPr>
            </w:pPr>
          </w:p>
        </w:tc>
        <w:tc>
          <w:tcPr>
            <w:tcW w:w="1588" w:type="dxa"/>
          </w:tcPr>
          <w:p w14:paraId="585C2712" w14:textId="77777777" w:rsidR="000930F6" w:rsidRPr="00211A55" w:rsidRDefault="000930F6" w:rsidP="000930F6">
            <w:pPr>
              <w:jc w:val="center"/>
              <w:rPr>
                <w:rFonts w:ascii="Times New Roman" w:hAnsi="Times New Roman"/>
                <w:color w:val="000000"/>
                <w:sz w:val="18"/>
                <w:szCs w:val="18"/>
              </w:rPr>
            </w:pPr>
          </w:p>
        </w:tc>
        <w:tc>
          <w:tcPr>
            <w:tcW w:w="2552" w:type="dxa"/>
          </w:tcPr>
          <w:p w14:paraId="6253BCB2" w14:textId="77777777" w:rsidR="000930F6" w:rsidRPr="00211A55" w:rsidRDefault="000930F6" w:rsidP="000930F6">
            <w:pPr>
              <w:jc w:val="center"/>
              <w:rPr>
                <w:rFonts w:ascii="Times New Roman" w:hAnsi="Times New Roman"/>
                <w:b/>
                <w:sz w:val="18"/>
                <w:szCs w:val="18"/>
                <w:lang w:val="en-US"/>
              </w:rPr>
            </w:pPr>
          </w:p>
        </w:tc>
        <w:tc>
          <w:tcPr>
            <w:tcW w:w="1843" w:type="dxa"/>
          </w:tcPr>
          <w:p w14:paraId="417AECBA" w14:textId="77777777" w:rsidR="000930F6" w:rsidRPr="00211A55" w:rsidRDefault="000930F6" w:rsidP="000930F6">
            <w:pPr>
              <w:jc w:val="center"/>
              <w:rPr>
                <w:rFonts w:ascii="Times New Roman" w:hAnsi="Times New Roman"/>
                <w:color w:val="000000"/>
              </w:rPr>
            </w:pPr>
          </w:p>
        </w:tc>
      </w:tr>
      <w:tr w:rsidR="000930F6" w:rsidRPr="00211A55" w14:paraId="1CEC151A" w14:textId="77777777" w:rsidTr="005418FA">
        <w:trPr>
          <w:trHeight w:val="266"/>
        </w:trPr>
        <w:tc>
          <w:tcPr>
            <w:tcW w:w="1220" w:type="dxa"/>
          </w:tcPr>
          <w:p w14:paraId="4430D6E4" w14:textId="77777777" w:rsidR="000930F6" w:rsidRPr="00211A55" w:rsidRDefault="000930F6" w:rsidP="000930F6">
            <w:pPr>
              <w:jc w:val="center"/>
              <w:rPr>
                <w:rFonts w:ascii="Times New Roman" w:hAnsi="Times New Roman"/>
                <w:b/>
                <w:bCs/>
                <w:sz w:val="18"/>
                <w:szCs w:val="18"/>
              </w:rPr>
            </w:pPr>
            <w:r w:rsidRPr="00211A55">
              <w:rPr>
                <w:rFonts w:ascii="Times New Roman" w:hAnsi="Times New Roman"/>
                <w:b/>
                <w:bCs/>
                <w:sz w:val="18"/>
                <w:szCs w:val="18"/>
              </w:rPr>
              <w:t>1</w:t>
            </w:r>
          </w:p>
        </w:tc>
        <w:tc>
          <w:tcPr>
            <w:tcW w:w="1298" w:type="dxa"/>
          </w:tcPr>
          <w:p w14:paraId="20B0C717"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12.59</w:t>
            </w:r>
          </w:p>
        </w:tc>
        <w:tc>
          <w:tcPr>
            <w:tcW w:w="3402" w:type="dxa"/>
          </w:tcPr>
          <w:p w14:paraId="38D2842A" w14:textId="77777777" w:rsidR="000930F6" w:rsidRPr="00211A55" w:rsidRDefault="000930F6" w:rsidP="000930F6">
            <w:pPr>
              <w:jc w:val="center"/>
              <w:rPr>
                <w:rFonts w:ascii="Times New Roman" w:hAnsi="Times New Roman"/>
                <w:color w:val="000000"/>
                <w:sz w:val="18"/>
                <w:szCs w:val="18"/>
              </w:rPr>
            </w:pPr>
            <w:r>
              <w:rPr>
                <w:rFonts w:ascii="Times New Roman" w:hAnsi="Times New Roman"/>
                <w:color w:val="000000"/>
                <w:sz w:val="18"/>
                <w:szCs w:val="18"/>
              </w:rPr>
              <w:t>Цианидин</w:t>
            </w:r>
            <w:r w:rsidRPr="00211A55">
              <w:rPr>
                <w:rFonts w:ascii="Times New Roman" w:hAnsi="Times New Roman"/>
                <w:color w:val="000000"/>
                <w:sz w:val="18"/>
                <w:szCs w:val="18"/>
              </w:rPr>
              <w:t xml:space="preserve"> 3-</w:t>
            </w:r>
            <w:r w:rsidRPr="00211A55">
              <w:rPr>
                <w:rFonts w:ascii="Times New Roman" w:hAnsi="Times New Roman"/>
                <w:i/>
                <w:iCs/>
                <w:color w:val="000000"/>
                <w:sz w:val="18"/>
                <w:szCs w:val="18"/>
              </w:rPr>
              <w:t>O</w:t>
            </w:r>
            <w:r w:rsidRPr="00211A55">
              <w:rPr>
                <w:rFonts w:ascii="Times New Roman" w:hAnsi="Times New Roman"/>
                <w:color w:val="000000"/>
                <w:sz w:val="18"/>
                <w:szCs w:val="18"/>
              </w:rPr>
              <w:t>-</w:t>
            </w:r>
            <w:r>
              <w:rPr>
                <w:rFonts w:ascii="Times New Roman" w:hAnsi="Times New Roman"/>
                <w:color w:val="000000"/>
                <w:sz w:val="18"/>
                <w:szCs w:val="18"/>
              </w:rPr>
              <w:t>галактозид</w:t>
            </w:r>
          </w:p>
        </w:tc>
        <w:tc>
          <w:tcPr>
            <w:tcW w:w="1559" w:type="dxa"/>
          </w:tcPr>
          <w:p w14:paraId="7F250BAE"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280, 515</w:t>
            </w:r>
          </w:p>
        </w:tc>
        <w:tc>
          <w:tcPr>
            <w:tcW w:w="1134" w:type="dxa"/>
          </w:tcPr>
          <w:p w14:paraId="4B3E1CE7"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449</w:t>
            </w:r>
          </w:p>
        </w:tc>
        <w:tc>
          <w:tcPr>
            <w:tcW w:w="1588" w:type="dxa"/>
          </w:tcPr>
          <w:p w14:paraId="28E7AC27"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287</w:t>
            </w:r>
          </w:p>
        </w:tc>
        <w:tc>
          <w:tcPr>
            <w:tcW w:w="2552" w:type="dxa"/>
          </w:tcPr>
          <w:p w14:paraId="5AC40CAA"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sz w:val="18"/>
                <w:szCs w:val="18"/>
                <w:lang w:val="en-US"/>
              </w:rPr>
              <w:t>-</w:t>
            </w:r>
          </w:p>
        </w:tc>
        <w:tc>
          <w:tcPr>
            <w:tcW w:w="1843" w:type="dxa"/>
          </w:tcPr>
          <w:p w14:paraId="2E26ADF3"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2</w:t>
            </w:r>
            <w:r>
              <w:rPr>
                <w:rFonts w:ascii="Times New Roman" w:hAnsi="Times New Roman"/>
                <w:color w:val="000000"/>
                <w:sz w:val="18"/>
                <w:szCs w:val="18"/>
              </w:rPr>
              <w:t>,</w:t>
            </w:r>
            <w:r w:rsidRPr="00211A55">
              <w:rPr>
                <w:rFonts w:ascii="Times New Roman" w:hAnsi="Times New Roman"/>
                <w:color w:val="000000"/>
                <w:sz w:val="18"/>
                <w:szCs w:val="18"/>
              </w:rPr>
              <w:t>07</w:t>
            </w:r>
            <w:r w:rsidRPr="00211A55">
              <w:rPr>
                <w:rFonts w:ascii="Times New Roman" w:hAnsi="Times New Roman"/>
                <w:b/>
                <w:sz w:val="18"/>
                <w:szCs w:val="18"/>
                <w:lang w:val="en-US"/>
              </w:rPr>
              <w:t>±</w:t>
            </w:r>
            <w:r w:rsidRPr="00211A55">
              <w:rPr>
                <w:rFonts w:ascii="Times New Roman" w:hAnsi="Times New Roman"/>
                <w:sz w:val="18"/>
                <w:szCs w:val="18"/>
                <w:lang w:val="en-US"/>
              </w:rPr>
              <w:t>0</w:t>
            </w:r>
            <w:r>
              <w:rPr>
                <w:rFonts w:ascii="Times New Roman" w:hAnsi="Times New Roman"/>
                <w:sz w:val="18"/>
                <w:szCs w:val="18"/>
              </w:rPr>
              <w:t>,</w:t>
            </w:r>
            <w:r w:rsidRPr="00211A55">
              <w:rPr>
                <w:rFonts w:ascii="Times New Roman" w:hAnsi="Times New Roman"/>
                <w:sz w:val="18"/>
                <w:szCs w:val="18"/>
                <w:lang w:val="en-US"/>
              </w:rPr>
              <w:t>01</w:t>
            </w:r>
          </w:p>
        </w:tc>
      </w:tr>
      <w:tr w:rsidR="000930F6" w:rsidRPr="00211A55" w14:paraId="49EFF566" w14:textId="77777777" w:rsidTr="005418FA">
        <w:trPr>
          <w:trHeight w:val="266"/>
        </w:trPr>
        <w:tc>
          <w:tcPr>
            <w:tcW w:w="1220" w:type="dxa"/>
          </w:tcPr>
          <w:p w14:paraId="27F24769" w14:textId="77777777" w:rsidR="000930F6" w:rsidRPr="00211A55" w:rsidRDefault="000930F6" w:rsidP="000930F6">
            <w:pPr>
              <w:jc w:val="center"/>
              <w:rPr>
                <w:rFonts w:ascii="Times New Roman" w:hAnsi="Times New Roman"/>
                <w:b/>
                <w:bCs/>
                <w:sz w:val="18"/>
                <w:szCs w:val="18"/>
              </w:rPr>
            </w:pPr>
            <w:r w:rsidRPr="00211A55">
              <w:rPr>
                <w:rFonts w:ascii="Times New Roman" w:hAnsi="Times New Roman"/>
                <w:b/>
                <w:bCs/>
                <w:sz w:val="18"/>
                <w:szCs w:val="18"/>
              </w:rPr>
              <w:t>2</w:t>
            </w:r>
          </w:p>
        </w:tc>
        <w:tc>
          <w:tcPr>
            <w:tcW w:w="1298" w:type="dxa"/>
          </w:tcPr>
          <w:p w14:paraId="14AA4D21"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14.21</w:t>
            </w:r>
          </w:p>
        </w:tc>
        <w:tc>
          <w:tcPr>
            <w:tcW w:w="3402" w:type="dxa"/>
          </w:tcPr>
          <w:p w14:paraId="645DB77D" w14:textId="77777777" w:rsidR="000930F6" w:rsidRPr="00211A55" w:rsidRDefault="000930F6" w:rsidP="000930F6">
            <w:pPr>
              <w:jc w:val="center"/>
              <w:rPr>
                <w:rFonts w:ascii="Times New Roman" w:hAnsi="Times New Roman"/>
                <w:color w:val="000000"/>
                <w:sz w:val="18"/>
                <w:szCs w:val="18"/>
              </w:rPr>
            </w:pPr>
            <w:r>
              <w:rPr>
                <w:rFonts w:ascii="Times New Roman" w:hAnsi="Times New Roman"/>
                <w:color w:val="000000"/>
                <w:sz w:val="18"/>
                <w:szCs w:val="18"/>
              </w:rPr>
              <w:t>Цианидин</w:t>
            </w:r>
            <w:r w:rsidRPr="00211A55">
              <w:rPr>
                <w:rFonts w:ascii="Times New Roman" w:hAnsi="Times New Roman"/>
                <w:color w:val="000000"/>
                <w:sz w:val="18"/>
                <w:szCs w:val="18"/>
              </w:rPr>
              <w:t xml:space="preserve"> 3-</w:t>
            </w:r>
            <w:r w:rsidRPr="00211A55">
              <w:rPr>
                <w:rFonts w:ascii="Times New Roman" w:hAnsi="Times New Roman"/>
                <w:i/>
                <w:iCs/>
                <w:color w:val="000000"/>
                <w:sz w:val="18"/>
                <w:szCs w:val="18"/>
              </w:rPr>
              <w:t>O</w:t>
            </w:r>
            <w:r w:rsidRPr="00211A55">
              <w:rPr>
                <w:rFonts w:ascii="Times New Roman" w:hAnsi="Times New Roman"/>
                <w:color w:val="000000"/>
                <w:sz w:val="18"/>
                <w:szCs w:val="18"/>
              </w:rPr>
              <w:t>-</w:t>
            </w:r>
            <w:r>
              <w:rPr>
                <w:rFonts w:ascii="Times New Roman" w:hAnsi="Times New Roman"/>
                <w:color w:val="000000"/>
                <w:sz w:val="18"/>
                <w:szCs w:val="18"/>
              </w:rPr>
              <w:t>глюкозид</w:t>
            </w:r>
          </w:p>
        </w:tc>
        <w:tc>
          <w:tcPr>
            <w:tcW w:w="1559" w:type="dxa"/>
          </w:tcPr>
          <w:p w14:paraId="7A5521B4"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281, 516</w:t>
            </w:r>
          </w:p>
        </w:tc>
        <w:tc>
          <w:tcPr>
            <w:tcW w:w="1134" w:type="dxa"/>
          </w:tcPr>
          <w:p w14:paraId="2EFAFACA"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449</w:t>
            </w:r>
          </w:p>
        </w:tc>
        <w:tc>
          <w:tcPr>
            <w:tcW w:w="1588" w:type="dxa"/>
          </w:tcPr>
          <w:p w14:paraId="6D73EFB9"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287</w:t>
            </w:r>
          </w:p>
        </w:tc>
        <w:tc>
          <w:tcPr>
            <w:tcW w:w="2552" w:type="dxa"/>
          </w:tcPr>
          <w:p w14:paraId="13C06BF8"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sz w:val="18"/>
                <w:szCs w:val="18"/>
                <w:lang w:val="en-US"/>
              </w:rPr>
              <w:t>-</w:t>
            </w:r>
          </w:p>
        </w:tc>
        <w:tc>
          <w:tcPr>
            <w:tcW w:w="1843" w:type="dxa"/>
          </w:tcPr>
          <w:p w14:paraId="57FAC1F7"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0</w:t>
            </w:r>
            <w:r>
              <w:rPr>
                <w:rFonts w:ascii="Times New Roman" w:hAnsi="Times New Roman"/>
                <w:color w:val="000000"/>
                <w:sz w:val="18"/>
                <w:szCs w:val="18"/>
              </w:rPr>
              <w:t>,</w:t>
            </w:r>
            <w:r w:rsidRPr="00211A55">
              <w:rPr>
                <w:rFonts w:ascii="Times New Roman" w:hAnsi="Times New Roman"/>
                <w:color w:val="000000"/>
                <w:sz w:val="18"/>
                <w:szCs w:val="18"/>
              </w:rPr>
              <w:t>01</w:t>
            </w:r>
            <w:r w:rsidRPr="00211A55">
              <w:rPr>
                <w:rFonts w:ascii="Times New Roman" w:hAnsi="Times New Roman"/>
                <w:b/>
                <w:sz w:val="18"/>
                <w:szCs w:val="18"/>
                <w:lang w:val="en-US"/>
              </w:rPr>
              <w:t>±</w:t>
            </w:r>
            <w:r w:rsidRPr="00211A55">
              <w:rPr>
                <w:rFonts w:ascii="Times New Roman" w:hAnsi="Times New Roman"/>
                <w:sz w:val="18"/>
                <w:szCs w:val="18"/>
                <w:lang w:val="en-US"/>
              </w:rPr>
              <w:t>0</w:t>
            </w:r>
            <w:r>
              <w:rPr>
                <w:rFonts w:ascii="Times New Roman" w:hAnsi="Times New Roman"/>
                <w:sz w:val="18"/>
                <w:szCs w:val="18"/>
              </w:rPr>
              <w:t>,</w:t>
            </w:r>
            <w:r w:rsidRPr="00211A55">
              <w:rPr>
                <w:rFonts w:ascii="Times New Roman" w:hAnsi="Times New Roman"/>
                <w:sz w:val="18"/>
                <w:szCs w:val="18"/>
                <w:lang w:val="en-US"/>
              </w:rPr>
              <w:t>01</w:t>
            </w:r>
          </w:p>
        </w:tc>
      </w:tr>
      <w:tr w:rsidR="000930F6" w:rsidRPr="00211A55" w14:paraId="4E9A4129" w14:textId="77777777" w:rsidTr="005418FA">
        <w:trPr>
          <w:trHeight w:val="266"/>
        </w:trPr>
        <w:tc>
          <w:tcPr>
            <w:tcW w:w="1220" w:type="dxa"/>
          </w:tcPr>
          <w:p w14:paraId="15A62DA3" w14:textId="77777777" w:rsidR="000930F6" w:rsidRPr="00211A55" w:rsidRDefault="000930F6" w:rsidP="000930F6">
            <w:pPr>
              <w:jc w:val="center"/>
              <w:rPr>
                <w:rFonts w:ascii="Times New Roman" w:hAnsi="Times New Roman"/>
                <w:b/>
                <w:bCs/>
                <w:sz w:val="18"/>
                <w:szCs w:val="18"/>
              </w:rPr>
            </w:pPr>
            <w:r w:rsidRPr="00211A55">
              <w:rPr>
                <w:rFonts w:ascii="Times New Roman" w:hAnsi="Times New Roman"/>
                <w:b/>
                <w:bCs/>
                <w:sz w:val="18"/>
                <w:szCs w:val="18"/>
              </w:rPr>
              <w:t>3</w:t>
            </w:r>
          </w:p>
        </w:tc>
        <w:tc>
          <w:tcPr>
            <w:tcW w:w="1298" w:type="dxa"/>
          </w:tcPr>
          <w:p w14:paraId="2331890E"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16.02</w:t>
            </w:r>
          </w:p>
        </w:tc>
        <w:tc>
          <w:tcPr>
            <w:tcW w:w="3402" w:type="dxa"/>
          </w:tcPr>
          <w:p w14:paraId="3E639276" w14:textId="77777777" w:rsidR="000930F6" w:rsidRPr="00211A55" w:rsidRDefault="000930F6" w:rsidP="000930F6">
            <w:pPr>
              <w:jc w:val="center"/>
              <w:rPr>
                <w:rFonts w:ascii="Times New Roman" w:hAnsi="Times New Roman"/>
                <w:color w:val="000000"/>
                <w:sz w:val="18"/>
                <w:szCs w:val="18"/>
              </w:rPr>
            </w:pPr>
            <w:r>
              <w:rPr>
                <w:rFonts w:ascii="Times New Roman" w:hAnsi="Times New Roman"/>
                <w:color w:val="000000"/>
                <w:sz w:val="18"/>
                <w:szCs w:val="18"/>
              </w:rPr>
              <w:t>Цианидин</w:t>
            </w:r>
            <w:r w:rsidRPr="00211A55">
              <w:rPr>
                <w:rFonts w:ascii="Times New Roman" w:hAnsi="Times New Roman"/>
                <w:color w:val="000000"/>
                <w:sz w:val="18"/>
                <w:szCs w:val="18"/>
              </w:rPr>
              <w:t xml:space="preserve"> 3-</w:t>
            </w:r>
            <w:r w:rsidRPr="00211A55">
              <w:rPr>
                <w:rFonts w:ascii="Times New Roman" w:hAnsi="Times New Roman"/>
                <w:i/>
                <w:iCs/>
                <w:color w:val="000000"/>
                <w:sz w:val="18"/>
                <w:szCs w:val="18"/>
              </w:rPr>
              <w:t>O</w:t>
            </w:r>
            <w:r w:rsidRPr="00211A55">
              <w:rPr>
                <w:rFonts w:ascii="Times New Roman" w:hAnsi="Times New Roman"/>
                <w:color w:val="000000"/>
                <w:sz w:val="18"/>
                <w:szCs w:val="18"/>
              </w:rPr>
              <w:t>-</w:t>
            </w:r>
            <w:r>
              <w:rPr>
                <w:rFonts w:ascii="Times New Roman" w:hAnsi="Times New Roman"/>
                <w:color w:val="000000"/>
                <w:sz w:val="18"/>
                <w:szCs w:val="18"/>
              </w:rPr>
              <w:t>арабинозид</w:t>
            </w:r>
          </w:p>
        </w:tc>
        <w:tc>
          <w:tcPr>
            <w:tcW w:w="1559" w:type="dxa"/>
          </w:tcPr>
          <w:p w14:paraId="0CF69170"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280, 515</w:t>
            </w:r>
          </w:p>
        </w:tc>
        <w:tc>
          <w:tcPr>
            <w:tcW w:w="1134" w:type="dxa"/>
          </w:tcPr>
          <w:p w14:paraId="6A361D9F"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419</w:t>
            </w:r>
          </w:p>
        </w:tc>
        <w:tc>
          <w:tcPr>
            <w:tcW w:w="1588" w:type="dxa"/>
          </w:tcPr>
          <w:p w14:paraId="391B55D9"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287</w:t>
            </w:r>
          </w:p>
        </w:tc>
        <w:tc>
          <w:tcPr>
            <w:tcW w:w="2552" w:type="dxa"/>
          </w:tcPr>
          <w:p w14:paraId="68B92DB0"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sz w:val="18"/>
                <w:szCs w:val="18"/>
                <w:lang w:val="en-US"/>
              </w:rPr>
              <w:t>-</w:t>
            </w:r>
          </w:p>
        </w:tc>
        <w:tc>
          <w:tcPr>
            <w:tcW w:w="1843" w:type="dxa"/>
          </w:tcPr>
          <w:p w14:paraId="231A9A32"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0</w:t>
            </w:r>
            <w:r>
              <w:rPr>
                <w:rFonts w:ascii="Times New Roman" w:hAnsi="Times New Roman"/>
                <w:color w:val="000000"/>
                <w:sz w:val="18"/>
                <w:szCs w:val="18"/>
              </w:rPr>
              <w:t>,</w:t>
            </w:r>
            <w:r w:rsidRPr="00211A55">
              <w:rPr>
                <w:rFonts w:ascii="Times New Roman" w:hAnsi="Times New Roman"/>
                <w:color w:val="000000"/>
                <w:sz w:val="18"/>
                <w:szCs w:val="18"/>
              </w:rPr>
              <w:t>66</w:t>
            </w:r>
            <w:r w:rsidRPr="00211A55">
              <w:rPr>
                <w:rFonts w:ascii="Times New Roman" w:hAnsi="Times New Roman"/>
                <w:b/>
                <w:sz w:val="18"/>
                <w:szCs w:val="18"/>
                <w:lang w:val="en-US"/>
              </w:rPr>
              <w:t>±</w:t>
            </w:r>
            <w:r w:rsidRPr="00211A55">
              <w:rPr>
                <w:rFonts w:ascii="Times New Roman" w:hAnsi="Times New Roman"/>
                <w:sz w:val="18"/>
                <w:szCs w:val="18"/>
                <w:lang w:val="en-US"/>
              </w:rPr>
              <w:t>0</w:t>
            </w:r>
            <w:r>
              <w:rPr>
                <w:rFonts w:ascii="Times New Roman" w:hAnsi="Times New Roman"/>
                <w:sz w:val="18"/>
                <w:szCs w:val="18"/>
              </w:rPr>
              <w:t>,</w:t>
            </w:r>
            <w:r w:rsidRPr="00211A55">
              <w:rPr>
                <w:rFonts w:ascii="Times New Roman" w:hAnsi="Times New Roman"/>
                <w:sz w:val="18"/>
                <w:szCs w:val="18"/>
                <w:lang w:val="en-US"/>
              </w:rPr>
              <w:t>001</w:t>
            </w:r>
          </w:p>
        </w:tc>
      </w:tr>
      <w:tr w:rsidR="000930F6" w:rsidRPr="00211A55" w14:paraId="1280A670" w14:textId="77777777" w:rsidTr="005418FA">
        <w:trPr>
          <w:trHeight w:val="266"/>
        </w:trPr>
        <w:tc>
          <w:tcPr>
            <w:tcW w:w="1220" w:type="dxa"/>
          </w:tcPr>
          <w:p w14:paraId="0EC2A94D" w14:textId="77777777" w:rsidR="000930F6" w:rsidRPr="00211A55" w:rsidRDefault="000930F6" w:rsidP="000930F6">
            <w:pPr>
              <w:jc w:val="center"/>
              <w:rPr>
                <w:rFonts w:ascii="Times New Roman" w:hAnsi="Times New Roman"/>
                <w:b/>
                <w:bCs/>
                <w:sz w:val="18"/>
                <w:szCs w:val="18"/>
              </w:rPr>
            </w:pPr>
            <w:r w:rsidRPr="00211A55">
              <w:rPr>
                <w:rFonts w:ascii="Times New Roman" w:hAnsi="Times New Roman"/>
                <w:b/>
                <w:bCs/>
                <w:sz w:val="18"/>
                <w:szCs w:val="18"/>
              </w:rPr>
              <w:t>4</w:t>
            </w:r>
          </w:p>
        </w:tc>
        <w:tc>
          <w:tcPr>
            <w:tcW w:w="1298" w:type="dxa"/>
          </w:tcPr>
          <w:p w14:paraId="5CE5958F"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21.56</w:t>
            </w:r>
          </w:p>
        </w:tc>
        <w:tc>
          <w:tcPr>
            <w:tcW w:w="3402" w:type="dxa"/>
          </w:tcPr>
          <w:p w14:paraId="6EA77DB1" w14:textId="77777777" w:rsidR="000930F6" w:rsidRPr="00211A55" w:rsidRDefault="000930F6" w:rsidP="000930F6">
            <w:pPr>
              <w:jc w:val="center"/>
              <w:rPr>
                <w:rFonts w:ascii="Times New Roman" w:hAnsi="Times New Roman"/>
                <w:color w:val="000000"/>
                <w:sz w:val="18"/>
                <w:szCs w:val="18"/>
              </w:rPr>
            </w:pPr>
            <w:r>
              <w:rPr>
                <w:rFonts w:ascii="Times New Roman" w:hAnsi="Times New Roman"/>
                <w:color w:val="000000"/>
                <w:sz w:val="18"/>
                <w:szCs w:val="18"/>
              </w:rPr>
              <w:t>Цианидин</w:t>
            </w:r>
            <w:r w:rsidRPr="00211A55">
              <w:rPr>
                <w:rFonts w:ascii="Times New Roman" w:hAnsi="Times New Roman"/>
                <w:color w:val="000000"/>
                <w:sz w:val="18"/>
                <w:szCs w:val="18"/>
              </w:rPr>
              <w:t xml:space="preserve"> 3-</w:t>
            </w:r>
            <w:r w:rsidRPr="00211A55">
              <w:rPr>
                <w:rFonts w:ascii="Times New Roman" w:hAnsi="Times New Roman"/>
                <w:i/>
                <w:iCs/>
                <w:color w:val="000000"/>
                <w:sz w:val="18"/>
                <w:szCs w:val="18"/>
              </w:rPr>
              <w:t>O</w:t>
            </w:r>
            <w:r w:rsidRPr="00211A55">
              <w:rPr>
                <w:rFonts w:ascii="Times New Roman" w:hAnsi="Times New Roman"/>
                <w:color w:val="000000"/>
                <w:sz w:val="18"/>
                <w:szCs w:val="18"/>
              </w:rPr>
              <w:t>-</w:t>
            </w:r>
            <w:r>
              <w:rPr>
                <w:rFonts w:ascii="Times New Roman" w:hAnsi="Times New Roman"/>
                <w:color w:val="000000"/>
                <w:sz w:val="18"/>
                <w:szCs w:val="18"/>
              </w:rPr>
              <w:t>ксилозид</w:t>
            </w:r>
          </w:p>
        </w:tc>
        <w:tc>
          <w:tcPr>
            <w:tcW w:w="1559" w:type="dxa"/>
          </w:tcPr>
          <w:p w14:paraId="2A8DDAF9"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280, 516</w:t>
            </w:r>
          </w:p>
        </w:tc>
        <w:tc>
          <w:tcPr>
            <w:tcW w:w="1134" w:type="dxa"/>
          </w:tcPr>
          <w:p w14:paraId="1F165D0C"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419</w:t>
            </w:r>
          </w:p>
        </w:tc>
        <w:tc>
          <w:tcPr>
            <w:tcW w:w="1588" w:type="dxa"/>
          </w:tcPr>
          <w:p w14:paraId="37FC5FFD"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287</w:t>
            </w:r>
          </w:p>
        </w:tc>
        <w:tc>
          <w:tcPr>
            <w:tcW w:w="2552" w:type="dxa"/>
          </w:tcPr>
          <w:p w14:paraId="67FB4373"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sz w:val="18"/>
                <w:szCs w:val="18"/>
                <w:lang w:val="en-US"/>
              </w:rPr>
              <w:t>-</w:t>
            </w:r>
          </w:p>
        </w:tc>
        <w:tc>
          <w:tcPr>
            <w:tcW w:w="1843" w:type="dxa"/>
          </w:tcPr>
          <w:p w14:paraId="2D578B1D" w14:textId="77777777" w:rsidR="000930F6" w:rsidRPr="00211A55" w:rsidRDefault="000930F6" w:rsidP="000930F6">
            <w:pPr>
              <w:jc w:val="center"/>
              <w:rPr>
                <w:rFonts w:ascii="Times New Roman" w:hAnsi="Times New Roman"/>
                <w:color w:val="000000"/>
                <w:sz w:val="18"/>
                <w:szCs w:val="18"/>
              </w:rPr>
            </w:pPr>
            <w:r>
              <w:rPr>
                <w:rFonts w:ascii="Times New Roman" w:hAnsi="Times New Roman"/>
                <w:color w:val="000000"/>
                <w:sz w:val="18"/>
                <w:szCs w:val="18"/>
              </w:rPr>
              <w:t>Следы</w:t>
            </w:r>
          </w:p>
        </w:tc>
      </w:tr>
      <w:tr w:rsidR="000930F6" w:rsidRPr="00211A55" w14:paraId="0DDDF4F3" w14:textId="77777777" w:rsidTr="005418FA">
        <w:trPr>
          <w:trHeight w:val="266"/>
        </w:trPr>
        <w:tc>
          <w:tcPr>
            <w:tcW w:w="1220" w:type="dxa"/>
          </w:tcPr>
          <w:p w14:paraId="6C7DD46D" w14:textId="77777777" w:rsidR="000930F6" w:rsidRPr="00211A55" w:rsidRDefault="000930F6" w:rsidP="000930F6">
            <w:pPr>
              <w:jc w:val="center"/>
              <w:rPr>
                <w:rFonts w:ascii="Times New Roman" w:hAnsi="Times New Roman"/>
                <w:b/>
                <w:bCs/>
                <w:sz w:val="18"/>
                <w:szCs w:val="18"/>
              </w:rPr>
            </w:pPr>
          </w:p>
        </w:tc>
        <w:tc>
          <w:tcPr>
            <w:tcW w:w="13376" w:type="dxa"/>
            <w:gridSpan w:val="7"/>
          </w:tcPr>
          <w:p w14:paraId="324B4D37" w14:textId="77777777" w:rsidR="000930F6" w:rsidRPr="00211A55" w:rsidRDefault="000930F6" w:rsidP="000930F6">
            <w:pPr>
              <w:jc w:val="center"/>
              <w:rPr>
                <w:rFonts w:ascii="Times New Roman" w:hAnsi="Times New Roman"/>
                <w:b/>
                <w:color w:val="000000"/>
                <w:sz w:val="18"/>
                <w:szCs w:val="18"/>
              </w:rPr>
            </w:pPr>
            <w:r w:rsidRPr="001C360C">
              <w:rPr>
                <w:rFonts w:ascii="Times New Roman" w:hAnsi="Times New Roman"/>
                <w:b/>
                <w:color w:val="000000"/>
                <w:sz w:val="18"/>
                <w:szCs w:val="18"/>
              </w:rPr>
              <w:t>Неантоциановые фенольные соединения</w:t>
            </w:r>
          </w:p>
        </w:tc>
      </w:tr>
      <w:tr w:rsidR="000930F6" w:rsidRPr="00211A55" w14:paraId="3F2E489D" w14:textId="77777777" w:rsidTr="005418FA">
        <w:trPr>
          <w:trHeight w:val="266"/>
        </w:trPr>
        <w:tc>
          <w:tcPr>
            <w:tcW w:w="1220" w:type="dxa"/>
          </w:tcPr>
          <w:p w14:paraId="170ACA13" w14:textId="77777777" w:rsidR="000930F6" w:rsidRPr="00211A55" w:rsidRDefault="000930F6" w:rsidP="000930F6">
            <w:pPr>
              <w:jc w:val="center"/>
              <w:rPr>
                <w:rFonts w:ascii="Times New Roman" w:hAnsi="Times New Roman"/>
                <w:b/>
                <w:bCs/>
                <w:sz w:val="18"/>
                <w:szCs w:val="18"/>
                <w:lang w:val="en-US"/>
              </w:rPr>
            </w:pPr>
            <w:r w:rsidRPr="00211A55">
              <w:rPr>
                <w:rFonts w:ascii="Times New Roman" w:hAnsi="Times New Roman"/>
                <w:b/>
                <w:bCs/>
                <w:sz w:val="18"/>
                <w:szCs w:val="18"/>
              </w:rPr>
              <w:t>1</w:t>
            </w:r>
          </w:p>
        </w:tc>
        <w:tc>
          <w:tcPr>
            <w:tcW w:w="1298" w:type="dxa"/>
          </w:tcPr>
          <w:p w14:paraId="13F6EC6F"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4.89</w:t>
            </w:r>
          </w:p>
        </w:tc>
        <w:tc>
          <w:tcPr>
            <w:tcW w:w="3402" w:type="dxa"/>
          </w:tcPr>
          <w:p w14:paraId="02D91447"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color w:val="000000"/>
                <w:sz w:val="18"/>
                <w:szCs w:val="18"/>
              </w:rPr>
              <w:t>3</w:t>
            </w:r>
            <w:r>
              <w:rPr>
                <w:rFonts w:ascii="Times New Roman" w:hAnsi="Times New Roman"/>
                <w:color w:val="000000"/>
                <w:sz w:val="18"/>
                <w:szCs w:val="18"/>
              </w:rPr>
              <w:t>-Кофеоилхиновая кислота</w:t>
            </w:r>
          </w:p>
        </w:tc>
        <w:tc>
          <w:tcPr>
            <w:tcW w:w="1559" w:type="dxa"/>
          </w:tcPr>
          <w:p w14:paraId="5CEB92E0"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color w:val="000000"/>
                <w:sz w:val="18"/>
                <w:szCs w:val="18"/>
              </w:rPr>
              <w:t>327</w:t>
            </w:r>
          </w:p>
        </w:tc>
        <w:tc>
          <w:tcPr>
            <w:tcW w:w="1134" w:type="dxa"/>
          </w:tcPr>
          <w:p w14:paraId="546E8639"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353</w:t>
            </w:r>
          </w:p>
        </w:tc>
        <w:tc>
          <w:tcPr>
            <w:tcW w:w="1588" w:type="dxa"/>
          </w:tcPr>
          <w:p w14:paraId="2F202A4D"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191, 179</w:t>
            </w:r>
          </w:p>
        </w:tc>
        <w:tc>
          <w:tcPr>
            <w:tcW w:w="2552" w:type="dxa"/>
          </w:tcPr>
          <w:p w14:paraId="00038D8A"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sz w:val="18"/>
                <w:szCs w:val="18"/>
                <w:lang w:val="en-US"/>
              </w:rPr>
              <w:t>-</w:t>
            </w:r>
          </w:p>
        </w:tc>
        <w:tc>
          <w:tcPr>
            <w:tcW w:w="1843" w:type="dxa"/>
          </w:tcPr>
          <w:p w14:paraId="23599823"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15</w:t>
            </w:r>
            <w:r>
              <w:rPr>
                <w:rFonts w:ascii="Times New Roman" w:hAnsi="Times New Roman"/>
                <w:color w:val="000000"/>
                <w:sz w:val="18"/>
                <w:szCs w:val="18"/>
              </w:rPr>
              <w:t>,</w:t>
            </w:r>
            <w:r w:rsidRPr="00211A55">
              <w:rPr>
                <w:rFonts w:ascii="Times New Roman" w:hAnsi="Times New Roman"/>
                <w:color w:val="000000"/>
                <w:sz w:val="18"/>
                <w:szCs w:val="18"/>
              </w:rPr>
              <w:t>94</w:t>
            </w:r>
            <w:r w:rsidRPr="00211A55">
              <w:rPr>
                <w:rFonts w:ascii="Times New Roman" w:hAnsi="Times New Roman"/>
                <w:b/>
                <w:sz w:val="18"/>
                <w:szCs w:val="18"/>
                <w:lang w:val="en-US"/>
              </w:rPr>
              <w:t>±</w:t>
            </w:r>
            <w:r w:rsidRPr="00211A55">
              <w:rPr>
                <w:rFonts w:ascii="Times New Roman" w:hAnsi="Times New Roman"/>
                <w:color w:val="000000"/>
                <w:sz w:val="18"/>
                <w:szCs w:val="18"/>
              </w:rPr>
              <w:t>0</w:t>
            </w:r>
            <w:r>
              <w:rPr>
                <w:rFonts w:ascii="Times New Roman" w:hAnsi="Times New Roman"/>
                <w:color w:val="000000"/>
                <w:sz w:val="18"/>
                <w:szCs w:val="18"/>
              </w:rPr>
              <w:t>,</w:t>
            </w:r>
            <w:r w:rsidRPr="00211A55">
              <w:rPr>
                <w:rFonts w:ascii="Times New Roman" w:hAnsi="Times New Roman"/>
                <w:color w:val="000000"/>
                <w:sz w:val="18"/>
                <w:szCs w:val="18"/>
              </w:rPr>
              <w:t>18</w:t>
            </w:r>
          </w:p>
        </w:tc>
      </w:tr>
      <w:tr w:rsidR="000930F6" w:rsidRPr="00211A55" w14:paraId="17CC4417" w14:textId="77777777" w:rsidTr="005418FA">
        <w:trPr>
          <w:trHeight w:val="272"/>
        </w:trPr>
        <w:tc>
          <w:tcPr>
            <w:tcW w:w="1220" w:type="dxa"/>
          </w:tcPr>
          <w:p w14:paraId="6DA484CA" w14:textId="77777777" w:rsidR="000930F6" w:rsidRPr="00211A55" w:rsidRDefault="000930F6" w:rsidP="000930F6">
            <w:pPr>
              <w:jc w:val="center"/>
              <w:rPr>
                <w:rFonts w:ascii="Times New Roman" w:hAnsi="Times New Roman"/>
                <w:b/>
                <w:bCs/>
                <w:sz w:val="18"/>
                <w:szCs w:val="18"/>
                <w:lang w:val="en-US"/>
              </w:rPr>
            </w:pPr>
            <w:r w:rsidRPr="00211A55">
              <w:rPr>
                <w:rFonts w:ascii="Times New Roman" w:hAnsi="Times New Roman"/>
                <w:b/>
                <w:bCs/>
                <w:sz w:val="18"/>
                <w:szCs w:val="18"/>
              </w:rPr>
              <w:t>2</w:t>
            </w:r>
          </w:p>
        </w:tc>
        <w:tc>
          <w:tcPr>
            <w:tcW w:w="1298" w:type="dxa"/>
          </w:tcPr>
          <w:p w14:paraId="5B872222"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5.79</w:t>
            </w:r>
          </w:p>
        </w:tc>
        <w:tc>
          <w:tcPr>
            <w:tcW w:w="3402" w:type="dxa"/>
          </w:tcPr>
          <w:p w14:paraId="6A3549CA" w14:textId="77777777" w:rsidR="000930F6" w:rsidRPr="00211A55" w:rsidRDefault="000930F6" w:rsidP="000930F6">
            <w:pPr>
              <w:jc w:val="center"/>
              <w:rPr>
                <w:rFonts w:ascii="Times New Roman" w:hAnsi="Times New Roman"/>
                <w:b/>
                <w:sz w:val="18"/>
                <w:szCs w:val="18"/>
                <w:lang w:val="en-US"/>
              </w:rPr>
            </w:pPr>
            <w:r>
              <w:rPr>
                <w:rFonts w:ascii="Times New Roman" w:hAnsi="Times New Roman"/>
                <w:color w:val="000000"/>
                <w:sz w:val="18"/>
                <w:szCs w:val="18"/>
              </w:rPr>
              <w:t>Протокатехиновая кислота</w:t>
            </w:r>
          </w:p>
        </w:tc>
        <w:tc>
          <w:tcPr>
            <w:tcW w:w="1559" w:type="dxa"/>
          </w:tcPr>
          <w:p w14:paraId="195CC99D"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color w:val="000000"/>
                <w:sz w:val="18"/>
                <w:szCs w:val="18"/>
              </w:rPr>
              <w:t>260, 293</w:t>
            </w:r>
          </w:p>
        </w:tc>
        <w:tc>
          <w:tcPr>
            <w:tcW w:w="1134" w:type="dxa"/>
          </w:tcPr>
          <w:p w14:paraId="17AF4FD9"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153</w:t>
            </w:r>
          </w:p>
        </w:tc>
        <w:tc>
          <w:tcPr>
            <w:tcW w:w="1588" w:type="dxa"/>
          </w:tcPr>
          <w:p w14:paraId="3B96FA12" w14:textId="77777777" w:rsidR="000930F6" w:rsidRPr="00211A55" w:rsidRDefault="000930F6" w:rsidP="000930F6">
            <w:pPr>
              <w:jc w:val="center"/>
              <w:rPr>
                <w:rFonts w:ascii="Times New Roman" w:hAnsi="Times New Roman"/>
                <w:sz w:val="18"/>
                <w:szCs w:val="18"/>
                <w:lang w:val="en-US"/>
              </w:rPr>
            </w:pPr>
          </w:p>
        </w:tc>
        <w:tc>
          <w:tcPr>
            <w:tcW w:w="2552" w:type="dxa"/>
          </w:tcPr>
          <w:p w14:paraId="2A044DE5"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sz w:val="18"/>
                <w:szCs w:val="18"/>
                <w:lang w:val="en-US"/>
              </w:rPr>
              <w:t>-</w:t>
            </w:r>
          </w:p>
        </w:tc>
        <w:tc>
          <w:tcPr>
            <w:tcW w:w="1843" w:type="dxa"/>
          </w:tcPr>
          <w:p w14:paraId="022D1D5E"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3</w:t>
            </w:r>
            <w:r>
              <w:rPr>
                <w:rFonts w:ascii="Times New Roman" w:hAnsi="Times New Roman"/>
                <w:color w:val="000000"/>
                <w:sz w:val="18"/>
                <w:szCs w:val="18"/>
              </w:rPr>
              <w:t>,</w:t>
            </w:r>
            <w:r w:rsidRPr="00211A55">
              <w:rPr>
                <w:rFonts w:ascii="Times New Roman" w:hAnsi="Times New Roman"/>
                <w:color w:val="000000"/>
                <w:sz w:val="18"/>
                <w:szCs w:val="18"/>
              </w:rPr>
              <w:t>99</w:t>
            </w:r>
            <w:r w:rsidRPr="00211A55">
              <w:rPr>
                <w:rFonts w:ascii="Times New Roman" w:hAnsi="Times New Roman"/>
                <w:b/>
                <w:sz w:val="18"/>
                <w:szCs w:val="18"/>
                <w:lang w:val="en-US"/>
              </w:rPr>
              <w:t>±</w:t>
            </w:r>
            <w:r w:rsidRPr="00211A55">
              <w:rPr>
                <w:rFonts w:ascii="Times New Roman" w:hAnsi="Times New Roman"/>
                <w:color w:val="000000"/>
                <w:sz w:val="18"/>
                <w:szCs w:val="18"/>
              </w:rPr>
              <w:t>0</w:t>
            </w:r>
            <w:r>
              <w:rPr>
                <w:rFonts w:ascii="Times New Roman" w:hAnsi="Times New Roman"/>
                <w:color w:val="000000"/>
                <w:sz w:val="18"/>
                <w:szCs w:val="18"/>
              </w:rPr>
              <w:t>,</w:t>
            </w:r>
            <w:r w:rsidRPr="00211A55">
              <w:rPr>
                <w:rFonts w:ascii="Times New Roman" w:hAnsi="Times New Roman"/>
                <w:color w:val="000000"/>
                <w:sz w:val="18"/>
                <w:szCs w:val="18"/>
              </w:rPr>
              <w:t>07</w:t>
            </w:r>
          </w:p>
        </w:tc>
      </w:tr>
      <w:tr w:rsidR="000930F6" w:rsidRPr="00211A55" w14:paraId="1A0D17F7" w14:textId="77777777" w:rsidTr="005418FA">
        <w:trPr>
          <w:trHeight w:val="292"/>
        </w:trPr>
        <w:tc>
          <w:tcPr>
            <w:tcW w:w="1220" w:type="dxa"/>
          </w:tcPr>
          <w:p w14:paraId="125CEEE4" w14:textId="77777777" w:rsidR="000930F6" w:rsidRPr="00211A55" w:rsidRDefault="000930F6" w:rsidP="000930F6">
            <w:pPr>
              <w:jc w:val="center"/>
              <w:rPr>
                <w:rFonts w:ascii="Times New Roman" w:hAnsi="Times New Roman"/>
                <w:b/>
                <w:bCs/>
                <w:sz w:val="18"/>
                <w:szCs w:val="18"/>
                <w:lang w:val="en-US"/>
              </w:rPr>
            </w:pPr>
            <w:r w:rsidRPr="00211A55">
              <w:rPr>
                <w:rFonts w:ascii="Times New Roman" w:hAnsi="Times New Roman"/>
                <w:b/>
                <w:bCs/>
                <w:sz w:val="18"/>
                <w:szCs w:val="18"/>
              </w:rPr>
              <w:t>3</w:t>
            </w:r>
          </w:p>
        </w:tc>
        <w:tc>
          <w:tcPr>
            <w:tcW w:w="1298" w:type="dxa"/>
          </w:tcPr>
          <w:p w14:paraId="124564B7" w14:textId="77777777" w:rsidR="000930F6" w:rsidRPr="00211A55" w:rsidRDefault="000930F6" w:rsidP="000930F6">
            <w:pPr>
              <w:jc w:val="center"/>
              <w:rPr>
                <w:rFonts w:ascii="Times New Roman" w:hAnsi="Times New Roman"/>
                <w:i/>
                <w:iCs/>
                <w:color w:val="000000"/>
                <w:sz w:val="18"/>
                <w:szCs w:val="18"/>
              </w:rPr>
            </w:pPr>
            <w:r w:rsidRPr="00211A55">
              <w:rPr>
                <w:rFonts w:ascii="Times New Roman" w:hAnsi="Times New Roman"/>
                <w:color w:val="000000"/>
                <w:sz w:val="18"/>
                <w:szCs w:val="18"/>
              </w:rPr>
              <w:t>6.46</w:t>
            </w:r>
          </w:p>
        </w:tc>
        <w:tc>
          <w:tcPr>
            <w:tcW w:w="3402" w:type="dxa"/>
          </w:tcPr>
          <w:p w14:paraId="0B3589B0"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iCs/>
                <w:color w:val="000000"/>
                <w:sz w:val="18"/>
                <w:szCs w:val="18"/>
              </w:rPr>
              <w:t>3-</w:t>
            </w:r>
            <w:r w:rsidRPr="00211A55">
              <w:rPr>
                <w:rFonts w:ascii="Times New Roman" w:hAnsi="Times New Roman"/>
                <w:i/>
                <w:iCs/>
                <w:color w:val="000000"/>
                <w:sz w:val="18"/>
                <w:szCs w:val="18"/>
              </w:rPr>
              <w:t>p</w:t>
            </w:r>
            <w:r w:rsidRPr="00211A55">
              <w:rPr>
                <w:rFonts w:ascii="Times New Roman" w:hAnsi="Times New Roman"/>
                <w:color w:val="000000"/>
                <w:sz w:val="18"/>
                <w:szCs w:val="18"/>
              </w:rPr>
              <w:t>-</w:t>
            </w:r>
            <w:r>
              <w:rPr>
                <w:rFonts w:ascii="Times New Roman" w:hAnsi="Times New Roman"/>
                <w:color w:val="000000"/>
                <w:sz w:val="18"/>
                <w:szCs w:val="18"/>
              </w:rPr>
              <w:t>кумароилхиновая кислота</w:t>
            </w:r>
          </w:p>
        </w:tc>
        <w:tc>
          <w:tcPr>
            <w:tcW w:w="1559" w:type="dxa"/>
          </w:tcPr>
          <w:p w14:paraId="1FEFEA2C"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color w:val="000000"/>
                <w:sz w:val="18"/>
                <w:szCs w:val="18"/>
              </w:rPr>
              <w:t>310</w:t>
            </w:r>
          </w:p>
        </w:tc>
        <w:tc>
          <w:tcPr>
            <w:tcW w:w="1134" w:type="dxa"/>
          </w:tcPr>
          <w:p w14:paraId="51F76D87"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337</w:t>
            </w:r>
          </w:p>
        </w:tc>
        <w:tc>
          <w:tcPr>
            <w:tcW w:w="1588" w:type="dxa"/>
          </w:tcPr>
          <w:p w14:paraId="1C31C231"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163, 173, 191, 119</w:t>
            </w:r>
          </w:p>
        </w:tc>
        <w:tc>
          <w:tcPr>
            <w:tcW w:w="2552" w:type="dxa"/>
          </w:tcPr>
          <w:p w14:paraId="3BF385BA"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sz w:val="18"/>
                <w:szCs w:val="18"/>
                <w:lang w:val="en-US"/>
              </w:rPr>
              <w:t>-</w:t>
            </w:r>
          </w:p>
        </w:tc>
        <w:tc>
          <w:tcPr>
            <w:tcW w:w="1843" w:type="dxa"/>
          </w:tcPr>
          <w:p w14:paraId="085E05B1" w14:textId="77777777" w:rsidR="000930F6" w:rsidRPr="00211A55" w:rsidRDefault="000930F6" w:rsidP="000930F6">
            <w:pPr>
              <w:jc w:val="center"/>
              <w:rPr>
                <w:rFonts w:ascii="Times New Roman" w:hAnsi="Times New Roman"/>
                <w:sz w:val="18"/>
                <w:szCs w:val="18"/>
                <w:lang w:val="en-US"/>
              </w:rPr>
            </w:pPr>
            <w:r>
              <w:rPr>
                <w:rFonts w:ascii="Times New Roman" w:hAnsi="Times New Roman"/>
                <w:sz w:val="18"/>
                <w:szCs w:val="18"/>
                <w:lang w:val="en-US"/>
              </w:rPr>
              <w:t>Следы</w:t>
            </w:r>
          </w:p>
        </w:tc>
      </w:tr>
      <w:tr w:rsidR="000930F6" w:rsidRPr="00211A55" w14:paraId="26CC5385" w14:textId="77777777" w:rsidTr="005418FA">
        <w:trPr>
          <w:trHeight w:val="257"/>
        </w:trPr>
        <w:tc>
          <w:tcPr>
            <w:tcW w:w="1220" w:type="dxa"/>
          </w:tcPr>
          <w:p w14:paraId="035D2F35" w14:textId="77777777" w:rsidR="000930F6" w:rsidRPr="00211A55" w:rsidRDefault="000930F6" w:rsidP="000930F6">
            <w:pPr>
              <w:jc w:val="center"/>
              <w:rPr>
                <w:rFonts w:ascii="Times New Roman" w:hAnsi="Times New Roman"/>
                <w:b/>
                <w:bCs/>
                <w:sz w:val="18"/>
                <w:szCs w:val="18"/>
                <w:lang w:val="en-US"/>
              </w:rPr>
            </w:pPr>
            <w:r w:rsidRPr="00211A55">
              <w:rPr>
                <w:rFonts w:ascii="Times New Roman" w:hAnsi="Times New Roman"/>
                <w:b/>
                <w:bCs/>
                <w:sz w:val="18"/>
                <w:szCs w:val="18"/>
              </w:rPr>
              <w:t>4</w:t>
            </w:r>
          </w:p>
        </w:tc>
        <w:tc>
          <w:tcPr>
            <w:tcW w:w="1298" w:type="dxa"/>
          </w:tcPr>
          <w:p w14:paraId="28E8BAE1"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6.73</w:t>
            </w:r>
          </w:p>
        </w:tc>
        <w:tc>
          <w:tcPr>
            <w:tcW w:w="3402" w:type="dxa"/>
          </w:tcPr>
          <w:p w14:paraId="03560D2E"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color w:val="000000"/>
                <w:sz w:val="18"/>
                <w:szCs w:val="18"/>
              </w:rPr>
              <w:t>4-</w:t>
            </w:r>
            <w:r>
              <w:rPr>
                <w:rFonts w:ascii="Times New Roman" w:hAnsi="Times New Roman"/>
                <w:color w:val="000000"/>
                <w:sz w:val="18"/>
                <w:szCs w:val="18"/>
              </w:rPr>
              <w:t>Кофеоилхиновая кислота</w:t>
            </w:r>
          </w:p>
        </w:tc>
        <w:tc>
          <w:tcPr>
            <w:tcW w:w="1559" w:type="dxa"/>
          </w:tcPr>
          <w:p w14:paraId="17443D1C" w14:textId="77777777" w:rsidR="000930F6" w:rsidRPr="00211A55" w:rsidRDefault="000930F6" w:rsidP="000930F6">
            <w:pPr>
              <w:jc w:val="center"/>
              <w:rPr>
                <w:rFonts w:ascii="Times New Roman" w:hAnsi="Times New Roman"/>
                <w:sz w:val="18"/>
                <w:szCs w:val="18"/>
              </w:rPr>
            </w:pPr>
            <w:r w:rsidRPr="00211A55">
              <w:rPr>
                <w:rFonts w:ascii="Times New Roman" w:hAnsi="Times New Roman"/>
                <w:sz w:val="18"/>
                <w:szCs w:val="18"/>
                <w:lang w:val="en-US"/>
              </w:rPr>
              <w:t>-</w:t>
            </w:r>
          </w:p>
        </w:tc>
        <w:tc>
          <w:tcPr>
            <w:tcW w:w="1134" w:type="dxa"/>
          </w:tcPr>
          <w:p w14:paraId="2FE912C5"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353</w:t>
            </w:r>
          </w:p>
        </w:tc>
        <w:tc>
          <w:tcPr>
            <w:tcW w:w="1588" w:type="dxa"/>
          </w:tcPr>
          <w:p w14:paraId="1B81E0DE" w14:textId="77777777" w:rsidR="000930F6" w:rsidRPr="00211A55" w:rsidRDefault="000930F6" w:rsidP="000930F6">
            <w:pPr>
              <w:jc w:val="center"/>
              <w:rPr>
                <w:rFonts w:ascii="Times New Roman" w:hAnsi="Times New Roman"/>
                <w:sz w:val="18"/>
                <w:szCs w:val="18"/>
                <w:lang w:val="en-US"/>
              </w:rPr>
            </w:pPr>
            <w:r w:rsidRPr="00211A55">
              <w:rPr>
                <w:rFonts w:ascii="Times New Roman" w:hAnsi="Times New Roman"/>
                <w:color w:val="000000"/>
                <w:sz w:val="18"/>
                <w:szCs w:val="18"/>
              </w:rPr>
              <w:t>173, 179, 191</w:t>
            </w:r>
          </w:p>
        </w:tc>
        <w:tc>
          <w:tcPr>
            <w:tcW w:w="2552" w:type="dxa"/>
          </w:tcPr>
          <w:p w14:paraId="609C5B32" w14:textId="77777777" w:rsidR="000930F6" w:rsidRPr="00211A55" w:rsidRDefault="000930F6" w:rsidP="000930F6">
            <w:pPr>
              <w:jc w:val="center"/>
              <w:rPr>
                <w:rFonts w:ascii="Times New Roman" w:hAnsi="Times New Roman"/>
                <w:b/>
                <w:sz w:val="18"/>
                <w:szCs w:val="18"/>
              </w:rPr>
            </w:pPr>
            <w:r w:rsidRPr="00211A55">
              <w:rPr>
                <w:rFonts w:ascii="Times New Roman" w:hAnsi="Times New Roman"/>
                <w:sz w:val="18"/>
                <w:szCs w:val="18"/>
                <w:lang w:val="en-US"/>
              </w:rPr>
              <w:t>-</w:t>
            </w:r>
          </w:p>
        </w:tc>
        <w:tc>
          <w:tcPr>
            <w:tcW w:w="1843" w:type="dxa"/>
          </w:tcPr>
          <w:p w14:paraId="69636FFE"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w:t>
            </w:r>
            <w:r>
              <w:rPr>
                <w:rFonts w:ascii="Times New Roman" w:hAnsi="Times New Roman"/>
                <w:color w:val="000000"/>
                <w:sz w:val="18"/>
                <w:szCs w:val="18"/>
              </w:rPr>
              <w:t>,</w:t>
            </w:r>
            <w:r w:rsidRPr="00211A55">
              <w:rPr>
                <w:rFonts w:ascii="Times New Roman" w:hAnsi="Times New Roman"/>
                <w:color w:val="000000"/>
                <w:sz w:val="18"/>
                <w:szCs w:val="18"/>
              </w:rPr>
              <w:t>88</w:t>
            </w:r>
            <w:r w:rsidRPr="00211A55">
              <w:rPr>
                <w:rFonts w:ascii="Times New Roman" w:hAnsi="Times New Roman"/>
                <w:b/>
                <w:sz w:val="18"/>
                <w:szCs w:val="18"/>
                <w:lang w:val="en-US"/>
              </w:rPr>
              <w:t>±</w:t>
            </w:r>
            <w:r w:rsidRPr="00211A55">
              <w:rPr>
                <w:rFonts w:ascii="Times New Roman" w:hAnsi="Times New Roman"/>
                <w:color w:val="000000"/>
                <w:sz w:val="18"/>
                <w:szCs w:val="18"/>
              </w:rPr>
              <w:t>0</w:t>
            </w:r>
            <w:r>
              <w:rPr>
                <w:rFonts w:ascii="Times New Roman" w:hAnsi="Times New Roman"/>
                <w:color w:val="000000"/>
                <w:sz w:val="18"/>
                <w:szCs w:val="18"/>
              </w:rPr>
              <w:t>,</w:t>
            </w:r>
            <w:r w:rsidRPr="00211A55">
              <w:rPr>
                <w:rFonts w:ascii="Times New Roman" w:hAnsi="Times New Roman"/>
                <w:color w:val="000000"/>
                <w:sz w:val="18"/>
                <w:szCs w:val="18"/>
              </w:rPr>
              <w:t>10</w:t>
            </w:r>
          </w:p>
        </w:tc>
      </w:tr>
      <w:tr w:rsidR="000930F6" w:rsidRPr="00211A55" w14:paraId="30D83623" w14:textId="77777777" w:rsidTr="005418FA">
        <w:trPr>
          <w:trHeight w:val="280"/>
        </w:trPr>
        <w:tc>
          <w:tcPr>
            <w:tcW w:w="1220" w:type="dxa"/>
          </w:tcPr>
          <w:p w14:paraId="07ACCC8B" w14:textId="77777777" w:rsidR="000930F6" w:rsidRPr="00211A55" w:rsidRDefault="000930F6" w:rsidP="000930F6">
            <w:pPr>
              <w:jc w:val="center"/>
              <w:rPr>
                <w:rFonts w:ascii="Times New Roman" w:hAnsi="Times New Roman"/>
                <w:b/>
                <w:bCs/>
                <w:sz w:val="18"/>
                <w:szCs w:val="18"/>
              </w:rPr>
            </w:pPr>
            <w:r w:rsidRPr="00211A55">
              <w:rPr>
                <w:rFonts w:ascii="Times New Roman" w:hAnsi="Times New Roman"/>
                <w:b/>
                <w:bCs/>
                <w:sz w:val="18"/>
                <w:szCs w:val="18"/>
              </w:rPr>
              <w:t>5</w:t>
            </w:r>
          </w:p>
        </w:tc>
        <w:tc>
          <w:tcPr>
            <w:tcW w:w="1298" w:type="dxa"/>
          </w:tcPr>
          <w:p w14:paraId="0B2F9EF5"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7.42</w:t>
            </w:r>
          </w:p>
        </w:tc>
        <w:tc>
          <w:tcPr>
            <w:tcW w:w="3402" w:type="dxa"/>
          </w:tcPr>
          <w:p w14:paraId="3CF1C1CB"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color w:val="000000"/>
                <w:sz w:val="18"/>
                <w:szCs w:val="18"/>
              </w:rPr>
              <w:t>5-</w:t>
            </w:r>
            <w:r>
              <w:rPr>
                <w:rFonts w:ascii="Times New Roman" w:hAnsi="Times New Roman"/>
                <w:color w:val="000000"/>
                <w:sz w:val="18"/>
                <w:szCs w:val="18"/>
              </w:rPr>
              <w:t>Кофеоилхиновая кислота</w:t>
            </w:r>
          </w:p>
        </w:tc>
        <w:tc>
          <w:tcPr>
            <w:tcW w:w="1559" w:type="dxa"/>
          </w:tcPr>
          <w:p w14:paraId="21A469B5" w14:textId="77777777" w:rsidR="000930F6" w:rsidRPr="00211A55" w:rsidRDefault="000930F6" w:rsidP="000930F6">
            <w:pPr>
              <w:jc w:val="center"/>
              <w:rPr>
                <w:rFonts w:ascii="Times New Roman" w:hAnsi="Times New Roman"/>
                <w:sz w:val="18"/>
                <w:szCs w:val="18"/>
                <w:lang w:val="en-US"/>
              </w:rPr>
            </w:pPr>
            <w:r w:rsidRPr="00211A55">
              <w:rPr>
                <w:rFonts w:ascii="Times New Roman" w:hAnsi="Times New Roman"/>
                <w:color w:val="000000"/>
                <w:sz w:val="18"/>
                <w:szCs w:val="18"/>
              </w:rPr>
              <w:t>327</w:t>
            </w:r>
          </w:p>
        </w:tc>
        <w:tc>
          <w:tcPr>
            <w:tcW w:w="1134" w:type="dxa"/>
          </w:tcPr>
          <w:p w14:paraId="3B77F9E1"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353</w:t>
            </w:r>
          </w:p>
        </w:tc>
        <w:tc>
          <w:tcPr>
            <w:tcW w:w="1588" w:type="dxa"/>
          </w:tcPr>
          <w:p w14:paraId="04B9FE44" w14:textId="77777777" w:rsidR="000930F6" w:rsidRPr="00211A55" w:rsidRDefault="000930F6" w:rsidP="000930F6">
            <w:pPr>
              <w:jc w:val="center"/>
              <w:rPr>
                <w:rFonts w:ascii="Times New Roman" w:hAnsi="Times New Roman"/>
                <w:sz w:val="18"/>
                <w:szCs w:val="18"/>
                <w:lang w:val="en-US"/>
              </w:rPr>
            </w:pPr>
            <w:r w:rsidRPr="00211A55">
              <w:rPr>
                <w:rFonts w:ascii="Times New Roman" w:hAnsi="Times New Roman"/>
                <w:color w:val="000000"/>
                <w:sz w:val="18"/>
                <w:szCs w:val="18"/>
              </w:rPr>
              <w:t>191, 179</w:t>
            </w:r>
          </w:p>
        </w:tc>
        <w:tc>
          <w:tcPr>
            <w:tcW w:w="2552" w:type="dxa"/>
          </w:tcPr>
          <w:p w14:paraId="6E5C1BCA"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sz w:val="18"/>
                <w:szCs w:val="18"/>
                <w:lang w:val="en-US"/>
              </w:rPr>
              <w:t>-</w:t>
            </w:r>
          </w:p>
        </w:tc>
        <w:tc>
          <w:tcPr>
            <w:tcW w:w="1843" w:type="dxa"/>
          </w:tcPr>
          <w:p w14:paraId="5EA31136"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26</w:t>
            </w:r>
            <w:r>
              <w:rPr>
                <w:rFonts w:ascii="Times New Roman" w:hAnsi="Times New Roman"/>
                <w:color w:val="000000"/>
                <w:sz w:val="18"/>
                <w:szCs w:val="18"/>
              </w:rPr>
              <w:t>,</w:t>
            </w:r>
            <w:r w:rsidRPr="00211A55">
              <w:rPr>
                <w:rFonts w:ascii="Times New Roman" w:hAnsi="Times New Roman"/>
                <w:color w:val="000000"/>
                <w:sz w:val="18"/>
                <w:szCs w:val="18"/>
              </w:rPr>
              <w:t>15</w:t>
            </w:r>
            <w:r w:rsidRPr="00211A55">
              <w:rPr>
                <w:rFonts w:ascii="Times New Roman" w:hAnsi="Times New Roman"/>
                <w:b/>
                <w:sz w:val="18"/>
                <w:szCs w:val="18"/>
                <w:lang w:val="en-US"/>
              </w:rPr>
              <w:t>±</w:t>
            </w:r>
            <w:r w:rsidRPr="00211A55">
              <w:rPr>
                <w:rFonts w:ascii="Times New Roman" w:hAnsi="Times New Roman"/>
                <w:color w:val="000000"/>
                <w:sz w:val="18"/>
                <w:szCs w:val="18"/>
              </w:rPr>
              <w:t>0</w:t>
            </w:r>
            <w:r>
              <w:rPr>
                <w:rFonts w:ascii="Times New Roman" w:hAnsi="Times New Roman"/>
                <w:color w:val="000000"/>
                <w:sz w:val="18"/>
                <w:szCs w:val="18"/>
              </w:rPr>
              <w:t>,</w:t>
            </w:r>
            <w:r w:rsidRPr="00211A55">
              <w:rPr>
                <w:rFonts w:ascii="Times New Roman" w:hAnsi="Times New Roman"/>
                <w:color w:val="000000"/>
                <w:sz w:val="18"/>
                <w:szCs w:val="18"/>
              </w:rPr>
              <w:t>38</w:t>
            </w:r>
          </w:p>
        </w:tc>
      </w:tr>
      <w:tr w:rsidR="000930F6" w:rsidRPr="00211A55" w14:paraId="4DA00E56" w14:textId="77777777" w:rsidTr="005418FA">
        <w:trPr>
          <w:trHeight w:val="288"/>
        </w:trPr>
        <w:tc>
          <w:tcPr>
            <w:tcW w:w="1220" w:type="dxa"/>
          </w:tcPr>
          <w:p w14:paraId="71A1974E" w14:textId="77777777" w:rsidR="000930F6" w:rsidRPr="00211A55" w:rsidRDefault="000930F6" w:rsidP="000930F6">
            <w:pPr>
              <w:jc w:val="center"/>
              <w:rPr>
                <w:rFonts w:ascii="Times New Roman" w:hAnsi="Times New Roman"/>
                <w:b/>
                <w:bCs/>
                <w:sz w:val="18"/>
                <w:szCs w:val="18"/>
                <w:lang w:val="en-US"/>
              </w:rPr>
            </w:pPr>
            <w:r w:rsidRPr="00211A55">
              <w:rPr>
                <w:rFonts w:ascii="Times New Roman" w:hAnsi="Times New Roman"/>
                <w:b/>
                <w:bCs/>
                <w:sz w:val="18"/>
                <w:szCs w:val="18"/>
              </w:rPr>
              <w:t>6</w:t>
            </w:r>
          </w:p>
        </w:tc>
        <w:tc>
          <w:tcPr>
            <w:tcW w:w="1298" w:type="dxa"/>
          </w:tcPr>
          <w:p w14:paraId="5F368D2F"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14</w:t>
            </w:r>
          </w:p>
        </w:tc>
        <w:tc>
          <w:tcPr>
            <w:tcW w:w="3402" w:type="dxa"/>
          </w:tcPr>
          <w:p w14:paraId="4AD33C09" w14:textId="77777777" w:rsidR="000930F6" w:rsidRPr="00211A55" w:rsidRDefault="000930F6" w:rsidP="000930F6">
            <w:pPr>
              <w:jc w:val="center"/>
              <w:rPr>
                <w:rFonts w:ascii="Times New Roman" w:hAnsi="Times New Roman"/>
                <w:b/>
                <w:sz w:val="18"/>
                <w:szCs w:val="18"/>
                <w:lang w:val="en-US"/>
              </w:rPr>
            </w:pPr>
            <w:r>
              <w:rPr>
                <w:rFonts w:ascii="Times New Roman" w:hAnsi="Times New Roman"/>
                <w:color w:val="000000"/>
                <w:sz w:val="18"/>
                <w:szCs w:val="18"/>
              </w:rPr>
              <w:t>Кверцетин</w:t>
            </w:r>
            <w:r w:rsidRPr="00211A55">
              <w:rPr>
                <w:rFonts w:ascii="Times New Roman" w:hAnsi="Times New Roman"/>
                <w:color w:val="000000"/>
                <w:sz w:val="18"/>
                <w:szCs w:val="18"/>
              </w:rPr>
              <w:t>-</w:t>
            </w:r>
            <w:r w:rsidRPr="00211A55">
              <w:rPr>
                <w:rFonts w:ascii="Times New Roman" w:hAnsi="Times New Roman"/>
                <w:i/>
                <w:iCs/>
                <w:color w:val="000000"/>
                <w:sz w:val="18"/>
                <w:szCs w:val="18"/>
              </w:rPr>
              <w:t>O-</w:t>
            </w:r>
            <w:r>
              <w:rPr>
                <w:rFonts w:ascii="Times New Roman" w:hAnsi="Times New Roman"/>
                <w:color w:val="000000"/>
                <w:sz w:val="18"/>
                <w:szCs w:val="18"/>
              </w:rPr>
              <w:t>дигексозид</w:t>
            </w:r>
          </w:p>
        </w:tc>
        <w:tc>
          <w:tcPr>
            <w:tcW w:w="1559" w:type="dxa"/>
          </w:tcPr>
          <w:p w14:paraId="24B2F7B1" w14:textId="77777777" w:rsidR="000930F6" w:rsidRPr="00211A55" w:rsidRDefault="000930F6" w:rsidP="000930F6">
            <w:pPr>
              <w:jc w:val="center"/>
              <w:rPr>
                <w:rFonts w:ascii="Times New Roman" w:hAnsi="Times New Roman"/>
                <w:sz w:val="18"/>
                <w:szCs w:val="18"/>
                <w:lang w:val="en-US"/>
              </w:rPr>
            </w:pPr>
            <w:r w:rsidRPr="00211A55">
              <w:rPr>
                <w:rFonts w:ascii="Times New Roman" w:hAnsi="Times New Roman"/>
                <w:sz w:val="18"/>
                <w:szCs w:val="18"/>
                <w:lang w:val="en-US"/>
              </w:rPr>
              <w:t>-</w:t>
            </w:r>
          </w:p>
        </w:tc>
        <w:tc>
          <w:tcPr>
            <w:tcW w:w="1134" w:type="dxa"/>
          </w:tcPr>
          <w:p w14:paraId="00D513A7"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625</w:t>
            </w:r>
          </w:p>
        </w:tc>
        <w:tc>
          <w:tcPr>
            <w:tcW w:w="1588" w:type="dxa"/>
          </w:tcPr>
          <w:p w14:paraId="095F92B0" w14:textId="77777777" w:rsidR="000930F6" w:rsidRPr="00211A55" w:rsidRDefault="000930F6" w:rsidP="000930F6">
            <w:pPr>
              <w:jc w:val="center"/>
              <w:rPr>
                <w:rFonts w:ascii="Times New Roman" w:hAnsi="Times New Roman"/>
                <w:sz w:val="18"/>
                <w:szCs w:val="18"/>
                <w:lang w:val="en-US"/>
              </w:rPr>
            </w:pPr>
            <w:r w:rsidRPr="00211A55">
              <w:rPr>
                <w:rFonts w:ascii="Times New Roman" w:hAnsi="Times New Roman"/>
                <w:color w:val="000000"/>
                <w:sz w:val="18"/>
                <w:szCs w:val="18"/>
              </w:rPr>
              <w:t>301, 445, 463, 505, 427</w:t>
            </w:r>
          </w:p>
        </w:tc>
        <w:tc>
          <w:tcPr>
            <w:tcW w:w="2552" w:type="dxa"/>
          </w:tcPr>
          <w:p w14:paraId="328B1313"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sz w:val="18"/>
                <w:szCs w:val="18"/>
                <w:lang w:val="en-US"/>
              </w:rPr>
              <w:t>-</w:t>
            </w:r>
          </w:p>
        </w:tc>
        <w:tc>
          <w:tcPr>
            <w:tcW w:w="1843" w:type="dxa"/>
          </w:tcPr>
          <w:p w14:paraId="1C679A88"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0</w:t>
            </w:r>
            <w:r>
              <w:rPr>
                <w:rFonts w:ascii="Times New Roman" w:hAnsi="Times New Roman"/>
                <w:color w:val="000000"/>
                <w:sz w:val="18"/>
                <w:szCs w:val="18"/>
              </w:rPr>
              <w:t>,</w:t>
            </w:r>
            <w:r w:rsidRPr="00211A55">
              <w:rPr>
                <w:rFonts w:ascii="Times New Roman" w:hAnsi="Times New Roman"/>
                <w:color w:val="000000"/>
                <w:sz w:val="18"/>
                <w:szCs w:val="18"/>
              </w:rPr>
              <w:t>36</w:t>
            </w:r>
            <w:r w:rsidRPr="00211A55">
              <w:rPr>
                <w:rFonts w:ascii="Times New Roman" w:hAnsi="Times New Roman"/>
                <w:b/>
                <w:sz w:val="18"/>
                <w:szCs w:val="18"/>
                <w:lang w:val="en-US"/>
              </w:rPr>
              <w:t>±</w:t>
            </w:r>
            <w:r w:rsidRPr="00211A55">
              <w:rPr>
                <w:rFonts w:ascii="Times New Roman" w:hAnsi="Times New Roman"/>
                <w:color w:val="000000"/>
                <w:sz w:val="18"/>
                <w:szCs w:val="18"/>
              </w:rPr>
              <w:t>0</w:t>
            </w:r>
            <w:r>
              <w:rPr>
                <w:rFonts w:ascii="Times New Roman" w:hAnsi="Times New Roman"/>
                <w:color w:val="000000"/>
                <w:sz w:val="18"/>
                <w:szCs w:val="18"/>
              </w:rPr>
              <w:t>,</w:t>
            </w:r>
            <w:r w:rsidRPr="00211A55">
              <w:rPr>
                <w:rFonts w:ascii="Times New Roman" w:hAnsi="Times New Roman"/>
                <w:color w:val="000000"/>
                <w:sz w:val="18"/>
                <w:szCs w:val="18"/>
              </w:rPr>
              <w:t>01</w:t>
            </w:r>
          </w:p>
        </w:tc>
      </w:tr>
      <w:tr w:rsidR="000930F6" w:rsidRPr="00211A55" w14:paraId="2AF403DF" w14:textId="77777777" w:rsidTr="005418FA">
        <w:trPr>
          <w:trHeight w:val="260"/>
        </w:trPr>
        <w:tc>
          <w:tcPr>
            <w:tcW w:w="1220" w:type="dxa"/>
          </w:tcPr>
          <w:p w14:paraId="1052E0E9" w14:textId="77777777" w:rsidR="000930F6" w:rsidRPr="00211A55" w:rsidRDefault="000930F6" w:rsidP="000930F6">
            <w:pPr>
              <w:jc w:val="center"/>
              <w:rPr>
                <w:rFonts w:ascii="Times New Roman" w:hAnsi="Times New Roman"/>
                <w:b/>
                <w:bCs/>
                <w:sz w:val="18"/>
                <w:szCs w:val="18"/>
                <w:lang w:val="en-US"/>
              </w:rPr>
            </w:pPr>
            <w:r w:rsidRPr="00211A55">
              <w:rPr>
                <w:rFonts w:ascii="Times New Roman" w:hAnsi="Times New Roman"/>
                <w:b/>
                <w:bCs/>
                <w:sz w:val="18"/>
                <w:szCs w:val="18"/>
              </w:rPr>
              <w:t>7</w:t>
            </w:r>
          </w:p>
        </w:tc>
        <w:tc>
          <w:tcPr>
            <w:tcW w:w="1298" w:type="dxa"/>
          </w:tcPr>
          <w:p w14:paraId="568AF667"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14.26</w:t>
            </w:r>
          </w:p>
        </w:tc>
        <w:tc>
          <w:tcPr>
            <w:tcW w:w="3402" w:type="dxa"/>
          </w:tcPr>
          <w:p w14:paraId="2C1BAA41" w14:textId="77777777" w:rsidR="000930F6" w:rsidRPr="00211A55" w:rsidRDefault="000930F6" w:rsidP="000930F6">
            <w:pPr>
              <w:jc w:val="center"/>
              <w:rPr>
                <w:rFonts w:ascii="Times New Roman" w:hAnsi="Times New Roman"/>
                <w:b/>
                <w:sz w:val="18"/>
                <w:szCs w:val="18"/>
                <w:lang w:val="en-US"/>
              </w:rPr>
            </w:pPr>
            <w:r>
              <w:rPr>
                <w:rFonts w:ascii="Times New Roman" w:hAnsi="Times New Roman"/>
                <w:color w:val="000000"/>
                <w:sz w:val="18"/>
                <w:szCs w:val="18"/>
              </w:rPr>
              <w:t>Кверцетин</w:t>
            </w:r>
            <w:r w:rsidRPr="00211A55">
              <w:rPr>
                <w:rFonts w:ascii="Times New Roman" w:hAnsi="Times New Roman"/>
                <w:color w:val="000000"/>
                <w:sz w:val="18"/>
                <w:szCs w:val="18"/>
              </w:rPr>
              <w:t>-</w:t>
            </w:r>
            <w:r w:rsidRPr="00211A55">
              <w:rPr>
                <w:rFonts w:ascii="Times New Roman" w:hAnsi="Times New Roman"/>
                <w:i/>
                <w:iCs/>
                <w:color w:val="000000"/>
                <w:sz w:val="18"/>
                <w:szCs w:val="18"/>
              </w:rPr>
              <w:t>O-</w:t>
            </w:r>
            <w:r>
              <w:rPr>
                <w:rFonts w:ascii="Times New Roman" w:hAnsi="Times New Roman"/>
                <w:color w:val="000000"/>
                <w:sz w:val="18"/>
                <w:szCs w:val="18"/>
              </w:rPr>
              <w:t>дигексозид</w:t>
            </w:r>
          </w:p>
        </w:tc>
        <w:tc>
          <w:tcPr>
            <w:tcW w:w="1559" w:type="dxa"/>
          </w:tcPr>
          <w:p w14:paraId="3C5F5B7A" w14:textId="77777777" w:rsidR="000930F6" w:rsidRPr="00211A55" w:rsidRDefault="000930F6" w:rsidP="000930F6">
            <w:pPr>
              <w:jc w:val="center"/>
              <w:rPr>
                <w:rFonts w:ascii="Times New Roman" w:hAnsi="Times New Roman"/>
                <w:sz w:val="18"/>
                <w:szCs w:val="18"/>
                <w:lang w:val="en-US"/>
              </w:rPr>
            </w:pPr>
            <w:r w:rsidRPr="00211A55">
              <w:rPr>
                <w:rFonts w:ascii="Times New Roman" w:hAnsi="Times New Roman"/>
                <w:sz w:val="18"/>
                <w:szCs w:val="18"/>
                <w:lang w:val="en-US"/>
              </w:rPr>
              <w:t>-</w:t>
            </w:r>
          </w:p>
        </w:tc>
        <w:tc>
          <w:tcPr>
            <w:tcW w:w="1134" w:type="dxa"/>
          </w:tcPr>
          <w:p w14:paraId="31452552"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625</w:t>
            </w:r>
          </w:p>
        </w:tc>
        <w:tc>
          <w:tcPr>
            <w:tcW w:w="1588" w:type="dxa"/>
          </w:tcPr>
          <w:p w14:paraId="44B59800" w14:textId="77777777" w:rsidR="000930F6" w:rsidRPr="00211A55" w:rsidRDefault="000930F6" w:rsidP="000930F6">
            <w:pPr>
              <w:jc w:val="center"/>
              <w:rPr>
                <w:rFonts w:ascii="Times New Roman" w:hAnsi="Times New Roman"/>
                <w:sz w:val="18"/>
                <w:szCs w:val="18"/>
                <w:lang w:val="en-US"/>
              </w:rPr>
            </w:pPr>
            <w:r w:rsidRPr="00211A55">
              <w:rPr>
                <w:rFonts w:ascii="Times New Roman" w:hAnsi="Times New Roman"/>
                <w:color w:val="000000"/>
                <w:sz w:val="18"/>
                <w:szCs w:val="18"/>
              </w:rPr>
              <w:t>301, 445, 463, 505, 427</w:t>
            </w:r>
          </w:p>
        </w:tc>
        <w:tc>
          <w:tcPr>
            <w:tcW w:w="2552" w:type="dxa"/>
          </w:tcPr>
          <w:p w14:paraId="05951058" w14:textId="77777777" w:rsidR="000930F6" w:rsidRPr="00211A55" w:rsidRDefault="000930F6" w:rsidP="000930F6">
            <w:pPr>
              <w:jc w:val="center"/>
              <w:rPr>
                <w:rFonts w:ascii="Times New Roman" w:hAnsi="Times New Roman"/>
                <w:b/>
                <w:sz w:val="18"/>
                <w:szCs w:val="18"/>
              </w:rPr>
            </w:pPr>
            <w:r w:rsidRPr="00211A55">
              <w:rPr>
                <w:rFonts w:ascii="Times New Roman" w:hAnsi="Times New Roman"/>
                <w:sz w:val="18"/>
                <w:szCs w:val="18"/>
                <w:lang w:val="en-US"/>
              </w:rPr>
              <w:t>-</w:t>
            </w:r>
          </w:p>
        </w:tc>
        <w:tc>
          <w:tcPr>
            <w:tcW w:w="1843" w:type="dxa"/>
          </w:tcPr>
          <w:p w14:paraId="42A0B95D"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0</w:t>
            </w:r>
            <w:r>
              <w:rPr>
                <w:rFonts w:ascii="Times New Roman" w:hAnsi="Times New Roman"/>
                <w:color w:val="000000"/>
                <w:sz w:val="18"/>
                <w:szCs w:val="18"/>
              </w:rPr>
              <w:t>,</w:t>
            </w:r>
            <w:r w:rsidRPr="00211A55">
              <w:rPr>
                <w:rFonts w:ascii="Times New Roman" w:hAnsi="Times New Roman"/>
                <w:color w:val="000000"/>
                <w:sz w:val="18"/>
                <w:szCs w:val="18"/>
              </w:rPr>
              <w:t>30</w:t>
            </w:r>
            <w:r w:rsidRPr="00211A55">
              <w:rPr>
                <w:rFonts w:ascii="Times New Roman" w:hAnsi="Times New Roman"/>
                <w:b/>
                <w:sz w:val="18"/>
                <w:szCs w:val="18"/>
                <w:lang w:val="en-US"/>
              </w:rPr>
              <w:t>±</w:t>
            </w:r>
            <w:r w:rsidRPr="00211A55">
              <w:rPr>
                <w:rFonts w:ascii="Times New Roman" w:hAnsi="Times New Roman"/>
                <w:color w:val="000000"/>
                <w:sz w:val="18"/>
                <w:szCs w:val="18"/>
              </w:rPr>
              <w:t>0</w:t>
            </w:r>
            <w:r>
              <w:rPr>
                <w:rFonts w:ascii="Times New Roman" w:hAnsi="Times New Roman"/>
                <w:color w:val="000000"/>
                <w:sz w:val="18"/>
                <w:szCs w:val="18"/>
              </w:rPr>
              <w:t>,</w:t>
            </w:r>
            <w:r w:rsidRPr="00211A55">
              <w:rPr>
                <w:rFonts w:ascii="Times New Roman" w:hAnsi="Times New Roman"/>
                <w:color w:val="000000"/>
                <w:sz w:val="18"/>
                <w:szCs w:val="18"/>
              </w:rPr>
              <w:t>01</w:t>
            </w:r>
          </w:p>
        </w:tc>
      </w:tr>
      <w:tr w:rsidR="000930F6" w:rsidRPr="00211A55" w14:paraId="20E59525" w14:textId="77777777" w:rsidTr="005418FA">
        <w:trPr>
          <w:trHeight w:val="201"/>
        </w:trPr>
        <w:tc>
          <w:tcPr>
            <w:tcW w:w="1220" w:type="dxa"/>
          </w:tcPr>
          <w:p w14:paraId="6E4548BE" w14:textId="77777777" w:rsidR="000930F6" w:rsidRPr="00211A55" w:rsidRDefault="000930F6" w:rsidP="000930F6">
            <w:pPr>
              <w:jc w:val="center"/>
              <w:rPr>
                <w:rFonts w:ascii="Times New Roman" w:hAnsi="Times New Roman"/>
                <w:b/>
                <w:bCs/>
                <w:sz w:val="18"/>
                <w:szCs w:val="18"/>
                <w:lang w:val="en-US"/>
              </w:rPr>
            </w:pPr>
            <w:r w:rsidRPr="00211A55">
              <w:rPr>
                <w:rFonts w:ascii="Times New Roman" w:hAnsi="Times New Roman"/>
                <w:b/>
                <w:bCs/>
                <w:sz w:val="18"/>
                <w:szCs w:val="18"/>
                <w:lang w:val="en-US"/>
              </w:rPr>
              <w:t>8</w:t>
            </w:r>
          </w:p>
        </w:tc>
        <w:tc>
          <w:tcPr>
            <w:tcW w:w="1298" w:type="dxa"/>
          </w:tcPr>
          <w:p w14:paraId="73048CD8"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16.18</w:t>
            </w:r>
          </w:p>
        </w:tc>
        <w:tc>
          <w:tcPr>
            <w:tcW w:w="3402" w:type="dxa"/>
          </w:tcPr>
          <w:p w14:paraId="109C22FF" w14:textId="77777777" w:rsidR="000930F6" w:rsidRPr="00211A55" w:rsidRDefault="000930F6" w:rsidP="000930F6">
            <w:pPr>
              <w:jc w:val="center"/>
              <w:rPr>
                <w:rFonts w:ascii="Times New Roman" w:hAnsi="Times New Roman"/>
                <w:b/>
                <w:sz w:val="18"/>
                <w:szCs w:val="18"/>
                <w:lang w:val="en-US"/>
              </w:rPr>
            </w:pPr>
            <w:r>
              <w:rPr>
                <w:rFonts w:ascii="Times New Roman" w:hAnsi="Times New Roman"/>
                <w:color w:val="000000"/>
                <w:sz w:val="18"/>
                <w:szCs w:val="18"/>
              </w:rPr>
              <w:t>Кверцетин</w:t>
            </w:r>
            <w:r w:rsidRPr="00211A55">
              <w:rPr>
                <w:rFonts w:ascii="Times New Roman" w:hAnsi="Times New Roman"/>
                <w:color w:val="000000"/>
                <w:sz w:val="18"/>
                <w:szCs w:val="18"/>
              </w:rPr>
              <w:t xml:space="preserve"> 3-</w:t>
            </w:r>
            <w:r w:rsidRPr="00211A55">
              <w:rPr>
                <w:rFonts w:ascii="Times New Roman" w:hAnsi="Times New Roman"/>
                <w:i/>
                <w:color w:val="000000"/>
                <w:sz w:val="18"/>
                <w:szCs w:val="18"/>
              </w:rPr>
              <w:t>O</w:t>
            </w:r>
            <w:r w:rsidRPr="00211A55">
              <w:rPr>
                <w:rFonts w:ascii="Times New Roman" w:hAnsi="Times New Roman"/>
                <w:color w:val="000000"/>
                <w:sz w:val="18"/>
                <w:szCs w:val="18"/>
              </w:rPr>
              <w:t>-</w:t>
            </w:r>
            <w:r>
              <w:rPr>
                <w:rFonts w:ascii="Times New Roman" w:hAnsi="Times New Roman"/>
                <w:color w:val="000000"/>
                <w:sz w:val="18"/>
                <w:szCs w:val="18"/>
              </w:rPr>
              <w:t>вицианозид</w:t>
            </w:r>
          </w:p>
        </w:tc>
        <w:tc>
          <w:tcPr>
            <w:tcW w:w="1559" w:type="dxa"/>
          </w:tcPr>
          <w:p w14:paraId="50F75319"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sz w:val="18"/>
                <w:szCs w:val="18"/>
                <w:lang w:val="en-US"/>
              </w:rPr>
              <w:t>-</w:t>
            </w:r>
          </w:p>
        </w:tc>
        <w:tc>
          <w:tcPr>
            <w:tcW w:w="1134" w:type="dxa"/>
          </w:tcPr>
          <w:p w14:paraId="3B3BC458"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595</w:t>
            </w:r>
          </w:p>
        </w:tc>
        <w:tc>
          <w:tcPr>
            <w:tcW w:w="1588" w:type="dxa"/>
          </w:tcPr>
          <w:p w14:paraId="7EE82AC6" w14:textId="77777777" w:rsidR="000930F6" w:rsidRPr="00211A55" w:rsidRDefault="000930F6" w:rsidP="000930F6">
            <w:pPr>
              <w:jc w:val="center"/>
              <w:rPr>
                <w:rFonts w:ascii="Times New Roman" w:hAnsi="Times New Roman"/>
                <w:sz w:val="18"/>
                <w:szCs w:val="18"/>
                <w:lang w:val="en-US"/>
              </w:rPr>
            </w:pPr>
            <w:r w:rsidRPr="00211A55">
              <w:rPr>
                <w:rFonts w:ascii="Times New Roman" w:hAnsi="Times New Roman"/>
                <w:color w:val="000000"/>
                <w:sz w:val="18"/>
                <w:szCs w:val="18"/>
              </w:rPr>
              <w:t>301</w:t>
            </w:r>
          </w:p>
        </w:tc>
        <w:tc>
          <w:tcPr>
            <w:tcW w:w="2552" w:type="dxa"/>
          </w:tcPr>
          <w:p w14:paraId="2BBDE0B9" w14:textId="77777777" w:rsidR="000930F6" w:rsidRPr="00211A55" w:rsidRDefault="000930F6" w:rsidP="000930F6">
            <w:pPr>
              <w:jc w:val="center"/>
              <w:rPr>
                <w:rFonts w:ascii="Times New Roman" w:hAnsi="Times New Roman"/>
                <w:b/>
                <w:sz w:val="18"/>
                <w:szCs w:val="18"/>
              </w:rPr>
            </w:pPr>
            <w:r w:rsidRPr="00211A55">
              <w:rPr>
                <w:rFonts w:ascii="Times New Roman" w:hAnsi="Times New Roman"/>
                <w:sz w:val="18"/>
                <w:szCs w:val="18"/>
                <w:lang w:val="en-US"/>
              </w:rPr>
              <w:t>-</w:t>
            </w:r>
          </w:p>
        </w:tc>
        <w:tc>
          <w:tcPr>
            <w:tcW w:w="1843" w:type="dxa"/>
          </w:tcPr>
          <w:p w14:paraId="2E62D72D"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0</w:t>
            </w:r>
            <w:r>
              <w:rPr>
                <w:rFonts w:ascii="Times New Roman" w:hAnsi="Times New Roman"/>
                <w:color w:val="000000"/>
                <w:sz w:val="18"/>
                <w:szCs w:val="18"/>
              </w:rPr>
              <w:t>,</w:t>
            </w:r>
            <w:r w:rsidRPr="00211A55">
              <w:rPr>
                <w:rFonts w:ascii="Times New Roman" w:hAnsi="Times New Roman"/>
                <w:color w:val="000000"/>
                <w:sz w:val="18"/>
                <w:szCs w:val="18"/>
              </w:rPr>
              <w:t>44</w:t>
            </w:r>
            <w:r w:rsidRPr="00211A55">
              <w:rPr>
                <w:rFonts w:ascii="Times New Roman" w:hAnsi="Times New Roman"/>
                <w:b/>
                <w:sz w:val="18"/>
                <w:szCs w:val="18"/>
                <w:lang w:val="en-US"/>
              </w:rPr>
              <w:t>±</w:t>
            </w:r>
            <w:r w:rsidRPr="00211A55">
              <w:rPr>
                <w:rFonts w:ascii="Times New Roman" w:hAnsi="Times New Roman"/>
                <w:color w:val="000000"/>
                <w:sz w:val="18"/>
                <w:szCs w:val="18"/>
              </w:rPr>
              <w:t>0</w:t>
            </w:r>
            <w:r>
              <w:rPr>
                <w:rFonts w:ascii="Times New Roman" w:hAnsi="Times New Roman"/>
                <w:color w:val="000000"/>
                <w:sz w:val="18"/>
                <w:szCs w:val="18"/>
              </w:rPr>
              <w:t>,</w:t>
            </w:r>
            <w:r w:rsidRPr="00211A55">
              <w:rPr>
                <w:rFonts w:ascii="Times New Roman" w:hAnsi="Times New Roman"/>
                <w:color w:val="000000"/>
                <w:sz w:val="18"/>
                <w:szCs w:val="18"/>
              </w:rPr>
              <w:t>01</w:t>
            </w:r>
          </w:p>
        </w:tc>
      </w:tr>
      <w:tr w:rsidR="000930F6" w:rsidRPr="00211A55" w14:paraId="7AE104E7" w14:textId="77777777" w:rsidTr="005418FA">
        <w:trPr>
          <w:trHeight w:val="265"/>
        </w:trPr>
        <w:tc>
          <w:tcPr>
            <w:tcW w:w="1220" w:type="dxa"/>
          </w:tcPr>
          <w:p w14:paraId="22975DF9" w14:textId="77777777" w:rsidR="000930F6" w:rsidRPr="00211A55" w:rsidRDefault="000930F6" w:rsidP="000930F6">
            <w:pPr>
              <w:jc w:val="center"/>
              <w:rPr>
                <w:rFonts w:ascii="Times New Roman" w:hAnsi="Times New Roman"/>
                <w:b/>
                <w:bCs/>
                <w:sz w:val="18"/>
                <w:szCs w:val="18"/>
                <w:lang w:val="en-US"/>
              </w:rPr>
            </w:pPr>
            <w:r w:rsidRPr="00211A55">
              <w:rPr>
                <w:rFonts w:ascii="Times New Roman" w:hAnsi="Times New Roman"/>
                <w:b/>
                <w:bCs/>
                <w:sz w:val="18"/>
                <w:szCs w:val="18"/>
                <w:lang w:val="en-US"/>
              </w:rPr>
              <w:t>9</w:t>
            </w:r>
          </w:p>
        </w:tc>
        <w:tc>
          <w:tcPr>
            <w:tcW w:w="1298" w:type="dxa"/>
          </w:tcPr>
          <w:p w14:paraId="23FCCF68"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16.5</w:t>
            </w:r>
          </w:p>
        </w:tc>
        <w:tc>
          <w:tcPr>
            <w:tcW w:w="3402" w:type="dxa"/>
          </w:tcPr>
          <w:p w14:paraId="34AD9A3B" w14:textId="77777777" w:rsidR="000930F6" w:rsidRPr="00211A55" w:rsidRDefault="000930F6" w:rsidP="000930F6">
            <w:pPr>
              <w:jc w:val="center"/>
              <w:rPr>
                <w:rFonts w:ascii="Times New Roman" w:hAnsi="Times New Roman"/>
                <w:b/>
                <w:sz w:val="18"/>
                <w:szCs w:val="18"/>
                <w:lang w:val="en-US"/>
              </w:rPr>
            </w:pPr>
            <w:r>
              <w:rPr>
                <w:rFonts w:ascii="Times New Roman" w:hAnsi="Times New Roman"/>
                <w:color w:val="000000"/>
                <w:sz w:val="18"/>
                <w:szCs w:val="18"/>
              </w:rPr>
              <w:t>Эриодиктиол</w:t>
            </w:r>
            <w:r w:rsidRPr="00211A55">
              <w:rPr>
                <w:rFonts w:ascii="Times New Roman" w:hAnsi="Times New Roman"/>
                <w:color w:val="000000"/>
                <w:sz w:val="18"/>
                <w:szCs w:val="18"/>
              </w:rPr>
              <w:t xml:space="preserve"> 7-</w:t>
            </w:r>
            <w:r w:rsidRPr="00211A55">
              <w:rPr>
                <w:rFonts w:ascii="Times New Roman" w:hAnsi="Times New Roman"/>
                <w:i/>
                <w:iCs/>
                <w:color w:val="000000"/>
                <w:sz w:val="18"/>
                <w:szCs w:val="18"/>
              </w:rPr>
              <w:t>O</w:t>
            </w:r>
            <w:r w:rsidRPr="00211A55">
              <w:rPr>
                <w:rFonts w:ascii="Times New Roman" w:hAnsi="Times New Roman"/>
                <w:color w:val="000000"/>
                <w:sz w:val="18"/>
                <w:szCs w:val="18"/>
              </w:rPr>
              <w:t>-</w:t>
            </w:r>
            <w:r>
              <w:rPr>
                <w:rFonts w:ascii="Times New Roman" w:hAnsi="Times New Roman"/>
                <w:color w:val="000000"/>
                <w:sz w:val="18"/>
                <w:szCs w:val="18"/>
              </w:rPr>
              <w:t>глюкуронид</w:t>
            </w:r>
          </w:p>
        </w:tc>
        <w:tc>
          <w:tcPr>
            <w:tcW w:w="1559" w:type="dxa"/>
          </w:tcPr>
          <w:p w14:paraId="03028DEC"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sz w:val="18"/>
                <w:szCs w:val="18"/>
                <w:lang w:val="en-US"/>
              </w:rPr>
              <w:t>-</w:t>
            </w:r>
          </w:p>
        </w:tc>
        <w:tc>
          <w:tcPr>
            <w:tcW w:w="1134" w:type="dxa"/>
          </w:tcPr>
          <w:p w14:paraId="140B4AF6"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463</w:t>
            </w:r>
          </w:p>
        </w:tc>
        <w:tc>
          <w:tcPr>
            <w:tcW w:w="1588" w:type="dxa"/>
          </w:tcPr>
          <w:p w14:paraId="10478A00" w14:textId="77777777" w:rsidR="000930F6" w:rsidRPr="00211A55" w:rsidRDefault="000930F6" w:rsidP="000930F6">
            <w:pPr>
              <w:jc w:val="center"/>
              <w:rPr>
                <w:rFonts w:ascii="Times New Roman" w:hAnsi="Times New Roman"/>
                <w:sz w:val="18"/>
                <w:szCs w:val="18"/>
                <w:lang w:val="en-US"/>
              </w:rPr>
            </w:pPr>
            <w:r w:rsidRPr="00211A55">
              <w:rPr>
                <w:rFonts w:ascii="Times New Roman" w:hAnsi="Times New Roman"/>
                <w:color w:val="000000"/>
                <w:sz w:val="18"/>
                <w:szCs w:val="18"/>
              </w:rPr>
              <w:t>287</w:t>
            </w:r>
          </w:p>
        </w:tc>
        <w:tc>
          <w:tcPr>
            <w:tcW w:w="2552" w:type="dxa"/>
          </w:tcPr>
          <w:p w14:paraId="2385E92F"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sz w:val="18"/>
                <w:szCs w:val="18"/>
                <w:lang w:val="en-US"/>
              </w:rPr>
              <w:t>-</w:t>
            </w:r>
          </w:p>
        </w:tc>
        <w:tc>
          <w:tcPr>
            <w:tcW w:w="1843" w:type="dxa"/>
          </w:tcPr>
          <w:p w14:paraId="634F78FA"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17</w:t>
            </w:r>
            <w:r>
              <w:rPr>
                <w:rFonts w:ascii="Times New Roman" w:hAnsi="Times New Roman"/>
                <w:color w:val="000000"/>
                <w:sz w:val="18"/>
                <w:szCs w:val="18"/>
                <w:lang w:val="en-US"/>
              </w:rPr>
              <w:t>,</w:t>
            </w:r>
            <w:r w:rsidRPr="00211A55">
              <w:rPr>
                <w:rFonts w:ascii="Times New Roman" w:hAnsi="Times New Roman"/>
                <w:color w:val="000000"/>
                <w:sz w:val="18"/>
                <w:szCs w:val="18"/>
              </w:rPr>
              <w:t>67</w:t>
            </w:r>
            <w:r w:rsidRPr="00211A55">
              <w:rPr>
                <w:rFonts w:ascii="Times New Roman" w:hAnsi="Times New Roman"/>
                <w:b/>
                <w:sz w:val="18"/>
                <w:szCs w:val="18"/>
                <w:lang w:val="en-US"/>
              </w:rPr>
              <w:t>±</w:t>
            </w:r>
            <w:r w:rsidRPr="00211A55">
              <w:rPr>
                <w:rFonts w:ascii="Times New Roman" w:hAnsi="Times New Roman"/>
                <w:color w:val="000000"/>
                <w:sz w:val="18"/>
                <w:szCs w:val="18"/>
              </w:rPr>
              <w:t>0</w:t>
            </w:r>
            <w:r>
              <w:rPr>
                <w:rFonts w:ascii="Times New Roman" w:hAnsi="Times New Roman"/>
                <w:color w:val="000000"/>
                <w:sz w:val="18"/>
                <w:szCs w:val="18"/>
                <w:lang w:val="en-US"/>
              </w:rPr>
              <w:t>,</w:t>
            </w:r>
            <w:r w:rsidRPr="00211A55">
              <w:rPr>
                <w:rFonts w:ascii="Times New Roman" w:hAnsi="Times New Roman"/>
                <w:color w:val="000000"/>
                <w:sz w:val="18"/>
                <w:szCs w:val="18"/>
              </w:rPr>
              <w:t>06</w:t>
            </w:r>
          </w:p>
        </w:tc>
      </w:tr>
      <w:tr w:rsidR="000930F6" w:rsidRPr="00211A55" w14:paraId="7777EADD" w14:textId="77777777" w:rsidTr="005418FA">
        <w:trPr>
          <w:trHeight w:val="129"/>
        </w:trPr>
        <w:tc>
          <w:tcPr>
            <w:tcW w:w="1220" w:type="dxa"/>
          </w:tcPr>
          <w:p w14:paraId="25861C50" w14:textId="77777777" w:rsidR="000930F6" w:rsidRPr="00211A55" w:rsidRDefault="000930F6" w:rsidP="000930F6">
            <w:pPr>
              <w:jc w:val="center"/>
              <w:rPr>
                <w:rFonts w:ascii="Times New Roman" w:hAnsi="Times New Roman"/>
                <w:b/>
                <w:bCs/>
                <w:sz w:val="18"/>
                <w:szCs w:val="18"/>
                <w:lang w:val="en-US"/>
              </w:rPr>
            </w:pPr>
            <w:r w:rsidRPr="00211A55">
              <w:rPr>
                <w:rFonts w:ascii="Times New Roman" w:hAnsi="Times New Roman"/>
                <w:b/>
                <w:bCs/>
                <w:sz w:val="18"/>
                <w:szCs w:val="18"/>
                <w:lang w:val="en-US"/>
              </w:rPr>
              <w:t>10</w:t>
            </w:r>
          </w:p>
        </w:tc>
        <w:tc>
          <w:tcPr>
            <w:tcW w:w="1298" w:type="dxa"/>
          </w:tcPr>
          <w:p w14:paraId="24F8EF6C"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17.58</w:t>
            </w:r>
          </w:p>
        </w:tc>
        <w:tc>
          <w:tcPr>
            <w:tcW w:w="3402" w:type="dxa"/>
          </w:tcPr>
          <w:p w14:paraId="7D05CB36" w14:textId="77777777" w:rsidR="000930F6" w:rsidRPr="00211A55" w:rsidRDefault="000930F6" w:rsidP="000930F6">
            <w:pPr>
              <w:jc w:val="center"/>
              <w:rPr>
                <w:rFonts w:ascii="Times New Roman" w:hAnsi="Times New Roman"/>
                <w:b/>
                <w:sz w:val="18"/>
                <w:szCs w:val="18"/>
                <w:lang w:val="en-US"/>
              </w:rPr>
            </w:pPr>
            <w:r>
              <w:rPr>
                <w:rFonts w:ascii="Times New Roman" w:hAnsi="Times New Roman"/>
                <w:color w:val="000000"/>
                <w:sz w:val="18"/>
                <w:szCs w:val="18"/>
              </w:rPr>
              <w:t>Кверцетиин</w:t>
            </w:r>
            <w:r w:rsidRPr="00211A55">
              <w:rPr>
                <w:rFonts w:ascii="Times New Roman" w:hAnsi="Times New Roman"/>
                <w:color w:val="000000"/>
                <w:sz w:val="18"/>
                <w:szCs w:val="18"/>
              </w:rPr>
              <w:t xml:space="preserve"> 3-</w:t>
            </w:r>
            <w:r w:rsidRPr="00211A55">
              <w:rPr>
                <w:rFonts w:ascii="Times New Roman" w:hAnsi="Times New Roman"/>
                <w:i/>
                <w:iCs/>
                <w:color w:val="000000"/>
                <w:sz w:val="18"/>
                <w:szCs w:val="18"/>
              </w:rPr>
              <w:t>O</w:t>
            </w:r>
            <w:r w:rsidRPr="00211A55">
              <w:rPr>
                <w:rFonts w:ascii="Times New Roman" w:hAnsi="Times New Roman"/>
                <w:color w:val="000000"/>
                <w:sz w:val="18"/>
                <w:szCs w:val="18"/>
              </w:rPr>
              <w:t>-</w:t>
            </w:r>
            <w:r>
              <w:rPr>
                <w:rFonts w:ascii="Times New Roman" w:hAnsi="Times New Roman"/>
                <w:color w:val="000000"/>
                <w:sz w:val="18"/>
                <w:szCs w:val="18"/>
              </w:rPr>
              <w:t>робинобиозид</w:t>
            </w:r>
          </w:p>
        </w:tc>
        <w:tc>
          <w:tcPr>
            <w:tcW w:w="1559" w:type="dxa"/>
          </w:tcPr>
          <w:p w14:paraId="6251D3AC"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sz w:val="18"/>
                <w:szCs w:val="18"/>
                <w:lang w:val="en-US"/>
              </w:rPr>
              <w:t>-</w:t>
            </w:r>
          </w:p>
        </w:tc>
        <w:tc>
          <w:tcPr>
            <w:tcW w:w="1134" w:type="dxa"/>
          </w:tcPr>
          <w:p w14:paraId="78324D77"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color w:val="000000"/>
                <w:sz w:val="18"/>
                <w:szCs w:val="18"/>
              </w:rPr>
              <w:t>609</w:t>
            </w:r>
          </w:p>
        </w:tc>
        <w:tc>
          <w:tcPr>
            <w:tcW w:w="1588" w:type="dxa"/>
          </w:tcPr>
          <w:p w14:paraId="3CD2C238" w14:textId="77777777" w:rsidR="000930F6" w:rsidRPr="00211A55" w:rsidRDefault="000930F6" w:rsidP="000930F6">
            <w:pPr>
              <w:jc w:val="center"/>
              <w:rPr>
                <w:rFonts w:ascii="Times New Roman" w:hAnsi="Times New Roman"/>
                <w:sz w:val="18"/>
                <w:szCs w:val="18"/>
                <w:lang w:val="en-US"/>
              </w:rPr>
            </w:pPr>
            <w:r w:rsidRPr="00211A55">
              <w:rPr>
                <w:rFonts w:ascii="Times New Roman" w:hAnsi="Times New Roman"/>
                <w:color w:val="000000"/>
                <w:sz w:val="18"/>
                <w:szCs w:val="18"/>
              </w:rPr>
              <w:t>301</w:t>
            </w:r>
          </w:p>
        </w:tc>
        <w:tc>
          <w:tcPr>
            <w:tcW w:w="2552" w:type="dxa"/>
          </w:tcPr>
          <w:p w14:paraId="7C71BF13"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sz w:val="18"/>
                <w:szCs w:val="18"/>
                <w:lang w:val="en-US"/>
              </w:rPr>
              <w:t>-</w:t>
            </w:r>
          </w:p>
        </w:tc>
        <w:tc>
          <w:tcPr>
            <w:tcW w:w="1843" w:type="dxa"/>
          </w:tcPr>
          <w:p w14:paraId="32BC28D9"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0</w:t>
            </w:r>
            <w:r>
              <w:rPr>
                <w:rFonts w:ascii="Times New Roman" w:hAnsi="Times New Roman"/>
                <w:color w:val="000000"/>
                <w:sz w:val="18"/>
                <w:szCs w:val="18"/>
                <w:lang w:val="en-US"/>
              </w:rPr>
              <w:t>,</w:t>
            </w:r>
            <w:r w:rsidRPr="00211A55">
              <w:rPr>
                <w:rFonts w:ascii="Times New Roman" w:hAnsi="Times New Roman"/>
                <w:color w:val="000000"/>
                <w:sz w:val="18"/>
                <w:szCs w:val="18"/>
              </w:rPr>
              <w:t>53</w:t>
            </w:r>
            <w:r w:rsidRPr="00211A55">
              <w:rPr>
                <w:rFonts w:ascii="Times New Roman" w:hAnsi="Times New Roman"/>
                <w:b/>
                <w:sz w:val="18"/>
                <w:szCs w:val="18"/>
                <w:lang w:val="en-US"/>
              </w:rPr>
              <w:t>±</w:t>
            </w:r>
            <w:r w:rsidRPr="00211A55">
              <w:rPr>
                <w:rFonts w:ascii="Times New Roman" w:hAnsi="Times New Roman"/>
                <w:color w:val="000000"/>
                <w:sz w:val="18"/>
                <w:szCs w:val="18"/>
              </w:rPr>
              <w:t>0</w:t>
            </w:r>
            <w:r>
              <w:rPr>
                <w:rFonts w:ascii="Times New Roman" w:hAnsi="Times New Roman"/>
                <w:color w:val="000000"/>
                <w:sz w:val="18"/>
                <w:szCs w:val="18"/>
                <w:lang w:val="en-US"/>
              </w:rPr>
              <w:t>,</w:t>
            </w:r>
            <w:r w:rsidRPr="00211A55">
              <w:rPr>
                <w:rFonts w:ascii="Times New Roman" w:hAnsi="Times New Roman"/>
                <w:color w:val="000000"/>
                <w:sz w:val="18"/>
                <w:szCs w:val="18"/>
              </w:rPr>
              <w:t>01</w:t>
            </w:r>
          </w:p>
        </w:tc>
      </w:tr>
      <w:tr w:rsidR="000930F6" w:rsidRPr="00211A55" w14:paraId="17A92791" w14:textId="77777777" w:rsidTr="005418FA">
        <w:trPr>
          <w:trHeight w:val="260"/>
        </w:trPr>
        <w:tc>
          <w:tcPr>
            <w:tcW w:w="1220" w:type="dxa"/>
          </w:tcPr>
          <w:p w14:paraId="4E7A1EEA" w14:textId="77777777" w:rsidR="000930F6" w:rsidRPr="00211A55" w:rsidRDefault="000930F6" w:rsidP="000930F6">
            <w:pPr>
              <w:jc w:val="center"/>
              <w:rPr>
                <w:rFonts w:ascii="Times New Roman" w:hAnsi="Times New Roman"/>
                <w:b/>
                <w:bCs/>
                <w:sz w:val="18"/>
                <w:szCs w:val="18"/>
                <w:lang w:val="en-US"/>
              </w:rPr>
            </w:pPr>
            <w:r w:rsidRPr="00211A55">
              <w:rPr>
                <w:rFonts w:ascii="Times New Roman" w:hAnsi="Times New Roman"/>
                <w:b/>
                <w:bCs/>
                <w:sz w:val="18"/>
                <w:szCs w:val="18"/>
                <w:lang w:val="en-US"/>
              </w:rPr>
              <w:t>11</w:t>
            </w:r>
          </w:p>
        </w:tc>
        <w:tc>
          <w:tcPr>
            <w:tcW w:w="1298" w:type="dxa"/>
          </w:tcPr>
          <w:p w14:paraId="3E00CFF3"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17.85</w:t>
            </w:r>
          </w:p>
        </w:tc>
        <w:tc>
          <w:tcPr>
            <w:tcW w:w="3402" w:type="dxa"/>
          </w:tcPr>
          <w:p w14:paraId="4036680E" w14:textId="77777777" w:rsidR="000930F6" w:rsidRPr="00211A55" w:rsidRDefault="000930F6" w:rsidP="000930F6">
            <w:pPr>
              <w:jc w:val="center"/>
              <w:rPr>
                <w:rFonts w:ascii="Times New Roman" w:hAnsi="Times New Roman"/>
                <w:b/>
                <w:sz w:val="18"/>
                <w:szCs w:val="18"/>
                <w:lang w:val="en-US"/>
              </w:rPr>
            </w:pPr>
            <w:r>
              <w:rPr>
                <w:rFonts w:ascii="Times New Roman" w:hAnsi="Times New Roman"/>
                <w:color w:val="000000"/>
                <w:sz w:val="18"/>
                <w:szCs w:val="18"/>
              </w:rPr>
              <w:t>Рутин</w:t>
            </w:r>
          </w:p>
        </w:tc>
        <w:tc>
          <w:tcPr>
            <w:tcW w:w="1559" w:type="dxa"/>
          </w:tcPr>
          <w:p w14:paraId="0242C592"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color w:val="000000"/>
                <w:sz w:val="18"/>
                <w:szCs w:val="18"/>
              </w:rPr>
              <w:t>266, 354</w:t>
            </w:r>
          </w:p>
        </w:tc>
        <w:tc>
          <w:tcPr>
            <w:tcW w:w="1134" w:type="dxa"/>
          </w:tcPr>
          <w:p w14:paraId="56A21567"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color w:val="000000"/>
                <w:sz w:val="18"/>
                <w:szCs w:val="18"/>
              </w:rPr>
              <w:t>609</w:t>
            </w:r>
          </w:p>
        </w:tc>
        <w:tc>
          <w:tcPr>
            <w:tcW w:w="1588" w:type="dxa"/>
          </w:tcPr>
          <w:p w14:paraId="231C066F" w14:textId="77777777" w:rsidR="000930F6" w:rsidRPr="00211A55" w:rsidRDefault="000930F6" w:rsidP="000930F6">
            <w:pPr>
              <w:jc w:val="center"/>
              <w:rPr>
                <w:rFonts w:ascii="Times New Roman" w:hAnsi="Times New Roman"/>
                <w:sz w:val="18"/>
                <w:szCs w:val="18"/>
                <w:lang w:val="en-US"/>
              </w:rPr>
            </w:pPr>
            <w:r w:rsidRPr="00211A55">
              <w:rPr>
                <w:rFonts w:ascii="Times New Roman" w:hAnsi="Times New Roman"/>
                <w:color w:val="000000"/>
                <w:sz w:val="18"/>
                <w:szCs w:val="18"/>
              </w:rPr>
              <w:t>301</w:t>
            </w:r>
          </w:p>
        </w:tc>
        <w:tc>
          <w:tcPr>
            <w:tcW w:w="2552" w:type="dxa"/>
          </w:tcPr>
          <w:p w14:paraId="052F9E07" w14:textId="77777777" w:rsidR="000930F6" w:rsidRPr="00211A55" w:rsidRDefault="000930F6" w:rsidP="000930F6">
            <w:pPr>
              <w:jc w:val="center"/>
              <w:rPr>
                <w:rFonts w:ascii="Times New Roman" w:hAnsi="Times New Roman"/>
                <w:b/>
                <w:sz w:val="18"/>
                <w:szCs w:val="18"/>
              </w:rPr>
            </w:pPr>
            <w:r w:rsidRPr="00211A55">
              <w:rPr>
                <w:rFonts w:ascii="Times New Roman" w:hAnsi="Times New Roman"/>
                <w:sz w:val="18"/>
                <w:szCs w:val="18"/>
                <w:lang w:val="en-US"/>
              </w:rPr>
              <w:t>-</w:t>
            </w:r>
          </w:p>
        </w:tc>
        <w:tc>
          <w:tcPr>
            <w:tcW w:w="1843" w:type="dxa"/>
          </w:tcPr>
          <w:p w14:paraId="0ECE33E2"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0</w:t>
            </w:r>
            <w:r>
              <w:rPr>
                <w:rFonts w:ascii="Times New Roman" w:hAnsi="Times New Roman"/>
                <w:color w:val="000000"/>
                <w:sz w:val="18"/>
                <w:szCs w:val="18"/>
                <w:lang w:val="en-US"/>
              </w:rPr>
              <w:t>,</w:t>
            </w:r>
            <w:r w:rsidRPr="00211A55">
              <w:rPr>
                <w:rFonts w:ascii="Times New Roman" w:hAnsi="Times New Roman"/>
                <w:color w:val="000000"/>
                <w:sz w:val="18"/>
                <w:szCs w:val="18"/>
              </w:rPr>
              <w:t>57</w:t>
            </w:r>
            <w:r w:rsidRPr="00211A55">
              <w:rPr>
                <w:rFonts w:ascii="Times New Roman" w:hAnsi="Times New Roman"/>
                <w:b/>
                <w:sz w:val="18"/>
                <w:szCs w:val="18"/>
                <w:lang w:val="en-US"/>
              </w:rPr>
              <w:t>±</w:t>
            </w:r>
            <w:r w:rsidRPr="00211A55">
              <w:rPr>
                <w:rFonts w:ascii="Times New Roman" w:hAnsi="Times New Roman"/>
                <w:color w:val="000000"/>
                <w:sz w:val="18"/>
                <w:szCs w:val="18"/>
              </w:rPr>
              <w:t>0</w:t>
            </w:r>
            <w:r>
              <w:rPr>
                <w:rFonts w:ascii="Times New Roman" w:hAnsi="Times New Roman"/>
                <w:color w:val="000000"/>
                <w:sz w:val="18"/>
                <w:szCs w:val="18"/>
                <w:lang w:val="en-US"/>
              </w:rPr>
              <w:t>,</w:t>
            </w:r>
            <w:r w:rsidRPr="00211A55">
              <w:rPr>
                <w:rFonts w:ascii="Times New Roman" w:hAnsi="Times New Roman"/>
                <w:color w:val="000000"/>
                <w:sz w:val="18"/>
                <w:szCs w:val="18"/>
              </w:rPr>
              <w:t>01</w:t>
            </w:r>
          </w:p>
        </w:tc>
      </w:tr>
      <w:tr w:rsidR="000930F6" w:rsidRPr="00211A55" w14:paraId="175AF407" w14:textId="77777777" w:rsidTr="005418FA">
        <w:trPr>
          <w:trHeight w:val="286"/>
        </w:trPr>
        <w:tc>
          <w:tcPr>
            <w:tcW w:w="1220" w:type="dxa"/>
          </w:tcPr>
          <w:p w14:paraId="4F5F9D92" w14:textId="77777777" w:rsidR="000930F6" w:rsidRPr="00211A55" w:rsidRDefault="000930F6" w:rsidP="000930F6">
            <w:pPr>
              <w:jc w:val="center"/>
              <w:rPr>
                <w:rFonts w:ascii="Times New Roman" w:hAnsi="Times New Roman"/>
                <w:b/>
                <w:bCs/>
                <w:sz w:val="18"/>
                <w:szCs w:val="18"/>
                <w:lang w:val="en-US"/>
              </w:rPr>
            </w:pPr>
            <w:r w:rsidRPr="00211A55">
              <w:rPr>
                <w:rFonts w:ascii="Times New Roman" w:hAnsi="Times New Roman"/>
                <w:b/>
                <w:bCs/>
                <w:sz w:val="18"/>
                <w:szCs w:val="18"/>
                <w:lang w:val="en-US"/>
              </w:rPr>
              <w:t>12</w:t>
            </w:r>
          </w:p>
        </w:tc>
        <w:tc>
          <w:tcPr>
            <w:tcW w:w="1298" w:type="dxa"/>
          </w:tcPr>
          <w:p w14:paraId="222CD736"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18.73</w:t>
            </w:r>
          </w:p>
        </w:tc>
        <w:tc>
          <w:tcPr>
            <w:tcW w:w="3402" w:type="dxa"/>
          </w:tcPr>
          <w:p w14:paraId="2D48FF0C" w14:textId="77777777" w:rsidR="000930F6" w:rsidRPr="00211A55" w:rsidRDefault="000930F6" w:rsidP="000930F6">
            <w:pPr>
              <w:jc w:val="center"/>
              <w:rPr>
                <w:rFonts w:ascii="Times New Roman" w:hAnsi="Times New Roman"/>
                <w:b/>
                <w:sz w:val="18"/>
                <w:szCs w:val="18"/>
                <w:lang w:val="en-US"/>
              </w:rPr>
            </w:pPr>
            <w:r>
              <w:rPr>
                <w:rFonts w:ascii="Times New Roman" w:hAnsi="Times New Roman"/>
                <w:color w:val="000000"/>
                <w:sz w:val="18"/>
                <w:szCs w:val="18"/>
              </w:rPr>
              <w:t>Кверцетин</w:t>
            </w:r>
            <w:r w:rsidRPr="00211A55">
              <w:rPr>
                <w:rFonts w:ascii="Times New Roman" w:hAnsi="Times New Roman"/>
                <w:color w:val="000000"/>
                <w:sz w:val="18"/>
                <w:szCs w:val="18"/>
              </w:rPr>
              <w:t>-</w:t>
            </w:r>
            <w:r w:rsidRPr="00211A55">
              <w:rPr>
                <w:rFonts w:ascii="Times New Roman" w:hAnsi="Times New Roman"/>
                <w:i/>
                <w:iCs/>
                <w:color w:val="000000"/>
                <w:sz w:val="18"/>
                <w:szCs w:val="18"/>
              </w:rPr>
              <w:t>O-</w:t>
            </w:r>
            <w:r>
              <w:rPr>
                <w:rFonts w:ascii="Times New Roman" w:hAnsi="Times New Roman"/>
                <w:color w:val="000000"/>
                <w:sz w:val="18"/>
                <w:szCs w:val="18"/>
              </w:rPr>
              <w:t>галактозид</w:t>
            </w:r>
          </w:p>
        </w:tc>
        <w:tc>
          <w:tcPr>
            <w:tcW w:w="1559" w:type="dxa"/>
          </w:tcPr>
          <w:p w14:paraId="646D2D53" w14:textId="77777777" w:rsidR="000930F6" w:rsidRPr="00211A55" w:rsidRDefault="000930F6" w:rsidP="000930F6">
            <w:pPr>
              <w:jc w:val="center"/>
              <w:rPr>
                <w:rFonts w:ascii="Times New Roman" w:hAnsi="Times New Roman"/>
                <w:sz w:val="18"/>
                <w:szCs w:val="18"/>
              </w:rPr>
            </w:pPr>
            <w:r w:rsidRPr="00211A55">
              <w:rPr>
                <w:rFonts w:ascii="Times New Roman" w:hAnsi="Times New Roman"/>
                <w:color w:val="000000"/>
                <w:sz w:val="18"/>
                <w:szCs w:val="18"/>
              </w:rPr>
              <w:t>256, 355</w:t>
            </w:r>
          </w:p>
        </w:tc>
        <w:tc>
          <w:tcPr>
            <w:tcW w:w="1134" w:type="dxa"/>
          </w:tcPr>
          <w:p w14:paraId="4B70AB4F"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color w:val="000000"/>
                <w:sz w:val="18"/>
                <w:szCs w:val="18"/>
              </w:rPr>
              <w:t>463</w:t>
            </w:r>
          </w:p>
        </w:tc>
        <w:tc>
          <w:tcPr>
            <w:tcW w:w="1588" w:type="dxa"/>
          </w:tcPr>
          <w:p w14:paraId="3C68CD97" w14:textId="77777777" w:rsidR="000930F6" w:rsidRPr="00211A55" w:rsidRDefault="000930F6" w:rsidP="000930F6">
            <w:pPr>
              <w:jc w:val="center"/>
              <w:rPr>
                <w:rFonts w:ascii="Times New Roman" w:hAnsi="Times New Roman"/>
                <w:sz w:val="18"/>
                <w:szCs w:val="18"/>
                <w:lang w:val="en-US"/>
              </w:rPr>
            </w:pPr>
            <w:r w:rsidRPr="00211A55">
              <w:rPr>
                <w:rFonts w:ascii="Times New Roman" w:hAnsi="Times New Roman"/>
                <w:color w:val="000000"/>
                <w:sz w:val="18"/>
                <w:szCs w:val="18"/>
              </w:rPr>
              <w:t>301</w:t>
            </w:r>
          </w:p>
        </w:tc>
        <w:tc>
          <w:tcPr>
            <w:tcW w:w="2552" w:type="dxa"/>
          </w:tcPr>
          <w:p w14:paraId="1BA3F62B"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sz w:val="18"/>
                <w:szCs w:val="18"/>
                <w:lang w:val="en-US"/>
              </w:rPr>
              <w:t>-</w:t>
            </w:r>
          </w:p>
        </w:tc>
        <w:tc>
          <w:tcPr>
            <w:tcW w:w="1843" w:type="dxa"/>
          </w:tcPr>
          <w:p w14:paraId="7C27A111"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2</w:t>
            </w:r>
            <w:r>
              <w:rPr>
                <w:rFonts w:ascii="Times New Roman" w:hAnsi="Times New Roman"/>
                <w:color w:val="000000"/>
                <w:sz w:val="18"/>
                <w:szCs w:val="18"/>
                <w:lang w:val="en-US"/>
              </w:rPr>
              <w:t>,</w:t>
            </w:r>
            <w:r w:rsidRPr="00211A55">
              <w:rPr>
                <w:rFonts w:ascii="Times New Roman" w:hAnsi="Times New Roman"/>
                <w:color w:val="000000"/>
                <w:sz w:val="18"/>
                <w:szCs w:val="18"/>
              </w:rPr>
              <w:t>43</w:t>
            </w:r>
            <w:r w:rsidRPr="00211A55">
              <w:rPr>
                <w:rFonts w:ascii="Times New Roman" w:hAnsi="Times New Roman"/>
                <w:b/>
                <w:sz w:val="18"/>
                <w:szCs w:val="18"/>
                <w:lang w:val="en-US"/>
              </w:rPr>
              <w:t>±</w:t>
            </w:r>
            <w:r w:rsidRPr="00211A55">
              <w:rPr>
                <w:rFonts w:ascii="Times New Roman" w:hAnsi="Times New Roman"/>
                <w:color w:val="000000"/>
                <w:sz w:val="18"/>
                <w:szCs w:val="18"/>
              </w:rPr>
              <w:t>0</w:t>
            </w:r>
            <w:r>
              <w:rPr>
                <w:rFonts w:ascii="Times New Roman" w:hAnsi="Times New Roman"/>
                <w:color w:val="000000"/>
                <w:sz w:val="18"/>
                <w:szCs w:val="18"/>
                <w:lang w:val="en-US"/>
              </w:rPr>
              <w:t>,</w:t>
            </w:r>
            <w:r w:rsidRPr="00211A55">
              <w:rPr>
                <w:rFonts w:ascii="Times New Roman" w:hAnsi="Times New Roman"/>
                <w:color w:val="000000"/>
                <w:sz w:val="18"/>
                <w:szCs w:val="18"/>
              </w:rPr>
              <w:t>02</w:t>
            </w:r>
          </w:p>
        </w:tc>
      </w:tr>
      <w:tr w:rsidR="000930F6" w:rsidRPr="00211A55" w14:paraId="6A908FD4" w14:textId="77777777" w:rsidTr="005418FA">
        <w:trPr>
          <w:trHeight w:val="286"/>
        </w:trPr>
        <w:tc>
          <w:tcPr>
            <w:tcW w:w="1220" w:type="dxa"/>
          </w:tcPr>
          <w:p w14:paraId="175064EC" w14:textId="77777777" w:rsidR="000930F6" w:rsidRPr="00211A55" w:rsidRDefault="000930F6" w:rsidP="000930F6">
            <w:pPr>
              <w:jc w:val="center"/>
              <w:rPr>
                <w:rFonts w:ascii="Times New Roman" w:hAnsi="Times New Roman"/>
                <w:b/>
                <w:bCs/>
                <w:sz w:val="18"/>
                <w:szCs w:val="18"/>
                <w:lang w:val="en-US"/>
              </w:rPr>
            </w:pPr>
            <w:r w:rsidRPr="00211A55">
              <w:rPr>
                <w:rFonts w:ascii="Times New Roman" w:hAnsi="Times New Roman"/>
                <w:b/>
                <w:bCs/>
                <w:sz w:val="18"/>
                <w:szCs w:val="18"/>
                <w:lang w:val="en-US"/>
              </w:rPr>
              <w:t>13</w:t>
            </w:r>
          </w:p>
        </w:tc>
        <w:tc>
          <w:tcPr>
            <w:tcW w:w="1298" w:type="dxa"/>
          </w:tcPr>
          <w:p w14:paraId="023C63F1"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19.12</w:t>
            </w:r>
          </w:p>
        </w:tc>
        <w:tc>
          <w:tcPr>
            <w:tcW w:w="3402" w:type="dxa"/>
          </w:tcPr>
          <w:p w14:paraId="61D2BC7C" w14:textId="77777777" w:rsidR="000930F6" w:rsidRPr="00211A55" w:rsidRDefault="000930F6" w:rsidP="000930F6">
            <w:pPr>
              <w:jc w:val="center"/>
              <w:rPr>
                <w:rFonts w:ascii="Times New Roman" w:hAnsi="Times New Roman"/>
                <w:color w:val="000000"/>
                <w:sz w:val="18"/>
                <w:szCs w:val="18"/>
              </w:rPr>
            </w:pPr>
            <w:r>
              <w:rPr>
                <w:rFonts w:ascii="Times New Roman" w:hAnsi="Times New Roman"/>
                <w:color w:val="000000"/>
                <w:sz w:val="18"/>
                <w:szCs w:val="18"/>
              </w:rPr>
              <w:t>Кверцетин</w:t>
            </w:r>
            <w:r w:rsidRPr="00211A55">
              <w:rPr>
                <w:rFonts w:ascii="Times New Roman" w:hAnsi="Times New Roman"/>
                <w:color w:val="000000"/>
                <w:sz w:val="18"/>
                <w:szCs w:val="18"/>
              </w:rPr>
              <w:t xml:space="preserve"> 3-</w:t>
            </w:r>
            <w:r w:rsidRPr="00211A55">
              <w:rPr>
                <w:rFonts w:ascii="Times New Roman" w:hAnsi="Times New Roman"/>
                <w:i/>
                <w:iCs/>
                <w:color w:val="000000"/>
                <w:sz w:val="18"/>
                <w:szCs w:val="18"/>
              </w:rPr>
              <w:t>O-</w:t>
            </w:r>
            <w:r>
              <w:rPr>
                <w:rFonts w:ascii="Times New Roman" w:hAnsi="Times New Roman"/>
                <w:color w:val="000000"/>
                <w:sz w:val="18"/>
                <w:szCs w:val="18"/>
              </w:rPr>
              <w:t>глюкозид</w:t>
            </w:r>
          </w:p>
        </w:tc>
        <w:tc>
          <w:tcPr>
            <w:tcW w:w="1559" w:type="dxa"/>
          </w:tcPr>
          <w:p w14:paraId="6C95DA22"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256, 354</w:t>
            </w:r>
          </w:p>
        </w:tc>
        <w:tc>
          <w:tcPr>
            <w:tcW w:w="1134" w:type="dxa"/>
          </w:tcPr>
          <w:p w14:paraId="4BDE2936"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463</w:t>
            </w:r>
          </w:p>
        </w:tc>
        <w:tc>
          <w:tcPr>
            <w:tcW w:w="1588" w:type="dxa"/>
          </w:tcPr>
          <w:p w14:paraId="24DFD4F6"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301</w:t>
            </w:r>
          </w:p>
        </w:tc>
        <w:tc>
          <w:tcPr>
            <w:tcW w:w="2552" w:type="dxa"/>
          </w:tcPr>
          <w:p w14:paraId="39F99AC3" w14:textId="77777777" w:rsidR="000930F6" w:rsidRPr="00211A55" w:rsidRDefault="000930F6" w:rsidP="000930F6">
            <w:pPr>
              <w:jc w:val="center"/>
              <w:rPr>
                <w:rFonts w:ascii="Times New Roman" w:hAnsi="Times New Roman"/>
                <w:sz w:val="18"/>
                <w:szCs w:val="18"/>
                <w:lang w:val="en-US"/>
              </w:rPr>
            </w:pPr>
            <w:r w:rsidRPr="00211A55">
              <w:rPr>
                <w:rFonts w:ascii="Times New Roman" w:hAnsi="Times New Roman"/>
                <w:sz w:val="18"/>
                <w:szCs w:val="18"/>
                <w:lang w:val="en-US"/>
              </w:rPr>
              <w:t>-</w:t>
            </w:r>
          </w:p>
        </w:tc>
        <w:tc>
          <w:tcPr>
            <w:tcW w:w="1843" w:type="dxa"/>
          </w:tcPr>
          <w:p w14:paraId="37B309ED"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w:t>
            </w:r>
            <w:r>
              <w:rPr>
                <w:rFonts w:ascii="Times New Roman" w:hAnsi="Times New Roman"/>
                <w:color w:val="000000"/>
                <w:sz w:val="18"/>
                <w:szCs w:val="18"/>
                <w:lang w:val="en-US"/>
              </w:rPr>
              <w:t>,</w:t>
            </w:r>
            <w:r w:rsidRPr="00211A55">
              <w:rPr>
                <w:rFonts w:ascii="Times New Roman" w:hAnsi="Times New Roman"/>
                <w:color w:val="000000"/>
                <w:sz w:val="18"/>
                <w:szCs w:val="18"/>
              </w:rPr>
              <w:t>76</w:t>
            </w:r>
            <w:r w:rsidRPr="00211A55">
              <w:rPr>
                <w:rFonts w:ascii="Times New Roman" w:hAnsi="Times New Roman"/>
                <w:b/>
                <w:sz w:val="18"/>
                <w:szCs w:val="18"/>
                <w:lang w:val="en-US"/>
              </w:rPr>
              <w:t>±</w:t>
            </w:r>
            <w:r w:rsidRPr="00211A55">
              <w:rPr>
                <w:rFonts w:ascii="Times New Roman" w:hAnsi="Times New Roman"/>
                <w:color w:val="000000"/>
                <w:sz w:val="18"/>
                <w:szCs w:val="18"/>
              </w:rPr>
              <w:t>0</w:t>
            </w:r>
            <w:r>
              <w:rPr>
                <w:rFonts w:ascii="Times New Roman" w:hAnsi="Times New Roman"/>
                <w:color w:val="000000"/>
                <w:sz w:val="18"/>
                <w:szCs w:val="18"/>
                <w:lang w:val="en-US"/>
              </w:rPr>
              <w:t>,</w:t>
            </w:r>
            <w:r w:rsidRPr="00211A55">
              <w:rPr>
                <w:rFonts w:ascii="Times New Roman" w:hAnsi="Times New Roman"/>
                <w:color w:val="000000"/>
                <w:sz w:val="18"/>
                <w:szCs w:val="18"/>
              </w:rPr>
              <w:t>01</w:t>
            </w:r>
          </w:p>
        </w:tc>
      </w:tr>
      <w:tr w:rsidR="000930F6" w:rsidRPr="00211A55" w14:paraId="03DBB6A3" w14:textId="77777777" w:rsidTr="005418FA">
        <w:trPr>
          <w:trHeight w:val="286"/>
        </w:trPr>
        <w:tc>
          <w:tcPr>
            <w:tcW w:w="1220" w:type="dxa"/>
          </w:tcPr>
          <w:p w14:paraId="46EAA3D6" w14:textId="77777777" w:rsidR="000930F6" w:rsidRPr="00211A55" w:rsidRDefault="000930F6" w:rsidP="000930F6">
            <w:pPr>
              <w:jc w:val="center"/>
              <w:rPr>
                <w:rFonts w:ascii="Times New Roman" w:hAnsi="Times New Roman"/>
                <w:b/>
                <w:bCs/>
                <w:sz w:val="18"/>
                <w:szCs w:val="18"/>
                <w:lang w:val="en-US"/>
              </w:rPr>
            </w:pPr>
            <w:r w:rsidRPr="00211A55">
              <w:rPr>
                <w:rFonts w:ascii="Times New Roman" w:hAnsi="Times New Roman"/>
                <w:b/>
                <w:bCs/>
                <w:sz w:val="18"/>
                <w:szCs w:val="18"/>
                <w:lang w:val="en-US"/>
              </w:rPr>
              <w:t>14</w:t>
            </w:r>
          </w:p>
        </w:tc>
        <w:tc>
          <w:tcPr>
            <w:tcW w:w="1298" w:type="dxa"/>
          </w:tcPr>
          <w:p w14:paraId="329C3132"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19.57</w:t>
            </w:r>
          </w:p>
        </w:tc>
        <w:tc>
          <w:tcPr>
            <w:tcW w:w="3402" w:type="dxa"/>
          </w:tcPr>
          <w:p w14:paraId="2D180695" w14:textId="77777777" w:rsidR="000930F6" w:rsidRPr="00211A55" w:rsidRDefault="000930F6" w:rsidP="000930F6">
            <w:pPr>
              <w:jc w:val="center"/>
              <w:rPr>
                <w:rFonts w:ascii="Times New Roman" w:hAnsi="Times New Roman"/>
                <w:color w:val="000000"/>
                <w:sz w:val="18"/>
                <w:szCs w:val="18"/>
              </w:rPr>
            </w:pPr>
            <w:r>
              <w:rPr>
                <w:rFonts w:ascii="Times New Roman" w:hAnsi="Times New Roman"/>
                <w:color w:val="000000"/>
                <w:sz w:val="18"/>
                <w:szCs w:val="18"/>
              </w:rPr>
              <w:t>Производное кофейной кислоты</w:t>
            </w:r>
          </w:p>
        </w:tc>
        <w:tc>
          <w:tcPr>
            <w:tcW w:w="1559" w:type="dxa"/>
          </w:tcPr>
          <w:p w14:paraId="0DC15D8B"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327</w:t>
            </w:r>
          </w:p>
        </w:tc>
        <w:tc>
          <w:tcPr>
            <w:tcW w:w="1134" w:type="dxa"/>
          </w:tcPr>
          <w:p w14:paraId="4E2E680D"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381</w:t>
            </w:r>
          </w:p>
        </w:tc>
        <w:tc>
          <w:tcPr>
            <w:tcW w:w="1588" w:type="dxa"/>
          </w:tcPr>
          <w:p w14:paraId="655A8A4B"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179, 161, 191</w:t>
            </w:r>
          </w:p>
        </w:tc>
        <w:tc>
          <w:tcPr>
            <w:tcW w:w="2552" w:type="dxa"/>
          </w:tcPr>
          <w:p w14:paraId="5D785BB3" w14:textId="77777777" w:rsidR="000930F6" w:rsidRPr="00211A55" w:rsidRDefault="000930F6" w:rsidP="000930F6">
            <w:pPr>
              <w:jc w:val="center"/>
              <w:rPr>
                <w:rFonts w:ascii="Times New Roman" w:hAnsi="Times New Roman"/>
                <w:sz w:val="18"/>
                <w:szCs w:val="18"/>
                <w:lang w:val="en-US"/>
              </w:rPr>
            </w:pPr>
            <w:r w:rsidRPr="00211A55">
              <w:rPr>
                <w:rFonts w:ascii="Times New Roman" w:hAnsi="Times New Roman"/>
                <w:sz w:val="18"/>
                <w:szCs w:val="18"/>
                <w:lang w:val="en-US"/>
              </w:rPr>
              <w:t>135</w:t>
            </w:r>
          </w:p>
        </w:tc>
        <w:tc>
          <w:tcPr>
            <w:tcW w:w="1843" w:type="dxa"/>
          </w:tcPr>
          <w:p w14:paraId="6D62D6EA"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1</w:t>
            </w:r>
            <w:r>
              <w:rPr>
                <w:rFonts w:ascii="Times New Roman" w:hAnsi="Times New Roman"/>
                <w:color w:val="000000"/>
                <w:sz w:val="18"/>
                <w:szCs w:val="18"/>
                <w:lang w:val="en-US"/>
              </w:rPr>
              <w:t>,</w:t>
            </w:r>
            <w:r w:rsidRPr="00211A55">
              <w:rPr>
                <w:rFonts w:ascii="Times New Roman" w:hAnsi="Times New Roman"/>
                <w:color w:val="000000"/>
                <w:sz w:val="18"/>
                <w:szCs w:val="18"/>
              </w:rPr>
              <w:t>76</w:t>
            </w:r>
            <w:r w:rsidRPr="00211A55">
              <w:rPr>
                <w:rFonts w:ascii="Times New Roman" w:hAnsi="Times New Roman"/>
                <w:b/>
                <w:sz w:val="18"/>
                <w:szCs w:val="18"/>
                <w:lang w:val="en-US"/>
              </w:rPr>
              <w:t>±</w:t>
            </w:r>
            <w:r w:rsidRPr="00211A55">
              <w:rPr>
                <w:rFonts w:ascii="Times New Roman" w:hAnsi="Times New Roman"/>
                <w:color w:val="000000"/>
                <w:sz w:val="18"/>
                <w:szCs w:val="18"/>
              </w:rPr>
              <w:t>0</w:t>
            </w:r>
            <w:r>
              <w:rPr>
                <w:rFonts w:ascii="Times New Roman" w:hAnsi="Times New Roman"/>
                <w:color w:val="000000"/>
                <w:sz w:val="18"/>
                <w:szCs w:val="18"/>
                <w:lang w:val="en-US"/>
              </w:rPr>
              <w:t>,</w:t>
            </w:r>
            <w:r w:rsidRPr="00211A55">
              <w:rPr>
                <w:rFonts w:ascii="Times New Roman" w:hAnsi="Times New Roman"/>
                <w:color w:val="000000"/>
                <w:sz w:val="18"/>
                <w:szCs w:val="18"/>
              </w:rPr>
              <w:t>01</w:t>
            </w:r>
          </w:p>
        </w:tc>
      </w:tr>
      <w:tr w:rsidR="000930F6" w:rsidRPr="00211A55" w14:paraId="02EDC231" w14:textId="77777777" w:rsidTr="005418FA">
        <w:trPr>
          <w:trHeight w:val="287"/>
        </w:trPr>
        <w:tc>
          <w:tcPr>
            <w:tcW w:w="1220" w:type="dxa"/>
          </w:tcPr>
          <w:p w14:paraId="1EFA46C9" w14:textId="77777777" w:rsidR="000930F6" w:rsidRPr="00211A55" w:rsidRDefault="000930F6" w:rsidP="000930F6">
            <w:pPr>
              <w:jc w:val="center"/>
              <w:rPr>
                <w:rFonts w:ascii="Times New Roman" w:hAnsi="Times New Roman"/>
                <w:b/>
                <w:bCs/>
                <w:sz w:val="18"/>
                <w:szCs w:val="18"/>
                <w:lang w:val="en-US"/>
              </w:rPr>
            </w:pPr>
            <w:r w:rsidRPr="00211A55">
              <w:rPr>
                <w:rFonts w:ascii="Times New Roman" w:hAnsi="Times New Roman"/>
                <w:b/>
                <w:bCs/>
                <w:sz w:val="18"/>
                <w:szCs w:val="18"/>
                <w:lang w:val="en-US"/>
              </w:rPr>
              <w:t>15</w:t>
            </w:r>
          </w:p>
        </w:tc>
        <w:tc>
          <w:tcPr>
            <w:tcW w:w="1298" w:type="dxa"/>
          </w:tcPr>
          <w:p w14:paraId="027A5002"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21.55</w:t>
            </w:r>
          </w:p>
        </w:tc>
        <w:tc>
          <w:tcPr>
            <w:tcW w:w="3402" w:type="dxa"/>
          </w:tcPr>
          <w:p w14:paraId="295C1F0A" w14:textId="77777777" w:rsidR="000930F6" w:rsidRPr="00211A55" w:rsidRDefault="000930F6" w:rsidP="000930F6">
            <w:pPr>
              <w:jc w:val="center"/>
              <w:rPr>
                <w:rFonts w:ascii="Times New Roman" w:hAnsi="Times New Roman"/>
                <w:b/>
                <w:sz w:val="18"/>
                <w:szCs w:val="18"/>
                <w:lang w:val="en-US"/>
              </w:rPr>
            </w:pPr>
            <w:r w:rsidRPr="002B0D7A">
              <w:rPr>
                <w:rFonts w:ascii="Times New Roman" w:hAnsi="Times New Roman"/>
                <w:color w:val="000000"/>
                <w:sz w:val="18"/>
                <w:szCs w:val="18"/>
              </w:rPr>
              <w:t>Изорамнетин-</w:t>
            </w:r>
            <w:r w:rsidRPr="002B0D7A">
              <w:rPr>
                <w:rFonts w:ascii="Times New Roman" w:hAnsi="Times New Roman"/>
                <w:i/>
                <w:iCs/>
                <w:color w:val="000000"/>
                <w:sz w:val="18"/>
                <w:szCs w:val="18"/>
              </w:rPr>
              <w:t>О</w:t>
            </w:r>
            <w:r w:rsidRPr="002B0D7A">
              <w:rPr>
                <w:rFonts w:ascii="Times New Roman" w:hAnsi="Times New Roman"/>
                <w:color w:val="000000"/>
                <w:sz w:val="18"/>
                <w:szCs w:val="18"/>
              </w:rPr>
              <w:t>-рамнозилгексозид</w:t>
            </w:r>
          </w:p>
        </w:tc>
        <w:tc>
          <w:tcPr>
            <w:tcW w:w="1559" w:type="dxa"/>
          </w:tcPr>
          <w:p w14:paraId="4E1F92F5"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sz w:val="18"/>
                <w:szCs w:val="18"/>
                <w:lang w:val="en-US"/>
              </w:rPr>
              <w:t>-</w:t>
            </w:r>
          </w:p>
        </w:tc>
        <w:tc>
          <w:tcPr>
            <w:tcW w:w="1134" w:type="dxa"/>
          </w:tcPr>
          <w:p w14:paraId="2C55A70F"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color w:val="000000"/>
                <w:sz w:val="18"/>
                <w:szCs w:val="18"/>
              </w:rPr>
              <w:t>623</w:t>
            </w:r>
          </w:p>
        </w:tc>
        <w:tc>
          <w:tcPr>
            <w:tcW w:w="1588" w:type="dxa"/>
          </w:tcPr>
          <w:p w14:paraId="6CF6AD0F" w14:textId="77777777" w:rsidR="000930F6" w:rsidRPr="00211A55" w:rsidRDefault="000930F6" w:rsidP="000930F6">
            <w:pPr>
              <w:jc w:val="center"/>
              <w:rPr>
                <w:rFonts w:ascii="Times New Roman" w:hAnsi="Times New Roman"/>
                <w:sz w:val="18"/>
                <w:szCs w:val="18"/>
                <w:lang w:val="en-US"/>
              </w:rPr>
            </w:pPr>
            <w:r w:rsidRPr="00211A55">
              <w:rPr>
                <w:rFonts w:ascii="Times New Roman" w:hAnsi="Times New Roman"/>
                <w:color w:val="000000"/>
                <w:sz w:val="18"/>
                <w:szCs w:val="18"/>
              </w:rPr>
              <w:t>315</w:t>
            </w:r>
          </w:p>
        </w:tc>
        <w:tc>
          <w:tcPr>
            <w:tcW w:w="2552" w:type="dxa"/>
          </w:tcPr>
          <w:p w14:paraId="4E5A04A5"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color w:val="000000"/>
                <w:sz w:val="18"/>
                <w:szCs w:val="18"/>
              </w:rPr>
              <w:t>300</w:t>
            </w:r>
          </w:p>
        </w:tc>
        <w:tc>
          <w:tcPr>
            <w:tcW w:w="1843" w:type="dxa"/>
          </w:tcPr>
          <w:p w14:paraId="6E7112DE"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0</w:t>
            </w:r>
            <w:r>
              <w:rPr>
                <w:rFonts w:ascii="Times New Roman" w:hAnsi="Times New Roman"/>
                <w:color w:val="000000"/>
                <w:sz w:val="18"/>
                <w:szCs w:val="18"/>
                <w:lang w:val="en-US"/>
              </w:rPr>
              <w:t>,</w:t>
            </w:r>
            <w:r w:rsidRPr="00211A55">
              <w:rPr>
                <w:rFonts w:ascii="Times New Roman" w:hAnsi="Times New Roman"/>
                <w:color w:val="000000"/>
                <w:sz w:val="18"/>
                <w:szCs w:val="18"/>
              </w:rPr>
              <w:t>50</w:t>
            </w:r>
            <w:r w:rsidRPr="00211A55">
              <w:rPr>
                <w:rFonts w:ascii="Times New Roman" w:hAnsi="Times New Roman"/>
                <w:b/>
                <w:sz w:val="18"/>
                <w:szCs w:val="18"/>
                <w:lang w:val="en-US"/>
              </w:rPr>
              <w:t>±</w:t>
            </w:r>
            <w:r w:rsidRPr="00211A55">
              <w:rPr>
                <w:rFonts w:ascii="Times New Roman" w:hAnsi="Times New Roman"/>
                <w:color w:val="000000"/>
                <w:sz w:val="18"/>
                <w:szCs w:val="18"/>
              </w:rPr>
              <w:t>0</w:t>
            </w:r>
            <w:r>
              <w:rPr>
                <w:rFonts w:ascii="Times New Roman" w:hAnsi="Times New Roman"/>
                <w:color w:val="000000"/>
                <w:sz w:val="18"/>
                <w:szCs w:val="18"/>
                <w:lang w:val="en-US"/>
              </w:rPr>
              <w:t>,</w:t>
            </w:r>
            <w:r w:rsidRPr="00211A55">
              <w:rPr>
                <w:rFonts w:ascii="Times New Roman" w:hAnsi="Times New Roman"/>
                <w:color w:val="000000"/>
                <w:sz w:val="18"/>
                <w:szCs w:val="18"/>
              </w:rPr>
              <w:t>01</w:t>
            </w:r>
          </w:p>
        </w:tc>
      </w:tr>
      <w:tr w:rsidR="000930F6" w:rsidRPr="00211A55" w14:paraId="41E906DA" w14:textId="77777777" w:rsidTr="005418FA">
        <w:trPr>
          <w:trHeight w:val="263"/>
        </w:trPr>
        <w:tc>
          <w:tcPr>
            <w:tcW w:w="1220" w:type="dxa"/>
          </w:tcPr>
          <w:p w14:paraId="763F88DF" w14:textId="77777777" w:rsidR="000930F6" w:rsidRPr="00211A55" w:rsidRDefault="000930F6" w:rsidP="000930F6">
            <w:pPr>
              <w:jc w:val="center"/>
              <w:rPr>
                <w:rFonts w:ascii="Times New Roman" w:hAnsi="Times New Roman"/>
                <w:b/>
                <w:bCs/>
                <w:sz w:val="18"/>
                <w:szCs w:val="18"/>
                <w:lang w:val="en-US"/>
              </w:rPr>
            </w:pPr>
            <w:r w:rsidRPr="00211A55">
              <w:rPr>
                <w:rFonts w:ascii="Times New Roman" w:hAnsi="Times New Roman"/>
                <w:b/>
                <w:bCs/>
                <w:sz w:val="18"/>
                <w:szCs w:val="18"/>
                <w:lang w:val="en-US"/>
              </w:rPr>
              <w:t>16</w:t>
            </w:r>
          </w:p>
        </w:tc>
        <w:tc>
          <w:tcPr>
            <w:tcW w:w="1298" w:type="dxa"/>
          </w:tcPr>
          <w:p w14:paraId="7E72C042"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22.13</w:t>
            </w:r>
          </w:p>
        </w:tc>
        <w:tc>
          <w:tcPr>
            <w:tcW w:w="3402" w:type="dxa"/>
          </w:tcPr>
          <w:p w14:paraId="13468E74" w14:textId="77777777" w:rsidR="000930F6" w:rsidRPr="00211A55" w:rsidRDefault="000930F6" w:rsidP="000930F6">
            <w:pPr>
              <w:jc w:val="center"/>
              <w:rPr>
                <w:rFonts w:ascii="Times New Roman" w:hAnsi="Times New Roman"/>
                <w:b/>
                <w:sz w:val="18"/>
                <w:szCs w:val="18"/>
                <w:lang w:val="en-US"/>
              </w:rPr>
            </w:pPr>
            <w:r w:rsidRPr="002B0D7A">
              <w:rPr>
                <w:rFonts w:ascii="Times New Roman" w:hAnsi="Times New Roman"/>
                <w:color w:val="000000"/>
                <w:sz w:val="18"/>
                <w:szCs w:val="18"/>
                <w:lang w:val="en-US"/>
              </w:rPr>
              <w:t>Изомер Изорамнетин-</w:t>
            </w:r>
            <w:r w:rsidRPr="002B0D7A">
              <w:rPr>
                <w:rFonts w:ascii="Times New Roman" w:hAnsi="Times New Roman"/>
                <w:i/>
                <w:iCs/>
                <w:color w:val="000000"/>
                <w:sz w:val="18"/>
                <w:szCs w:val="18"/>
                <w:lang w:val="en-US"/>
              </w:rPr>
              <w:t>О</w:t>
            </w:r>
            <w:r w:rsidRPr="002B0D7A">
              <w:rPr>
                <w:rFonts w:ascii="Times New Roman" w:hAnsi="Times New Roman"/>
                <w:color w:val="000000"/>
                <w:sz w:val="18"/>
                <w:szCs w:val="18"/>
                <w:lang w:val="en-US"/>
              </w:rPr>
              <w:t>-рамнозилгексозида</w:t>
            </w:r>
          </w:p>
        </w:tc>
        <w:tc>
          <w:tcPr>
            <w:tcW w:w="1559" w:type="dxa"/>
          </w:tcPr>
          <w:p w14:paraId="14D3AFF7"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sz w:val="18"/>
                <w:szCs w:val="18"/>
                <w:lang w:val="en-US"/>
              </w:rPr>
              <w:t>-</w:t>
            </w:r>
          </w:p>
        </w:tc>
        <w:tc>
          <w:tcPr>
            <w:tcW w:w="1134" w:type="dxa"/>
          </w:tcPr>
          <w:p w14:paraId="18125692" w14:textId="77777777" w:rsidR="000930F6" w:rsidRPr="00211A55" w:rsidRDefault="000930F6" w:rsidP="000930F6">
            <w:pPr>
              <w:jc w:val="center"/>
              <w:rPr>
                <w:rFonts w:ascii="Times New Roman" w:hAnsi="Times New Roman"/>
                <w:b/>
                <w:sz w:val="18"/>
                <w:szCs w:val="18"/>
                <w:lang w:val="en-US"/>
              </w:rPr>
            </w:pPr>
            <w:r w:rsidRPr="00211A55">
              <w:rPr>
                <w:rFonts w:ascii="Times New Roman" w:hAnsi="Times New Roman"/>
                <w:color w:val="000000"/>
                <w:sz w:val="18"/>
                <w:szCs w:val="18"/>
              </w:rPr>
              <w:t>623</w:t>
            </w:r>
          </w:p>
        </w:tc>
        <w:tc>
          <w:tcPr>
            <w:tcW w:w="1588" w:type="dxa"/>
          </w:tcPr>
          <w:p w14:paraId="128FEF97" w14:textId="77777777" w:rsidR="000930F6" w:rsidRPr="00211A55" w:rsidRDefault="000930F6" w:rsidP="000930F6">
            <w:pPr>
              <w:jc w:val="center"/>
              <w:rPr>
                <w:rFonts w:ascii="Times New Roman" w:hAnsi="Times New Roman"/>
                <w:sz w:val="18"/>
                <w:szCs w:val="18"/>
                <w:lang w:val="en-US"/>
              </w:rPr>
            </w:pPr>
            <w:r w:rsidRPr="00211A55">
              <w:rPr>
                <w:rFonts w:ascii="Times New Roman" w:hAnsi="Times New Roman"/>
                <w:color w:val="000000"/>
                <w:sz w:val="18"/>
                <w:szCs w:val="18"/>
              </w:rPr>
              <w:t>315</w:t>
            </w:r>
          </w:p>
        </w:tc>
        <w:tc>
          <w:tcPr>
            <w:tcW w:w="2552" w:type="dxa"/>
          </w:tcPr>
          <w:p w14:paraId="36E73173" w14:textId="77777777" w:rsidR="000930F6" w:rsidRPr="00211A55" w:rsidRDefault="000930F6" w:rsidP="000930F6">
            <w:pPr>
              <w:jc w:val="center"/>
              <w:rPr>
                <w:rFonts w:ascii="Times New Roman" w:hAnsi="Times New Roman"/>
                <w:b/>
                <w:sz w:val="18"/>
                <w:szCs w:val="18"/>
              </w:rPr>
            </w:pPr>
            <w:r w:rsidRPr="00211A55">
              <w:rPr>
                <w:rFonts w:ascii="Times New Roman" w:hAnsi="Times New Roman"/>
                <w:color w:val="000000"/>
                <w:sz w:val="18"/>
                <w:szCs w:val="18"/>
              </w:rPr>
              <w:t>300</w:t>
            </w:r>
          </w:p>
        </w:tc>
        <w:tc>
          <w:tcPr>
            <w:tcW w:w="1843" w:type="dxa"/>
          </w:tcPr>
          <w:p w14:paraId="5E60C817"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0</w:t>
            </w:r>
            <w:r>
              <w:rPr>
                <w:rFonts w:ascii="Times New Roman" w:hAnsi="Times New Roman"/>
                <w:color w:val="000000"/>
                <w:sz w:val="18"/>
                <w:szCs w:val="18"/>
                <w:lang w:val="en-US"/>
              </w:rPr>
              <w:t>,</w:t>
            </w:r>
            <w:r w:rsidRPr="00211A55">
              <w:rPr>
                <w:rFonts w:ascii="Times New Roman" w:hAnsi="Times New Roman"/>
                <w:color w:val="000000"/>
                <w:sz w:val="18"/>
                <w:szCs w:val="18"/>
              </w:rPr>
              <w:t>33</w:t>
            </w:r>
            <w:r w:rsidRPr="00211A55">
              <w:rPr>
                <w:rFonts w:ascii="Times New Roman" w:hAnsi="Times New Roman"/>
                <w:b/>
                <w:sz w:val="18"/>
                <w:szCs w:val="18"/>
                <w:lang w:val="en-US"/>
              </w:rPr>
              <w:t>±</w:t>
            </w:r>
            <w:r w:rsidRPr="00211A55">
              <w:rPr>
                <w:rFonts w:ascii="Times New Roman" w:hAnsi="Times New Roman"/>
                <w:color w:val="000000"/>
                <w:sz w:val="18"/>
                <w:szCs w:val="18"/>
              </w:rPr>
              <w:t>0</w:t>
            </w:r>
            <w:r>
              <w:rPr>
                <w:rFonts w:ascii="Times New Roman" w:hAnsi="Times New Roman"/>
                <w:color w:val="000000"/>
                <w:sz w:val="18"/>
                <w:szCs w:val="18"/>
                <w:lang w:val="en-US"/>
              </w:rPr>
              <w:t>,</w:t>
            </w:r>
            <w:r w:rsidRPr="00211A55">
              <w:rPr>
                <w:rFonts w:ascii="Times New Roman" w:hAnsi="Times New Roman"/>
                <w:color w:val="000000"/>
                <w:sz w:val="18"/>
                <w:szCs w:val="18"/>
              </w:rPr>
              <w:t>01</w:t>
            </w:r>
          </w:p>
        </w:tc>
      </w:tr>
      <w:tr w:rsidR="000930F6" w:rsidRPr="00211A55" w14:paraId="269E8DF2" w14:textId="77777777" w:rsidTr="005418FA">
        <w:trPr>
          <w:trHeight w:val="263"/>
        </w:trPr>
        <w:tc>
          <w:tcPr>
            <w:tcW w:w="1220" w:type="dxa"/>
          </w:tcPr>
          <w:p w14:paraId="23B8B3A3" w14:textId="77777777" w:rsidR="000930F6" w:rsidRPr="00211A55" w:rsidRDefault="000930F6" w:rsidP="000930F6">
            <w:pPr>
              <w:jc w:val="center"/>
              <w:rPr>
                <w:rFonts w:ascii="Times New Roman" w:hAnsi="Times New Roman"/>
                <w:b/>
                <w:bCs/>
                <w:sz w:val="20"/>
                <w:szCs w:val="20"/>
                <w:lang w:val="en-US"/>
              </w:rPr>
            </w:pPr>
          </w:p>
        </w:tc>
        <w:tc>
          <w:tcPr>
            <w:tcW w:w="1298" w:type="dxa"/>
          </w:tcPr>
          <w:p w14:paraId="7FD030E7" w14:textId="77777777" w:rsidR="000930F6" w:rsidRPr="00211A55" w:rsidRDefault="000930F6" w:rsidP="000930F6">
            <w:pPr>
              <w:jc w:val="center"/>
              <w:rPr>
                <w:rFonts w:ascii="Times New Roman" w:hAnsi="Times New Roman"/>
                <w:color w:val="000000"/>
                <w:sz w:val="18"/>
                <w:szCs w:val="18"/>
              </w:rPr>
            </w:pPr>
          </w:p>
        </w:tc>
        <w:tc>
          <w:tcPr>
            <w:tcW w:w="3402" w:type="dxa"/>
          </w:tcPr>
          <w:p w14:paraId="70F11310" w14:textId="77777777" w:rsidR="000930F6" w:rsidRPr="00211A55" w:rsidRDefault="000930F6" w:rsidP="000930F6">
            <w:pPr>
              <w:jc w:val="center"/>
              <w:rPr>
                <w:rFonts w:ascii="Times New Roman" w:hAnsi="Times New Roman"/>
                <w:color w:val="000000"/>
                <w:sz w:val="18"/>
                <w:szCs w:val="18"/>
              </w:rPr>
            </w:pPr>
          </w:p>
        </w:tc>
        <w:tc>
          <w:tcPr>
            <w:tcW w:w="1559" w:type="dxa"/>
          </w:tcPr>
          <w:p w14:paraId="6B754478" w14:textId="77777777" w:rsidR="000930F6" w:rsidRPr="00211A55" w:rsidRDefault="000930F6" w:rsidP="000930F6">
            <w:pPr>
              <w:jc w:val="center"/>
              <w:rPr>
                <w:rFonts w:ascii="Times New Roman" w:hAnsi="Times New Roman"/>
                <w:sz w:val="18"/>
                <w:szCs w:val="18"/>
                <w:lang w:val="en-US"/>
              </w:rPr>
            </w:pPr>
          </w:p>
        </w:tc>
        <w:tc>
          <w:tcPr>
            <w:tcW w:w="1134" w:type="dxa"/>
          </w:tcPr>
          <w:p w14:paraId="0CD0B2F2" w14:textId="77777777" w:rsidR="000930F6" w:rsidRPr="00211A55" w:rsidRDefault="000930F6" w:rsidP="000930F6">
            <w:pPr>
              <w:jc w:val="center"/>
              <w:rPr>
                <w:rFonts w:ascii="Times New Roman" w:hAnsi="Times New Roman"/>
                <w:color w:val="000000"/>
                <w:sz w:val="18"/>
                <w:szCs w:val="18"/>
              </w:rPr>
            </w:pPr>
          </w:p>
        </w:tc>
        <w:tc>
          <w:tcPr>
            <w:tcW w:w="1588" w:type="dxa"/>
          </w:tcPr>
          <w:p w14:paraId="3D6DB16D" w14:textId="77777777" w:rsidR="000930F6" w:rsidRPr="00211A55" w:rsidRDefault="000930F6" w:rsidP="000930F6">
            <w:pPr>
              <w:jc w:val="center"/>
              <w:rPr>
                <w:rFonts w:ascii="Times New Roman" w:hAnsi="Times New Roman"/>
                <w:color w:val="000000"/>
                <w:sz w:val="18"/>
                <w:szCs w:val="18"/>
              </w:rPr>
            </w:pPr>
          </w:p>
        </w:tc>
        <w:tc>
          <w:tcPr>
            <w:tcW w:w="2552" w:type="dxa"/>
          </w:tcPr>
          <w:p w14:paraId="343C6F53" w14:textId="77777777" w:rsidR="000930F6" w:rsidRPr="00211A55" w:rsidRDefault="000930F6" w:rsidP="000930F6">
            <w:pPr>
              <w:jc w:val="center"/>
              <w:rPr>
                <w:rFonts w:ascii="Times New Roman" w:hAnsi="Times New Roman"/>
                <w:b/>
                <w:color w:val="000000"/>
                <w:sz w:val="18"/>
                <w:szCs w:val="18"/>
              </w:rPr>
            </w:pPr>
            <w:r w:rsidRPr="001C360C">
              <w:rPr>
                <w:rFonts w:ascii="Times New Roman" w:hAnsi="Times New Roman"/>
                <w:b/>
                <w:color w:val="000000"/>
                <w:sz w:val="18"/>
                <w:szCs w:val="18"/>
              </w:rPr>
              <w:t>Общее кол</w:t>
            </w:r>
            <w:r>
              <w:rPr>
                <w:rFonts w:ascii="Times New Roman" w:hAnsi="Times New Roman"/>
                <w:b/>
                <w:color w:val="000000"/>
                <w:sz w:val="18"/>
                <w:szCs w:val="18"/>
              </w:rPr>
              <w:t>-</w:t>
            </w:r>
            <w:r w:rsidRPr="001C360C">
              <w:rPr>
                <w:rFonts w:ascii="Times New Roman" w:hAnsi="Times New Roman"/>
                <w:b/>
                <w:color w:val="000000"/>
                <w:sz w:val="18"/>
                <w:szCs w:val="18"/>
              </w:rPr>
              <w:t>во фенол</w:t>
            </w:r>
            <w:r>
              <w:rPr>
                <w:rFonts w:ascii="Times New Roman" w:hAnsi="Times New Roman"/>
                <w:b/>
                <w:color w:val="000000"/>
                <w:sz w:val="18"/>
                <w:szCs w:val="18"/>
              </w:rPr>
              <w:t>-</w:t>
            </w:r>
            <w:r w:rsidRPr="001C360C">
              <w:rPr>
                <w:rFonts w:ascii="Times New Roman" w:hAnsi="Times New Roman"/>
                <w:b/>
                <w:color w:val="000000"/>
                <w:sz w:val="18"/>
                <w:szCs w:val="18"/>
              </w:rPr>
              <w:t>х к</w:t>
            </w:r>
            <w:r>
              <w:rPr>
                <w:rFonts w:ascii="Times New Roman" w:hAnsi="Times New Roman"/>
                <w:b/>
                <w:color w:val="000000"/>
                <w:sz w:val="18"/>
                <w:szCs w:val="18"/>
              </w:rPr>
              <w:t>-</w:t>
            </w:r>
            <w:r w:rsidRPr="001C360C">
              <w:rPr>
                <w:rFonts w:ascii="Times New Roman" w:hAnsi="Times New Roman"/>
                <w:b/>
                <w:color w:val="000000"/>
                <w:sz w:val="18"/>
                <w:szCs w:val="18"/>
              </w:rPr>
              <w:t>т</w:t>
            </w:r>
          </w:p>
        </w:tc>
        <w:tc>
          <w:tcPr>
            <w:tcW w:w="1843" w:type="dxa"/>
          </w:tcPr>
          <w:p w14:paraId="0D879CFF"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48</w:t>
            </w:r>
            <w:r>
              <w:rPr>
                <w:rFonts w:ascii="Times New Roman" w:hAnsi="Times New Roman"/>
                <w:color w:val="000000"/>
                <w:sz w:val="18"/>
                <w:szCs w:val="18"/>
                <w:lang w:val="en-US"/>
              </w:rPr>
              <w:t>,</w:t>
            </w:r>
            <w:r w:rsidRPr="00211A55">
              <w:rPr>
                <w:rFonts w:ascii="Times New Roman" w:hAnsi="Times New Roman"/>
                <w:color w:val="000000"/>
                <w:sz w:val="18"/>
                <w:szCs w:val="18"/>
              </w:rPr>
              <w:t>76</w:t>
            </w:r>
            <w:r w:rsidRPr="00211A55">
              <w:rPr>
                <w:rFonts w:ascii="Times New Roman" w:hAnsi="Times New Roman"/>
                <w:sz w:val="18"/>
                <w:szCs w:val="18"/>
                <w:lang w:val="en-US"/>
              </w:rPr>
              <w:t>±0</w:t>
            </w:r>
            <w:r>
              <w:rPr>
                <w:rFonts w:ascii="Times New Roman" w:hAnsi="Times New Roman"/>
                <w:sz w:val="18"/>
                <w:szCs w:val="18"/>
                <w:lang w:val="en-US"/>
              </w:rPr>
              <w:t>,</w:t>
            </w:r>
            <w:r w:rsidRPr="00211A55">
              <w:rPr>
                <w:rFonts w:ascii="Times New Roman" w:hAnsi="Times New Roman"/>
                <w:sz w:val="18"/>
                <w:szCs w:val="18"/>
                <w:lang w:val="en-US"/>
              </w:rPr>
              <w:t>82</w:t>
            </w:r>
          </w:p>
        </w:tc>
      </w:tr>
      <w:tr w:rsidR="000930F6" w:rsidRPr="00211A55" w14:paraId="6C1AA8E2" w14:textId="77777777" w:rsidTr="005418FA">
        <w:trPr>
          <w:trHeight w:val="263"/>
        </w:trPr>
        <w:tc>
          <w:tcPr>
            <w:tcW w:w="1220" w:type="dxa"/>
          </w:tcPr>
          <w:p w14:paraId="2BB8564E" w14:textId="77777777" w:rsidR="000930F6" w:rsidRPr="00211A55" w:rsidRDefault="000930F6" w:rsidP="000930F6">
            <w:pPr>
              <w:jc w:val="center"/>
              <w:rPr>
                <w:rFonts w:ascii="Times New Roman" w:hAnsi="Times New Roman"/>
                <w:b/>
                <w:bCs/>
                <w:sz w:val="20"/>
                <w:szCs w:val="20"/>
                <w:lang w:val="en-US"/>
              </w:rPr>
            </w:pPr>
          </w:p>
        </w:tc>
        <w:tc>
          <w:tcPr>
            <w:tcW w:w="1298" w:type="dxa"/>
          </w:tcPr>
          <w:p w14:paraId="59D3BC8F" w14:textId="77777777" w:rsidR="000930F6" w:rsidRPr="00211A55" w:rsidRDefault="000930F6" w:rsidP="000930F6">
            <w:pPr>
              <w:jc w:val="center"/>
              <w:rPr>
                <w:rFonts w:ascii="Times New Roman" w:hAnsi="Times New Roman"/>
                <w:color w:val="000000"/>
                <w:sz w:val="18"/>
                <w:szCs w:val="18"/>
              </w:rPr>
            </w:pPr>
          </w:p>
        </w:tc>
        <w:tc>
          <w:tcPr>
            <w:tcW w:w="3402" w:type="dxa"/>
          </w:tcPr>
          <w:p w14:paraId="2AF5AC11" w14:textId="77777777" w:rsidR="000930F6" w:rsidRPr="00211A55" w:rsidRDefault="000930F6" w:rsidP="000930F6">
            <w:pPr>
              <w:jc w:val="center"/>
              <w:rPr>
                <w:rFonts w:ascii="Times New Roman" w:hAnsi="Times New Roman"/>
                <w:color w:val="000000"/>
                <w:sz w:val="18"/>
                <w:szCs w:val="18"/>
              </w:rPr>
            </w:pPr>
          </w:p>
        </w:tc>
        <w:tc>
          <w:tcPr>
            <w:tcW w:w="1559" w:type="dxa"/>
          </w:tcPr>
          <w:p w14:paraId="2DD6D428" w14:textId="77777777" w:rsidR="000930F6" w:rsidRPr="00211A55" w:rsidRDefault="000930F6" w:rsidP="000930F6">
            <w:pPr>
              <w:jc w:val="center"/>
              <w:rPr>
                <w:rFonts w:ascii="Times New Roman" w:hAnsi="Times New Roman"/>
                <w:sz w:val="18"/>
                <w:szCs w:val="18"/>
                <w:lang w:val="en-US"/>
              </w:rPr>
            </w:pPr>
          </w:p>
        </w:tc>
        <w:tc>
          <w:tcPr>
            <w:tcW w:w="1134" w:type="dxa"/>
          </w:tcPr>
          <w:p w14:paraId="2595BD0D" w14:textId="77777777" w:rsidR="000930F6" w:rsidRPr="00211A55" w:rsidRDefault="000930F6" w:rsidP="000930F6">
            <w:pPr>
              <w:jc w:val="center"/>
              <w:rPr>
                <w:rFonts w:ascii="Times New Roman" w:hAnsi="Times New Roman"/>
                <w:color w:val="000000"/>
                <w:sz w:val="18"/>
                <w:szCs w:val="18"/>
              </w:rPr>
            </w:pPr>
          </w:p>
        </w:tc>
        <w:tc>
          <w:tcPr>
            <w:tcW w:w="1588" w:type="dxa"/>
          </w:tcPr>
          <w:p w14:paraId="7C82703D" w14:textId="77777777" w:rsidR="000930F6" w:rsidRPr="00211A55" w:rsidRDefault="000930F6" w:rsidP="000930F6">
            <w:pPr>
              <w:jc w:val="center"/>
              <w:rPr>
                <w:rFonts w:ascii="Times New Roman" w:hAnsi="Times New Roman"/>
                <w:color w:val="000000"/>
                <w:sz w:val="18"/>
                <w:szCs w:val="18"/>
              </w:rPr>
            </w:pPr>
          </w:p>
        </w:tc>
        <w:tc>
          <w:tcPr>
            <w:tcW w:w="2552" w:type="dxa"/>
          </w:tcPr>
          <w:p w14:paraId="3318D02B" w14:textId="77777777" w:rsidR="000930F6" w:rsidRPr="00211A55" w:rsidRDefault="000930F6" w:rsidP="000930F6">
            <w:pPr>
              <w:rPr>
                <w:rFonts w:ascii="Times New Roman" w:hAnsi="Times New Roman"/>
                <w:b/>
                <w:color w:val="000000"/>
                <w:sz w:val="18"/>
                <w:szCs w:val="18"/>
              </w:rPr>
            </w:pPr>
            <w:r w:rsidRPr="001C360C">
              <w:rPr>
                <w:rFonts w:ascii="Times New Roman" w:hAnsi="Times New Roman"/>
                <w:b/>
                <w:color w:val="000000"/>
                <w:sz w:val="18"/>
                <w:szCs w:val="18"/>
              </w:rPr>
              <w:t>Общее кол</w:t>
            </w:r>
            <w:r>
              <w:rPr>
                <w:rFonts w:ascii="Times New Roman" w:hAnsi="Times New Roman"/>
                <w:b/>
                <w:color w:val="000000"/>
                <w:sz w:val="18"/>
                <w:szCs w:val="18"/>
              </w:rPr>
              <w:t>-</w:t>
            </w:r>
            <w:r w:rsidRPr="001C360C">
              <w:rPr>
                <w:rFonts w:ascii="Times New Roman" w:hAnsi="Times New Roman"/>
                <w:b/>
                <w:color w:val="000000"/>
                <w:sz w:val="18"/>
                <w:szCs w:val="18"/>
              </w:rPr>
              <w:t>во</w:t>
            </w:r>
            <w:r>
              <w:rPr>
                <w:rFonts w:ascii="Times New Roman" w:hAnsi="Times New Roman"/>
                <w:b/>
                <w:color w:val="000000"/>
                <w:sz w:val="18"/>
                <w:szCs w:val="18"/>
              </w:rPr>
              <w:t xml:space="preserve"> </w:t>
            </w:r>
            <w:r w:rsidRPr="001C360C">
              <w:rPr>
                <w:rFonts w:ascii="Times New Roman" w:hAnsi="Times New Roman"/>
                <w:b/>
                <w:color w:val="000000"/>
                <w:sz w:val="18"/>
                <w:szCs w:val="18"/>
              </w:rPr>
              <w:t>флавоноидов</w:t>
            </w:r>
          </w:p>
        </w:tc>
        <w:tc>
          <w:tcPr>
            <w:tcW w:w="1843" w:type="dxa"/>
          </w:tcPr>
          <w:p w14:paraId="59F6CCC6"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24</w:t>
            </w:r>
            <w:r>
              <w:rPr>
                <w:rFonts w:ascii="Times New Roman" w:hAnsi="Times New Roman"/>
                <w:color w:val="000000"/>
                <w:sz w:val="18"/>
                <w:szCs w:val="18"/>
                <w:lang w:val="en-US"/>
              </w:rPr>
              <w:t>,</w:t>
            </w:r>
            <w:r w:rsidRPr="00211A55">
              <w:rPr>
                <w:rFonts w:ascii="Times New Roman" w:hAnsi="Times New Roman"/>
                <w:color w:val="000000"/>
                <w:sz w:val="18"/>
                <w:szCs w:val="18"/>
              </w:rPr>
              <w:t>89</w:t>
            </w:r>
            <w:r w:rsidRPr="00211A55">
              <w:rPr>
                <w:rFonts w:ascii="Times New Roman" w:hAnsi="Times New Roman"/>
                <w:sz w:val="18"/>
                <w:szCs w:val="18"/>
                <w:lang w:val="en-US"/>
              </w:rPr>
              <w:t>±0</w:t>
            </w:r>
            <w:r>
              <w:rPr>
                <w:rFonts w:ascii="Times New Roman" w:hAnsi="Times New Roman"/>
                <w:sz w:val="18"/>
                <w:szCs w:val="18"/>
                <w:lang w:val="en-US"/>
              </w:rPr>
              <w:t>,</w:t>
            </w:r>
            <w:r w:rsidRPr="00211A55">
              <w:rPr>
                <w:rFonts w:ascii="Times New Roman" w:hAnsi="Times New Roman"/>
                <w:sz w:val="18"/>
                <w:szCs w:val="18"/>
                <w:lang w:val="en-US"/>
              </w:rPr>
              <w:t>10</w:t>
            </w:r>
          </w:p>
        </w:tc>
      </w:tr>
      <w:tr w:rsidR="000930F6" w:rsidRPr="00211A55" w14:paraId="0503D7F6" w14:textId="77777777" w:rsidTr="005418FA">
        <w:trPr>
          <w:trHeight w:val="263"/>
        </w:trPr>
        <w:tc>
          <w:tcPr>
            <w:tcW w:w="1220" w:type="dxa"/>
          </w:tcPr>
          <w:p w14:paraId="55CDE7F4" w14:textId="77777777" w:rsidR="000930F6" w:rsidRPr="00211A55" w:rsidRDefault="000930F6" w:rsidP="000930F6">
            <w:pPr>
              <w:jc w:val="center"/>
              <w:rPr>
                <w:rFonts w:ascii="Times New Roman" w:hAnsi="Times New Roman"/>
                <w:b/>
                <w:bCs/>
                <w:sz w:val="20"/>
                <w:szCs w:val="20"/>
                <w:lang w:val="en-US"/>
              </w:rPr>
            </w:pPr>
          </w:p>
        </w:tc>
        <w:tc>
          <w:tcPr>
            <w:tcW w:w="1298" w:type="dxa"/>
          </w:tcPr>
          <w:p w14:paraId="57484D3D" w14:textId="77777777" w:rsidR="000930F6" w:rsidRPr="00211A55" w:rsidRDefault="000930F6" w:rsidP="000930F6">
            <w:pPr>
              <w:jc w:val="center"/>
              <w:rPr>
                <w:rFonts w:ascii="Times New Roman" w:hAnsi="Times New Roman"/>
                <w:color w:val="000000"/>
                <w:sz w:val="18"/>
                <w:szCs w:val="18"/>
              </w:rPr>
            </w:pPr>
          </w:p>
        </w:tc>
        <w:tc>
          <w:tcPr>
            <w:tcW w:w="3402" w:type="dxa"/>
          </w:tcPr>
          <w:p w14:paraId="0BC7EF96" w14:textId="77777777" w:rsidR="000930F6" w:rsidRPr="00211A55" w:rsidRDefault="000930F6" w:rsidP="000930F6">
            <w:pPr>
              <w:jc w:val="center"/>
              <w:rPr>
                <w:rFonts w:ascii="Times New Roman" w:hAnsi="Times New Roman"/>
                <w:color w:val="000000"/>
                <w:sz w:val="18"/>
                <w:szCs w:val="18"/>
              </w:rPr>
            </w:pPr>
          </w:p>
        </w:tc>
        <w:tc>
          <w:tcPr>
            <w:tcW w:w="1559" w:type="dxa"/>
          </w:tcPr>
          <w:p w14:paraId="103EF97A" w14:textId="77777777" w:rsidR="000930F6" w:rsidRPr="00211A55" w:rsidRDefault="000930F6" w:rsidP="000930F6">
            <w:pPr>
              <w:jc w:val="center"/>
              <w:rPr>
                <w:rFonts w:ascii="Times New Roman" w:hAnsi="Times New Roman"/>
                <w:sz w:val="18"/>
                <w:szCs w:val="18"/>
                <w:lang w:val="en-US"/>
              </w:rPr>
            </w:pPr>
          </w:p>
        </w:tc>
        <w:tc>
          <w:tcPr>
            <w:tcW w:w="1134" w:type="dxa"/>
          </w:tcPr>
          <w:p w14:paraId="5AF588B2" w14:textId="77777777" w:rsidR="000930F6" w:rsidRPr="00211A55" w:rsidRDefault="000930F6" w:rsidP="000930F6">
            <w:pPr>
              <w:jc w:val="center"/>
              <w:rPr>
                <w:rFonts w:ascii="Times New Roman" w:hAnsi="Times New Roman"/>
                <w:color w:val="000000"/>
                <w:sz w:val="18"/>
                <w:szCs w:val="18"/>
              </w:rPr>
            </w:pPr>
          </w:p>
        </w:tc>
        <w:tc>
          <w:tcPr>
            <w:tcW w:w="1588" w:type="dxa"/>
          </w:tcPr>
          <w:p w14:paraId="188A0A87" w14:textId="77777777" w:rsidR="000930F6" w:rsidRPr="00211A55" w:rsidRDefault="000930F6" w:rsidP="000930F6">
            <w:pPr>
              <w:jc w:val="center"/>
              <w:rPr>
                <w:rFonts w:ascii="Times New Roman" w:hAnsi="Times New Roman"/>
                <w:color w:val="000000"/>
                <w:sz w:val="18"/>
                <w:szCs w:val="18"/>
              </w:rPr>
            </w:pPr>
          </w:p>
        </w:tc>
        <w:tc>
          <w:tcPr>
            <w:tcW w:w="2552" w:type="dxa"/>
          </w:tcPr>
          <w:p w14:paraId="02C2AC2C" w14:textId="77777777" w:rsidR="000930F6" w:rsidRPr="00211A55" w:rsidRDefault="000930F6" w:rsidP="000930F6">
            <w:pPr>
              <w:jc w:val="center"/>
              <w:rPr>
                <w:rFonts w:ascii="Times New Roman" w:hAnsi="Times New Roman"/>
                <w:b/>
                <w:color w:val="000000"/>
                <w:sz w:val="18"/>
                <w:szCs w:val="18"/>
              </w:rPr>
            </w:pPr>
            <w:r w:rsidRPr="001C360C">
              <w:rPr>
                <w:rFonts w:ascii="Times New Roman" w:hAnsi="Times New Roman"/>
                <w:b/>
                <w:color w:val="000000"/>
                <w:sz w:val="18"/>
                <w:szCs w:val="18"/>
              </w:rPr>
              <w:t>Общее кол</w:t>
            </w:r>
            <w:r>
              <w:rPr>
                <w:rFonts w:ascii="Times New Roman" w:hAnsi="Times New Roman"/>
                <w:b/>
                <w:color w:val="000000"/>
                <w:sz w:val="18"/>
                <w:szCs w:val="18"/>
              </w:rPr>
              <w:t>-</w:t>
            </w:r>
            <w:r w:rsidRPr="001C360C">
              <w:rPr>
                <w:rFonts w:ascii="Times New Roman" w:hAnsi="Times New Roman"/>
                <w:b/>
                <w:color w:val="000000"/>
                <w:sz w:val="18"/>
                <w:szCs w:val="18"/>
              </w:rPr>
              <w:t>во фенол</w:t>
            </w:r>
            <w:r>
              <w:rPr>
                <w:rFonts w:ascii="Times New Roman" w:hAnsi="Times New Roman"/>
                <w:b/>
                <w:color w:val="000000"/>
                <w:sz w:val="18"/>
                <w:szCs w:val="18"/>
              </w:rPr>
              <w:t>-</w:t>
            </w:r>
            <w:r w:rsidRPr="001C360C">
              <w:rPr>
                <w:rFonts w:ascii="Times New Roman" w:hAnsi="Times New Roman"/>
                <w:b/>
                <w:color w:val="000000"/>
                <w:sz w:val="18"/>
                <w:szCs w:val="18"/>
              </w:rPr>
              <w:t>х соединений</w:t>
            </w:r>
          </w:p>
        </w:tc>
        <w:tc>
          <w:tcPr>
            <w:tcW w:w="1843" w:type="dxa"/>
          </w:tcPr>
          <w:p w14:paraId="0153C045" w14:textId="77777777" w:rsidR="000930F6" w:rsidRPr="00211A55" w:rsidRDefault="000930F6" w:rsidP="000930F6">
            <w:pPr>
              <w:jc w:val="center"/>
              <w:rPr>
                <w:rFonts w:ascii="Times New Roman" w:hAnsi="Times New Roman"/>
                <w:color w:val="000000"/>
                <w:sz w:val="18"/>
                <w:szCs w:val="18"/>
              </w:rPr>
            </w:pPr>
            <w:r w:rsidRPr="00211A55">
              <w:rPr>
                <w:rFonts w:ascii="Times New Roman" w:hAnsi="Times New Roman"/>
                <w:color w:val="000000"/>
                <w:sz w:val="18"/>
                <w:szCs w:val="18"/>
              </w:rPr>
              <w:t>73</w:t>
            </w:r>
            <w:r>
              <w:rPr>
                <w:rFonts w:ascii="Times New Roman" w:hAnsi="Times New Roman"/>
                <w:color w:val="000000"/>
                <w:sz w:val="18"/>
                <w:szCs w:val="18"/>
                <w:lang w:val="en-US"/>
              </w:rPr>
              <w:t>,</w:t>
            </w:r>
            <w:r w:rsidRPr="00211A55">
              <w:rPr>
                <w:rFonts w:ascii="Times New Roman" w:hAnsi="Times New Roman"/>
                <w:color w:val="000000"/>
                <w:sz w:val="18"/>
                <w:szCs w:val="18"/>
              </w:rPr>
              <w:t>65</w:t>
            </w:r>
            <w:r w:rsidRPr="00211A55">
              <w:rPr>
                <w:rFonts w:ascii="Times New Roman" w:hAnsi="Times New Roman"/>
                <w:b/>
                <w:sz w:val="18"/>
                <w:szCs w:val="18"/>
                <w:lang w:val="en-US"/>
              </w:rPr>
              <w:t>±</w:t>
            </w:r>
            <w:r w:rsidRPr="00211A55">
              <w:rPr>
                <w:rFonts w:ascii="Times New Roman" w:hAnsi="Times New Roman"/>
                <w:sz w:val="18"/>
                <w:szCs w:val="18"/>
                <w:lang w:val="en-US"/>
              </w:rPr>
              <w:t>0</w:t>
            </w:r>
            <w:r>
              <w:rPr>
                <w:rFonts w:ascii="Times New Roman" w:hAnsi="Times New Roman"/>
                <w:sz w:val="18"/>
                <w:szCs w:val="18"/>
                <w:lang w:val="en-US"/>
              </w:rPr>
              <w:t>,</w:t>
            </w:r>
            <w:r w:rsidRPr="00211A55">
              <w:rPr>
                <w:rFonts w:ascii="Times New Roman" w:hAnsi="Times New Roman"/>
                <w:sz w:val="18"/>
                <w:szCs w:val="18"/>
                <w:lang w:val="en-US"/>
              </w:rPr>
              <w:t>92</w:t>
            </w:r>
          </w:p>
        </w:tc>
      </w:tr>
    </w:tbl>
    <w:p w14:paraId="629E7151" w14:textId="4D70551D" w:rsidR="008A1DE4" w:rsidRPr="007302C5" w:rsidRDefault="008A1DE4" w:rsidP="007302C5">
      <w:pPr>
        <w:adjustRightInd w:val="0"/>
        <w:jc w:val="both"/>
        <w:rPr>
          <w:rFonts w:ascii="Times New Roman" w:hAnsi="Times New Roman"/>
          <w:sz w:val="28"/>
          <w:szCs w:val="28"/>
        </w:rPr>
      </w:pPr>
      <w:r w:rsidRPr="008A1DE4">
        <w:rPr>
          <w:rFonts w:ascii="Times New Roman" w:hAnsi="Times New Roman"/>
          <w:sz w:val="28"/>
          <w:szCs w:val="28"/>
        </w:rPr>
        <w:t>Таблица 1</w:t>
      </w:r>
      <w:r w:rsidR="000937A6">
        <w:rPr>
          <w:rFonts w:ascii="Times New Roman" w:hAnsi="Times New Roman"/>
          <w:sz w:val="28"/>
          <w:szCs w:val="28"/>
        </w:rPr>
        <w:t>2</w:t>
      </w:r>
      <w:r w:rsidR="001052ED">
        <w:rPr>
          <w:rFonts w:ascii="Times New Roman" w:hAnsi="Times New Roman"/>
          <w:sz w:val="28"/>
          <w:szCs w:val="28"/>
        </w:rPr>
        <w:t xml:space="preserve"> </w:t>
      </w:r>
      <w:r w:rsidRPr="008A1DE4">
        <w:rPr>
          <w:rFonts w:ascii="Times New Roman" w:hAnsi="Times New Roman"/>
          <w:sz w:val="28"/>
          <w:szCs w:val="28"/>
        </w:rPr>
        <w:t>- Хроматогафические (время удерживания) и спектральные (УФ, МС и МС/МС) данные и предварительное определение фенольных соединений в черноплодной рябине</w:t>
      </w:r>
    </w:p>
    <w:p w14:paraId="0292C3BC" w14:textId="77777777" w:rsidR="008A1DE4" w:rsidRDefault="008A1DE4" w:rsidP="008A1DE4">
      <w:pPr>
        <w:rPr>
          <w:lang w:eastAsia="ru-RU" w:bidi="ru-RU"/>
        </w:rPr>
      </w:pPr>
    </w:p>
    <w:p w14:paraId="1B3A2E9E" w14:textId="77777777" w:rsidR="000930F6" w:rsidRPr="008A1DE4" w:rsidRDefault="000930F6" w:rsidP="008A1DE4">
      <w:pPr>
        <w:rPr>
          <w:lang w:eastAsia="ru-RU" w:bidi="ru-RU"/>
        </w:rPr>
        <w:sectPr w:rsidR="000930F6" w:rsidRPr="008A1DE4" w:rsidSect="004A35B8">
          <w:pgSz w:w="16838" w:h="11906" w:orient="landscape"/>
          <w:pgMar w:top="850" w:right="1134" w:bottom="1701" w:left="1134" w:header="708" w:footer="708" w:gutter="0"/>
          <w:cols w:space="708"/>
          <w:docGrid w:linePitch="360"/>
        </w:sectPr>
      </w:pPr>
    </w:p>
    <w:p w14:paraId="1A0D60A3" w14:textId="22D45168" w:rsidR="008A1DE4" w:rsidRPr="007C7762" w:rsidRDefault="008A1DE4" w:rsidP="008A1DE4">
      <w:pPr>
        <w:rPr>
          <w:rFonts w:ascii="Times New Roman" w:hAnsi="Times New Roman"/>
          <w:sz w:val="24"/>
          <w:szCs w:val="24"/>
        </w:rPr>
      </w:pPr>
      <w:r w:rsidRPr="007C7762">
        <w:rPr>
          <w:rFonts w:ascii="Times New Roman" w:hAnsi="Times New Roman"/>
          <w:sz w:val="24"/>
          <w:szCs w:val="24"/>
        </w:rPr>
        <w:lastRenderedPageBreak/>
        <w:t xml:space="preserve">Таблица </w:t>
      </w:r>
      <w:r w:rsidR="001052ED">
        <w:rPr>
          <w:rFonts w:ascii="Times New Roman" w:hAnsi="Times New Roman"/>
          <w:sz w:val="24"/>
          <w:szCs w:val="24"/>
        </w:rPr>
        <w:t>1</w:t>
      </w:r>
      <w:r w:rsidR="000937A6">
        <w:rPr>
          <w:rFonts w:ascii="Times New Roman" w:hAnsi="Times New Roman"/>
          <w:sz w:val="24"/>
          <w:szCs w:val="24"/>
        </w:rPr>
        <w:t>3</w:t>
      </w:r>
      <w:r w:rsidRPr="007C7762">
        <w:rPr>
          <w:rFonts w:ascii="Times New Roman" w:hAnsi="Times New Roman"/>
          <w:sz w:val="24"/>
          <w:szCs w:val="24"/>
        </w:rPr>
        <w:t xml:space="preserve"> - Хроматогафические (время удерживания) и спектральные (УФ, МС и МС/МС) данные и предварительное определение фенольных соединений в ягодах ирги</w:t>
      </w:r>
    </w:p>
    <w:tbl>
      <w:tblPr>
        <w:tblStyle w:val="a3"/>
        <w:tblpPr w:leftFromText="141" w:rightFromText="141" w:vertAnchor="page" w:horzAnchor="margin" w:tblpXSpec="center" w:tblpY="1658"/>
        <w:tblW w:w="15276" w:type="dxa"/>
        <w:tblLayout w:type="fixed"/>
        <w:tblLook w:val="04A0" w:firstRow="1" w:lastRow="0" w:firstColumn="1" w:lastColumn="0" w:noHBand="0" w:noVBand="1"/>
      </w:tblPr>
      <w:tblGrid>
        <w:gridCol w:w="1220"/>
        <w:gridCol w:w="1440"/>
        <w:gridCol w:w="3118"/>
        <w:gridCol w:w="1701"/>
        <w:gridCol w:w="1418"/>
        <w:gridCol w:w="1801"/>
        <w:gridCol w:w="2735"/>
        <w:gridCol w:w="1843"/>
      </w:tblGrid>
      <w:tr w:rsidR="000930F6" w:rsidRPr="00211A55" w14:paraId="59BA4232" w14:textId="77777777" w:rsidTr="005418FA">
        <w:trPr>
          <w:trHeight w:val="138"/>
        </w:trPr>
        <w:tc>
          <w:tcPr>
            <w:tcW w:w="1220" w:type="dxa"/>
            <w:vMerge w:val="restart"/>
            <w:vAlign w:val="center"/>
          </w:tcPr>
          <w:p w14:paraId="14D2F490" w14:textId="77777777" w:rsidR="000930F6" w:rsidRPr="00211A55" w:rsidRDefault="000930F6" w:rsidP="000930F6">
            <w:pPr>
              <w:jc w:val="center"/>
              <w:rPr>
                <w:rFonts w:ascii="Times New Roman" w:hAnsi="Times New Roman"/>
                <w:b/>
                <w:bCs/>
                <w:sz w:val="20"/>
                <w:szCs w:val="20"/>
              </w:rPr>
            </w:pPr>
            <w:r>
              <w:rPr>
                <w:rFonts w:ascii="Times New Roman" w:hAnsi="Times New Roman"/>
                <w:b/>
                <w:bCs/>
                <w:sz w:val="20"/>
                <w:szCs w:val="20"/>
              </w:rPr>
              <w:t>Пик</w:t>
            </w:r>
          </w:p>
        </w:tc>
        <w:tc>
          <w:tcPr>
            <w:tcW w:w="1440" w:type="dxa"/>
            <w:vAlign w:val="center"/>
          </w:tcPr>
          <w:p w14:paraId="7BFCFDFE" w14:textId="77777777" w:rsidR="000930F6" w:rsidRPr="00211A55" w:rsidRDefault="000930F6" w:rsidP="000930F6">
            <w:pPr>
              <w:jc w:val="center"/>
              <w:rPr>
                <w:rFonts w:ascii="Times New Roman" w:hAnsi="Times New Roman"/>
                <w:b/>
                <w:bCs/>
                <w:sz w:val="20"/>
                <w:szCs w:val="20"/>
              </w:rPr>
            </w:pPr>
            <w:r w:rsidRPr="001C360C">
              <w:rPr>
                <w:rFonts w:ascii="Times New Roman" w:hAnsi="Times New Roman"/>
                <w:b/>
                <w:bCs/>
                <w:sz w:val="18"/>
                <w:szCs w:val="18"/>
              </w:rPr>
              <w:t>Время уд</w:t>
            </w:r>
            <w:r>
              <w:rPr>
                <w:rFonts w:ascii="Times New Roman" w:hAnsi="Times New Roman"/>
                <w:b/>
                <w:bCs/>
                <w:sz w:val="18"/>
                <w:szCs w:val="18"/>
              </w:rPr>
              <w:t>-</w:t>
            </w:r>
            <w:r w:rsidRPr="001C360C">
              <w:rPr>
                <w:rFonts w:ascii="Times New Roman" w:hAnsi="Times New Roman"/>
                <w:b/>
                <w:bCs/>
                <w:sz w:val="18"/>
                <w:szCs w:val="18"/>
              </w:rPr>
              <w:t>я (мин)</w:t>
            </w:r>
          </w:p>
        </w:tc>
        <w:tc>
          <w:tcPr>
            <w:tcW w:w="3118" w:type="dxa"/>
            <w:vAlign w:val="center"/>
          </w:tcPr>
          <w:p w14:paraId="33A8F6A1" w14:textId="77777777" w:rsidR="000930F6" w:rsidRPr="00211A55" w:rsidRDefault="000930F6" w:rsidP="000930F6">
            <w:pPr>
              <w:jc w:val="center"/>
              <w:rPr>
                <w:rFonts w:ascii="Times New Roman" w:hAnsi="Times New Roman"/>
                <w:b/>
                <w:sz w:val="20"/>
                <w:szCs w:val="20"/>
                <w:lang w:val="en-US"/>
              </w:rPr>
            </w:pPr>
            <w:r>
              <w:rPr>
                <w:rFonts w:ascii="Times New Roman" w:hAnsi="Times New Roman"/>
                <w:b/>
                <w:bCs/>
                <w:sz w:val="20"/>
                <w:szCs w:val="20"/>
              </w:rPr>
              <w:t>Назначение</w:t>
            </w:r>
          </w:p>
        </w:tc>
        <w:tc>
          <w:tcPr>
            <w:tcW w:w="1701" w:type="dxa"/>
            <w:vAlign w:val="center"/>
          </w:tcPr>
          <w:p w14:paraId="740A53FB" w14:textId="77777777" w:rsidR="000930F6" w:rsidRPr="007C7762" w:rsidRDefault="000930F6" w:rsidP="000930F6">
            <w:pPr>
              <w:jc w:val="center"/>
              <w:rPr>
                <w:rFonts w:ascii="Times New Roman" w:eastAsia="Times New Roman" w:hAnsi="Times New Roman"/>
                <w:b/>
                <w:bCs/>
                <w:color w:val="000000"/>
                <w:sz w:val="20"/>
                <w:szCs w:val="20"/>
                <w:lang w:eastAsia="pt-PT"/>
              </w:rPr>
            </w:pPr>
            <w:r w:rsidRPr="00211A55">
              <w:rPr>
                <w:rFonts w:ascii="Times New Roman" w:eastAsia="Times New Roman" w:hAnsi="Times New Roman"/>
                <w:b/>
                <w:bCs/>
                <w:color w:val="000000"/>
                <w:sz w:val="20"/>
                <w:szCs w:val="20"/>
                <w:lang w:eastAsia="pt-PT"/>
              </w:rPr>
              <w:t xml:space="preserve">λ </w:t>
            </w:r>
            <w:r>
              <w:rPr>
                <w:rFonts w:ascii="Times New Roman" w:eastAsia="Times New Roman" w:hAnsi="Times New Roman"/>
                <w:b/>
                <w:bCs/>
                <w:color w:val="000000"/>
                <w:sz w:val="20"/>
                <w:szCs w:val="20"/>
                <w:lang w:eastAsia="pt-PT"/>
              </w:rPr>
              <w:t>макс,</w:t>
            </w:r>
            <w:r w:rsidRPr="00211A55">
              <w:rPr>
                <w:rFonts w:ascii="Times New Roman" w:eastAsia="Times New Roman" w:hAnsi="Times New Roman"/>
                <w:b/>
                <w:bCs/>
                <w:color w:val="000000"/>
                <w:sz w:val="20"/>
                <w:szCs w:val="20"/>
                <w:lang w:eastAsia="pt-PT"/>
              </w:rPr>
              <w:t xml:space="preserve">  (</w:t>
            </w:r>
            <w:r>
              <w:rPr>
                <w:rFonts w:ascii="Times New Roman" w:eastAsia="Times New Roman" w:hAnsi="Times New Roman"/>
                <w:b/>
                <w:bCs/>
                <w:color w:val="000000"/>
                <w:sz w:val="20"/>
                <w:szCs w:val="20"/>
                <w:lang w:eastAsia="pt-PT"/>
              </w:rPr>
              <w:t>нм</w:t>
            </w:r>
            <w:r w:rsidRPr="00211A55">
              <w:rPr>
                <w:rFonts w:ascii="Times New Roman" w:eastAsia="Times New Roman" w:hAnsi="Times New Roman"/>
                <w:b/>
                <w:bCs/>
                <w:color w:val="000000"/>
                <w:sz w:val="20"/>
                <w:szCs w:val="20"/>
                <w:lang w:eastAsia="pt-PT"/>
              </w:rPr>
              <w:t>)</w:t>
            </w:r>
          </w:p>
        </w:tc>
        <w:tc>
          <w:tcPr>
            <w:tcW w:w="1418" w:type="dxa"/>
            <w:vAlign w:val="center"/>
          </w:tcPr>
          <w:p w14:paraId="4B44A7B0" w14:textId="77777777" w:rsidR="000930F6" w:rsidRPr="00211A55" w:rsidRDefault="000930F6" w:rsidP="000930F6">
            <w:pPr>
              <w:jc w:val="center"/>
              <w:rPr>
                <w:rFonts w:ascii="Times New Roman" w:hAnsi="Times New Roman"/>
                <w:b/>
                <w:sz w:val="20"/>
                <w:szCs w:val="20"/>
                <w:lang w:val="en-US"/>
              </w:rPr>
            </w:pPr>
            <w:r w:rsidRPr="00211A55">
              <w:rPr>
                <w:rFonts w:ascii="Times New Roman" w:eastAsia="Times New Roman" w:hAnsi="Times New Roman"/>
                <w:b/>
                <w:bCs/>
                <w:color w:val="000000"/>
                <w:sz w:val="20"/>
                <w:szCs w:val="20"/>
                <w:lang w:eastAsia="pt-PT"/>
              </w:rPr>
              <w:t>[M – H]</w:t>
            </w:r>
            <w:r w:rsidRPr="00211A55">
              <w:rPr>
                <w:rFonts w:ascii="Times New Roman" w:eastAsia="Times New Roman" w:hAnsi="Times New Roman"/>
                <w:b/>
                <w:bCs/>
                <w:color w:val="000000"/>
                <w:sz w:val="20"/>
                <w:szCs w:val="20"/>
                <w:vertAlign w:val="superscript"/>
                <w:lang w:eastAsia="pt-PT"/>
              </w:rPr>
              <w:t>–</w:t>
            </w:r>
            <w:r w:rsidRPr="00211A55">
              <w:rPr>
                <w:rFonts w:ascii="Times New Roman" w:eastAsia="Times New Roman" w:hAnsi="Times New Roman"/>
                <w:b/>
                <w:bCs/>
                <w:color w:val="000000"/>
                <w:sz w:val="20"/>
                <w:szCs w:val="20"/>
                <w:lang w:eastAsia="pt-PT"/>
              </w:rPr>
              <w:t xml:space="preserve">/M+             </w:t>
            </w:r>
          </w:p>
        </w:tc>
        <w:tc>
          <w:tcPr>
            <w:tcW w:w="1801" w:type="dxa"/>
            <w:vAlign w:val="center"/>
          </w:tcPr>
          <w:p w14:paraId="23E1ED2C" w14:textId="77777777" w:rsidR="000930F6" w:rsidRPr="00211A55" w:rsidRDefault="000930F6" w:rsidP="000930F6">
            <w:pPr>
              <w:jc w:val="center"/>
              <w:rPr>
                <w:rFonts w:ascii="Times New Roman" w:hAnsi="Times New Roman"/>
                <w:b/>
                <w:sz w:val="20"/>
                <w:szCs w:val="20"/>
                <w:lang w:val="en-US"/>
              </w:rPr>
            </w:pPr>
            <w:r w:rsidRPr="00211A55">
              <w:rPr>
                <w:rFonts w:ascii="Times New Roman" w:eastAsia="Times New Roman" w:hAnsi="Times New Roman"/>
                <w:b/>
                <w:bCs/>
                <w:color w:val="000000"/>
                <w:sz w:val="20"/>
                <w:szCs w:val="20"/>
                <w:lang w:val="en-US" w:eastAsia="pt-PT"/>
              </w:rPr>
              <w:t xml:space="preserve">MS²                                                                </w:t>
            </w:r>
          </w:p>
        </w:tc>
        <w:tc>
          <w:tcPr>
            <w:tcW w:w="2735" w:type="dxa"/>
            <w:vAlign w:val="center"/>
          </w:tcPr>
          <w:p w14:paraId="2D54697B"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b/>
                <w:sz w:val="20"/>
                <w:szCs w:val="20"/>
                <w:lang w:val="en-US"/>
              </w:rPr>
              <w:t>MS³</w:t>
            </w:r>
          </w:p>
        </w:tc>
        <w:tc>
          <w:tcPr>
            <w:tcW w:w="1843" w:type="dxa"/>
            <w:vAlign w:val="center"/>
          </w:tcPr>
          <w:p w14:paraId="1A5F6BE0" w14:textId="77777777" w:rsidR="000930F6" w:rsidRPr="007C7762" w:rsidRDefault="000930F6" w:rsidP="000930F6">
            <w:pPr>
              <w:jc w:val="center"/>
              <w:rPr>
                <w:rFonts w:ascii="Times New Roman" w:hAnsi="Times New Roman"/>
                <w:b/>
                <w:sz w:val="20"/>
                <w:szCs w:val="20"/>
              </w:rPr>
            </w:pPr>
            <w:r>
              <w:rPr>
                <w:rFonts w:ascii="Times New Roman" w:hAnsi="Times New Roman"/>
                <w:b/>
                <w:sz w:val="20"/>
                <w:szCs w:val="20"/>
              </w:rPr>
              <w:t>Сод-е</w:t>
            </w:r>
            <w:r w:rsidRPr="007C7762">
              <w:rPr>
                <w:rFonts w:ascii="Times New Roman" w:hAnsi="Times New Roman"/>
                <w:b/>
                <w:sz w:val="20"/>
                <w:szCs w:val="20"/>
              </w:rPr>
              <w:t xml:space="preserve"> (</w:t>
            </w:r>
            <w:r>
              <w:rPr>
                <w:rFonts w:ascii="Times New Roman" w:hAnsi="Times New Roman"/>
                <w:b/>
                <w:sz w:val="20"/>
                <w:szCs w:val="20"/>
              </w:rPr>
              <w:t>мг/г экст</w:t>
            </w:r>
            <w:r w:rsidRPr="007C7762">
              <w:rPr>
                <w:rFonts w:ascii="Times New Roman" w:hAnsi="Times New Roman"/>
                <w:b/>
                <w:sz w:val="20"/>
                <w:szCs w:val="20"/>
              </w:rPr>
              <w:t>)</w:t>
            </w:r>
          </w:p>
        </w:tc>
      </w:tr>
      <w:tr w:rsidR="000930F6" w:rsidRPr="00211A55" w14:paraId="7F3B20FA" w14:textId="77777777" w:rsidTr="005418FA">
        <w:trPr>
          <w:trHeight w:val="266"/>
        </w:trPr>
        <w:tc>
          <w:tcPr>
            <w:tcW w:w="1220" w:type="dxa"/>
            <w:vMerge/>
            <w:vAlign w:val="center"/>
          </w:tcPr>
          <w:p w14:paraId="598A5F7D" w14:textId="77777777" w:rsidR="000930F6" w:rsidRPr="00211A55" w:rsidRDefault="000930F6" w:rsidP="000930F6">
            <w:pPr>
              <w:jc w:val="center"/>
              <w:rPr>
                <w:rFonts w:ascii="Times New Roman" w:hAnsi="Times New Roman"/>
                <w:b/>
                <w:bCs/>
                <w:sz w:val="20"/>
                <w:szCs w:val="20"/>
              </w:rPr>
            </w:pPr>
          </w:p>
        </w:tc>
        <w:tc>
          <w:tcPr>
            <w:tcW w:w="14056" w:type="dxa"/>
            <w:gridSpan w:val="7"/>
            <w:vAlign w:val="bottom"/>
          </w:tcPr>
          <w:p w14:paraId="2C7E2AC2" w14:textId="77777777" w:rsidR="000930F6" w:rsidRPr="00211A55" w:rsidRDefault="000930F6" w:rsidP="000930F6">
            <w:pPr>
              <w:jc w:val="center"/>
              <w:rPr>
                <w:rFonts w:ascii="Times New Roman" w:hAnsi="Times New Roman"/>
                <w:b/>
                <w:color w:val="000000"/>
                <w:sz w:val="20"/>
                <w:szCs w:val="20"/>
              </w:rPr>
            </w:pPr>
            <w:r>
              <w:rPr>
                <w:rFonts w:ascii="Times New Roman" w:hAnsi="Times New Roman"/>
                <w:b/>
                <w:color w:val="000000"/>
                <w:sz w:val="20"/>
                <w:szCs w:val="20"/>
              </w:rPr>
              <w:t>Антоцианы</w:t>
            </w:r>
          </w:p>
        </w:tc>
      </w:tr>
      <w:tr w:rsidR="000930F6" w:rsidRPr="00211A55" w14:paraId="45EADDAE" w14:textId="77777777" w:rsidTr="005418FA">
        <w:trPr>
          <w:trHeight w:val="90"/>
        </w:trPr>
        <w:tc>
          <w:tcPr>
            <w:tcW w:w="1220" w:type="dxa"/>
            <w:vAlign w:val="center"/>
          </w:tcPr>
          <w:p w14:paraId="1A6D021F" w14:textId="77777777" w:rsidR="000930F6" w:rsidRPr="00211A55" w:rsidRDefault="000930F6" w:rsidP="000930F6">
            <w:pPr>
              <w:jc w:val="center"/>
              <w:rPr>
                <w:rFonts w:ascii="Times New Roman" w:hAnsi="Times New Roman"/>
                <w:b/>
                <w:bCs/>
                <w:sz w:val="20"/>
                <w:szCs w:val="20"/>
              </w:rPr>
            </w:pPr>
            <w:r w:rsidRPr="00211A55">
              <w:rPr>
                <w:rFonts w:ascii="Times New Roman" w:hAnsi="Times New Roman"/>
                <w:b/>
                <w:bCs/>
                <w:sz w:val="20"/>
                <w:szCs w:val="20"/>
              </w:rPr>
              <w:t>1</w:t>
            </w:r>
          </w:p>
        </w:tc>
        <w:tc>
          <w:tcPr>
            <w:tcW w:w="1440" w:type="dxa"/>
            <w:vAlign w:val="bottom"/>
          </w:tcPr>
          <w:p w14:paraId="62F716EE"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12.59</w:t>
            </w:r>
          </w:p>
        </w:tc>
        <w:tc>
          <w:tcPr>
            <w:tcW w:w="3118" w:type="dxa"/>
          </w:tcPr>
          <w:p w14:paraId="3C37A717" w14:textId="77777777" w:rsidR="000930F6" w:rsidRPr="00211A55" w:rsidRDefault="000930F6" w:rsidP="000930F6">
            <w:pPr>
              <w:jc w:val="center"/>
              <w:rPr>
                <w:rFonts w:ascii="Times New Roman" w:hAnsi="Times New Roman"/>
                <w:color w:val="000000"/>
                <w:sz w:val="20"/>
                <w:szCs w:val="20"/>
              </w:rPr>
            </w:pPr>
            <w:r>
              <w:rPr>
                <w:rFonts w:ascii="Times New Roman" w:hAnsi="Times New Roman"/>
                <w:color w:val="000000"/>
                <w:sz w:val="18"/>
                <w:szCs w:val="18"/>
              </w:rPr>
              <w:t>Цианидин</w:t>
            </w:r>
            <w:r w:rsidRPr="00211A55">
              <w:rPr>
                <w:rFonts w:ascii="Times New Roman" w:hAnsi="Times New Roman"/>
                <w:color w:val="000000"/>
                <w:sz w:val="18"/>
                <w:szCs w:val="18"/>
              </w:rPr>
              <w:t xml:space="preserve"> 3-</w:t>
            </w:r>
            <w:r w:rsidRPr="00211A55">
              <w:rPr>
                <w:rFonts w:ascii="Times New Roman" w:hAnsi="Times New Roman"/>
                <w:i/>
                <w:iCs/>
                <w:color w:val="000000"/>
                <w:sz w:val="18"/>
                <w:szCs w:val="18"/>
              </w:rPr>
              <w:t>O</w:t>
            </w:r>
            <w:r w:rsidRPr="00211A55">
              <w:rPr>
                <w:rFonts w:ascii="Times New Roman" w:hAnsi="Times New Roman"/>
                <w:color w:val="000000"/>
                <w:sz w:val="18"/>
                <w:szCs w:val="18"/>
              </w:rPr>
              <w:t>-</w:t>
            </w:r>
            <w:r>
              <w:rPr>
                <w:rFonts w:ascii="Times New Roman" w:hAnsi="Times New Roman"/>
                <w:color w:val="000000"/>
                <w:sz w:val="18"/>
                <w:szCs w:val="18"/>
              </w:rPr>
              <w:t>галактозид</w:t>
            </w:r>
          </w:p>
        </w:tc>
        <w:tc>
          <w:tcPr>
            <w:tcW w:w="1701" w:type="dxa"/>
            <w:vAlign w:val="bottom"/>
          </w:tcPr>
          <w:p w14:paraId="3E11F625"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281, 515</w:t>
            </w:r>
          </w:p>
        </w:tc>
        <w:tc>
          <w:tcPr>
            <w:tcW w:w="1418" w:type="dxa"/>
            <w:vAlign w:val="bottom"/>
          </w:tcPr>
          <w:p w14:paraId="521CCCA5"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rPr>
              <w:t>449</w:t>
            </w:r>
          </w:p>
        </w:tc>
        <w:tc>
          <w:tcPr>
            <w:tcW w:w="1801" w:type="dxa"/>
            <w:vAlign w:val="bottom"/>
          </w:tcPr>
          <w:p w14:paraId="35E3C2AA"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rPr>
              <w:t>287</w:t>
            </w:r>
          </w:p>
        </w:tc>
        <w:tc>
          <w:tcPr>
            <w:tcW w:w="2735" w:type="dxa"/>
            <w:vAlign w:val="bottom"/>
          </w:tcPr>
          <w:p w14:paraId="7DAFBCBC" w14:textId="77777777" w:rsidR="000930F6" w:rsidRPr="00211A55" w:rsidRDefault="000930F6" w:rsidP="000930F6">
            <w:pPr>
              <w:jc w:val="center"/>
              <w:rPr>
                <w:rFonts w:ascii="Times New Roman" w:hAnsi="Times New Roman"/>
                <w:b/>
                <w:sz w:val="20"/>
                <w:szCs w:val="20"/>
                <w:lang w:val="en-US"/>
              </w:rPr>
            </w:pPr>
          </w:p>
        </w:tc>
        <w:tc>
          <w:tcPr>
            <w:tcW w:w="1843" w:type="dxa"/>
          </w:tcPr>
          <w:p w14:paraId="59E8755A"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sz w:val="20"/>
              </w:rPr>
              <w:t>1</w:t>
            </w:r>
            <w:r>
              <w:rPr>
                <w:rFonts w:ascii="Times New Roman" w:hAnsi="Times New Roman"/>
                <w:sz w:val="20"/>
                <w:lang w:val="en-US"/>
              </w:rPr>
              <w:t>,</w:t>
            </w:r>
            <w:r w:rsidRPr="00211A55">
              <w:rPr>
                <w:rFonts w:ascii="Times New Roman" w:hAnsi="Times New Roman"/>
                <w:sz w:val="20"/>
              </w:rPr>
              <w:t>50</w:t>
            </w:r>
            <w:r w:rsidRPr="00211A55">
              <w:rPr>
                <w:rFonts w:ascii="Times New Roman" w:hAnsi="Times New Roman"/>
                <w:sz w:val="20"/>
                <w:szCs w:val="20"/>
                <w:lang w:val="en-US"/>
              </w:rPr>
              <w:t>±0</w:t>
            </w:r>
            <w:r>
              <w:rPr>
                <w:rFonts w:ascii="Times New Roman" w:hAnsi="Times New Roman"/>
                <w:sz w:val="20"/>
                <w:szCs w:val="20"/>
                <w:lang w:val="en-US"/>
              </w:rPr>
              <w:t>,</w:t>
            </w:r>
            <w:r w:rsidRPr="00211A55">
              <w:rPr>
                <w:rFonts w:ascii="Times New Roman" w:hAnsi="Times New Roman"/>
                <w:sz w:val="20"/>
                <w:szCs w:val="20"/>
                <w:lang w:val="en-US"/>
              </w:rPr>
              <w:t>001</w:t>
            </w:r>
          </w:p>
        </w:tc>
      </w:tr>
      <w:tr w:rsidR="000930F6" w:rsidRPr="00211A55" w14:paraId="3999EF5E" w14:textId="77777777" w:rsidTr="005418FA">
        <w:trPr>
          <w:trHeight w:val="266"/>
        </w:trPr>
        <w:tc>
          <w:tcPr>
            <w:tcW w:w="1220" w:type="dxa"/>
            <w:vAlign w:val="center"/>
          </w:tcPr>
          <w:p w14:paraId="5E4729D6" w14:textId="77777777" w:rsidR="000930F6" w:rsidRPr="00211A55" w:rsidRDefault="000930F6" w:rsidP="000930F6">
            <w:pPr>
              <w:jc w:val="center"/>
              <w:rPr>
                <w:rFonts w:ascii="Times New Roman" w:hAnsi="Times New Roman"/>
                <w:b/>
                <w:bCs/>
                <w:sz w:val="20"/>
                <w:szCs w:val="20"/>
              </w:rPr>
            </w:pPr>
            <w:r w:rsidRPr="00211A55">
              <w:rPr>
                <w:rFonts w:ascii="Times New Roman" w:hAnsi="Times New Roman"/>
                <w:b/>
                <w:bCs/>
                <w:sz w:val="20"/>
                <w:szCs w:val="20"/>
              </w:rPr>
              <w:t>2</w:t>
            </w:r>
          </w:p>
        </w:tc>
        <w:tc>
          <w:tcPr>
            <w:tcW w:w="1440" w:type="dxa"/>
            <w:vAlign w:val="bottom"/>
          </w:tcPr>
          <w:p w14:paraId="6B1CD779"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14.25</w:t>
            </w:r>
          </w:p>
        </w:tc>
        <w:tc>
          <w:tcPr>
            <w:tcW w:w="3118" w:type="dxa"/>
          </w:tcPr>
          <w:p w14:paraId="4C8329E7" w14:textId="77777777" w:rsidR="000930F6" w:rsidRPr="00211A55" w:rsidRDefault="000930F6" w:rsidP="000930F6">
            <w:pPr>
              <w:jc w:val="center"/>
              <w:rPr>
                <w:rFonts w:ascii="Times New Roman" w:hAnsi="Times New Roman"/>
                <w:color w:val="000000"/>
                <w:sz w:val="20"/>
                <w:szCs w:val="20"/>
              </w:rPr>
            </w:pPr>
            <w:r>
              <w:rPr>
                <w:rFonts w:ascii="Times New Roman" w:hAnsi="Times New Roman"/>
                <w:color w:val="000000"/>
                <w:sz w:val="18"/>
                <w:szCs w:val="18"/>
              </w:rPr>
              <w:t>Цианидин</w:t>
            </w:r>
            <w:r w:rsidRPr="00211A55">
              <w:rPr>
                <w:rFonts w:ascii="Times New Roman" w:hAnsi="Times New Roman"/>
                <w:color w:val="000000"/>
                <w:sz w:val="18"/>
                <w:szCs w:val="18"/>
              </w:rPr>
              <w:t xml:space="preserve"> 3-</w:t>
            </w:r>
            <w:r w:rsidRPr="00211A55">
              <w:rPr>
                <w:rFonts w:ascii="Times New Roman" w:hAnsi="Times New Roman"/>
                <w:i/>
                <w:iCs/>
                <w:color w:val="000000"/>
                <w:sz w:val="18"/>
                <w:szCs w:val="18"/>
              </w:rPr>
              <w:t>O</w:t>
            </w:r>
            <w:r w:rsidRPr="00211A55">
              <w:rPr>
                <w:rFonts w:ascii="Times New Roman" w:hAnsi="Times New Roman"/>
                <w:color w:val="000000"/>
                <w:sz w:val="18"/>
                <w:szCs w:val="18"/>
              </w:rPr>
              <w:t>-</w:t>
            </w:r>
            <w:r>
              <w:rPr>
                <w:rFonts w:ascii="Times New Roman" w:hAnsi="Times New Roman"/>
                <w:color w:val="000000"/>
                <w:sz w:val="18"/>
                <w:szCs w:val="18"/>
              </w:rPr>
              <w:t>глюкозид</w:t>
            </w:r>
          </w:p>
        </w:tc>
        <w:tc>
          <w:tcPr>
            <w:tcW w:w="1701" w:type="dxa"/>
            <w:vAlign w:val="bottom"/>
          </w:tcPr>
          <w:p w14:paraId="5EEB60F4"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281, 516</w:t>
            </w:r>
          </w:p>
        </w:tc>
        <w:tc>
          <w:tcPr>
            <w:tcW w:w="1418" w:type="dxa"/>
            <w:vAlign w:val="bottom"/>
          </w:tcPr>
          <w:p w14:paraId="06F348E9"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rPr>
              <w:t>449</w:t>
            </w:r>
          </w:p>
        </w:tc>
        <w:tc>
          <w:tcPr>
            <w:tcW w:w="1801" w:type="dxa"/>
            <w:vAlign w:val="bottom"/>
          </w:tcPr>
          <w:p w14:paraId="3E40C512"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rPr>
              <w:t>287</w:t>
            </w:r>
          </w:p>
        </w:tc>
        <w:tc>
          <w:tcPr>
            <w:tcW w:w="2735" w:type="dxa"/>
            <w:vAlign w:val="bottom"/>
          </w:tcPr>
          <w:p w14:paraId="55D526BE" w14:textId="77777777" w:rsidR="000930F6" w:rsidRPr="00211A55" w:rsidRDefault="000930F6" w:rsidP="000930F6">
            <w:pPr>
              <w:jc w:val="center"/>
              <w:rPr>
                <w:rFonts w:ascii="Times New Roman" w:hAnsi="Times New Roman"/>
                <w:b/>
                <w:sz w:val="20"/>
                <w:szCs w:val="20"/>
                <w:lang w:val="en-US"/>
              </w:rPr>
            </w:pPr>
          </w:p>
        </w:tc>
        <w:tc>
          <w:tcPr>
            <w:tcW w:w="1843" w:type="dxa"/>
          </w:tcPr>
          <w:p w14:paraId="6D3C33BE"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sz w:val="20"/>
              </w:rPr>
              <w:t>1</w:t>
            </w:r>
            <w:r>
              <w:rPr>
                <w:rFonts w:ascii="Times New Roman" w:hAnsi="Times New Roman"/>
                <w:sz w:val="20"/>
                <w:lang w:val="en-US"/>
              </w:rPr>
              <w:t>,</w:t>
            </w:r>
            <w:r w:rsidRPr="00211A55">
              <w:rPr>
                <w:rFonts w:ascii="Times New Roman" w:hAnsi="Times New Roman"/>
                <w:sz w:val="20"/>
              </w:rPr>
              <w:t>23</w:t>
            </w:r>
            <w:r w:rsidRPr="00211A55">
              <w:rPr>
                <w:rFonts w:ascii="Times New Roman" w:hAnsi="Times New Roman"/>
                <w:sz w:val="20"/>
                <w:szCs w:val="20"/>
                <w:lang w:val="en-US"/>
              </w:rPr>
              <w:t>±0</w:t>
            </w:r>
            <w:r>
              <w:rPr>
                <w:rFonts w:ascii="Times New Roman" w:hAnsi="Times New Roman"/>
                <w:sz w:val="20"/>
                <w:szCs w:val="20"/>
                <w:lang w:val="en-US"/>
              </w:rPr>
              <w:t>,</w:t>
            </w:r>
            <w:r w:rsidRPr="00211A55">
              <w:rPr>
                <w:rFonts w:ascii="Times New Roman" w:hAnsi="Times New Roman"/>
                <w:sz w:val="20"/>
                <w:szCs w:val="20"/>
                <w:lang w:val="en-US"/>
              </w:rPr>
              <w:t>005</w:t>
            </w:r>
          </w:p>
        </w:tc>
      </w:tr>
      <w:tr w:rsidR="000930F6" w:rsidRPr="00211A55" w14:paraId="02FBF5A1" w14:textId="77777777" w:rsidTr="005418FA">
        <w:trPr>
          <w:trHeight w:val="266"/>
        </w:trPr>
        <w:tc>
          <w:tcPr>
            <w:tcW w:w="1220" w:type="dxa"/>
            <w:vAlign w:val="center"/>
          </w:tcPr>
          <w:p w14:paraId="6180BFFD" w14:textId="77777777" w:rsidR="000930F6" w:rsidRPr="00211A55" w:rsidRDefault="000930F6" w:rsidP="000930F6">
            <w:pPr>
              <w:jc w:val="center"/>
              <w:rPr>
                <w:rFonts w:ascii="Times New Roman" w:hAnsi="Times New Roman"/>
                <w:b/>
                <w:bCs/>
                <w:sz w:val="20"/>
                <w:szCs w:val="20"/>
              </w:rPr>
            </w:pPr>
            <w:r w:rsidRPr="00211A55">
              <w:rPr>
                <w:rFonts w:ascii="Times New Roman" w:hAnsi="Times New Roman"/>
                <w:b/>
                <w:bCs/>
                <w:sz w:val="20"/>
                <w:szCs w:val="20"/>
              </w:rPr>
              <w:t>3</w:t>
            </w:r>
          </w:p>
        </w:tc>
        <w:tc>
          <w:tcPr>
            <w:tcW w:w="1440" w:type="dxa"/>
            <w:vAlign w:val="bottom"/>
          </w:tcPr>
          <w:p w14:paraId="23523AC2"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16.04</w:t>
            </w:r>
          </w:p>
        </w:tc>
        <w:tc>
          <w:tcPr>
            <w:tcW w:w="3118" w:type="dxa"/>
          </w:tcPr>
          <w:p w14:paraId="24A4E2E5" w14:textId="77777777" w:rsidR="000930F6" w:rsidRPr="00211A55" w:rsidRDefault="000930F6" w:rsidP="000930F6">
            <w:pPr>
              <w:jc w:val="center"/>
              <w:rPr>
                <w:rFonts w:ascii="Times New Roman" w:hAnsi="Times New Roman"/>
                <w:color w:val="000000"/>
                <w:sz w:val="20"/>
                <w:szCs w:val="20"/>
              </w:rPr>
            </w:pPr>
            <w:r>
              <w:rPr>
                <w:rFonts w:ascii="Times New Roman" w:hAnsi="Times New Roman"/>
                <w:color w:val="000000"/>
                <w:sz w:val="18"/>
                <w:szCs w:val="18"/>
              </w:rPr>
              <w:t>Цианидин</w:t>
            </w:r>
            <w:r w:rsidRPr="00211A55">
              <w:rPr>
                <w:rFonts w:ascii="Times New Roman" w:hAnsi="Times New Roman"/>
                <w:color w:val="000000"/>
                <w:sz w:val="18"/>
                <w:szCs w:val="18"/>
              </w:rPr>
              <w:t xml:space="preserve"> 3-</w:t>
            </w:r>
            <w:r w:rsidRPr="00211A55">
              <w:rPr>
                <w:rFonts w:ascii="Times New Roman" w:hAnsi="Times New Roman"/>
                <w:i/>
                <w:iCs/>
                <w:color w:val="000000"/>
                <w:sz w:val="18"/>
                <w:szCs w:val="18"/>
              </w:rPr>
              <w:t>O</w:t>
            </w:r>
            <w:r w:rsidRPr="00211A55">
              <w:rPr>
                <w:rFonts w:ascii="Times New Roman" w:hAnsi="Times New Roman"/>
                <w:color w:val="000000"/>
                <w:sz w:val="18"/>
                <w:szCs w:val="18"/>
              </w:rPr>
              <w:t>-</w:t>
            </w:r>
            <w:r>
              <w:rPr>
                <w:rFonts w:ascii="Times New Roman" w:hAnsi="Times New Roman"/>
                <w:color w:val="000000"/>
                <w:sz w:val="18"/>
                <w:szCs w:val="18"/>
              </w:rPr>
              <w:t>арабинозид</w:t>
            </w:r>
          </w:p>
        </w:tc>
        <w:tc>
          <w:tcPr>
            <w:tcW w:w="1701" w:type="dxa"/>
            <w:vAlign w:val="bottom"/>
          </w:tcPr>
          <w:p w14:paraId="64A12A6E"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281, 516</w:t>
            </w:r>
          </w:p>
        </w:tc>
        <w:tc>
          <w:tcPr>
            <w:tcW w:w="1418" w:type="dxa"/>
            <w:vAlign w:val="bottom"/>
          </w:tcPr>
          <w:p w14:paraId="15E5A37E"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rPr>
              <w:t>419</w:t>
            </w:r>
          </w:p>
        </w:tc>
        <w:tc>
          <w:tcPr>
            <w:tcW w:w="1801" w:type="dxa"/>
            <w:vAlign w:val="bottom"/>
          </w:tcPr>
          <w:p w14:paraId="25BDD0F9"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rPr>
              <w:t>287</w:t>
            </w:r>
          </w:p>
        </w:tc>
        <w:tc>
          <w:tcPr>
            <w:tcW w:w="2735" w:type="dxa"/>
            <w:vAlign w:val="bottom"/>
          </w:tcPr>
          <w:p w14:paraId="7E069CC5" w14:textId="77777777" w:rsidR="000930F6" w:rsidRPr="00211A55" w:rsidRDefault="000930F6" w:rsidP="000930F6">
            <w:pPr>
              <w:jc w:val="center"/>
              <w:rPr>
                <w:rFonts w:ascii="Times New Roman" w:hAnsi="Times New Roman"/>
                <w:b/>
                <w:sz w:val="20"/>
                <w:szCs w:val="20"/>
                <w:lang w:val="en-US"/>
              </w:rPr>
            </w:pPr>
          </w:p>
        </w:tc>
        <w:tc>
          <w:tcPr>
            <w:tcW w:w="1843" w:type="dxa"/>
          </w:tcPr>
          <w:p w14:paraId="5EB93A3C"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sz w:val="20"/>
              </w:rPr>
              <w:t>0</w:t>
            </w:r>
            <w:r>
              <w:rPr>
                <w:rFonts w:ascii="Times New Roman" w:hAnsi="Times New Roman"/>
                <w:sz w:val="20"/>
                <w:lang w:val="en-US"/>
              </w:rPr>
              <w:t>,</w:t>
            </w:r>
            <w:r w:rsidRPr="00211A55">
              <w:rPr>
                <w:rFonts w:ascii="Times New Roman" w:hAnsi="Times New Roman"/>
                <w:sz w:val="20"/>
              </w:rPr>
              <w:t>24</w:t>
            </w:r>
            <w:r w:rsidRPr="00211A55">
              <w:rPr>
                <w:rFonts w:ascii="Times New Roman" w:hAnsi="Times New Roman"/>
                <w:sz w:val="20"/>
                <w:szCs w:val="20"/>
                <w:lang w:val="en-US"/>
              </w:rPr>
              <w:t>±0</w:t>
            </w:r>
            <w:r>
              <w:rPr>
                <w:rFonts w:ascii="Times New Roman" w:hAnsi="Times New Roman"/>
                <w:sz w:val="20"/>
                <w:szCs w:val="20"/>
                <w:lang w:val="en-US"/>
              </w:rPr>
              <w:t>,</w:t>
            </w:r>
            <w:r w:rsidRPr="00211A55">
              <w:rPr>
                <w:rFonts w:ascii="Times New Roman" w:hAnsi="Times New Roman"/>
                <w:sz w:val="20"/>
                <w:szCs w:val="20"/>
                <w:lang w:val="en-US"/>
              </w:rPr>
              <w:t>012</w:t>
            </w:r>
          </w:p>
        </w:tc>
      </w:tr>
      <w:tr w:rsidR="000930F6" w:rsidRPr="00211A55" w14:paraId="559D1B7D" w14:textId="77777777" w:rsidTr="005418FA">
        <w:trPr>
          <w:trHeight w:val="266"/>
        </w:trPr>
        <w:tc>
          <w:tcPr>
            <w:tcW w:w="1220" w:type="dxa"/>
            <w:vAlign w:val="center"/>
          </w:tcPr>
          <w:p w14:paraId="170ACF33" w14:textId="77777777" w:rsidR="000930F6" w:rsidRPr="00211A55" w:rsidRDefault="000930F6" w:rsidP="000930F6">
            <w:pPr>
              <w:jc w:val="center"/>
              <w:rPr>
                <w:rFonts w:ascii="Times New Roman" w:hAnsi="Times New Roman"/>
                <w:b/>
                <w:bCs/>
                <w:sz w:val="20"/>
                <w:szCs w:val="20"/>
              </w:rPr>
            </w:pPr>
            <w:r w:rsidRPr="00211A55">
              <w:rPr>
                <w:rFonts w:ascii="Times New Roman" w:hAnsi="Times New Roman"/>
                <w:b/>
                <w:bCs/>
                <w:sz w:val="20"/>
                <w:szCs w:val="20"/>
              </w:rPr>
              <w:t>4</w:t>
            </w:r>
          </w:p>
        </w:tc>
        <w:tc>
          <w:tcPr>
            <w:tcW w:w="1440" w:type="dxa"/>
            <w:vAlign w:val="bottom"/>
          </w:tcPr>
          <w:p w14:paraId="14BB835E"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21.56</w:t>
            </w:r>
          </w:p>
        </w:tc>
        <w:tc>
          <w:tcPr>
            <w:tcW w:w="3118" w:type="dxa"/>
          </w:tcPr>
          <w:p w14:paraId="78AB5B3A" w14:textId="77777777" w:rsidR="000930F6" w:rsidRPr="00211A55" w:rsidRDefault="000930F6" w:rsidP="000930F6">
            <w:pPr>
              <w:jc w:val="center"/>
              <w:rPr>
                <w:rFonts w:ascii="Times New Roman" w:hAnsi="Times New Roman"/>
                <w:color w:val="000000"/>
                <w:sz w:val="20"/>
                <w:szCs w:val="20"/>
              </w:rPr>
            </w:pPr>
            <w:r>
              <w:rPr>
                <w:rFonts w:ascii="Times New Roman" w:hAnsi="Times New Roman"/>
                <w:color w:val="000000"/>
                <w:sz w:val="18"/>
                <w:szCs w:val="18"/>
              </w:rPr>
              <w:t>Цианидин</w:t>
            </w:r>
            <w:r w:rsidRPr="00211A55">
              <w:rPr>
                <w:rFonts w:ascii="Times New Roman" w:hAnsi="Times New Roman"/>
                <w:color w:val="000000"/>
                <w:sz w:val="18"/>
                <w:szCs w:val="18"/>
              </w:rPr>
              <w:t xml:space="preserve"> 3-</w:t>
            </w:r>
            <w:r w:rsidRPr="00211A55">
              <w:rPr>
                <w:rFonts w:ascii="Times New Roman" w:hAnsi="Times New Roman"/>
                <w:i/>
                <w:iCs/>
                <w:color w:val="000000"/>
                <w:sz w:val="18"/>
                <w:szCs w:val="18"/>
              </w:rPr>
              <w:t>O</w:t>
            </w:r>
            <w:r w:rsidRPr="00211A55">
              <w:rPr>
                <w:rFonts w:ascii="Times New Roman" w:hAnsi="Times New Roman"/>
                <w:color w:val="000000"/>
                <w:sz w:val="18"/>
                <w:szCs w:val="18"/>
              </w:rPr>
              <w:t>-</w:t>
            </w:r>
            <w:r>
              <w:rPr>
                <w:rFonts w:ascii="Times New Roman" w:hAnsi="Times New Roman"/>
                <w:color w:val="000000"/>
                <w:sz w:val="18"/>
                <w:szCs w:val="18"/>
              </w:rPr>
              <w:t>ксилозид</w:t>
            </w:r>
          </w:p>
        </w:tc>
        <w:tc>
          <w:tcPr>
            <w:tcW w:w="1701" w:type="dxa"/>
            <w:vAlign w:val="bottom"/>
          </w:tcPr>
          <w:p w14:paraId="60D7B51B"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280, 516</w:t>
            </w:r>
          </w:p>
        </w:tc>
        <w:tc>
          <w:tcPr>
            <w:tcW w:w="1418" w:type="dxa"/>
            <w:vAlign w:val="bottom"/>
          </w:tcPr>
          <w:p w14:paraId="4E4BC285"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rPr>
              <w:t>419</w:t>
            </w:r>
          </w:p>
        </w:tc>
        <w:tc>
          <w:tcPr>
            <w:tcW w:w="1801" w:type="dxa"/>
            <w:vAlign w:val="bottom"/>
          </w:tcPr>
          <w:p w14:paraId="4B724FDE"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rPr>
              <w:t>287</w:t>
            </w:r>
          </w:p>
        </w:tc>
        <w:tc>
          <w:tcPr>
            <w:tcW w:w="2735" w:type="dxa"/>
            <w:vAlign w:val="bottom"/>
          </w:tcPr>
          <w:p w14:paraId="7B6ED288" w14:textId="77777777" w:rsidR="000930F6" w:rsidRPr="00211A55" w:rsidRDefault="000930F6" w:rsidP="000930F6">
            <w:pPr>
              <w:jc w:val="center"/>
              <w:rPr>
                <w:rFonts w:ascii="Times New Roman" w:hAnsi="Times New Roman"/>
                <w:b/>
                <w:sz w:val="20"/>
                <w:szCs w:val="20"/>
                <w:lang w:val="en-US"/>
              </w:rPr>
            </w:pPr>
          </w:p>
        </w:tc>
        <w:tc>
          <w:tcPr>
            <w:tcW w:w="1843" w:type="dxa"/>
          </w:tcPr>
          <w:p w14:paraId="658FB845"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sz w:val="20"/>
              </w:rPr>
              <w:t>0</w:t>
            </w:r>
            <w:r>
              <w:rPr>
                <w:rFonts w:ascii="Times New Roman" w:hAnsi="Times New Roman"/>
                <w:sz w:val="20"/>
                <w:lang w:val="en-US"/>
              </w:rPr>
              <w:t>,</w:t>
            </w:r>
            <w:r w:rsidRPr="00211A55">
              <w:rPr>
                <w:rFonts w:ascii="Times New Roman" w:hAnsi="Times New Roman"/>
                <w:sz w:val="20"/>
              </w:rPr>
              <w:t>07</w:t>
            </w:r>
            <w:r w:rsidRPr="00211A55">
              <w:rPr>
                <w:rFonts w:ascii="Times New Roman" w:hAnsi="Times New Roman"/>
                <w:sz w:val="20"/>
                <w:szCs w:val="20"/>
                <w:lang w:val="en-US"/>
              </w:rPr>
              <w:t>±0</w:t>
            </w:r>
            <w:r>
              <w:rPr>
                <w:rFonts w:ascii="Times New Roman" w:hAnsi="Times New Roman"/>
                <w:sz w:val="20"/>
                <w:szCs w:val="20"/>
                <w:lang w:val="en-US"/>
              </w:rPr>
              <w:t>,</w:t>
            </w:r>
            <w:r w:rsidRPr="00211A55">
              <w:rPr>
                <w:rFonts w:ascii="Times New Roman" w:hAnsi="Times New Roman"/>
                <w:sz w:val="20"/>
                <w:szCs w:val="20"/>
                <w:lang w:val="en-US"/>
              </w:rPr>
              <w:t>002</w:t>
            </w:r>
          </w:p>
        </w:tc>
      </w:tr>
      <w:tr w:rsidR="000930F6" w:rsidRPr="00211A55" w14:paraId="1A595A6C" w14:textId="77777777" w:rsidTr="005418FA">
        <w:trPr>
          <w:trHeight w:val="266"/>
        </w:trPr>
        <w:tc>
          <w:tcPr>
            <w:tcW w:w="1220" w:type="dxa"/>
            <w:vAlign w:val="center"/>
          </w:tcPr>
          <w:p w14:paraId="07345DE2" w14:textId="77777777" w:rsidR="000930F6" w:rsidRPr="00211A55" w:rsidRDefault="000930F6" w:rsidP="000930F6">
            <w:pPr>
              <w:jc w:val="center"/>
              <w:rPr>
                <w:rFonts w:ascii="Times New Roman" w:hAnsi="Times New Roman"/>
                <w:b/>
                <w:bCs/>
                <w:sz w:val="20"/>
                <w:szCs w:val="20"/>
              </w:rPr>
            </w:pPr>
          </w:p>
        </w:tc>
        <w:tc>
          <w:tcPr>
            <w:tcW w:w="14056" w:type="dxa"/>
            <w:gridSpan w:val="7"/>
            <w:vAlign w:val="bottom"/>
          </w:tcPr>
          <w:p w14:paraId="7F0267E9" w14:textId="77777777" w:rsidR="000930F6" w:rsidRPr="00211A55" w:rsidRDefault="000930F6" w:rsidP="000930F6">
            <w:pPr>
              <w:jc w:val="center"/>
              <w:rPr>
                <w:rFonts w:ascii="Times New Roman" w:hAnsi="Times New Roman"/>
                <w:b/>
                <w:color w:val="000000"/>
                <w:sz w:val="20"/>
                <w:szCs w:val="20"/>
              </w:rPr>
            </w:pPr>
            <w:r w:rsidRPr="001C360C">
              <w:rPr>
                <w:rFonts w:ascii="Times New Roman" w:hAnsi="Times New Roman"/>
                <w:b/>
                <w:color w:val="000000"/>
                <w:sz w:val="18"/>
                <w:szCs w:val="18"/>
              </w:rPr>
              <w:t>Неантоциановые фенольные соединения</w:t>
            </w:r>
          </w:p>
        </w:tc>
      </w:tr>
      <w:tr w:rsidR="000930F6" w:rsidRPr="00211A55" w14:paraId="7C5250F0" w14:textId="77777777" w:rsidTr="005418FA">
        <w:trPr>
          <w:trHeight w:val="266"/>
        </w:trPr>
        <w:tc>
          <w:tcPr>
            <w:tcW w:w="1220" w:type="dxa"/>
            <w:vAlign w:val="center"/>
          </w:tcPr>
          <w:p w14:paraId="70EE8F9D" w14:textId="77777777" w:rsidR="000930F6" w:rsidRPr="00211A55" w:rsidRDefault="000930F6" w:rsidP="000930F6">
            <w:pPr>
              <w:jc w:val="center"/>
              <w:rPr>
                <w:rFonts w:ascii="Times New Roman" w:hAnsi="Times New Roman"/>
                <w:b/>
                <w:bCs/>
                <w:sz w:val="20"/>
                <w:szCs w:val="20"/>
                <w:lang w:val="en-US"/>
              </w:rPr>
            </w:pPr>
            <w:r w:rsidRPr="00211A55">
              <w:rPr>
                <w:rFonts w:ascii="Times New Roman" w:hAnsi="Times New Roman"/>
                <w:b/>
                <w:bCs/>
                <w:sz w:val="20"/>
                <w:szCs w:val="20"/>
              </w:rPr>
              <w:t>1</w:t>
            </w:r>
          </w:p>
        </w:tc>
        <w:tc>
          <w:tcPr>
            <w:tcW w:w="1440" w:type="dxa"/>
            <w:vAlign w:val="bottom"/>
          </w:tcPr>
          <w:p w14:paraId="0B086496"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4.89</w:t>
            </w:r>
          </w:p>
        </w:tc>
        <w:tc>
          <w:tcPr>
            <w:tcW w:w="3118" w:type="dxa"/>
          </w:tcPr>
          <w:p w14:paraId="5C078D5B"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color w:val="000000"/>
                <w:sz w:val="18"/>
                <w:szCs w:val="18"/>
              </w:rPr>
              <w:t>3</w:t>
            </w:r>
            <w:r>
              <w:rPr>
                <w:rFonts w:ascii="Times New Roman" w:hAnsi="Times New Roman"/>
                <w:color w:val="000000"/>
                <w:sz w:val="18"/>
                <w:szCs w:val="18"/>
              </w:rPr>
              <w:t>-Кофеоилхиновая кислота</w:t>
            </w:r>
          </w:p>
        </w:tc>
        <w:tc>
          <w:tcPr>
            <w:tcW w:w="1701" w:type="dxa"/>
            <w:vAlign w:val="bottom"/>
          </w:tcPr>
          <w:p w14:paraId="28C6C51C"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color w:val="000000"/>
                <w:sz w:val="20"/>
                <w:szCs w:val="20"/>
              </w:rPr>
              <w:t>327</w:t>
            </w:r>
          </w:p>
        </w:tc>
        <w:tc>
          <w:tcPr>
            <w:tcW w:w="1418" w:type="dxa"/>
            <w:vAlign w:val="bottom"/>
          </w:tcPr>
          <w:p w14:paraId="6C848FF9"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353</w:t>
            </w:r>
          </w:p>
        </w:tc>
        <w:tc>
          <w:tcPr>
            <w:tcW w:w="1801" w:type="dxa"/>
            <w:vAlign w:val="bottom"/>
          </w:tcPr>
          <w:p w14:paraId="34942444"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191, 179</w:t>
            </w:r>
          </w:p>
        </w:tc>
        <w:tc>
          <w:tcPr>
            <w:tcW w:w="2735" w:type="dxa"/>
            <w:vAlign w:val="bottom"/>
          </w:tcPr>
          <w:p w14:paraId="32401241" w14:textId="77777777" w:rsidR="000930F6" w:rsidRPr="00211A55" w:rsidRDefault="000930F6" w:rsidP="000930F6">
            <w:pPr>
              <w:jc w:val="center"/>
              <w:rPr>
                <w:rFonts w:ascii="Times New Roman" w:hAnsi="Times New Roman"/>
                <w:b/>
                <w:sz w:val="20"/>
                <w:szCs w:val="20"/>
                <w:lang w:val="en-US"/>
              </w:rPr>
            </w:pPr>
          </w:p>
        </w:tc>
        <w:tc>
          <w:tcPr>
            <w:tcW w:w="1843" w:type="dxa"/>
            <w:vAlign w:val="bottom"/>
          </w:tcPr>
          <w:p w14:paraId="5F092160"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10</w:t>
            </w:r>
            <w:r>
              <w:rPr>
                <w:rFonts w:ascii="Times New Roman" w:hAnsi="Times New Roman"/>
                <w:color w:val="000000"/>
                <w:sz w:val="20"/>
                <w:szCs w:val="20"/>
                <w:lang w:val="en-US"/>
              </w:rPr>
              <w:t>,</w:t>
            </w:r>
            <w:r w:rsidRPr="00211A55">
              <w:rPr>
                <w:rFonts w:ascii="Times New Roman" w:hAnsi="Times New Roman"/>
                <w:color w:val="000000"/>
                <w:sz w:val="20"/>
                <w:szCs w:val="20"/>
              </w:rPr>
              <w:t>14</w:t>
            </w:r>
            <w:r w:rsidRPr="00211A55">
              <w:rPr>
                <w:rFonts w:ascii="Times New Roman" w:hAnsi="Times New Roman"/>
                <w:b/>
                <w:sz w:val="20"/>
                <w:szCs w:val="20"/>
                <w:lang w:val="en-US"/>
              </w:rPr>
              <w:t>±</w:t>
            </w: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12</w:t>
            </w:r>
          </w:p>
        </w:tc>
      </w:tr>
      <w:tr w:rsidR="000930F6" w:rsidRPr="00211A55" w14:paraId="2230D6C5" w14:textId="77777777" w:rsidTr="005418FA">
        <w:trPr>
          <w:trHeight w:val="272"/>
        </w:trPr>
        <w:tc>
          <w:tcPr>
            <w:tcW w:w="1220" w:type="dxa"/>
            <w:vAlign w:val="center"/>
          </w:tcPr>
          <w:p w14:paraId="7CF80B0F" w14:textId="77777777" w:rsidR="000930F6" w:rsidRPr="00211A55" w:rsidRDefault="000930F6" w:rsidP="000930F6">
            <w:pPr>
              <w:jc w:val="center"/>
              <w:rPr>
                <w:rFonts w:ascii="Times New Roman" w:hAnsi="Times New Roman"/>
                <w:b/>
                <w:bCs/>
                <w:sz w:val="20"/>
                <w:szCs w:val="20"/>
                <w:lang w:val="en-US"/>
              </w:rPr>
            </w:pPr>
            <w:r w:rsidRPr="00211A55">
              <w:rPr>
                <w:rFonts w:ascii="Times New Roman" w:hAnsi="Times New Roman"/>
                <w:b/>
                <w:bCs/>
                <w:sz w:val="20"/>
                <w:szCs w:val="20"/>
              </w:rPr>
              <w:t>2</w:t>
            </w:r>
          </w:p>
        </w:tc>
        <w:tc>
          <w:tcPr>
            <w:tcW w:w="1440" w:type="dxa"/>
            <w:vAlign w:val="bottom"/>
          </w:tcPr>
          <w:p w14:paraId="52CD32AA"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5.79</w:t>
            </w:r>
          </w:p>
        </w:tc>
        <w:tc>
          <w:tcPr>
            <w:tcW w:w="3118" w:type="dxa"/>
          </w:tcPr>
          <w:p w14:paraId="251D731C" w14:textId="77777777" w:rsidR="000930F6" w:rsidRPr="00211A55" w:rsidRDefault="000930F6" w:rsidP="000930F6">
            <w:pPr>
              <w:jc w:val="center"/>
              <w:rPr>
                <w:rFonts w:ascii="Times New Roman" w:hAnsi="Times New Roman"/>
                <w:b/>
                <w:sz w:val="20"/>
                <w:szCs w:val="20"/>
                <w:lang w:val="en-US"/>
              </w:rPr>
            </w:pPr>
            <w:r>
              <w:rPr>
                <w:rFonts w:ascii="Times New Roman" w:hAnsi="Times New Roman"/>
                <w:color w:val="000000"/>
                <w:sz w:val="18"/>
                <w:szCs w:val="18"/>
              </w:rPr>
              <w:t>Протокатехиновая кислота</w:t>
            </w:r>
          </w:p>
        </w:tc>
        <w:tc>
          <w:tcPr>
            <w:tcW w:w="1701" w:type="dxa"/>
            <w:vAlign w:val="bottom"/>
          </w:tcPr>
          <w:p w14:paraId="75D5BA5B"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color w:val="000000"/>
                <w:sz w:val="20"/>
                <w:szCs w:val="20"/>
              </w:rPr>
              <w:t>260, 293</w:t>
            </w:r>
          </w:p>
        </w:tc>
        <w:tc>
          <w:tcPr>
            <w:tcW w:w="1418" w:type="dxa"/>
            <w:vAlign w:val="bottom"/>
          </w:tcPr>
          <w:p w14:paraId="235B3650"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153</w:t>
            </w:r>
          </w:p>
        </w:tc>
        <w:tc>
          <w:tcPr>
            <w:tcW w:w="1801" w:type="dxa"/>
            <w:vAlign w:val="bottom"/>
          </w:tcPr>
          <w:p w14:paraId="7D3F5B46" w14:textId="77777777" w:rsidR="000930F6" w:rsidRPr="00211A55" w:rsidRDefault="000930F6" w:rsidP="000930F6">
            <w:pPr>
              <w:jc w:val="center"/>
              <w:rPr>
                <w:rFonts w:ascii="Times New Roman" w:hAnsi="Times New Roman"/>
                <w:sz w:val="20"/>
                <w:szCs w:val="20"/>
                <w:lang w:val="en-US"/>
              </w:rPr>
            </w:pPr>
          </w:p>
        </w:tc>
        <w:tc>
          <w:tcPr>
            <w:tcW w:w="2735" w:type="dxa"/>
            <w:vAlign w:val="bottom"/>
          </w:tcPr>
          <w:p w14:paraId="029D7FD3" w14:textId="77777777" w:rsidR="000930F6" w:rsidRPr="00211A55" w:rsidRDefault="000930F6" w:rsidP="000930F6">
            <w:pPr>
              <w:jc w:val="center"/>
              <w:rPr>
                <w:rFonts w:ascii="Times New Roman" w:hAnsi="Times New Roman"/>
                <w:b/>
                <w:sz w:val="20"/>
                <w:szCs w:val="20"/>
                <w:lang w:val="en-US"/>
              </w:rPr>
            </w:pPr>
          </w:p>
        </w:tc>
        <w:tc>
          <w:tcPr>
            <w:tcW w:w="1843" w:type="dxa"/>
            <w:vAlign w:val="bottom"/>
          </w:tcPr>
          <w:p w14:paraId="6F3D6AA3"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2</w:t>
            </w:r>
            <w:r>
              <w:rPr>
                <w:rFonts w:ascii="Times New Roman" w:hAnsi="Times New Roman"/>
                <w:color w:val="000000"/>
                <w:sz w:val="20"/>
                <w:szCs w:val="20"/>
                <w:lang w:val="en-US"/>
              </w:rPr>
              <w:t>,</w:t>
            </w:r>
            <w:r w:rsidRPr="00211A55">
              <w:rPr>
                <w:rFonts w:ascii="Times New Roman" w:hAnsi="Times New Roman"/>
                <w:color w:val="000000"/>
                <w:sz w:val="20"/>
                <w:szCs w:val="20"/>
              </w:rPr>
              <w:t>40</w:t>
            </w:r>
            <w:r w:rsidRPr="00211A55">
              <w:rPr>
                <w:rFonts w:ascii="Times New Roman" w:hAnsi="Times New Roman"/>
                <w:b/>
                <w:sz w:val="20"/>
                <w:szCs w:val="20"/>
                <w:lang w:val="en-US"/>
              </w:rPr>
              <w:t>±</w:t>
            </w: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02</w:t>
            </w:r>
          </w:p>
        </w:tc>
      </w:tr>
      <w:tr w:rsidR="000930F6" w:rsidRPr="00211A55" w14:paraId="554E753E" w14:textId="77777777" w:rsidTr="005418FA">
        <w:trPr>
          <w:trHeight w:val="292"/>
        </w:trPr>
        <w:tc>
          <w:tcPr>
            <w:tcW w:w="1220" w:type="dxa"/>
            <w:vAlign w:val="center"/>
          </w:tcPr>
          <w:p w14:paraId="46AC0F2B" w14:textId="77777777" w:rsidR="000930F6" w:rsidRPr="00211A55" w:rsidRDefault="000930F6" w:rsidP="000930F6">
            <w:pPr>
              <w:jc w:val="center"/>
              <w:rPr>
                <w:rFonts w:ascii="Times New Roman" w:hAnsi="Times New Roman"/>
                <w:b/>
                <w:bCs/>
                <w:sz w:val="20"/>
                <w:szCs w:val="20"/>
                <w:lang w:val="en-US"/>
              </w:rPr>
            </w:pPr>
            <w:r w:rsidRPr="00211A55">
              <w:rPr>
                <w:rFonts w:ascii="Times New Roman" w:hAnsi="Times New Roman"/>
                <w:b/>
                <w:bCs/>
                <w:sz w:val="20"/>
                <w:szCs w:val="20"/>
              </w:rPr>
              <w:t>3</w:t>
            </w:r>
          </w:p>
        </w:tc>
        <w:tc>
          <w:tcPr>
            <w:tcW w:w="1440" w:type="dxa"/>
            <w:vAlign w:val="bottom"/>
          </w:tcPr>
          <w:p w14:paraId="51CEC906" w14:textId="77777777" w:rsidR="000930F6" w:rsidRPr="00211A55" w:rsidRDefault="000930F6" w:rsidP="000930F6">
            <w:pPr>
              <w:jc w:val="center"/>
              <w:rPr>
                <w:rFonts w:ascii="Times New Roman" w:hAnsi="Times New Roman"/>
                <w:i/>
                <w:iCs/>
                <w:color w:val="000000"/>
                <w:sz w:val="20"/>
                <w:szCs w:val="20"/>
              </w:rPr>
            </w:pPr>
            <w:r w:rsidRPr="00211A55">
              <w:rPr>
                <w:rFonts w:ascii="Times New Roman" w:hAnsi="Times New Roman"/>
                <w:color w:val="000000"/>
                <w:sz w:val="20"/>
                <w:szCs w:val="20"/>
              </w:rPr>
              <w:t>6.46</w:t>
            </w:r>
          </w:p>
        </w:tc>
        <w:tc>
          <w:tcPr>
            <w:tcW w:w="3118" w:type="dxa"/>
          </w:tcPr>
          <w:p w14:paraId="0502D44F"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iCs/>
                <w:color w:val="000000"/>
                <w:sz w:val="18"/>
                <w:szCs w:val="18"/>
              </w:rPr>
              <w:t>3-</w:t>
            </w:r>
            <w:r w:rsidRPr="00211A55">
              <w:rPr>
                <w:rFonts w:ascii="Times New Roman" w:hAnsi="Times New Roman"/>
                <w:i/>
                <w:iCs/>
                <w:color w:val="000000"/>
                <w:sz w:val="18"/>
                <w:szCs w:val="18"/>
              </w:rPr>
              <w:t>p</w:t>
            </w:r>
            <w:r w:rsidRPr="00211A55">
              <w:rPr>
                <w:rFonts w:ascii="Times New Roman" w:hAnsi="Times New Roman"/>
                <w:color w:val="000000"/>
                <w:sz w:val="18"/>
                <w:szCs w:val="18"/>
              </w:rPr>
              <w:t>-</w:t>
            </w:r>
            <w:r>
              <w:rPr>
                <w:rFonts w:ascii="Times New Roman" w:hAnsi="Times New Roman"/>
                <w:color w:val="000000"/>
                <w:sz w:val="18"/>
                <w:szCs w:val="18"/>
              </w:rPr>
              <w:t>кумароилхиновая кислота</w:t>
            </w:r>
          </w:p>
        </w:tc>
        <w:tc>
          <w:tcPr>
            <w:tcW w:w="1701" w:type="dxa"/>
            <w:vAlign w:val="bottom"/>
          </w:tcPr>
          <w:p w14:paraId="5897881B"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color w:val="000000"/>
                <w:sz w:val="20"/>
                <w:szCs w:val="20"/>
              </w:rPr>
              <w:t>310</w:t>
            </w:r>
          </w:p>
        </w:tc>
        <w:tc>
          <w:tcPr>
            <w:tcW w:w="1418" w:type="dxa"/>
            <w:vAlign w:val="bottom"/>
          </w:tcPr>
          <w:p w14:paraId="484D507F"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337</w:t>
            </w:r>
          </w:p>
        </w:tc>
        <w:tc>
          <w:tcPr>
            <w:tcW w:w="1801" w:type="dxa"/>
            <w:vAlign w:val="bottom"/>
          </w:tcPr>
          <w:p w14:paraId="5915E610"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163, 173, 191, 119</w:t>
            </w:r>
          </w:p>
        </w:tc>
        <w:tc>
          <w:tcPr>
            <w:tcW w:w="2735" w:type="dxa"/>
            <w:vAlign w:val="bottom"/>
          </w:tcPr>
          <w:p w14:paraId="3827CA0E" w14:textId="77777777" w:rsidR="000930F6" w:rsidRPr="00211A55" w:rsidRDefault="000930F6" w:rsidP="000930F6">
            <w:pPr>
              <w:jc w:val="center"/>
              <w:rPr>
                <w:rFonts w:ascii="Times New Roman" w:hAnsi="Times New Roman"/>
                <w:b/>
                <w:sz w:val="20"/>
                <w:szCs w:val="20"/>
                <w:lang w:val="en-US"/>
              </w:rPr>
            </w:pPr>
          </w:p>
        </w:tc>
        <w:tc>
          <w:tcPr>
            <w:tcW w:w="1843" w:type="dxa"/>
            <w:vAlign w:val="center"/>
          </w:tcPr>
          <w:p w14:paraId="697F578C" w14:textId="77777777" w:rsidR="000930F6" w:rsidRPr="00211A55" w:rsidRDefault="000930F6" w:rsidP="000930F6">
            <w:pPr>
              <w:jc w:val="center"/>
              <w:rPr>
                <w:rFonts w:ascii="Times New Roman" w:hAnsi="Times New Roman"/>
                <w:b/>
                <w:sz w:val="20"/>
                <w:szCs w:val="20"/>
                <w:lang w:val="en-US"/>
              </w:rPr>
            </w:pPr>
            <w:r>
              <w:rPr>
                <w:rFonts w:ascii="Times New Roman" w:hAnsi="Times New Roman"/>
                <w:color w:val="000000"/>
                <w:sz w:val="20"/>
                <w:szCs w:val="20"/>
              </w:rPr>
              <w:t>Следы</w:t>
            </w:r>
          </w:p>
        </w:tc>
      </w:tr>
      <w:tr w:rsidR="000930F6" w:rsidRPr="00211A55" w14:paraId="4403C812" w14:textId="77777777" w:rsidTr="005418FA">
        <w:trPr>
          <w:trHeight w:val="257"/>
        </w:trPr>
        <w:tc>
          <w:tcPr>
            <w:tcW w:w="1220" w:type="dxa"/>
            <w:vAlign w:val="center"/>
          </w:tcPr>
          <w:p w14:paraId="3DF4AE21" w14:textId="77777777" w:rsidR="000930F6" w:rsidRPr="00211A55" w:rsidRDefault="000930F6" w:rsidP="000930F6">
            <w:pPr>
              <w:jc w:val="center"/>
              <w:rPr>
                <w:rFonts w:ascii="Times New Roman" w:hAnsi="Times New Roman"/>
                <w:b/>
                <w:bCs/>
                <w:sz w:val="20"/>
                <w:szCs w:val="20"/>
                <w:lang w:val="en-US"/>
              </w:rPr>
            </w:pPr>
            <w:r w:rsidRPr="00211A55">
              <w:rPr>
                <w:rFonts w:ascii="Times New Roman" w:hAnsi="Times New Roman"/>
                <w:b/>
                <w:bCs/>
                <w:sz w:val="20"/>
                <w:szCs w:val="20"/>
              </w:rPr>
              <w:t>4</w:t>
            </w:r>
          </w:p>
        </w:tc>
        <w:tc>
          <w:tcPr>
            <w:tcW w:w="1440" w:type="dxa"/>
            <w:vAlign w:val="bottom"/>
          </w:tcPr>
          <w:p w14:paraId="6EC90353"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6.73</w:t>
            </w:r>
          </w:p>
        </w:tc>
        <w:tc>
          <w:tcPr>
            <w:tcW w:w="3118" w:type="dxa"/>
          </w:tcPr>
          <w:p w14:paraId="3091711A"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color w:val="000000"/>
                <w:sz w:val="18"/>
                <w:szCs w:val="18"/>
              </w:rPr>
              <w:t>4-</w:t>
            </w:r>
            <w:r>
              <w:rPr>
                <w:rFonts w:ascii="Times New Roman" w:hAnsi="Times New Roman"/>
                <w:color w:val="000000"/>
                <w:sz w:val="18"/>
                <w:szCs w:val="18"/>
              </w:rPr>
              <w:t>Кофеоилхиновая кислота</w:t>
            </w:r>
          </w:p>
        </w:tc>
        <w:tc>
          <w:tcPr>
            <w:tcW w:w="1701" w:type="dxa"/>
            <w:vAlign w:val="bottom"/>
          </w:tcPr>
          <w:p w14:paraId="56ACC64A" w14:textId="77777777" w:rsidR="000930F6" w:rsidRPr="00211A55" w:rsidRDefault="000930F6" w:rsidP="000930F6">
            <w:pPr>
              <w:jc w:val="center"/>
              <w:rPr>
                <w:rFonts w:ascii="Times New Roman" w:hAnsi="Times New Roman"/>
                <w:sz w:val="20"/>
                <w:szCs w:val="20"/>
              </w:rPr>
            </w:pPr>
            <w:r w:rsidRPr="00211A55">
              <w:rPr>
                <w:rFonts w:ascii="Times New Roman" w:hAnsi="Times New Roman"/>
                <w:color w:val="000000"/>
                <w:sz w:val="20"/>
                <w:szCs w:val="20"/>
              </w:rPr>
              <w:t>320</w:t>
            </w:r>
          </w:p>
        </w:tc>
        <w:tc>
          <w:tcPr>
            <w:tcW w:w="1418" w:type="dxa"/>
            <w:vAlign w:val="bottom"/>
          </w:tcPr>
          <w:p w14:paraId="3D3FE88A"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353</w:t>
            </w:r>
          </w:p>
        </w:tc>
        <w:tc>
          <w:tcPr>
            <w:tcW w:w="1801" w:type="dxa"/>
            <w:vAlign w:val="bottom"/>
          </w:tcPr>
          <w:p w14:paraId="57C8BFF0" w14:textId="77777777" w:rsidR="000930F6" w:rsidRPr="00211A55" w:rsidRDefault="000930F6" w:rsidP="000930F6">
            <w:pPr>
              <w:jc w:val="center"/>
              <w:rPr>
                <w:rFonts w:ascii="Times New Roman" w:hAnsi="Times New Roman"/>
                <w:sz w:val="20"/>
                <w:szCs w:val="20"/>
                <w:lang w:val="en-US"/>
              </w:rPr>
            </w:pPr>
            <w:r w:rsidRPr="00211A55">
              <w:rPr>
                <w:rFonts w:ascii="Times New Roman" w:hAnsi="Times New Roman"/>
                <w:color w:val="000000"/>
                <w:sz w:val="20"/>
                <w:szCs w:val="20"/>
              </w:rPr>
              <w:t>173, 179, 191</w:t>
            </w:r>
          </w:p>
        </w:tc>
        <w:tc>
          <w:tcPr>
            <w:tcW w:w="2735" w:type="dxa"/>
            <w:vAlign w:val="bottom"/>
          </w:tcPr>
          <w:p w14:paraId="4B7830CE" w14:textId="77777777" w:rsidR="000930F6" w:rsidRPr="00211A55" w:rsidRDefault="000930F6" w:rsidP="000930F6">
            <w:pPr>
              <w:jc w:val="center"/>
              <w:rPr>
                <w:rFonts w:ascii="Times New Roman" w:hAnsi="Times New Roman"/>
                <w:b/>
                <w:sz w:val="20"/>
                <w:szCs w:val="20"/>
              </w:rPr>
            </w:pPr>
          </w:p>
        </w:tc>
        <w:tc>
          <w:tcPr>
            <w:tcW w:w="1843" w:type="dxa"/>
            <w:vAlign w:val="bottom"/>
          </w:tcPr>
          <w:p w14:paraId="5CF527C6"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1</w:t>
            </w:r>
            <w:r>
              <w:rPr>
                <w:rFonts w:ascii="Times New Roman" w:hAnsi="Times New Roman"/>
                <w:color w:val="000000"/>
                <w:sz w:val="20"/>
                <w:szCs w:val="20"/>
                <w:lang w:val="en-US"/>
              </w:rPr>
              <w:t>,</w:t>
            </w:r>
            <w:r w:rsidRPr="00211A55">
              <w:rPr>
                <w:rFonts w:ascii="Times New Roman" w:hAnsi="Times New Roman"/>
                <w:color w:val="000000"/>
                <w:sz w:val="20"/>
                <w:szCs w:val="20"/>
              </w:rPr>
              <w:t>50</w:t>
            </w:r>
            <w:r w:rsidRPr="00211A55">
              <w:rPr>
                <w:rFonts w:ascii="Times New Roman" w:hAnsi="Times New Roman"/>
                <w:b/>
                <w:sz w:val="20"/>
                <w:szCs w:val="20"/>
                <w:lang w:val="en-US"/>
              </w:rPr>
              <w:t>±</w:t>
            </w: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02</w:t>
            </w:r>
          </w:p>
        </w:tc>
      </w:tr>
      <w:tr w:rsidR="000930F6" w:rsidRPr="00211A55" w14:paraId="3B5EB375" w14:textId="77777777" w:rsidTr="005418FA">
        <w:trPr>
          <w:trHeight w:val="274"/>
        </w:trPr>
        <w:tc>
          <w:tcPr>
            <w:tcW w:w="1220" w:type="dxa"/>
            <w:vAlign w:val="center"/>
          </w:tcPr>
          <w:p w14:paraId="601F3F04" w14:textId="77777777" w:rsidR="000930F6" w:rsidRPr="00211A55" w:rsidRDefault="000930F6" w:rsidP="000930F6">
            <w:pPr>
              <w:jc w:val="center"/>
              <w:rPr>
                <w:rFonts w:ascii="Times New Roman" w:hAnsi="Times New Roman"/>
                <w:b/>
                <w:bCs/>
                <w:sz w:val="20"/>
                <w:szCs w:val="20"/>
              </w:rPr>
            </w:pPr>
            <w:r w:rsidRPr="00211A55">
              <w:rPr>
                <w:rFonts w:ascii="Times New Roman" w:hAnsi="Times New Roman"/>
                <w:b/>
                <w:bCs/>
                <w:sz w:val="20"/>
                <w:szCs w:val="20"/>
              </w:rPr>
              <w:t>5</w:t>
            </w:r>
          </w:p>
        </w:tc>
        <w:tc>
          <w:tcPr>
            <w:tcW w:w="1440" w:type="dxa"/>
            <w:vAlign w:val="bottom"/>
          </w:tcPr>
          <w:p w14:paraId="29C16C8C"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7.42</w:t>
            </w:r>
          </w:p>
        </w:tc>
        <w:tc>
          <w:tcPr>
            <w:tcW w:w="3118" w:type="dxa"/>
          </w:tcPr>
          <w:p w14:paraId="7C6E0681"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color w:val="000000"/>
                <w:sz w:val="18"/>
                <w:szCs w:val="18"/>
              </w:rPr>
              <w:t>5-</w:t>
            </w:r>
            <w:r>
              <w:rPr>
                <w:rFonts w:ascii="Times New Roman" w:hAnsi="Times New Roman"/>
                <w:color w:val="000000"/>
                <w:sz w:val="18"/>
                <w:szCs w:val="18"/>
              </w:rPr>
              <w:t>Кофеоилхиновая кислота</w:t>
            </w:r>
          </w:p>
        </w:tc>
        <w:tc>
          <w:tcPr>
            <w:tcW w:w="1701" w:type="dxa"/>
            <w:vAlign w:val="bottom"/>
          </w:tcPr>
          <w:p w14:paraId="23FC864A" w14:textId="77777777" w:rsidR="000930F6" w:rsidRPr="00211A55" w:rsidRDefault="000930F6" w:rsidP="000930F6">
            <w:pPr>
              <w:jc w:val="center"/>
              <w:rPr>
                <w:rFonts w:ascii="Times New Roman" w:hAnsi="Times New Roman"/>
                <w:sz w:val="20"/>
                <w:szCs w:val="20"/>
                <w:lang w:val="en-US"/>
              </w:rPr>
            </w:pPr>
            <w:r w:rsidRPr="00211A55">
              <w:rPr>
                <w:rFonts w:ascii="Times New Roman" w:hAnsi="Times New Roman"/>
                <w:color w:val="000000"/>
                <w:sz w:val="20"/>
                <w:szCs w:val="20"/>
              </w:rPr>
              <w:t>327</w:t>
            </w:r>
          </w:p>
        </w:tc>
        <w:tc>
          <w:tcPr>
            <w:tcW w:w="1418" w:type="dxa"/>
            <w:vAlign w:val="bottom"/>
          </w:tcPr>
          <w:p w14:paraId="29B88F70"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353</w:t>
            </w:r>
          </w:p>
        </w:tc>
        <w:tc>
          <w:tcPr>
            <w:tcW w:w="1801" w:type="dxa"/>
            <w:vAlign w:val="bottom"/>
          </w:tcPr>
          <w:p w14:paraId="28638B43" w14:textId="77777777" w:rsidR="000930F6" w:rsidRPr="00211A55" w:rsidRDefault="000930F6" w:rsidP="000930F6">
            <w:pPr>
              <w:jc w:val="center"/>
              <w:rPr>
                <w:rFonts w:ascii="Times New Roman" w:hAnsi="Times New Roman"/>
                <w:sz w:val="20"/>
                <w:szCs w:val="20"/>
                <w:lang w:val="en-US"/>
              </w:rPr>
            </w:pPr>
            <w:r w:rsidRPr="00211A55">
              <w:rPr>
                <w:rFonts w:ascii="Times New Roman" w:hAnsi="Times New Roman"/>
                <w:color w:val="000000"/>
                <w:sz w:val="20"/>
                <w:szCs w:val="20"/>
              </w:rPr>
              <w:t>191, 179</w:t>
            </w:r>
          </w:p>
        </w:tc>
        <w:tc>
          <w:tcPr>
            <w:tcW w:w="2735" w:type="dxa"/>
            <w:vAlign w:val="bottom"/>
          </w:tcPr>
          <w:p w14:paraId="0DE25F70" w14:textId="77777777" w:rsidR="000930F6" w:rsidRPr="00211A55" w:rsidRDefault="000930F6" w:rsidP="000930F6">
            <w:pPr>
              <w:jc w:val="center"/>
              <w:rPr>
                <w:rFonts w:ascii="Times New Roman" w:hAnsi="Times New Roman"/>
                <w:b/>
                <w:sz w:val="20"/>
                <w:szCs w:val="20"/>
                <w:lang w:val="en-US"/>
              </w:rPr>
            </w:pPr>
          </w:p>
        </w:tc>
        <w:tc>
          <w:tcPr>
            <w:tcW w:w="1843" w:type="dxa"/>
            <w:vAlign w:val="bottom"/>
          </w:tcPr>
          <w:p w14:paraId="4073F3D9"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27</w:t>
            </w:r>
            <w:r>
              <w:rPr>
                <w:rFonts w:ascii="Times New Roman" w:hAnsi="Times New Roman"/>
                <w:color w:val="000000"/>
                <w:sz w:val="20"/>
                <w:szCs w:val="20"/>
                <w:lang w:val="en-US"/>
              </w:rPr>
              <w:t>,</w:t>
            </w:r>
            <w:r w:rsidRPr="00211A55">
              <w:rPr>
                <w:rFonts w:ascii="Times New Roman" w:hAnsi="Times New Roman"/>
                <w:color w:val="000000"/>
                <w:sz w:val="20"/>
                <w:szCs w:val="20"/>
              </w:rPr>
              <w:t>08</w:t>
            </w:r>
            <w:r w:rsidRPr="00211A55">
              <w:rPr>
                <w:rFonts w:ascii="Times New Roman" w:hAnsi="Times New Roman"/>
                <w:b/>
                <w:sz w:val="20"/>
                <w:szCs w:val="20"/>
                <w:lang w:val="en-US"/>
              </w:rPr>
              <w:t>±</w:t>
            </w: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54</w:t>
            </w:r>
          </w:p>
        </w:tc>
      </w:tr>
      <w:tr w:rsidR="000930F6" w:rsidRPr="00211A55" w14:paraId="55B60860" w14:textId="77777777" w:rsidTr="005418FA">
        <w:trPr>
          <w:trHeight w:val="288"/>
        </w:trPr>
        <w:tc>
          <w:tcPr>
            <w:tcW w:w="1220" w:type="dxa"/>
            <w:vAlign w:val="center"/>
          </w:tcPr>
          <w:p w14:paraId="3B17715C" w14:textId="77777777" w:rsidR="000930F6" w:rsidRPr="00211A55" w:rsidRDefault="000930F6" w:rsidP="000930F6">
            <w:pPr>
              <w:jc w:val="center"/>
              <w:rPr>
                <w:rFonts w:ascii="Times New Roman" w:hAnsi="Times New Roman"/>
                <w:b/>
                <w:bCs/>
                <w:sz w:val="20"/>
                <w:szCs w:val="20"/>
                <w:lang w:val="en-US"/>
              </w:rPr>
            </w:pPr>
            <w:r w:rsidRPr="00211A55">
              <w:rPr>
                <w:rFonts w:ascii="Times New Roman" w:hAnsi="Times New Roman"/>
                <w:b/>
                <w:bCs/>
                <w:sz w:val="20"/>
                <w:szCs w:val="20"/>
              </w:rPr>
              <w:t>6</w:t>
            </w:r>
          </w:p>
        </w:tc>
        <w:tc>
          <w:tcPr>
            <w:tcW w:w="1440" w:type="dxa"/>
            <w:vAlign w:val="bottom"/>
          </w:tcPr>
          <w:p w14:paraId="0D64B8CE"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9.85</w:t>
            </w:r>
          </w:p>
        </w:tc>
        <w:tc>
          <w:tcPr>
            <w:tcW w:w="3118" w:type="dxa"/>
            <w:vAlign w:val="bottom"/>
          </w:tcPr>
          <w:p w14:paraId="6C127D44" w14:textId="77777777" w:rsidR="000930F6" w:rsidRPr="00211A55" w:rsidRDefault="000930F6" w:rsidP="000930F6">
            <w:pPr>
              <w:jc w:val="center"/>
              <w:rPr>
                <w:rFonts w:ascii="Times New Roman" w:hAnsi="Times New Roman"/>
                <w:b/>
                <w:sz w:val="20"/>
                <w:szCs w:val="20"/>
                <w:lang w:val="en-US"/>
              </w:rPr>
            </w:pPr>
            <w:r>
              <w:rPr>
                <w:rFonts w:ascii="Times New Roman" w:hAnsi="Times New Roman"/>
                <w:color w:val="000000"/>
                <w:sz w:val="20"/>
                <w:szCs w:val="20"/>
              </w:rPr>
              <w:t>Эпикатехин</w:t>
            </w:r>
          </w:p>
        </w:tc>
        <w:tc>
          <w:tcPr>
            <w:tcW w:w="1701" w:type="dxa"/>
            <w:vAlign w:val="bottom"/>
          </w:tcPr>
          <w:p w14:paraId="1C5C9004" w14:textId="77777777" w:rsidR="000930F6" w:rsidRPr="00211A55" w:rsidRDefault="000930F6" w:rsidP="000930F6">
            <w:pPr>
              <w:jc w:val="center"/>
              <w:rPr>
                <w:rFonts w:ascii="Times New Roman" w:hAnsi="Times New Roman"/>
                <w:sz w:val="20"/>
                <w:szCs w:val="20"/>
                <w:lang w:val="en-US"/>
              </w:rPr>
            </w:pPr>
            <w:r w:rsidRPr="00211A55">
              <w:rPr>
                <w:rFonts w:ascii="Times New Roman" w:hAnsi="Times New Roman"/>
                <w:sz w:val="20"/>
                <w:szCs w:val="20"/>
                <w:lang w:val="en-US"/>
              </w:rPr>
              <w:t>-</w:t>
            </w:r>
          </w:p>
        </w:tc>
        <w:tc>
          <w:tcPr>
            <w:tcW w:w="1418" w:type="dxa"/>
            <w:vAlign w:val="bottom"/>
          </w:tcPr>
          <w:p w14:paraId="260DBC1A"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289</w:t>
            </w:r>
          </w:p>
        </w:tc>
        <w:tc>
          <w:tcPr>
            <w:tcW w:w="1801" w:type="dxa"/>
            <w:vAlign w:val="bottom"/>
          </w:tcPr>
          <w:p w14:paraId="77F5F255" w14:textId="77777777" w:rsidR="000930F6" w:rsidRPr="00211A55" w:rsidRDefault="000930F6" w:rsidP="000930F6">
            <w:pPr>
              <w:jc w:val="center"/>
              <w:rPr>
                <w:rFonts w:ascii="Times New Roman" w:hAnsi="Times New Roman"/>
                <w:sz w:val="20"/>
                <w:szCs w:val="20"/>
                <w:lang w:val="en-US"/>
              </w:rPr>
            </w:pPr>
            <w:r w:rsidRPr="00211A55">
              <w:rPr>
                <w:rFonts w:ascii="Times New Roman" w:hAnsi="Times New Roman"/>
                <w:color w:val="000000"/>
                <w:sz w:val="20"/>
                <w:szCs w:val="20"/>
              </w:rPr>
              <w:t>179, 245</w:t>
            </w:r>
          </w:p>
        </w:tc>
        <w:tc>
          <w:tcPr>
            <w:tcW w:w="2735" w:type="dxa"/>
            <w:vAlign w:val="bottom"/>
          </w:tcPr>
          <w:p w14:paraId="315E8C42" w14:textId="77777777" w:rsidR="000930F6" w:rsidRPr="00211A55" w:rsidRDefault="000930F6" w:rsidP="000930F6">
            <w:pPr>
              <w:jc w:val="center"/>
              <w:rPr>
                <w:rFonts w:ascii="Times New Roman" w:hAnsi="Times New Roman"/>
                <w:b/>
                <w:sz w:val="20"/>
                <w:szCs w:val="20"/>
                <w:lang w:val="en-US"/>
              </w:rPr>
            </w:pPr>
          </w:p>
        </w:tc>
        <w:tc>
          <w:tcPr>
            <w:tcW w:w="1843" w:type="dxa"/>
            <w:vAlign w:val="center"/>
          </w:tcPr>
          <w:p w14:paraId="133790AD" w14:textId="77777777" w:rsidR="000930F6" w:rsidRPr="00211A55" w:rsidRDefault="000930F6" w:rsidP="000930F6">
            <w:pPr>
              <w:jc w:val="center"/>
              <w:rPr>
                <w:rFonts w:ascii="Times New Roman" w:hAnsi="Times New Roman"/>
                <w:b/>
                <w:sz w:val="20"/>
                <w:szCs w:val="20"/>
                <w:lang w:val="en-US"/>
              </w:rPr>
            </w:pPr>
            <w:r>
              <w:rPr>
                <w:rFonts w:ascii="Times New Roman" w:hAnsi="Times New Roman"/>
                <w:color w:val="000000"/>
                <w:sz w:val="20"/>
                <w:szCs w:val="20"/>
              </w:rPr>
              <w:t>Следы</w:t>
            </w:r>
          </w:p>
        </w:tc>
      </w:tr>
      <w:tr w:rsidR="000930F6" w:rsidRPr="00211A55" w14:paraId="121259D0" w14:textId="77777777" w:rsidTr="005418FA">
        <w:trPr>
          <w:trHeight w:val="253"/>
        </w:trPr>
        <w:tc>
          <w:tcPr>
            <w:tcW w:w="1220" w:type="dxa"/>
            <w:vAlign w:val="center"/>
          </w:tcPr>
          <w:p w14:paraId="436C2850" w14:textId="77777777" w:rsidR="000930F6" w:rsidRPr="00211A55" w:rsidRDefault="000930F6" w:rsidP="000930F6">
            <w:pPr>
              <w:jc w:val="center"/>
              <w:rPr>
                <w:rFonts w:ascii="Times New Roman" w:hAnsi="Times New Roman"/>
                <w:b/>
                <w:bCs/>
                <w:sz w:val="20"/>
                <w:szCs w:val="20"/>
                <w:lang w:val="en-US"/>
              </w:rPr>
            </w:pPr>
            <w:r w:rsidRPr="00211A55">
              <w:rPr>
                <w:rFonts w:ascii="Times New Roman" w:hAnsi="Times New Roman"/>
                <w:b/>
                <w:bCs/>
                <w:sz w:val="20"/>
                <w:szCs w:val="20"/>
              </w:rPr>
              <w:t>7</w:t>
            </w:r>
          </w:p>
        </w:tc>
        <w:tc>
          <w:tcPr>
            <w:tcW w:w="1440" w:type="dxa"/>
            <w:vAlign w:val="bottom"/>
          </w:tcPr>
          <w:p w14:paraId="27534BF2"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10.54</w:t>
            </w:r>
          </w:p>
        </w:tc>
        <w:tc>
          <w:tcPr>
            <w:tcW w:w="3118" w:type="dxa"/>
            <w:vAlign w:val="bottom"/>
          </w:tcPr>
          <w:p w14:paraId="4195564F" w14:textId="77777777" w:rsidR="000930F6" w:rsidRPr="00211A55" w:rsidRDefault="000930F6" w:rsidP="000930F6">
            <w:pPr>
              <w:jc w:val="center"/>
              <w:rPr>
                <w:rFonts w:ascii="Times New Roman" w:hAnsi="Times New Roman"/>
                <w:b/>
                <w:sz w:val="20"/>
                <w:szCs w:val="20"/>
                <w:lang w:val="en-US"/>
              </w:rPr>
            </w:pPr>
            <w:r w:rsidRPr="001C2DCA">
              <w:rPr>
                <w:rFonts w:ascii="Times New Roman" w:hAnsi="Times New Roman"/>
                <w:color w:val="000000"/>
                <w:sz w:val="20"/>
                <w:szCs w:val="20"/>
              </w:rPr>
              <w:t>Кофеоилмалиновая кислота</w:t>
            </w:r>
          </w:p>
        </w:tc>
        <w:tc>
          <w:tcPr>
            <w:tcW w:w="1701" w:type="dxa"/>
            <w:vAlign w:val="bottom"/>
          </w:tcPr>
          <w:p w14:paraId="191CF4E9" w14:textId="77777777" w:rsidR="000930F6" w:rsidRPr="00211A55" w:rsidRDefault="000930F6" w:rsidP="000930F6">
            <w:pPr>
              <w:jc w:val="center"/>
              <w:rPr>
                <w:rFonts w:ascii="Times New Roman" w:hAnsi="Times New Roman"/>
                <w:sz w:val="20"/>
                <w:szCs w:val="20"/>
                <w:lang w:val="en-US"/>
              </w:rPr>
            </w:pPr>
            <w:r w:rsidRPr="00211A55">
              <w:rPr>
                <w:rFonts w:ascii="Times New Roman" w:hAnsi="Times New Roman"/>
                <w:color w:val="000000"/>
                <w:sz w:val="20"/>
                <w:szCs w:val="20"/>
              </w:rPr>
              <w:t>327</w:t>
            </w:r>
          </w:p>
        </w:tc>
        <w:tc>
          <w:tcPr>
            <w:tcW w:w="1418" w:type="dxa"/>
            <w:vAlign w:val="bottom"/>
          </w:tcPr>
          <w:p w14:paraId="06EC4AD1"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295</w:t>
            </w:r>
          </w:p>
        </w:tc>
        <w:tc>
          <w:tcPr>
            <w:tcW w:w="1801" w:type="dxa"/>
            <w:vAlign w:val="bottom"/>
          </w:tcPr>
          <w:p w14:paraId="31FEE1EF" w14:textId="77777777" w:rsidR="000930F6" w:rsidRPr="00211A55" w:rsidRDefault="000930F6" w:rsidP="000930F6">
            <w:pPr>
              <w:jc w:val="center"/>
              <w:rPr>
                <w:rFonts w:ascii="Times New Roman" w:hAnsi="Times New Roman"/>
                <w:sz w:val="20"/>
                <w:szCs w:val="20"/>
                <w:lang w:val="en-US"/>
              </w:rPr>
            </w:pPr>
            <w:r w:rsidRPr="00211A55">
              <w:rPr>
                <w:rFonts w:ascii="Times New Roman" w:hAnsi="Times New Roman"/>
                <w:color w:val="000000"/>
                <w:sz w:val="20"/>
                <w:szCs w:val="20"/>
              </w:rPr>
              <w:t>179</w:t>
            </w:r>
          </w:p>
        </w:tc>
        <w:tc>
          <w:tcPr>
            <w:tcW w:w="2735" w:type="dxa"/>
            <w:vAlign w:val="bottom"/>
          </w:tcPr>
          <w:p w14:paraId="1A2E5589" w14:textId="77777777" w:rsidR="000930F6" w:rsidRPr="00211A55" w:rsidRDefault="000930F6" w:rsidP="000930F6">
            <w:pPr>
              <w:jc w:val="center"/>
              <w:rPr>
                <w:rFonts w:ascii="Times New Roman" w:hAnsi="Times New Roman"/>
                <w:b/>
                <w:sz w:val="20"/>
                <w:szCs w:val="20"/>
              </w:rPr>
            </w:pPr>
            <w:r w:rsidRPr="00211A55">
              <w:rPr>
                <w:rFonts w:ascii="Times New Roman" w:hAnsi="Times New Roman"/>
                <w:color w:val="000000"/>
                <w:sz w:val="20"/>
                <w:szCs w:val="20"/>
              </w:rPr>
              <w:t>135</w:t>
            </w:r>
          </w:p>
        </w:tc>
        <w:tc>
          <w:tcPr>
            <w:tcW w:w="1843" w:type="dxa"/>
            <w:vAlign w:val="bottom"/>
          </w:tcPr>
          <w:p w14:paraId="7E9415B9"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1</w:t>
            </w:r>
            <w:r>
              <w:rPr>
                <w:rFonts w:ascii="Times New Roman" w:hAnsi="Times New Roman"/>
                <w:color w:val="000000"/>
                <w:sz w:val="20"/>
                <w:szCs w:val="20"/>
                <w:lang w:val="en-US"/>
              </w:rPr>
              <w:t>,</w:t>
            </w:r>
            <w:r w:rsidRPr="00211A55">
              <w:rPr>
                <w:rFonts w:ascii="Times New Roman" w:hAnsi="Times New Roman"/>
                <w:color w:val="000000"/>
                <w:sz w:val="20"/>
                <w:szCs w:val="20"/>
              </w:rPr>
              <w:t>42</w:t>
            </w:r>
            <w:r w:rsidRPr="00211A55">
              <w:rPr>
                <w:rFonts w:ascii="Times New Roman" w:hAnsi="Times New Roman"/>
                <w:b/>
                <w:sz w:val="20"/>
                <w:szCs w:val="20"/>
                <w:lang w:val="en-US"/>
              </w:rPr>
              <w:t>±</w:t>
            </w: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06</w:t>
            </w:r>
          </w:p>
        </w:tc>
      </w:tr>
      <w:tr w:rsidR="000930F6" w:rsidRPr="00211A55" w14:paraId="6419EDE7" w14:textId="77777777" w:rsidTr="005418FA">
        <w:trPr>
          <w:trHeight w:val="293"/>
        </w:trPr>
        <w:tc>
          <w:tcPr>
            <w:tcW w:w="1220" w:type="dxa"/>
            <w:vAlign w:val="center"/>
          </w:tcPr>
          <w:p w14:paraId="650C40ED" w14:textId="77777777" w:rsidR="000930F6" w:rsidRPr="00211A55" w:rsidRDefault="000930F6" w:rsidP="000930F6">
            <w:pPr>
              <w:jc w:val="center"/>
              <w:rPr>
                <w:rFonts w:ascii="Times New Roman" w:hAnsi="Times New Roman"/>
                <w:b/>
                <w:bCs/>
                <w:sz w:val="20"/>
                <w:szCs w:val="20"/>
                <w:lang w:val="en-US"/>
              </w:rPr>
            </w:pPr>
            <w:r w:rsidRPr="00211A55">
              <w:rPr>
                <w:rFonts w:ascii="Times New Roman" w:hAnsi="Times New Roman"/>
                <w:b/>
                <w:bCs/>
                <w:sz w:val="20"/>
                <w:szCs w:val="20"/>
              </w:rPr>
              <w:t>8</w:t>
            </w:r>
          </w:p>
        </w:tc>
        <w:tc>
          <w:tcPr>
            <w:tcW w:w="1440" w:type="dxa"/>
            <w:vAlign w:val="bottom"/>
          </w:tcPr>
          <w:p w14:paraId="22239F10"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15.5</w:t>
            </w:r>
          </w:p>
        </w:tc>
        <w:tc>
          <w:tcPr>
            <w:tcW w:w="3118" w:type="dxa"/>
            <w:vAlign w:val="bottom"/>
          </w:tcPr>
          <w:p w14:paraId="4B99EFEB" w14:textId="77777777" w:rsidR="000930F6" w:rsidRPr="00211A55" w:rsidRDefault="000930F6" w:rsidP="000930F6">
            <w:pPr>
              <w:jc w:val="center"/>
              <w:rPr>
                <w:rFonts w:ascii="Times New Roman" w:hAnsi="Times New Roman"/>
                <w:b/>
                <w:sz w:val="20"/>
                <w:szCs w:val="20"/>
                <w:lang w:val="en-US"/>
              </w:rPr>
            </w:pPr>
            <w:r w:rsidRPr="001C2DCA">
              <w:rPr>
                <w:rFonts w:ascii="Times New Roman" w:hAnsi="Times New Roman"/>
                <w:color w:val="000000"/>
                <w:sz w:val="20"/>
                <w:szCs w:val="20"/>
              </w:rPr>
              <w:t>Кумароилмаликовая кислота</w:t>
            </w:r>
          </w:p>
        </w:tc>
        <w:tc>
          <w:tcPr>
            <w:tcW w:w="1701" w:type="dxa"/>
            <w:vAlign w:val="bottom"/>
          </w:tcPr>
          <w:p w14:paraId="6B95F2AB" w14:textId="77777777" w:rsidR="000930F6" w:rsidRPr="00211A55" w:rsidRDefault="000930F6" w:rsidP="000930F6">
            <w:pPr>
              <w:jc w:val="center"/>
              <w:rPr>
                <w:rFonts w:ascii="Times New Roman" w:hAnsi="Times New Roman"/>
                <w:sz w:val="20"/>
                <w:szCs w:val="20"/>
                <w:lang w:val="en-US"/>
              </w:rPr>
            </w:pPr>
            <w:r w:rsidRPr="00211A55">
              <w:rPr>
                <w:rFonts w:ascii="Times New Roman" w:hAnsi="Times New Roman"/>
                <w:color w:val="000000"/>
                <w:sz w:val="20"/>
                <w:szCs w:val="20"/>
              </w:rPr>
              <w:t>318</w:t>
            </w:r>
          </w:p>
        </w:tc>
        <w:tc>
          <w:tcPr>
            <w:tcW w:w="1418" w:type="dxa"/>
            <w:vAlign w:val="bottom"/>
          </w:tcPr>
          <w:p w14:paraId="728B8454"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279</w:t>
            </w:r>
          </w:p>
        </w:tc>
        <w:tc>
          <w:tcPr>
            <w:tcW w:w="1801" w:type="dxa"/>
            <w:vAlign w:val="bottom"/>
          </w:tcPr>
          <w:p w14:paraId="6D606E3E" w14:textId="77777777" w:rsidR="000930F6" w:rsidRPr="00211A55" w:rsidRDefault="000930F6" w:rsidP="000930F6">
            <w:pPr>
              <w:jc w:val="center"/>
              <w:rPr>
                <w:rFonts w:ascii="Times New Roman" w:hAnsi="Times New Roman"/>
                <w:sz w:val="20"/>
                <w:szCs w:val="20"/>
                <w:lang w:val="en-US"/>
              </w:rPr>
            </w:pPr>
            <w:r w:rsidRPr="00211A55">
              <w:rPr>
                <w:rFonts w:ascii="Times New Roman" w:hAnsi="Times New Roman"/>
                <w:color w:val="000000"/>
                <w:sz w:val="20"/>
                <w:szCs w:val="20"/>
              </w:rPr>
              <w:t>163</w:t>
            </w:r>
          </w:p>
        </w:tc>
        <w:tc>
          <w:tcPr>
            <w:tcW w:w="2735" w:type="dxa"/>
            <w:vAlign w:val="bottom"/>
          </w:tcPr>
          <w:p w14:paraId="277237BC" w14:textId="77777777" w:rsidR="000930F6" w:rsidRPr="00211A55" w:rsidRDefault="000930F6" w:rsidP="000930F6">
            <w:pPr>
              <w:jc w:val="center"/>
              <w:rPr>
                <w:rFonts w:ascii="Times New Roman" w:hAnsi="Times New Roman"/>
                <w:sz w:val="20"/>
                <w:szCs w:val="20"/>
                <w:lang w:val="en-US"/>
              </w:rPr>
            </w:pPr>
            <w:r w:rsidRPr="00211A55">
              <w:rPr>
                <w:rFonts w:ascii="Times New Roman" w:hAnsi="Times New Roman"/>
                <w:color w:val="000000"/>
                <w:sz w:val="20"/>
                <w:szCs w:val="20"/>
              </w:rPr>
              <w:t>117</w:t>
            </w:r>
          </w:p>
        </w:tc>
        <w:tc>
          <w:tcPr>
            <w:tcW w:w="1843" w:type="dxa"/>
            <w:vAlign w:val="bottom"/>
          </w:tcPr>
          <w:p w14:paraId="63D100D6"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77</w:t>
            </w:r>
            <w:r w:rsidRPr="00211A55">
              <w:rPr>
                <w:rFonts w:ascii="Times New Roman" w:hAnsi="Times New Roman"/>
                <w:b/>
                <w:sz w:val="20"/>
                <w:szCs w:val="20"/>
                <w:lang w:val="en-US"/>
              </w:rPr>
              <w:t>±</w:t>
            </w: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01</w:t>
            </w:r>
          </w:p>
        </w:tc>
      </w:tr>
      <w:tr w:rsidR="000930F6" w:rsidRPr="00211A55" w14:paraId="466B972B" w14:textId="77777777" w:rsidTr="005418FA">
        <w:trPr>
          <w:trHeight w:val="201"/>
        </w:trPr>
        <w:tc>
          <w:tcPr>
            <w:tcW w:w="1220" w:type="dxa"/>
            <w:vAlign w:val="center"/>
          </w:tcPr>
          <w:p w14:paraId="51C8A0CA" w14:textId="77777777" w:rsidR="000930F6" w:rsidRPr="00211A55" w:rsidRDefault="000930F6" w:rsidP="000930F6">
            <w:pPr>
              <w:jc w:val="center"/>
              <w:rPr>
                <w:rFonts w:ascii="Times New Roman" w:hAnsi="Times New Roman"/>
                <w:b/>
                <w:bCs/>
                <w:sz w:val="20"/>
                <w:szCs w:val="20"/>
                <w:lang w:val="en-US"/>
              </w:rPr>
            </w:pPr>
            <w:r w:rsidRPr="00211A55">
              <w:rPr>
                <w:rFonts w:ascii="Times New Roman" w:hAnsi="Times New Roman"/>
                <w:b/>
                <w:bCs/>
                <w:sz w:val="20"/>
                <w:szCs w:val="20"/>
              </w:rPr>
              <w:t>9</w:t>
            </w:r>
          </w:p>
        </w:tc>
        <w:tc>
          <w:tcPr>
            <w:tcW w:w="1440" w:type="dxa"/>
            <w:vAlign w:val="bottom"/>
          </w:tcPr>
          <w:p w14:paraId="18CD587A"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16.18</w:t>
            </w:r>
          </w:p>
        </w:tc>
        <w:tc>
          <w:tcPr>
            <w:tcW w:w="3118" w:type="dxa"/>
          </w:tcPr>
          <w:p w14:paraId="18C7F3CC" w14:textId="77777777" w:rsidR="000930F6" w:rsidRPr="00211A55" w:rsidRDefault="000930F6" w:rsidP="000930F6">
            <w:pPr>
              <w:jc w:val="center"/>
              <w:rPr>
                <w:rFonts w:ascii="Times New Roman" w:hAnsi="Times New Roman"/>
                <w:b/>
                <w:sz w:val="20"/>
                <w:szCs w:val="20"/>
                <w:lang w:val="en-US"/>
              </w:rPr>
            </w:pPr>
            <w:r>
              <w:rPr>
                <w:rFonts w:ascii="Times New Roman" w:hAnsi="Times New Roman"/>
                <w:color w:val="000000"/>
                <w:sz w:val="18"/>
                <w:szCs w:val="18"/>
              </w:rPr>
              <w:t>Кверцетин</w:t>
            </w:r>
            <w:r w:rsidRPr="00211A55">
              <w:rPr>
                <w:rFonts w:ascii="Times New Roman" w:hAnsi="Times New Roman"/>
                <w:color w:val="000000"/>
                <w:sz w:val="18"/>
                <w:szCs w:val="18"/>
              </w:rPr>
              <w:t xml:space="preserve"> 3-</w:t>
            </w:r>
            <w:r w:rsidRPr="00211A55">
              <w:rPr>
                <w:rFonts w:ascii="Times New Roman" w:hAnsi="Times New Roman"/>
                <w:i/>
                <w:color w:val="000000"/>
                <w:sz w:val="18"/>
                <w:szCs w:val="18"/>
              </w:rPr>
              <w:t>O</w:t>
            </w:r>
            <w:r w:rsidRPr="00211A55">
              <w:rPr>
                <w:rFonts w:ascii="Times New Roman" w:hAnsi="Times New Roman"/>
                <w:color w:val="000000"/>
                <w:sz w:val="18"/>
                <w:szCs w:val="18"/>
              </w:rPr>
              <w:t>-</w:t>
            </w:r>
            <w:r>
              <w:rPr>
                <w:rFonts w:ascii="Times New Roman" w:hAnsi="Times New Roman"/>
                <w:color w:val="000000"/>
                <w:sz w:val="18"/>
                <w:szCs w:val="18"/>
              </w:rPr>
              <w:t>вицианозид</w:t>
            </w:r>
          </w:p>
        </w:tc>
        <w:tc>
          <w:tcPr>
            <w:tcW w:w="1701" w:type="dxa"/>
            <w:vAlign w:val="bottom"/>
          </w:tcPr>
          <w:p w14:paraId="49E0AAC8"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color w:val="000000"/>
                <w:sz w:val="20"/>
                <w:szCs w:val="20"/>
              </w:rPr>
              <w:t>267, 341</w:t>
            </w:r>
          </w:p>
        </w:tc>
        <w:tc>
          <w:tcPr>
            <w:tcW w:w="1418" w:type="dxa"/>
            <w:vAlign w:val="bottom"/>
          </w:tcPr>
          <w:p w14:paraId="4B04940C"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595</w:t>
            </w:r>
          </w:p>
        </w:tc>
        <w:tc>
          <w:tcPr>
            <w:tcW w:w="1801" w:type="dxa"/>
            <w:vAlign w:val="bottom"/>
          </w:tcPr>
          <w:p w14:paraId="09B05E97" w14:textId="77777777" w:rsidR="000930F6" w:rsidRPr="00211A55" w:rsidRDefault="000930F6" w:rsidP="000930F6">
            <w:pPr>
              <w:jc w:val="center"/>
              <w:rPr>
                <w:rFonts w:ascii="Times New Roman" w:hAnsi="Times New Roman"/>
                <w:sz w:val="20"/>
                <w:szCs w:val="20"/>
                <w:lang w:val="en-US"/>
              </w:rPr>
            </w:pPr>
            <w:r w:rsidRPr="00211A55">
              <w:rPr>
                <w:rFonts w:ascii="Times New Roman" w:hAnsi="Times New Roman"/>
                <w:color w:val="000000"/>
                <w:sz w:val="20"/>
                <w:szCs w:val="20"/>
              </w:rPr>
              <w:t>301</w:t>
            </w:r>
          </w:p>
        </w:tc>
        <w:tc>
          <w:tcPr>
            <w:tcW w:w="2735" w:type="dxa"/>
            <w:vAlign w:val="bottom"/>
          </w:tcPr>
          <w:p w14:paraId="4E296C3F" w14:textId="77777777" w:rsidR="000930F6" w:rsidRPr="00211A55" w:rsidRDefault="000930F6" w:rsidP="000930F6">
            <w:pPr>
              <w:jc w:val="center"/>
              <w:rPr>
                <w:rFonts w:ascii="Times New Roman" w:hAnsi="Times New Roman"/>
                <w:b/>
                <w:sz w:val="20"/>
                <w:szCs w:val="20"/>
              </w:rPr>
            </w:pPr>
          </w:p>
        </w:tc>
        <w:tc>
          <w:tcPr>
            <w:tcW w:w="1843" w:type="dxa"/>
            <w:vAlign w:val="bottom"/>
          </w:tcPr>
          <w:p w14:paraId="262A78DE" w14:textId="77777777" w:rsidR="000930F6" w:rsidRPr="00211A55" w:rsidRDefault="000930F6" w:rsidP="000930F6">
            <w:pPr>
              <w:jc w:val="center"/>
              <w:rPr>
                <w:rFonts w:ascii="Times New Roman" w:hAnsi="Times New Roman"/>
                <w:b/>
                <w:sz w:val="20"/>
                <w:szCs w:val="20"/>
              </w:rPr>
            </w:pP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48</w:t>
            </w:r>
            <w:r w:rsidRPr="00211A55">
              <w:rPr>
                <w:rFonts w:ascii="Times New Roman" w:hAnsi="Times New Roman"/>
                <w:b/>
                <w:sz w:val="20"/>
                <w:szCs w:val="20"/>
                <w:lang w:val="en-US"/>
              </w:rPr>
              <w:t>±</w:t>
            </w: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01</w:t>
            </w:r>
          </w:p>
        </w:tc>
      </w:tr>
      <w:tr w:rsidR="000930F6" w:rsidRPr="00211A55" w14:paraId="024BC8FE" w14:textId="77777777" w:rsidTr="005418FA">
        <w:trPr>
          <w:trHeight w:val="265"/>
        </w:trPr>
        <w:tc>
          <w:tcPr>
            <w:tcW w:w="1220" w:type="dxa"/>
            <w:vAlign w:val="center"/>
          </w:tcPr>
          <w:p w14:paraId="28932124" w14:textId="77777777" w:rsidR="000930F6" w:rsidRPr="00211A55" w:rsidRDefault="000930F6" w:rsidP="000930F6">
            <w:pPr>
              <w:jc w:val="center"/>
              <w:rPr>
                <w:rFonts w:ascii="Times New Roman" w:hAnsi="Times New Roman"/>
                <w:b/>
                <w:bCs/>
                <w:sz w:val="20"/>
                <w:szCs w:val="20"/>
                <w:lang w:val="en-US"/>
              </w:rPr>
            </w:pPr>
            <w:r w:rsidRPr="00211A55">
              <w:rPr>
                <w:rFonts w:ascii="Times New Roman" w:hAnsi="Times New Roman"/>
                <w:b/>
                <w:bCs/>
                <w:sz w:val="20"/>
                <w:szCs w:val="20"/>
              </w:rPr>
              <w:t>10</w:t>
            </w:r>
          </w:p>
        </w:tc>
        <w:tc>
          <w:tcPr>
            <w:tcW w:w="1440" w:type="dxa"/>
            <w:vAlign w:val="bottom"/>
          </w:tcPr>
          <w:p w14:paraId="2F6B37B9"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17.61</w:t>
            </w:r>
          </w:p>
        </w:tc>
        <w:tc>
          <w:tcPr>
            <w:tcW w:w="3118" w:type="dxa"/>
          </w:tcPr>
          <w:p w14:paraId="3F457F49" w14:textId="77777777" w:rsidR="000930F6" w:rsidRPr="00211A55" w:rsidRDefault="000930F6" w:rsidP="000930F6">
            <w:pPr>
              <w:jc w:val="center"/>
              <w:rPr>
                <w:rFonts w:ascii="Times New Roman" w:hAnsi="Times New Roman"/>
                <w:b/>
                <w:sz w:val="20"/>
                <w:szCs w:val="20"/>
                <w:lang w:val="en-US"/>
              </w:rPr>
            </w:pPr>
            <w:r>
              <w:rPr>
                <w:rFonts w:ascii="Times New Roman" w:hAnsi="Times New Roman"/>
                <w:color w:val="000000"/>
                <w:sz w:val="18"/>
                <w:szCs w:val="18"/>
              </w:rPr>
              <w:t>Кверцетиин</w:t>
            </w:r>
            <w:r w:rsidRPr="00211A55">
              <w:rPr>
                <w:rFonts w:ascii="Times New Roman" w:hAnsi="Times New Roman"/>
                <w:color w:val="000000"/>
                <w:sz w:val="18"/>
                <w:szCs w:val="18"/>
              </w:rPr>
              <w:t xml:space="preserve"> 3-</w:t>
            </w:r>
            <w:r w:rsidRPr="00211A55">
              <w:rPr>
                <w:rFonts w:ascii="Times New Roman" w:hAnsi="Times New Roman"/>
                <w:i/>
                <w:iCs/>
                <w:color w:val="000000"/>
                <w:sz w:val="18"/>
                <w:szCs w:val="18"/>
              </w:rPr>
              <w:t>O</w:t>
            </w:r>
            <w:r w:rsidRPr="00211A55">
              <w:rPr>
                <w:rFonts w:ascii="Times New Roman" w:hAnsi="Times New Roman"/>
                <w:color w:val="000000"/>
                <w:sz w:val="18"/>
                <w:szCs w:val="18"/>
              </w:rPr>
              <w:t>-</w:t>
            </w:r>
            <w:r>
              <w:rPr>
                <w:rFonts w:ascii="Times New Roman" w:hAnsi="Times New Roman"/>
                <w:color w:val="000000"/>
                <w:sz w:val="18"/>
                <w:szCs w:val="18"/>
              </w:rPr>
              <w:t>робинобиозид</w:t>
            </w:r>
          </w:p>
        </w:tc>
        <w:tc>
          <w:tcPr>
            <w:tcW w:w="1701" w:type="dxa"/>
            <w:vAlign w:val="bottom"/>
          </w:tcPr>
          <w:p w14:paraId="6830ED82"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sz w:val="20"/>
                <w:szCs w:val="20"/>
                <w:lang w:val="en-US"/>
              </w:rPr>
              <w:t>-</w:t>
            </w:r>
          </w:p>
        </w:tc>
        <w:tc>
          <w:tcPr>
            <w:tcW w:w="1418" w:type="dxa"/>
            <w:vAlign w:val="bottom"/>
          </w:tcPr>
          <w:p w14:paraId="381473D6"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609</w:t>
            </w:r>
          </w:p>
        </w:tc>
        <w:tc>
          <w:tcPr>
            <w:tcW w:w="1801" w:type="dxa"/>
            <w:vAlign w:val="bottom"/>
          </w:tcPr>
          <w:p w14:paraId="03ACA9E5" w14:textId="77777777" w:rsidR="000930F6" w:rsidRPr="00211A55" w:rsidRDefault="000930F6" w:rsidP="000930F6">
            <w:pPr>
              <w:jc w:val="center"/>
              <w:rPr>
                <w:rFonts w:ascii="Times New Roman" w:hAnsi="Times New Roman"/>
                <w:sz w:val="20"/>
                <w:szCs w:val="20"/>
                <w:lang w:val="en-US"/>
              </w:rPr>
            </w:pPr>
            <w:r w:rsidRPr="00211A55">
              <w:rPr>
                <w:rFonts w:ascii="Times New Roman" w:hAnsi="Times New Roman"/>
                <w:color w:val="000000"/>
                <w:sz w:val="20"/>
                <w:szCs w:val="20"/>
              </w:rPr>
              <w:t>301</w:t>
            </w:r>
          </w:p>
        </w:tc>
        <w:tc>
          <w:tcPr>
            <w:tcW w:w="2735" w:type="dxa"/>
            <w:vAlign w:val="bottom"/>
          </w:tcPr>
          <w:p w14:paraId="11FE5ECE" w14:textId="77777777" w:rsidR="000930F6" w:rsidRPr="00211A55" w:rsidRDefault="000930F6" w:rsidP="000930F6">
            <w:pPr>
              <w:jc w:val="center"/>
              <w:rPr>
                <w:rFonts w:ascii="Times New Roman" w:hAnsi="Times New Roman"/>
                <w:b/>
                <w:sz w:val="20"/>
                <w:szCs w:val="20"/>
                <w:lang w:val="en-US"/>
              </w:rPr>
            </w:pPr>
          </w:p>
        </w:tc>
        <w:tc>
          <w:tcPr>
            <w:tcW w:w="1843" w:type="dxa"/>
            <w:vAlign w:val="bottom"/>
          </w:tcPr>
          <w:p w14:paraId="6687C98B"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70</w:t>
            </w:r>
            <w:r w:rsidRPr="00211A55">
              <w:rPr>
                <w:rFonts w:ascii="Times New Roman" w:hAnsi="Times New Roman"/>
                <w:b/>
                <w:sz w:val="20"/>
                <w:szCs w:val="20"/>
                <w:lang w:val="en-US"/>
              </w:rPr>
              <w:t>±</w:t>
            </w: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01</w:t>
            </w:r>
          </w:p>
        </w:tc>
      </w:tr>
      <w:tr w:rsidR="000930F6" w:rsidRPr="00211A55" w14:paraId="2FC645FC" w14:textId="77777777" w:rsidTr="005418FA">
        <w:trPr>
          <w:trHeight w:val="258"/>
        </w:trPr>
        <w:tc>
          <w:tcPr>
            <w:tcW w:w="1220" w:type="dxa"/>
            <w:vAlign w:val="center"/>
          </w:tcPr>
          <w:p w14:paraId="306A768A" w14:textId="77777777" w:rsidR="000930F6" w:rsidRPr="00211A55" w:rsidRDefault="000930F6" w:rsidP="000930F6">
            <w:pPr>
              <w:jc w:val="center"/>
              <w:rPr>
                <w:rFonts w:ascii="Times New Roman" w:hAnsi="Times New Roman"/>
                <w:b/>
                <w:bCs/>
                <w:sz w:val="20"/>
                <w:szCs w:val="20"/>
                <w:lang w:val="en-US"/>
              </w:rPr>
            </w:pPr>
            <w:r w:rsidRPr="00211A55">
              <w:rPr>
                <w:rFonts w:ascii="Times New Roman" w:hAnsi="Times New Roman"/>
                <w:b/>
                <w:bCs/>
                <w:sz w:val="20"/>
                <w:szCs w:val="20"/>
              </w:rPr>
              <w:t>11</w:t>
            </w:r>
          </w:p>
        </w:tc>
        <w:tc>
          <w:tcPr>
            <w:tcW w:w="1440" w:type="dxa"/>
            <w:vAlign w:val="center"/>
          </w:tcPr>
          <w:p w14:paraId="7F5263CC"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17.85</w:t>
            </w:r>
          </w:p>
        </w:tc>
        <w:tc>
          <w:tcPr>
            <w:tcW w:w="3118" w:type="dxa"/>
            <w:vAlign w:val="bottom"/>
          </w:tcPr>
          <w:p w14:paraId="16CB8DE3" w14:textId="77777777" w:rsidR="000930F6" w:rsidRPr="00211A55" w:rsidRDefault="000930F6" w:rsidP="000930F6">
            <w:pPr>
              <w:jc w:val="center"/>
              <w:rPr>
                <w:rFonts w:ascii="Times New Roman" w:hAnsi="Times New Roman"/>
                <w:b/>
                <w:sz w:val="20"/>
                <w:szCs w:val="20"/>
                <w:lang w:val="en-US"/>
              </w:rPr>
            </w:pPr>
            <w:r>
              <w:rPr>
                <w:rFonts w:ascii="Times New Roman" w:hAnsi="Times New Roman"/>
                <w:color w:val="000000"/>
                <w:sz w:val="20"/>
                <w:szCs w:val="20"/>
              </w:rPr>
              <w:t>Рутин</w:t>
            </w:r>
          </w:p>
        </w:tc>
        <w:tc>
          <w:tcPr>
            <w:tcW w:w="1701" w:type="dxa"/>
            <w:vAlign w:val="center"/>
          </w:tcPr>
          <w:p w14:paraId="1A0EEBD9"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color w:val="000000"/>
                <w:sz w:val="20"/>
                <w:szCs w:val="20"/>
              </w:rPr>
              <w:t>266, 354</w:t>
            </w:r>
          </w:p>
        </w:tc>
        <w:tc>
          <w:tcPr>
            <w:tcW w:w="1418" w:type="dxa"/>
            <w:vAlign w:val="bottom"/>
          </w:tcPr>
          <w:p w14:paraId="497AA804"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color w:val="000000"/>
                <w:sz w:val="20"/>
                <w:szCs w:val="20"/>
              </w:rPr>
              <w:t>609</w:t>
            </w:r>
          </w:p>
        </w:tc>
        <w:tc>
          <w:tcPr>
            <w:tcW w:w="1801" w:type="dxa"/>
            <w:vAlign w:val="bottom"/>
          </w:tcPr>
          <w:p w14:paraId="018C8689" w14:textId="77777777" w:rsidR="000930F6" w:rsidRPr="00211A55" w:rsidRDefault="000930F6" w:rsidP="000930F6">
            <w:pPr>
              <w:jc w:val="center"/>
              <w:rPr>
                <w:rFonts w:ascii="Times New Roman" w:hAnsi="Times New Roman"/>
                <w:sz w:val="20"/>
                <w:szCs w:val="20"/>
                <w:lang w:val="en-US"/>
              </w:rPr>
            </w:pPr>
            <w:r w:rsidRPr="00211A55">
              <w:rPr>
                <w:rFonts w:ascii="Times New Roman" w:hAnsi="Times New Roman"/>
                <w:color w:val="000000"/>
                <w:sz w:val="20"/>
                <w:szCs w:val="20"/>
              </w:rPr>
              <w:t>301</w:t>
            </w:r>
          </w:p>
        </w:tc>
        <w:tc>
          <w:tcPr>
            <w:tcW w:w="2735" w:type="dxa"/>
            <w:vAlign w:val="bottom"/>
          </w:tcPr>
          <w:p w14:paraId="0711EA86" w14:textId="77777777" w:rsidR="000930F6" w:rsidRPr="00211A55" w:rsidRDefault="000930F6" w:rsidP="000930F6">
            <w:pPr>
              <w:jc w:val="center"/>
              <w:rPr>
                <w:rFonts w:ascii="Times New Roman" w:hAnsi="Times New Roman"/>
                <w:b/>
                <w:sz w:val="20"/>
                <w:szCs w:val="20"/>
                <w:lang w:val="en-US"/>
              </w:rPr>
            </w:pPr>
          </w:p>
        </w:tc>
        <w:tc>
          <w:tcPr>
            <w:tcW w:w="1843" w:type="dxa"/>
            <w:vAlign w:val="center"/>
          </w:tcPr>
          <w:p w14:paraId="555EC55C" w14:textId="77777777" w:rsidR="000930F6" w:rsidRPr="00211A55" w:rsidRDefault="000930F6" w:rsidP="000930F6">
            <w:pPr>
              <w:jc w:val="center"/>
              <w:rPr>
                <w:rFonts w:ascii="Times New Roman" w:hAnsi="Times New Roman"/>
                <w:b/>
                <w:sz w:val="20"/>
                <w:szCs w:val="20"/>
                <w:lang w:val="en-US"/>
              </w:rPr>
            </w:pPr>
            <w:r>
              <w:rPr>
                <w:rFonts w:ascii="Times New Roman" w:hAnsi="Times New Roman"/>
                <w:color w:val="000000"/>
                <w:sz w:val="20"/>
                <w:szCs w:val="20"/>
              </w:rPr>
              <w:t>Следы</w:t>
            </w:r>
          </w:p>
        </w:tc>
      </w:tr>
      <w:tr w:rsidR="000930F6" w:rsidRPr="00211A55" w14:paraId="617454AA" w14:textId="77777777" w:rsidTr="005418FA">
        <w:trPr>
          <w:trHeight w:val="260"/>
        </w:trPr>
        <w:tc>
          <w:tcPr>
            <w:tcW w:w="1220" w:type="dxa"/>
            <w:vAlign w:val="center"/>
          </w:tcPr>
          <w:p w14:paraId="64779163" w14:textId="77777777" w:rsidR="000930F6" w:rsidRPr="00211A55" w:rsidRDefault="000930F6" w:rsidP="000930F6">
            <w:pPr>
              <w:jc w:val="center"/>
              <w:rPr>
                <w:rFonts w:ascii="Times New Roman" w:hAnsi="Times New Roman"/>
                <w:b/>
                <w:bCs/>
                <w:sz w:val="20"/>
                <w:szCs w:val="20"/>
                <w:lang w:val="en-US"/>
              </w:rPr>
            </w:pPr>
            <w:r w:rsidRPr="00211A55">
              <w:rPr>
                <w:rFonts w:ascii="Times New Roman" w:hAnsi="Times New Roman"/>
                <w:b/>
                <w:bCs/>
                <w:sz w:val="20"/>
                <w:szCs w:val="20"/>
              </w:rPr>
              <w:t>12</w:t>
            </w:r>
          </w:p>
        </w:tc>
        <w:tc>
          <w:tcPr>
            <w:tcW w:w="1440" w:type="dxa"/>
            <w:vAlign w:val="bottom"/>
          </w:tcPr>
          <w:p w14:paraId="5A116FAF"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18.73</w:t>
            </w:r>
          </w:p>
        </w:tc>
        <w:tc>
          <w:tcPr>
            <w:tcW w:w="3118" w:type="dxa"/>
          </w:tcPr>
          <w:p w14:paraId="69F67BEA" w14:textId="77777777" w:rsidR="000930F6" w:rsidRPr="00211A55" w:rsidRDefault="000930F6" w:rsidP="000930F6">
            <w:pPr>
              <w:jc w:val="center"/>
              <w:rPr>
                <w:rFonts w:ascii="Times New Roman" w:hAnsi="Times New Roman"/>
                <w:b/>
                <w:sz w:val="20"/>
                <w:szCs w:val="20"/>
                <w:lang w:val="en-US"/>
              </w:rPr>
            </w:pPr>
            <w:r>
              <w:rPr>
                <w:rFonts w:ascii="Times New Roman" w:hAnsi="Times New Roman"/>
                <w:color w:val="000000"/>
                <w:sz w:val="18"/>
                <w:szCs w:val="18"/>
              </w:rPr>
              <w:t>Кверцетин</w:t>
            </w:r>
            <w:r w:rsidRPr="00211A55">
              <w:rPr>
                <w:rFonts w:ascii="Times New Roman" w:hAnsi="Times New Roman"/>
                <w:color w:val="000000"/>
                <w:sz w:val="18"/>
                <w:szCs w:val="18"/>
              </w:rPr>
              <w:t>-</w:t>
            </w:r>
            <w:r w:rsidRPr="00211A55">
              <w:rPr>
                <w:rFonts w:ascii="Times New Roman" w:hAnsi="Times New Roman"/>
                <w:i/>
                <w:iCs/>
                <w:color w:val="000000"/>
                <w:sz w:val="18"/>
                <w:szCs w:val="18"/>
              </w:rPr>
              <w:t>O-</w:t>
            </w:r>
            <w:r>
              <w:rPr>
                <w:rFonts w:ascii="Times New Roman" w:hAnsi="Times New Roman"/>
                <w:color w:val="000000"/>
                <w:sz w:val="18"/>
                <w:szCs w:val="18"/>
              </w:rPr>
              <w:t>галактозид</w:t>
            </w:r>
          </w:p>
        </w:tc>
        <w:tc>
          <w:tcPr>
            <w:tcW w:w="1701" w:type="dxa"/>
            <w:vAlign w:val="bottom"/>
          </w:tcPr>
          <w:p w14:paraId="2FFCBD10"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color w:val="000000"/>
                <w:sz w:val="20"/>
                <w:szCs w:val="20"/>
              </w:rPr>
              <w:t>256, 355</w:t>
            </w:r>
          </w:p>
        </w:tc>
        <w:tc>
          <w:tcPr>
            <w:tcW w:w="1418" w:type="dxa"/>
            <w:vAlign w:val="bottom"/>
          </w:tcPr>
          <w:p w14:paraId="0DEDEEB9"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color w:val="000000"/>
                <w:sz w:val="20"/>
                <w:szCs w:val="20"/>
              </w:rPr>
              <w:t>463</w:t>
            </w:r>
          </w:p>
        </w:tc>
        <w:tc>
          <w:tcPr>
            <w:tcW w:w="1801" w:type="dxa"/>
            <w:vAlign w:val="bottom"/>
          </w:tcPr>
          <w:p w14:paraId="7BEBF5DC" w14:textId="77777777" w:rsidR="000930F6" w:rsidRPr="00211A55" w:rsidRDefault="000930F6" w:rsidP="000930F6">
            <w:pPr>
              <w:jc w:val="center"/>
              <w:rPr>
                <w:rFonts w:ascii="Times New Roman" w:hAnsi="Times New Roman"/>
                <w:sz w:val="20"/>
                <w:szCs w:val="20"/>
                <w:lang w:val="en-US"/>
              </w:rPr>
            </w:pPr>
            <w:r w:rsidRPr="00211A55">
              <w:rPr>
                <w:rFonts w:ascii="Times New Roman" w:hAnsi="Times New Roman"/>
                <w:color w:val="000000"/>
                <w:sz w:val="20"/>
                <w:szCs w:val="20"/>
              </w:rPr>
              <w:t>301</w:t>
            </w:r>
          </w:p>
        </w:tc>
        <w:tc>
          <w:tcPr>
            <w:tcW w:w="2735" w:type="dxa"/>
            <w:vAlign w:val="bottom"/>
          </w:tcPr>
          <w:p w14:paraId="26440424" w14:textId="77777777" w:rsidR="000930F6" w:rsidRPr="00211A55" w:rsidRDefault="000930F6" w:rsidP="000930F6">
            <w:pPr>
              <w:jc w:val="center"/>
              <w:rPr>
                <w:rFonts w:ascii="Times New Roman" w:hAnsi="Times New Roman"/>
                <w:b/>
                <w:sz w:val="20"/>
                <w:szCs w:val="20"/>
              </w:rPr>
            </w:pPr>
          </w:p>
        </w:tc>
        <w:tc>
          <w:tcPr>
            <w:tcW w:w="1843" w:type="dxa"/>
            <w:vAlign w:val="bottom"/>
          </w:tcPr>
          <w:p w14:paraId="1A5F9F70"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4</w:t>
            </w:r>
            <w:r>
              <w:rPr>
                <w:rFonts w:ascii="Times New Roman" w:hAnsi="Times New Roman"/>
                <w:color w:val="000000"/>
                <w:sz w:val="20"/>
                <w:szCs w:val="20"/>
                <w:lang w:val="en-US"/>
              </w:rPr>
              <w:t>,</w:t>
            </w:r>
            <w:r w:rsidRPr="00211A55">
              <w:rPr>
                <w:rFonts w:ascii="Times New Roman" w:hAnsi="Times New Roman"/>
                <w:color w:val="000000"/>
                <w:sz w:val="20"/>
                <w:szCs w:val="20"/>
              </w:rPr>
              <w:t>96</w:t>
            </w:r>
            <w:r w:rsidRPr="00211A55">
              <w:rPr>
                <w:rFonts w:ascii="Times New Roman" w:hAnsi="Times New Roman"/>
                <w:b/>
                <w:sz w:val="20"/>
                <w:szCs w:val="20"/>
                <w:lang w:val="en-US"/>
              </w:rPr>
              <w:t>±</w:t>
            </w: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01</w:t>
            </w:r>
          </w:p>
        </w:tc>
      </w:tr>
      <w:tr w:rsidR="000930F6" w:rsidRPr="00211A55" w14:paraId="6D1A58A0" w14:textId="77777777" w:rsidTr="005418FA">
        <w:trPr>
          <w:trHeight w:val="266"/>
        </w:trPr>
        <w:tc>
          <w:tcPr>
            <w:tcW w:w="1220" w:type="dxa"/>
            <w:vAlign w:val="center"/>
          </w:tcPr>
          <w:p w14:paraId="46E0FAD0" w14:textId="77777777" w:rsidR="000930F6" w:rsidRPr="00211A55" w:rsidRDefault="000930F6" w:rsidP="000930F6">
            <w:pPr>
              <w:jc w:val="center"/>
              <w:rPr>
                <w:rFonts w:ascii="Times New Roman" w:hAnsi="Times New Roman"/>
                <w:b/>
                <w:bCs/>
                <w:sz w:val="20"/>
                <w:szCs w:val="20"/>
                <w:lang w:val="en-US"/>
              </w:rPr>
            </w:pPr>
            <w:r w:rsidRPr="00211A55">
              <w:rPr>
                <w:rFonts w:ascii="Times New Roman" w:hAnsi="Times New Roman"/>
                <w:b/>
                <w:bCs/>
                <w:sz w:val="20"/>
                <w:szCs w:val="20"/>
              </w:rPr>
              <w:t>13</w:t>
            </w:r>
          </w:p>
        </w:tc>
        <w:tc>
          <w:tcPr>
            <w:tcW w:w="1440" w:type="dxa"/>
            <w:vAlign w:val="center"/>
          </w:tcPr>
          <w:p w14:paraId="4002DD79"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19.07</w:t>
            </w:r>
          </w:p>
        </w:tc>
        <w:tc>
          <w:tcPr>
            <w:tcW w:w="3118" w:type="dxa"/>
          </w:tcPr>
          <w:p w14:paraId="48F7319D" w14:textId="77777777" w:rsidR="000930F6" w:rsidRPr="00211A55" w:rsidRDefault="000930F6" w:rsidP="000930F6">
            <w:pPr>
              <w:jc w:val="center"/>
              <w:rPr>
                <w:rFonts w:ascii="Times New Roman" w:hAnsi="Times New Roman"/>
                <w:b/>
                <w:sz w:val="20"/>
                <w:szCs w:val="20"/>
                <w:lang w:val="en-US"/>
              </w:rPr>
            </w:pPr>
            <w:r>
              <w:rPr>
                <w:rFonts w:ascii="Times New Roman" w:hAnsi="Times New Roman"/>
                <w:color w:val="000000"/>
                <w:sz w:val="18"/>
                <w:szCs w:val="18"/>
              </w:rPr>
              <w:t>Кверцетин</w:t>
            </w:r>
            <w:r w:rsidRPr="00211A55">
              <w:rPr>
                <w:rFonts w:ascii="Times New Roman" w:hAnsi="Times New Roman"/>
                <w:color w:val="000000"/>
                <w:sz w:val="18"/>
                <w:szCs w:val="18"/>
              </w:rPr>
              <w:t xml:space="preserve"> 3-</w:t>
            </w:r>
            <w:r w:rsidRPr="00211A55">
              <w:rPr>
                <w:rFonts w:ascii="Times New Roman" w:hAnsi="Times New Roman"/>
                <w:i/>
                <w:iCs/>
                <w:color w:val="000000"/>
                <w:sz w:val="18"/>
                <w:szCs w:val="18"/>
              </w:rPr>
              <w:t>O-</w:t>
            </w:r>
            <w:r>
              <w:rPr>
                <w:rFonts w:ascii="Times New Roman" w:hAnsi="Times New Roman"/>
                <w:color w:val="000000"/>
                <w:sz w:val="18"/>
                <w:szCs w:val="18"/>
              </w:rPr>
              <w:t>глюкозид</w:t>
            </w:r>
          </w:p>
        </w:tc>
        <w:tc>
          <w:tcPr>
            <w:tcW w:w="1701" w:type="dxa"/>
            <w:vAlign w:val="center"/>
          </w:tcPr>
          <w:p w14:paraId="4E3738E3" w14:textId="77777777" w:rsidR="000930F6" w:rsidRPr="00211A55" w:rsidRDefault="000930F6" w:rsidP="000930F6">
            <w:pPr>
              <w:jc w:val="center"/>
              <w:rPr>
                <w:rFonts w:ascii="Times New Roman" w:hAnsi="Times New Roman"/>
                <w:sz w:val="20"/>
                <w:szCs w:val="20"/>
              </w:rPr>
            </w:pPr>
            <w:r w:rsidRPr="00211A55">
              <w:rPr>
                <w:rFonts w:ascii="Times New Roman" w:hAnsi="Times New Roman"/>
                <w:color w:val="000000"/>
                <w:sz w:val="20"/>
                <w:szCs w:val="20"/>
              </w:rPr>
              <w:t>256, 354</w:t>
            </w:r>
          </w:p>
        </w:tc>
        <w:tc>
          <w:tcPr>
            <w:tcW w:w="1418" w:type="dxa"/>
            <w:vAlign w:val="bottom"/>
          </w:tcPr>
          <w:p w14:paraId="378E4909"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color w:val="000000"/>
                <w:sz w:val="20"/>
                <w:szCs w:val="20"/>
              </w:rPr>
              <w:t>463</w:t>
            </w:r>
          </w:p>
        </w:tc>
        <w:tc>
          <w:tcPr>
            <w:tcW w:w="1801" w:type="dxa"/>
            <w:vAlign w:val="bottom"/>
          </w:tcPr>
          <w:p w14:paraId="6894BFAD" w14:textId="77777777" w:rsidR="000930F6" w:rsidRPr="00211A55" w:rsidRDefault="000930F6" w:rsidP="000930F6">
            <w:pPr>
              <w:jc w:val="center"/>
              <w:rPr>
                <w:rFonts w:ascii="Times New Roman" w:hAnsi="Times New Roman"/>
                <w:sz w:val="20"/>
                <w:szCs w:val="20"/>
                <w:lang w:val="en-US"/>
              </w:rPr>
            </w:pPr>
            <w:r w:rsidRPr="00211A55">
              <w:rPr>
                <w:rFonts w:ascii="Times New Roman" w:hAnsi="Times New Roman"/>
                <w:color w:val="000000"/>
                <w:sz w:val="20"/>
                <w:szCs w:val="20"/>
              </w:rPr>
              <w:t>301</w:t>
            </w:r>
          </w:p>
        </w:tc>
        <w:tc>
          <w:tcPr>
            <w:tcW w:w="2735" w:type="dxa"/>
            <w:vAlign w:val="bottom"/>
          </w:tcPr>
          <w:p w14:paraId="2D8A2EC9" w14:textId="77777777" w:rsidR="000930F6" w:rsidRPr="00211A55" w:rsidRDefault="000930F6" w:rsidP="000930F6">
            <w:pPr>
              <w:jc w:val="center"/>
              <w:rPr>
                <w:rFonts w:ascii="Times New Roman" w:hAnsi="Times New Roman"/>
                <w:b/>
                <w:sz w:val="20"/>
                <w:szCs w:val="20"/>
                <w:lang w:val="en-US"/>
              </w:rPr>
            </w:pPr>
          </w:p>
        </w:tc>
        <w:tc>
          <w:tcPr>
            <w:tcW w:w="1843" w:type="dxa"/>
            <w:vAlign w:val="bottom"/>
          </w:tcPr>
          <w:p w14:paraId="29318DD1"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78</w:t>
            </w:r>
            <w:r w:rsidRPr="00211A55">
              <w:rPr>
                <w:rFonts w:ascii="Times New Roman" w:hAnsi="Times New Roman"/>
                <w:b/>
                <w:sz w:val="20"/>
                <w:szCs w:val="20"/>
                <w:lang w:val="en-US"/>
              </w:rPr>
              <w:t>±</w:t>
            </w: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01</w:t>
            </w:r>
          </w:p>
        </w:tc>
      </w:tr>
      <w:tr w:rsidR="000930F6" w:rsidRPr="00211A55" w14:paraId="7A30431A" w14:textId="77777777" w:rsidTr="005418FA">
        <w:trPr>
          <w:trHeight w:val="269"/>
        </w:trPr>
        <w:tc>
          <w:tcPr>
            <w:tcW w:w="1220" w:type="dxa"/>
            <w:vAlign w:val="center"/>
          </w:tcPr>
          <w:p w14:paraId="26C6D9D4" w14:textId="77777777" w:rsidR="000930F6" w:rsidRPr="00211A55" w:rsidRDefault="000930F6" w:rsidP="000930F6">
            <w:pPr>
              <w:jc w:val="center"/>
              <w:rPr>
                <w:rFonts w:ascii="Times New Roman" w:hAnsi="Times New Roman"/>
                <w:b/>
                <w:bCs/>
                <w:sz w:val="20"/>
                <w:szCs w:val="20"/>
                <w:lang w:val="en-US"/>
              </w:rPr>
            </w:pPr>
            <w:r w:rsidRPr="00211A55">
              <w:rPr>
                <w:rFonts w:ascii="Times New Roman" w:hAnsi="Times New Roman"/>
                <w:b/>
                <w:bCs/>
                <w:sz w:val="20"/>
                <w:szCs w:val="20"/>
              </w:rPr>
              <w:t>14</w:t>
            </w:r>
          </w:p>
        </w:tc>
        <w:tc>
          <w:tcPr>
            <w:tcW w:w="1440" w:type="dxa"/>
            <w:vAlign w:val="bottom"/>
          </w:tcPr>
          <w:p w14:paraId="359F5C7A"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19.57</w:t>
            </w:r>
          </w:p>
        </w:tc>
        <w:tc>
          <w:tcPr>
            <w:tcW w:w="3118" w:type="dxa"/>
          </w:tcPr>
          <w:p w14:paraId="3DAB9295" w14:textId="77777777" w:rsidR="000930F6" w:rsidRPr="00FA28D8" w:rsidRDefault="000930F6" w:rsidP="000930F6">
            <w:pPr>
              <w:jc w:val="center"/>
              <w:rPr>
                <w:rFonts w:ascii="Times New Roman" w:hAnsi="Times New Roman"/>
                <w:b/>
                <w:sz w:val="20"/>
                <w:szCs w:val="20"/>
                <w:lang w:val="en-US"/>
              </w:rPr>
            </w:pPr>
            <w:r w:rsidRPr="00FA28D8">
              <w:rPr>
                <w:rFonts w:ascii="Times New Roman" w:hAnsi="Times New Roman"/>
                <w:color w:val="000000"/>
                <w:sz w:val="20"/>
                <w:szCs w:val="20"/>
              </w:rPr>
              <w:t>Производное кофейной кислоты</w:t>
            </w:r>
          </w:p>
        </w:tc>
        <w:tc>
          <w:tcPr>
            <w:tcW w:w="1701" w:type="dxa"/>
            <w:vAlign w:val="bottom"/>
          </w:tcPr>
          <w:p w14:paraId="7A2324EF"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color w:val="000000"/>
                <w:sz w:val="20"/>
                <w:szCs w:val="20"/>
              </w:rPr>
              <w:t>327</w:t>
            </w:r>
          </w:p>
        </w:tc>
        <w:tc>
          <w:tcPr>
            <w:tcW w:w="1418" w:type="dxa"/>
            <w:vAlign w:val="bottom"/>
          </w:tcPr>
          <w:p w14:paraId="314CD79E"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color w:val="000000"/>
                <w:sz w:val="20"/>
                <w:szCs w:val="20"/>
              </w:rPr>
              <w:t>381</w:t>
            </w:r>
          </w:p>
        </w:tc>
        <w:tc>
          <w:tcPr>
            <w:tcW w:w="1801" w:type="dxa"/>
            <w:vAlign w:val="bottom"/>
          </w:tcPr>
          <w:p w14:paraId="6BF8865D" w14:textId="77777777" w:rsidR="000930F6" w:rsidRPr="00211A55" w:rsidRDefault="000930F6" w:rsidP="000930F6">
            <w:pPr>
              <w:jc w:val="center"/>
              <w:rPr>
                <w:rFonts w:ascii="Times New Roman" w:hAnsi="Times New Roman"/>
                <w:sz w:val="20"/>
                <w:szCs w:val="20"/>
                <w:lang w:val="en-US"/>
              </w:rPr>
            </w:pPr>
            <w:r w:rsidRPr="00211A55">
              <w:rPr>
                <w:rFonts w:ascii="Times New Roman" w:hAnsi="Times New Roman"/>
                <w:color w:val="000000"/>
                <w:sz w:val="20"/>
                <w:szCs w:val="20"/>
              </w:rPr>
              <w:t>179, 161, 191, 135</w:t>
            </w:r>
          </w:p>
        </w:tc>
        <w:tc>
          <w:tcPr>
            <w:tcW w:w="2735" w:type="dxa"/>
            <w:vAlign w:val="bottom"/>
          </w:tcPr>
          <w:p w14:paraId="38477FF1" w14:textId="77777777" w:rsidR="000930F6" w:rsidRPr="00211A55" w:rsidRDefault="000930F6" w:rsidP="000930F6">
            <w:pPr>
              <w:rPr>
                <w:rFonts w:ascii="Times New Roman" w:hAnsi="Times New Roman"/>
                <w:b/>
                <w:sz w:val="20"/>
                <w:szCs w:val="20"/>
              </w:rPr>
            </w:pPr>
          </w:p>
        </w:tc>
        <w:tc>
          <w:tcPr>
            <w:tcW w:w="1843" w:type="dxa"/>
            <w:vAlign w:val="bottom"/>
          </w:tcPr>
          <w:p w14:paraId="2A041898"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63</w:t>
            </w:r>
            <w:r w:rsidRPr="00211A55">
              <w:rPr>
                <w:rFonts w:ascii="Times New Roman" w:hAnsi="Times New Roman"/>
                <w:b/>
                <w:sz w:val="20"/>
                <w:szCs w:val="20"/>
                <w:lang w:val="en-US"/>
              </w:rPr>
              <w:t>±</w:t>
            </w: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10</w:t>
            </w:r>
          </w:p>
        </w:tc>
      </w:tr>
      <w:tr w:rsidR="000930F6" w:rsidRPr="00211A55" w14:paraId="3144C885" w14:textId="77777777" w:rsidTr="005418FA">
        <w:trPr>
          <w:trHeight w:val="287"/>
        </w:trPr>
        <w:tc>
          <w:tcPr>
            <w:tcW w:w="1220" w:type="dxa"/>
            <w:vAlign w:val="center"/>
          </w:tcPr>
          <w:p w14:paraId="288B2C04" w14:textId="77777777" w:rsidR="000930F6" w:rsidRPr="00211A55" w:rsidRDefault="000930F6" w:rsidP="000930F6">
            <w:pPr>
              <w:jc w:val="center"/>
              <w:rPr>
                <w:rFonts w:ascii="Times New Roman" w:hAnsi="Times New Roman"/>
                <w:b/>
                <w:bCs/>
                <w:sz w:val="20"/>
                <w:szCs w:val="20"/>
                <w:lang w:val="en-US"/>
              </w:rPr>
            </w:pPr>
            <w:r w:rsidRPr="00211A55">
              <w:rPr>
                <w:rFonts w:ascii="Times New Roman" w:hAnsi="Times New Roman"/>
                <w:b/>
                <w:bCs/>
                <w:sz w:val="20"/>
                <w:szCs w:val="20"/>
              </w:rPr>
              <w:t>15</w:t>
            </w:r>
          </w:p>
        </w:tc>
        <w:tc>
          <w:tcPr>
            <w:tcW w:w="1440" w:type="dxa"/>
            <w:vAlign w:val="bottom"/>
          </w:tcPr>
          <w:p w14:paraId="7E245AC2"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20.39</w:t>
            </w:r>
          </w:p>
        </w:tc>
        <w:tc>
          <w:tcPr>
            <w:tcW w:w="3118" w:type="dxa"/>
            <w:vAlign w:val="bottom"/>
          </w:tcPr>
          <w:p w14:paraId="53BAC55A" w14:textId="77777777" w:rsidR="000930F6" w:rsidRPr="00211A55" w:rsidRDefault="000930F6" w:rsidP="000930F6">
            <w:pPr>
              <w:jc w:val="center"/>
              <w:rPr>
                <w:rFonts w:ascii="Times New Roman" w:hAnsi="Times New Roman"/>
                <w:b/>
                <w:sz w:val="20"/>
                <w:szCs w:val="20"/>
                <w:lang w:val="en-US"/>
              </w:rPr>
            </w:pPr>
            <w:r w:rsidRPr="00FA28D8">
              <w:rPr>
                <w:rFonts w:ascii="Times New Roman" w:hAnsi="Times New Roman"/>
                <w:color w:val="000000"/>
                <w:sz w:val="20"/>
                <w:szCs w:val="20"/>
              </w:rPr>
              <w:t>Кверцетин-О-малонилгексозид</w:t>
            </w:r>
          </w:p>
        </w:tc>
        <w:tc>
          <w:tcPr>
            <w:tcW w:w="1701" w:type="dxa"/>
          </w:tcPr>
          <w:p w14:paraId="3F31F7B8"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sz w:val="20"/>
                <w:szCs w:val="20"/>
                <w:lang w:val="en-US"/>
              </w:rPr>
              <w:t>-</w:t>
            </w:r>
          </w:p>
        </w:tc>
        <w:tc>
          <w:tcPr>
            <w:tcW w:w="1418" w:type="dxa"/>
            <w:vAlign w:val="bottom"/>
          </w:tcPr>
          <w:p w14:paraId="7AF92881"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color w:val="000000"/>
                <w:sz w:val="20"/>
                <w:szCs w:val="20"/>
              </w:rPr>
              <w:t>549</w:t>
            </w:r>
          </w:p>
        </w:tc>
        <w:tc>
          <w:tcPr>
            <w:tcW w:w="1801" w:type="dxa"/>
            <w:vAlign w:val="bottom"/>
          </w:tcPr>
          <w:p w14:paraId="4393D4D3" w14:textId="77777777" w:rsidR="000930F6" w:rsidRPr="00211A55" w:rsidRDefault="000930F6" w:rsidP="000930F6">
            <w:pPr>
              <w:jc w:val="center"/>
              <w:rPr>
                <w:rFonts w:ascii="Times New Roman" w:hAnsi="Times New Roman"/>
                <w:sz w:val="20"/>
                <w:szCs w:val="20"/>
                <w:lang w:val="en-US"/>
              </w:rPr>
            </w:pPr>
            <w:r w:rsidRPr="00211A55">
              <w:rPr>
                <w:rFonts w:ascii="Times New Roman" w:hAnsi="Times New Roman"/>
                <w:color w:val="000000"/>
                <w:sz w:val="20"/>
                <w:szCs w:val="20"/>
              </w:rPr>
              <w:t>505, 435</w:t>
            </w:r>
          </w:p>
        </w:tc>
        <w:tc>
          <w:tcPr>
            <w:tcW w:w="2735" w:type="dxa"/>
            <w:vAlign w:val="bottom"/>
          </w:tcPr>
          <w:p w14:paraId="19587527"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color w:val="000000"/>
                <w:sz w:val="20"/>
                <w:szCs w:val="20"/>
              </w:rPr>
              <w:t>301, 463</w:t>
            </w:r>
          </w:p>
        </w:tc>
        <w:tc>
          <w:tcPr>
            <w:tcW w:w="1843" w:type="dxa"/>
            <w:vAlign w:val="bottom"/>
          </w:tcPr>
          <w:p w14:paraId="71930C1E" w14:textId="77777777" w:rsidR="000930F6" w:rsidRPr="00DB6DE3" w:rsidRDefault="000930F6" w:rsidP="000930F6">
            <w:pPr>
              <w:jc w:val="center"/>
              <w:rPr>
                <w:rFonts w:ascii="Times New Roman" w:hAnsi="Times New Roman"/>
                <w:color w:val="000000"/>
                <w:sz w:val="20"/>
                <w:szCs w:val="20"/>
                <w:lang w:val="en-US"/>
              </w:rPr>
            </w:pP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42</w:t>
            </w:r>
            <w:r w:rsidRPr="00211A55">
              <w:rPr>
                <w:rFonts w:ascii="Times New Roman" w:hAnsi="Times New Roman"/>
                <w:b/>
                <w:sz w:val="20"/>
                <w:szCs w:val="20"/>
                <w:lang w:val="en-US"/>
              </w:rPr>
              <w:t>±</w:t>
            </w: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0</w:t>
            </w:r>
            <w:r>
              <w:rPr>
                <w:rFonts w:ascii="Times New Roman" w:hAnsi="Times New Roman"/>
                <w:color w:val="000000"/>
                <w:sz w:val="20"/>
                <w:szCs w:val="20"/>
                <w:lang w:val="en-US"/>
              </w:rPr>
              <w:t>1</w:t>
            </w:r>
          </w:p>
        </w:tc>
      </w:tr>
      <w:tr w:rsidR="000930F6" w:rsidRPr="00211A55" w14:paraId="3275E85B" w14:textId="77777777" w:rsidTr="005418FA">
        <w:trPr>
          <w:trHeight w:val="263"/>
        </w:trPr>
        <w:tc>
          <w:tcPr>
            <w:tcW w:w="1220" w:type="dxa"/>
            <w:vAlign w:val="center"/>
          </w:tcPr>
          <w:p w14:paraId="36CD6644" w14:textId="77777777" w:rsidR="000930F6" w:rsidRPr="00211A55" w:rsidRDefault="000930F6" w:rsidP="000930F6">
            <w:pPr>
              <w:jc w:val="center"/>
              <w:rPr>
                <w:rFonts w:ascii="Times New Roman" w:hAnsi="Times New Roman"/>
                <w:b/>
                <w:bCs/>
                <w:sz w:val="20"/>
                <w:szCs w:val="20"/>
                <w:lang w:val="en-US"/>
              </w:rPr>
            </w:pPr>
            <w:r w:rsidRPr="00211A55">
              <w:rPr>
                <w:rFonts w:ascii="Times New Roman" w:hAnsi="Times New Roman"/>
                <w:b/>
                <w:bCs/>
                <w:sz w:val="20"/>
                <w:szCs w:val="20"/>
              </w:rPr>
              <w:t>16</w:t>
            </w:r>
          </w:p>
        </w:tc>
        <w:tc>
          <w:tcPr>
            <w:tcW w:w="1440" w:type="dxa"/>
            <w:vAlign w:val="bottom"/>
          </w:tcPr>
          <w:p w14:paraId="00D91147"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20.7</w:t>
            </w:r>
          </w:p>
        </w:tc>
        <w:tc>
          <w:tcPr>
            <w:tcW w:w="3118" w:type="dxa"/>
            <w:vAlign w:val="bottom"/>
          </w:tcPr>
          <w:p w14:paraId="22788AB7" w14:textId="77777777" w:rsidR="000930F6" w:rsidRPr="00211A55" w:rsidRDefault="000930F6" w:rsidP="000930F6">
            <w:pPr>
              <w:jc w:val="center"/>
              <w:rPr>
                <w:rFonts w:ascii="Times New Roman" w:hAnsi="Times New Roman"/>
                <w:b/>
                <w:sz w:val="20"/>
                <w:szCs w:val="20"/>
                <w:lang w:val="en-US"/>
              </w:rPr>
            </w:pPr>
            <w:r w:rsidRPr="00FA28D8">
              <w:rPr>
                <w:rFonts w:ascii="Times New Roman" w:hAnsi="Times New Roman"/>
                <w:color w:val="000000"/>
                <w:sz w:val="20"/>
                <w:szCs w:val="20"/>
              </w:rPr>
              <w:t>Кверцетин-О-арабинозид</w:t>
            </w:r>
          </w:p>
        </w:tc>
        <w:tc>
          <w:tcPr>
            <w:tcW w:w="1701" w:type="dxa"/>
          </w:tcPr>
          <w:p w14:paraId="056E519F"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sz w:val="20"/>
                <w:szCs w:val="20"/>
                <w:lang w:val="en-US"/>
              </w:rPr>
              <w:t>-</w:t>
            </w:r>
          </w:p>
        </w:tc>
        <w:tc>
          <w:tcPr>
            <w:tcW w:w="1418" w:type="dxa"/>
            <w:vAlign w:val="bottom"/>
          </w:tcPr>
          <w:p w14:paraId="743DF625"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color w:val="000000"/>
                <w:sz w:val="20"/>
                <w:szCs w:val="20"/>
              </w:rPr>
              <w:t>433</w:t>
            </w:r>
          </w:p>
        </w:tc>
        <w:tc>
          <w:tcPr>
            <w:tcW w:w="1801" w:type="dxa"/>
            <w:vAlign w:val="bottom"/>
          </w:tcPr>
          <w:p w14:paraId="0818E68A" w14:textId="77777777" w:rsidR="000930F6" w:rsidRPr="00211A55" w:rsidRDefault="000930F6" w:rsidP="000930F6">
            <w:pPr>
              <w:jc w:val="center"/>
              <w:rPr>
                <w:rFonts w:ascii="Times New Roman" w:hAnsi="Times New Roman"/>
                <w:sz w:val="20"/>
                <w:szCs w:val="20"/>
                <w:lang w:val="en-US"/>
              </w:rPr>
            </w:pPr>
            <w:r w:rsidRPr="00211A55">
              <w:rPr>
                <w:rFonts w:ascii="Times New Roman" w:hAnsi="Times New Roman"/>
                <w:color w:val="000000"/>
                <w:sz w:val="20"/>
                <w:szCs w:val="20"/>
              </w:rPr>
              <w:t>301</w:t>
            </w:r>
          </w:p>
        </w:tc>
        <w:tc>
          <w:tcPr>
            <w:tcW w:w="2735" w:type="dxa"/>
            <w:vAlign w:val="bottom"/>
          </w:tcPr>
          <w:p w14:paraId="3E50E605" w14:textId="77777777" w:rsidR="000930F6" w:rsidRPr="00211A55" w:rsidRDefault="000930F6" w:rsidP="000930F6">
            <w:pPr>
              <w:jc w:val="center"/>
              <w:rPr>
                <w:rFonts w:ascii="Times New Roman" w:hAnsi="Times New Roman"/>
                <w:b/>
                <w:sz w:val="20"/>
                <w:szCs w:val="20"/>
              </w:rPr>
            </w:pPr>
            <w:r w:rsidRPr="00211A55">
              <w:rPr>
                <w:rFonts w:ascii="Times New Roman" w:hAnsi="Times New Roman"/>
                <w:color w:val="000000"/>
                <w:sz w:val="20"/>
                <w:szCs w:val="20"/>
              </w:rPr>
              <w:t>151, 179, 257</w:t>
            </w:r>
          </w:p>
        </w:tc>
        <w:tc>
          <w:tcPr>
            <w:tcW w:w="1843" w:type="dxa"/>
            <w:vAlign w:val="bottom"/>
          </w:tcPr>
          <w:p w14:paraId="409515E6"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87</w:t>
            </w:r>
            <w:r w:rsidRPr="00211A55">
              <w:rPr>
                <w:rFonts w:ascii="Times New Roman" w:hAnsi="Times New Roman"/>
                <w:b/>
                <w:sz w:val="20"/>
                <w:szCs w:val="20"/>
                <w:lang w:val="en-US"/>
              </w:rPr>
              <w:t>±</w:t>
            </w: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02</w:t>
            </w:r>
          </w:p>
        </w:tc>
      </w:tr>
      <w:tr w:rsidR="000930F6" w:rsidRPr="00211A55" w14:paraId="42C34063" w14:textId="77777777" w:rsidTr="005418FA">
        <w:trPr>
          <w:trHeight w:val="263"/>
        </w:trPr>
        <w:tc>
          <w:tcPr>
            <w:tcW w:w="1220" w:type="dxa"/>
            <w:vAlign w:val="center"/>
          </w:tcPr>
          <w:p w14:paraId="705FAFB1" w14:textId="77777777" w:rsidR="000930F6" w:rsidRPr="00211A55" w:rsidRDefault="000930F6" w:rsidP="000930F6">
            <w:pPr>
              <w:jc w:val="center"/>
              <w:rPr>
                <w:rFonts w:ascii="Times New Roman" w:hAnsi="Times New Roman"/>
                <w:b/>
                <w:bCs/>
                <w:sz w:val="20"/>
                <w:szCs w:val="20"/>
              </w:rPr>
            </w:pPr>
            <w:r w:rsidRPr="00211A55">
              <w:rPr>
                <w:rFonts w:ascii="Times New Roman" w:hAnsi="Times New Roman"/>
                <w:b/>
                <w:bCs/>
                <w:sz w:val="20"/>
                <w:szCs w:val="20"/>
              </w:rPr>
              <w:t>17</w:t>
            </w:r>
          </w:p>
        </w:tc>
        <w:tc>
          <w:tcPr>
            <w:tcW w:w="1440" w:type="dxa"/>
            <w:vAlign w:val="bottom"/>
          </w:tcPr>
          <w:p w14:paraId="21E401D4"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20.96</w:t>
            </w:r>
          </w:p>
        </w:tc>
        <w:tc>
          <w:tcPr>
            <w:tcW w:w="3118" w:type="dxa"/>
            <w:vAlign w:val="bottom"/>
          </w:tcPr>
          <w:p w14:paraId="4326E47A" w14:textId="77777777" w:rsidR="000930F6" w:rsidRPr="00211A55" w:rsidRDefault="000930F6" w:rsidP="000930F6">
            <w:pPr>
              <w:jc w:val="center"/>
              <w:rPr>
                <w:rFonts w:ascii="Times New Roman" w:hAnsi="Times New Roman"/>
                <w:color w:val="000000"/>
                <w:sz w:val="20"/>
                <w:szCs w:val="20"/>
              </w:rPr>
            </w:pPr>
            <w:r w:rsidRPr="00FA28D8">
              <w:rPr>
                <w:rFonts w:ascii="Times New Roman" w:hAnsi="Times New Roman"/>
                <w:color w:val="000000"/>
                <w:sz w:val="20"/>
                <w:szCs w:val="20"/>
              </w:rPr>
              <w:t>3,4-дикаффеоилхиновая кислота</w:t>
            </w:r>
          </w:p>
        </w:tc>
        <w:tc>
          <w:tcPr>
            <w:tcW w:w="1701" w:type="dxa"/>
          </w:tcPr>
          <w:p w14:paraId="4617FA94"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sz w:val="20"/>
                <w:szCs w:val="20"/>
                <w:lang w:val="en-US"/>
              </w:rPr>
              <w:t>-</w:t>
            </w:r>
          </w:p>
        </w:tc>
        <w:tc>
          <w:tcPr>
            <w:tcW w:w="1418" w:type="dxa"/>
            <w:vAlign w:val="bottom"/>
          </w:tcPr>
          <w:p w14:paraId="20F4ECF0"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515</w:t>
            </w:r>
          </w:p>
        </w:tc>
        <w:tc>
          <w:tcPr>
            <w:tcW w:w="1801" w:type="dxa"/>
            <w:vAlign w:val="bottom"/>
          </w:tcPr>
          <w:p w14:paraId="6F327F9D"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353</w:t>
            </w:r>
          </w:p>
        </w:tc>
        <w:tc>
          <w:tcPr>
            <w:tcW w:w="2735" w:type="dxa"/>
            <w:vAlign w:val="bottom"/>
          </w:tcPr>
          <w:p w14:paraId="7F568E5C"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191, 179</w:t>
            </w:r>
          </w:p>
        </w:tc>
        <w:tc>
          <w:tcPr>
            <w:tcW w:w="1843" w:type="dxa"/>
            <w:vAlign w:val="bottom"/>
          </w:tcPr>
          <w:p w14:paraId="36A06804"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2</w:t>
            </w:r>
            <w:r>
              <w:rPr>
                <w:rFonts w:ascii="Times New Roman" w:hAnsi="Times New Roman"/>
                <w:color w:val="000000"/>
                <w:sz w:val="20"/>
                <w:szCs w:val="20"/>
                <w:lang w:val="en-US"/>
              </w:rPr>
              <w:t>,</w:t>
            </w:r>
            <w:r w:rsidRPr="00211A55">
              <w:rPr>
                <w:rFonts w:ascii="Times New Roman" w:hAnsi="Times New Roman"/>
                <w:color w:val="000000"/>
                <w:sz w:val="20"/>
                <w:szCs w:val="20"/>
              </w:rPr>
              <w:t>01</w:t>
            </w:r>
            <w:r w:rsidRPr="00211A55">
              <w:rPr>
                <w:rFonts w:ascii="Times New Roman" w:hAnsi="Times New Roman"/>
                <w:b/>
                <w:sz w:val="20"/>
                <w:szCs w:val="20"/>
                <w:lang w:val="en-US"/>
              </w:rPr>
              <w:t>±</w:t>
            </w: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08</w:t>
            </w:r>
          </w:p>
        </w:tc>
      </w:tr>
      <w:tr w:rsidR="000930F6" w:rsidRPr="00211A55" w14:paraId="7722F7FE" w14:textId="77777777" w:rsidTr="005418FA">
        <w:trPr>
          <w:trHeight w:val="263"/>
        </w:trPr>
        <w:tc>
          <w:tcPr>
            <w:tcW w:w="1220" w:type="dxa"/>
            <w:vAlign w:val="center"/>
          </w:tcPr>
          <w:p w14:paraId="5789F51F" w14:textId="77777777" w:rsidR="000930F6" w:rsidRPr="00211A55" w:rsidRDefault="000930F6" w:rsidP="000930F6">
            <w:pPr>
              <w:jc w:val="center"/>
              <w:rPr>
                <w:rFonts w:ascii="Times New Roman" w:hAnsi="Times New Roman"/>
                <w:b/>
                <w:bCs/>
                <w:sz w:val="20"/>
                <w:szCs w:val="20"/>
              </w:rPr>
            </w:pPr>
            <w:r w:rsidRPr="00211A55">
              <w:rPr>
                <w:rFonts w:ascii="Times New Roman" w:hAnsi="Times New Roman"/>
                <w:b/>
                <w:bCs/>
                <w:sz w:val="20"/>
                <w:szCs w:val="20"/>
              </w:rPr>
              <w:t>18</w:t>
            </w:r>
          </w:p>
        </w:tc>
        <w:tc>
          <w:tcPr>
            <w:tcW w:w="1440" w:type="dxa"/>
            <w:vAlign w:val="bottom"/>
          </w:tcPr>
          <w:p w14:paraId="628D9A53"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21.54</w:t>
            </w:r>
          </w:p>
        </w:tc>
        <w:tc>
          <w:tcPr>
            <w:tcW w:w="3118" w:type="dxa"/>
            <w:vAlign w:val="bottom"/>
          </w:tcPr>
          <w:p w14:paraId="6D6649DA" w14:textId="77777777" w:rsidR="000930F6" w:rsidRPr="00211A55" w:rsidRDefault="000930F6" w:rsidP="000930F6">
            <w:pPr>
              <w:jc w:val="center"/>
              <w:rPr>
                <w:rFonts w:ascii="Times New Roman" w:hAnsi="Times New Roman"/>
                <w:color w:val="000000"/>
                <w:sz w:val="20"/>
                <w:szCs w:val="20"/>
              </w:rPr>
            </w:pPr>
            <w:r w:rsidRPr="00FA28D8">
              <w:rPr>
                <w:rFonts w:ascii="Times New Roman" w:hAnsi="Times New Roman"/>
                <w:color w:val="000000"/>
                <w:sz w:val="20"/>
                <w:szCs w:val="20"/>
              </w:rPr>
              <w:t>Кверцетин-О-ксилозид</w:t>
            </w:r>
          </w:p>
        </w:tc>
        <w:tc>
          <w:tcPr>
            <w:tcW w:w="1701" w:type="dxa"/>
          </w:tcPr>
          <w:p w14:paraId="082C1906" w14:textId="77777777" w:rsidR="000930F6" w:rsidRPr="00211A55" w:rsidRDefault="000930F6" w:rsidP="000930F6">
            <w:pPr>
              <w:jc w:val="center"/>
              <w:rPr>
                <w:rFonts w:ascii="Times New Roman" w:hAnsi="Times New Roman"/>
                <w:b/>
                <w:sz w:val="20"/>
                <w:szCs w:val="20"/>
                <w:lang w:val="en-US"/>
              </w:rPr>
            </w:pPr>
            <w:r w:rsidRPr="00211A55">
              <w:rPr>
                <w:rFonts w:ascii="Times New Roman" w:hAnsi="Times New Roman"/>
                <w:sz w:val="20"/>
                <w:szCs w:val="20"/>
                <w:lang w:val="en-US"/>
              </w:rPr>
              <w:t>-</w:t>
            </w:r>
          </w:p>
        </w:tc>
        <w:tc>
          <w:tcPr>
            <w:tcW w:w="1418" w:type="dxa"/>
            <w:vAlign w:val="bottom"/>
          </w:tcPr>
          <w:p w14:paraId="1EC8B327"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433</w:t>
            </w:r>
          </w:p>
        </w:tc>
        <w:tc>
          <w:tcPr>
            <w:tcW w:w="1801" w:type="dxa"/>
            <w:vAlign w:val="bottom"/>
          </w:tcPr>
          <w:p w14:paraId="148DACF2"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301</w:t>
            </w:r>
          </w:p>
        </w:tc>
        <w:tc>
          <w:tcPr>
            <w:tcW w:w="2735" w:type="dxa"/>
            <w:vAlign w:val="bottom"/>
          </w:tcPr>
          <w:p w14:paraId="1A308839"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151, 179, 257</w:t>
            </w:r>
          </w:p>
        </w:tc>
        <w:tc>
          <w:tcPr>
            <w:tcW w:w="1843" w:type="dxa"/>
            <w:vAlign w:val="bottom"/>
          </w:tcPr>
          <w:p w14:paraId="52E6B10C" w14:textId="77777777" w:rsidR="000930F6" w:rsidRPr="00211A55" w:rsidRDefault="000930F6" w:rsidP="000930F6">
            <w:pPr>
              <w:jc w:val="center"/>
              <w:rPr>
                <w:rFonts w:ascii="Times New Roman" w:hAnsi="Times New Roman"/>
                <w:color w:val="000000"/>
                <w:sz w:val="20"/>
                <w:szCs w:val="20"/>
              </w:rPr>
            </w:pP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46</w:t>
            </w:r>
            <w:r w:rsidRPr="00211A55">
              <w:rPr>
                <w:rFonts w:ascii="Times New Roman" w:hAnsi="Times New Roman"/>
                <w:b/>
                <w:sz w:val="20"/>
                <w:szCs w:val="20"/>
                <w:lang w:val="en-US"/>
              </w:rPr>
              <w:t>±</w:t>
            </w:r>
            <w:r w:rsidRPr="00211A55">
              <w:rPr>
                <w:rFonts w:ascii="Times New Roman" w:hAnsi="Times New Roman"/>
                <w:color w:val="000000"/>
                <w:sz w:val="20"/>
                <w:szCs w:val="20"/>
              </w:rPr>
              <w:t>0</w:t>
            </w:r>
            <w:r>
              <w:rPr>
                <w:rFonts w:ascii="Times New Roman" w:hAnsi="Times New Roman"/>
                <w:color w:val="000000"/>
                <w:sz w:val="20"/>
                <w:szCs w:val="20"/>
                <w:lang w:val="en-US"/>
              </w:rPr>
              <w:t>,</w:t>
            </w:r>
            <w:r w:rsidRPr="00211A55">
              <w:rPr>
                <w:rFonts w:ascii="Times New Roman" w:hAnsi="Times New Roman"/>
                <w:color w:val="000000"/>
                <w:sz w:val="20"/>
                <w:szCs w:val="20"/>
              </w:rPr>
              <w:t>01</w:t>
            </w:r>
          </w:p>
        </w:tc>
      </w:tr>
      <w:tr w:rsidR="000930F6" w:rsidRPr="00211A55" w14:paraId="5C18D4DA" w14:textId="77777777" w:rsidTr="005418FA">
        <w:trPr>
          <w:trHeight w:val="263"/>
        </w:trPr>
        <w:tc>
          <w:tcPr>
            <w:tcW w:w="1220" w:type="dxa"/>
            <w:vAlign w:val="center"/>
          </w:tcPr>
          <w:p w14:paraId="1390B4ED" w14:textId="77777777" w:rsidR="000930F6" w:rsidRPr="00211A55" w:rsidRDefault="000930F6" w:rsidP="000930F6">
            <w:pPr>
              <w:jc w:val="center"/>
              <w:rPr>
                <w:rFonts w:ascii="Times New Roman" w:hAnsi="Times New Roman"/>
                <w:b/>
                <w:bCs/>
                <w:sz w:val="20"/>
                <w:szCs w:val="20"/>
              </w:rPr>
            </w:pPr>
          </w:p>
        </w:tc>
        <w:tc>
          <w:tcPr>
            <w:tcW w:w="1440" w:type="dxa"/>
            <w:vAlign w:val="bottom"/>
          </w:tcPr>
          <w:p w14:paraId="3179A012" w14:textId="77777777" w:rsidR="000930F6" w:rsidRPr="00211A55" w:rsidRDefault="000930F6" w:rsidP="000930F6">
            <w:pPr>
              <w:jc w:val="center"/>
              <w:rPr>
                <w:rFonts w:ascii="Times New Roman" w:hAnsi="Times New Roman"/>
                <w:color w:val="000000"/>
                <w:sz w:val="20"/>
                <w:szCs w:val="20"/>
              </w:rPr>
            </w:pPr>
          </w:p>
        </w:tc>
        <w:tc>
          <w:tcPr>
            <w:tcW w:w="3118" w:type="dxa"/>
            <w:vAlign w:val="bottom"/>
          </w:tcPr>
          <w:p w14:paraId="21FEA051" w14:textId="77777777" w:rsidR="000930F6" w:rsidRPr="00211A55" w:rsidRDefault="000930F6" w:rsidP="000930F6">
            <w:pPr>
              <w:jc w:val="center"/>
              <w:rPr>
                <w:rFonts w:ascii="Times New Roman" w:hAnsi="Times New Roman"/>
                <w:color w:val="000000"/>
                <w:sz w:val="20"/>
                <w:szCs w:val="20"/>
              </w:rPr>
            </w:pPr>
          </w:p>
        </w:tc>
        <w:tc>
          <w:tcPr>
            <w:tcW w:w="1701" w:type="dxa"/>
          </w:tcPr>
          <w:p w14:paraId="40590BBB" w14:textId="77777777" w:rsidR="000930F6" w:rsidRPr="00211A55" w:rsidRDefault="000930F6" w:rsidP="000930F6">
            <w:pPr>
              <w:jc w:val="center"/>
              <w:rPr>
                <w:rFonts w:ascii="Times New Roman" w:hAnsi="Times New Roman"/>
                <w:sz w:val="20"/>
                <w:szCs w:val="20"/>
                <w:lang w:val="en-US"/>
              </w:rPr>
            </w:pPr>
          </w:p>
        </w:tc>
        <w:tc>
          <w:tcPr>
            <w:tcW w:w="1418" w:type="dxa"/>
            <w:vAlign w:val="bottom"/>
          </w:tcPr>
          <w:p w14:paraId="3323E9A3" w14:textId="77777777" w:rsidR="000930F6" w:rsidRPr="00211A55" w:rsidRDefault="000930F6" w:rsidP="000930F6">
            <w:pPr>
              <w:jc w:val="center"/>
              <w:rPr>
                <w:rFonts w:ascii="Times New Roman" w:hAnsi="Times New Roman"/>
                <w:color w:val="000000"/>
                <w:sz w:val="20"/>
                <w:szCs w:val="20"/>
              </w:rPr>
            </w:pPr>
          </w:p>
        </w:tc>
        <w:tc>
          <w:tcPr>
            <w:tcW w:w="1801" w:type="dxa"/>
            <w:vAlign w:val="bottom"/>
          </w:tcPr>
          <w:p w14:paraId="03C6F0DA" w14:textId="77777777" w:rsidR="000930F6" w:rsidRPr="00211A55" w:rsidRDefault="000930F6" w:rsidP="000930F6">
            <w:pPr>
              <w:jc w:val="center"/>
              <w:rPr>
                <w:rFonts w:ascii="Times New Roman" w:hAnsi="Times New Roman"/>
                <w:color w:val="000000"/>
                <w:sz w:val="20"/>
                <w:szCs w:val="20"/>
              </w:rPr>
            </w:pPr>
          </w:p>
        </w:tc>
        <w:tc>
          <w:tcPr>
            <w:tcW w:w="2735" w:type="dxa"/>
          </w:tcPr>
          <w:p w14:paraId="02129E7C" w14:textId="77777777" w:rsidR="000930F6" w:rsidRPr="00211A55" w:rsidRDefault="000930F6" w:rsidP="000930F6">
            <w:pPr>
              <w:jc w:val="center"/>
              <w:rPr>
                <w:rFonts w:ascii="Times New Roman" w:hAnsi="Times New Roman"/>
                <w:color w:val="000000"/>
                <w:sz w:val="20"/>
                <w:szCs w:val="20"/>
              </w:rPr>
            </w:pPr>
            <w:r w:rsidRPr="001C360C">
              <w:rPr>
                <w:rFonts w:ascii="Times New Roman" w:hAnsi="Times New Roman"/>
                <w:b/>
                <w:color w:val="000000"/>
                <w:sz w:val="18"/>
                <w:szCs w:val="18"/>
              </w:rPr>
              <w:t>Общее кол</w:t>
            </w:r>
            <w:r>
              <w:rPr>
                <w:rFonts w:ascii="Times New Roman" w:hAnsi="Times New Roman"/>
                <w:b/>
                <w:color w:val="000000"/>
                <w:sz w:val="18"/>
                <w:szCs w:val="18"/>
              </w:rPr>
              <w:t>-</w:t>
            </w:r>
            <w:r w:rsidRPr="001C360C">
              <w:rPr>
                <w:rFonts w:ascii="Times New Roman" w:hAnsi="Times New Roman"/>
                <w:b/>
                <w:color w:val="000000"/>
                <w:sz w:val="18"/>
                <w:szCs w:val="18"/>
              </w:rPr>
              <w:t>во фенол</w:t>
            </w:r>
            <w:r>
              <w:rPr>
                <w:rFonts w:ascii="Times New Roman" w:hAnsi="Times New Roman"/>
                <w:b/>
                <w:color w:val="000000"/>
                <w:sz w:val="18"/>
                <w:szCs w:val="18"/>
              </w:rPr>
              <w:t>-</w:t>
            </w:r>
            <w:r w:rsidRPr="001C360C">
              <w:rPr>
                <w:rFonts w:ascii="Times New Roman" w:hAnsi="Times New Roman"/>
                <w:b/>
                <w:color w:val="000000"/>
                <w:sz w:val="18"/>
                <w:szCs w:val="18"/>
              </w:rPr>
              <w:t>х к</w:t>
            </w:r>
            <w:r>
              <w:rPr>
                <w:rFonts w:ascii="Times New Roman" w:hAnsi="Times New Roman"/>
                <w:b/>
                <w:color w:val="000000"/>
                <w:sz w:val="18"/>
                <w:szCs w:val="18"/>
              </w:rPr>
              <w:t>-</w:t>
            </w:r>
            <w:r w:rsidRPr="001C360C">
              <w:rPr>
                <w:rFonts w:ascii="Times New Roman" w:hAnsi="Times New Roman"/>
                <w:b/>
                <w:color w:val="000000"/>
                <w:sz w:val="18"/>
                <w:szCs w:val="18"/>
              </w:rPr>
              <w:t>т</w:t>
            </w:r>
          </w:p>
        </w:tc>
        <w:tc>
          <w:tcPr>
            <w:tcW w:w="1843" w:type="dxa"/>
            <w:vAlign w:val="bottom"/>
          </w:tcPr>
          <w:p w14:paraId="1F56B2DF" w14:textId="77777777" w:rsidR="000930F6" w:rsidRPr="00211A55" w:rsidRDefault="000930F6" w:rsidP="000930F6">
            <w:pPr>
              <w:jc w:val="center"/>
              <w:rPr>
                <w:rFonts w:ascii="Times New Roman" w:hAnsi="Times New Roman"/>
                <w:b/>
                <w:bCs/>
                <w:color w:val="000000"/>
                <w:sz w:val="20"/>
                <w:szCs w:val="20"/>
              </w:rPr>
            </w:pPr>
            <w:r w:rsidRPr="00211A55">
              <w:rPr>
                <w:rFonts w:ascii="Times New Roman" w:hAnsi="Times New Roman"/>
                <w:b/>
                <w:bCs/>
                <w:color w:val="000000"/>
                <w:sz w:val="20"/>
                <w:szCs w:val="20"/>
              </w:rPr>
              <w:t>45</w:t>
            </w:r>
            <w:r>
              <w:rPr>
                <w:rFonts w:ascii="Times New Roman" w:hAnsi="Times New Roman"/>
                <w:b/>
                <w:bCs/>
                <w:color w:val="000000"/>
                <w:sz w:val="20"/>
                <w:szCs w:val="20"/>
                <w:lang w:val="en-US"/>
              </w:rPr>
              <w:t>,</w:t>
            </w:r>
            <w:r w:rsidRPr="00211A55">
              <w:rPr>
                <w:rFonts w:ascii="Times New Roman" w:hAnsi="Times New Roman"/>
                <w:b/>
                <w:bCs/>
                <w:color w:val="000000"/>
                <w:sz w:val="20"/>
                <w:szCs w:val="20"/>
              </w:rPr>
              <w:t>95</w:t>
            </w:r>
            <w:r w:rsidRPr="00211A55">
              <w:rPr>
                <w:rFonts w:ascii="Times New Roman" w:hAnsi="Times New Roman"/>
                <w:b/>
                <w:sz w:val="20"/>
                <w:szCs w:val="20"/>
                <w:lang w:val="en-US"/>
              </w:rPr>
              <w:t>±0</w:t>
            </w:r>
            <w:r>
              <w:rPr>
                <w:rFonts w:ascii="Times New Roman" w:hAnsi="Times New Roman"/>
                <w:b/>
                <w:sz w:val="20"/>
                <w:szCs w:val="20"/>
                <w:lang w:val="en-US"/>
              </w:rPr>
              <w:t>,</w:t>
            </w:r>
            <w:r w:rsidRPr="00211A55">
              <w:rPr>
                <w:rFonts w:ascii="Times New Roman" w:hAnsi="Times New Roman"/>
                <w:b/>
                <w:sz w:val="20"/>
                <w:szCs w:val="20"/>
                <w:lang w:val="en-US"/>
              </w:rPr>
              <w:t>61</w:t>
            </w:r>
          </w:p>
        </w:tc>
      </w:tr>
      <w:tr w:rsidR="000930F6" w:rsidRPr="00211A55" w14:paraId="64A17B3C" w14:textId="77777777" w:rsidTr="005418FA">
        <w:trPr>
          <w:trHeight w:val="263"/>
        </w:trPr>
        <w:tc>
          <w:tcPr>
            <w:tcW w:w="1220" w:type="dxa"/>
            <w:vAlign w:val="center"/>
          </w:tcPr>
          <w:p w14:paraId="3FAA96BF" w14:textId="77777777" w:rsidR="000930F6" w:rsidRPr="00211A55" w:rsidRDefault="000930F6" w:rsidP="000930F6">
            <w:pPr>
              <w:jc w:val="center"/>
              <w:rPr>
                <w:rFonts w:ascii="Times New Roman" w:hAnsi="Times New Roman"/>
                <w:b/>
                <w:bCs/>
                <w:sz w:val="20"/>
                <w:szCs w:val="20"/>
              </w:rPr>
            </w:pPr>
          </w:p>
        </w:tc>
        <w:tc>
          <w:tcPr>
            <w:tcW w:w="1440" w:type="dxa"/>
            <w:vAlign w:val="bottom"/>
          </w:tcPr>
          <w:p w14:paraId="0E65F847" w14:textId="77777777" w:rsidR="000930F6" w:rsidRPr="00211A55" w:rsidRDefault="000930F6" w:rsidP="000930F6">
            <w:pPr>
              <w:jc w:val="center"/>
              <w:rPr>
                <w:rFonts w:ascii="Times New Roman" w:hAnsi="Times New Roman"/>
                <w:color w:val="000000"/>
                <w:sz w:val="20"/>
                <w:szCs w:val="20"/>
              </w:rPr>
            </w:pPr>
          </w:p>
        </w:tc>
        <w:tc>
          <w:tcPr>
            <w:tcW w:w="3118" w:type="dxa"/>
            <w:vAlign w:val="bottom"/>
          </w:tcPr>
          <w:p w14:paraId="78F27BEE" w14:textId="77777777" w:rsidR="000930F6" w:rsidRPr="00211A55" w:rsidRDefault="000930F6" w:rsidP="000930F6">
            <w:pPr>
              <w:jc w:val="center"/>
              <w:rPr>
                <w:rFonts w:ascii="Times New Roman" w:hAnsi="Times New Roman"/>
                <w:color w:val="000000"/>
                <w:sz w:val="20"/>
                <w:szCs w:val="20"/>
              </w:rPr>
            </w:pPr>
          </w:p>
        </w:tc>
        <w:tc>
          <w:tcPr>
            <w:tcW w:w="1701" w:type="dxa"/>
          </w:tcPr>
          <w:p w14:paraId="098945E3" w14:textId="77777777" w:rsidR="000930F6" w:rsidRPr="00211A55" w:rsidRDefault="000930F6" w:rsidP="000930F6">
            <w:pPr>
              <w:jc w:val="center"/>
              <w:rPr>
                <w:rFonts w:ascii="Times New Roman" w:hAnsi="Times New Roman"/>
                <w:sz w:val="20"/>
                <w:szCs w:val="20"/>
                <w:lang w:val="en-US"/>
              </w:rPr>
            </w:pPr>
          </w:p>
        </w:tc>
        <w:tc>
          <w:tcPr>
            <w:tcW w:w="1418" w:type="dxa"/>
            <w:vAlign w:val="bottom"/>
          </w:tcPr>
          <w:p w14:paraId="724AC2A5" w14:textId="77777777" w:rsidR="000930F6" w:rsidRPr="00211A55" w:rsidRDefault="000930F6" w:rsidP="000930F6">
            <w:pPr>
              <w:jc w:val="center"/>
              <w:rPr>
                <w:rFonts w:ascii="Times New Roman" w:hAnsi="Times New Roman"/>
                <w:color w:val="000000"/>
                <w:sz w:val="20"/>
                <w:szCs w:val="20"/>
              </w:rPr>
            </w:pPr>
          </w:p>
        </w:tc>
        <w:tc>
          <w:tcPr>
            <w:tcW w:w="1801" w:type="dxa"/>
            <w:vAlign w:val="bottom"/>
          </w:tcPr>
          <w:p w14:paraId="391A2216" w14:textId="77777777" w:rsidR="000930F6" w:rsidRPr="00211A55" w:rsidRDefault="000930F6" w:rsidP="000930F6">
            <w:pPr>
              <w:jc w:val="center"/>
              <w:rPr>
                <w:rFonts w:ascii="Times New Roman" w:hAnsi="Times New Roman"/>
                <w:color w:val="000000"/>
                <w:sz w:val="20"/>
                <w:szCs w:val="20"/>
              </w:rPr>
            </w:pPr>
          </w:p>
        </w:tc>
        <w:tc>
          <w:tcPr>
            <w:tcW w:w="2735" w:type="dxa"/>
          </w:tcPr>
          <w:p w14:paraId="3A9A806E" w14:textId="77777777" w:rsidR="000930F6" w:rsidRPr="00211A55" w:rsidRDefault="000930F6" w:rsidP="000930F6">
            <w:pPr>
              <w:jc w:val="center"/>
              <w:rPr>
                <w:rFonts w:ascii="Times New Roman" w:hAnsi="Times New Roman"/>
                <w:color w:val="000000"/>
                <w:sz w:val="20"/>
                <w:szCs w:val="20"/>
              </w:rPr>
            </w:pPr>
            <w:r w:rsidRPr="001C360C">
              <w:rPr>
                <w:rFonts w:ascii="Times New Roman" w:hAnsi="Times New Roman"/>
                <w:b/>
                <w:color w:val="000000"/>
                <w:sz w:val="18"/>
                <w:szCs w:val="18"/>
              </w:rPr>
              <w:t>Общее кол</w:t>
            </w:r>
            <w:r>
              <w:rPr>
                <w:rFonts w:ascii="Times New Roman" w:hAnsi="Times New Roman"/>
                <w:b/>
                <w:color w:val="000000"/>
                <w:sz w:val="18"/>
                <w:szCs w:val="18"/>
              </w:rPr>
              <w:t>-</w:t>
            </w:r>
            <w:r w:rsidRPr="001C360C">
              <w:rPr>
                <w:rFonts w:ascii="Times New Roman" w:hAnsi="Times New Roman"/>
                <w:b/>
                <w:color w:val="000000"/>
                <w:sz w:val="18"/>
                <w:szCs w:val="18"/>
              </w:rPr>
              <w:t>во</w:t>
            </w:r>
            <w:r>
              <w:rPr>
                <w:rFonts w:ascii="Times New Roman" w:hAnsi="Times New Roman"/>
                <w:b/>
                <w:color w:val="000000"/>
                <w:sz w:val="18"/>
                <w:szCs w:val="18"/>
              </w:rPr>
              <w:t xml:space="preserve"> </w:t>
            </w:r>
            <w:r w:rsidRPr="001C360C">
              <w:rPr>
                <w:rFonts w:ascii="Times New Roman" w:hAnsi="Times New Roman"/>
                <w:b/>
                <w:color w:val="000000"/>
                <w:sz w:val="18"/>
                <w:szCs w:val="18"/>
              </w:rPr>
              <w:t>флавоноидов</w:t>
            </w:r>
          </w:p>
        </w:tc>
        <w:tc>
          <w:tcPr>
            <w:tcW w:w="1843" w:type="dxa"/>
            <w:vAlign w:val="bottom"/>
          </w:tcPr>
          <w:p w14:paraId="543DDF04" w14:textId="77777777" w:rsidR="000930F6" w:rsidRPr="00211A55" w:rsidRDefault="000930F6" w:rsidP="000930F6">
            <w:pPr>
              <w:jc w:val="center"/>
              <w:rPr>
                <w:rFonts w:ascii="Times New Roman" w:hAnsi="Times New Roman"/>
                <w:b/>
                <w:bCs/>
                <w:color w:val="000000"/>
                <w:sz w:val="20"/>
                <w:szCs w:val="20"/>
              </w:rPr>
            </w:pPr>
            <w:r w:rsidRPr="00211A55">
              <w:rPr>
                <w:rFonts w:ascii="Times New Roman" w:hAnsi="Times New Roman"/>
                <w:b/>
                <w:bCs/>
                <w:color w:val="000000"/>
                <w:sz w:val="20"/>
                <w:szCs w:val="20"/>
              </w:rPr>
              <w:t>8</w:t>
            </w:r>
            <w:r>
              <w:rPr>
                <w:rFonts w:ascii="Times New Roman" w:hAnsi="Times New Roman"/>
                <w:b/>
                <w:bCs/>
                <w:color w:val="000000"/>
                <w:sz w:val="20"/>
                <w:szCs w:val="20"/>
                <w:lang w:val="en-US"/>
              </w:rPr>
              <w:t>,</w:t>
            </w:r>
            <w:r w:rsidRPr="00211A55">
              <w:rPr>
                <w:rFonts w:ascii="Times New Roman" w:hAnsi="Times New Roman"/>
                <w:b/>
                <w:bCs/>
                <w:color w:val="000000"/>
                <w:sz w:val="20"/>
                <w:szCs w:val="20"/>
              </w:rPr>
              <w:t>66</w:t>
            </w:r>
            <w:r w:rsidRPr="00211A55">
              <w:rPr>
                <w:rFonts w:ascii="Times New Roman" w:hAnsi="Times New Roman"/>
                <w:b/>
                <w:sz w:val="20"/>
                <w:szCs w:val="20"/>
                <w:lang w:val="en-US"/>
              </w:rPr>
              <w:t>±0</w:t>
            </w:r>
            <w:r>
              <w:rPr>
                <w:rFonts w:ascii="Times New Roman" w:hAnsi="Times New Roman"/>
                <w:b/>
                <w:sz w:val="20"/>
                <w:szCs w:val="20"/>
                <w:lang w:val="en-US"/>
              </w:rPr>
              <w:t>,</w:t>
            </w:r>
            <w:r w:rsidRPr="00211A55">
              <w:rPr>
                <w:rFonts w:ascii="Times New Roman" w:hAnsi="Times New Roman"/>
                <w:b/>
                <w:sz w:val="20"/>
                <w:szCs w:val="20"/>
                <w:lang w:val="en-US"/>
              </w:rPr>
              <w:t>04</w:t>
            </w:r>
          </w:p>
        </w:tc>
      </w:tr>
      <w:tr w:rsidR="000930F6" w:rsidRPr="00211A55" w14:paraId="6E5556BF" w14:textId="77777777" w:rsidTr="005418FA">
        <w:trPr>
          <w:trHeight w:val="263"/>
        </w:trPr>
        <w:tc>
          <w:tcPr>
            <w:tcW w:w="1220" w:type="dxa"/>
            <w:vAlign w:val="center"/>
          </w:tcPr>
          <w:p w14:paraId="2201A462" w14:textId="77777777" w:rsidR="000930F6" w:rsidRPr="00211A55" w:rsidRDefault="000930F6" w:rsidP="000930F6">
            <w:pPr>
              <w:jc w:val="center"/>
              <w:rPr>
                <w:rFonts w:ascii="Times New Roman" w:hAnsi="Times New Roman"/>
                <w:b/>
                <w:bCs/>
                <w:sz w:val="20"/>
                <w:szCs w:val="20"/>
              </w:rPr>
            </w:pPr>
          </w:p>
        </w:tc>
        <w:tc>
          <w:tcPr>
            <w:tcW w:w="1440" w:type="dxa"/>
            <w:vAlign w:val="bottom"/>
          </w:tcPr>
          <w:p w14:paraId="340C198C" w14:textId="77777777" w:rsidR="000930F6" w:rsidRPr="00211A55" w:rsidRDefault="000930F6" w:rsidP="000930F6">
            <w:pPr>
              <w:jc w:val="center"/>
              <w:rPr>
                <w:rFonts w:ascii="Times New Roman" w:hAnsi="Times New Roman"/>
                <w:color w:val="000000"/>
                <w:sz w:val="20"/>
                <w:szCs w:val="20"/>
              </w:rPr>
            </w:pPr>
          </w:p>
        </w:tc>
        <w:tc>
          <w:tcPr>
            <w:tcW w:w="3118" w:type="dxa"/>
            <w:vAlign w:val="bottom"/>
          </w:tcPr>
          <w:p w14:paraId="4F3CD072" w14:textId="77777777" w:rsidR="000930F6" w:rsidRPr="00211A55" w:rsidRDefault="000930F6" w:rsidP="000930F6">
            <w:pPr>
              <w:jc w:val="center"/>
              <w:rPr>
                <w:rFonts w:ascii="Times New Roman" w:hAnsi="Times New Roman"/>
                <w:color w:val="000000"/>
                <w:sz w:val="20"/>
                <w:szCs w:val="20"/>
              </w:rPr>
            </w:pPr>
          </w:p>
        </w:tc>
        <w:tc>
          <w:tcPr>
            <w:tcW w:w="1701" w:type="dxa"/>
          </w:tcPr>
          <w:p w14:paraId="6B159548" w14:textId="77777777" w:rsidR="000930F6" w:rsidRPr="00211A55" w:rsidRDefault="000930F6" w:rsidP="000930F6">
            <w:pPr>
              <w:jc w:val="center"/>
              <w:rPr>
                <w:rFonts w:ascii="Times New Roman" w:hAnsi="Times New Roman"/>
                <w:sz w:val="20"/>
                <w:szCs w:val="20"/>
                <w:lang w:val="en-US"/>
              </w:rPr>
            </w:pPr>
          </w:p>
        </w:tc>
        <w:tc>
          <w:tcPr>
            <w:tcW w:w="1418" w:type="dxa"/>
            <w:vAlign w:val="bottom"/>
          </w:tcPr>
          <w:p w14:paraId="360CCC44" w14:textId="77777777" w:rsidR="000930F6" w:rsidRPr="00211A55" w:rsidRDefault="000930F6" w:rsidP="000930F6">
            <w:pPr>
              <w:jc w:val="center"/>
              <w:rPr>
                <w:rFonts w:ascii="Times New Roman" w:hAnsi="Times New Roman"/>
                <w:color w:val="000000"/>
                <w:sz w:val="20"/>
                <w:szCs w:val="20"/>
              </w:rPr>
            </w:pPr>
          </w:p>
        </w:tc>
        <w:tc>
          <w:tcPr>
            <w:tcW w:w="1801" w:type="dxa"/>
            <w:vAlign w:val="bottom"/>
          </w:tcPr>
          <w:p w14:paraId="24050FC4" w14:textId="77777777" w:rsidR="000930F6" w:rsidRPr="00211A55" w:rsidRDefault="000930F6" w:rsidP="000930F6">
            <w:pPr>
              <w:jc w:val="center"/>
              <w:rPr>
                <w:rFonts w:ascii="Times New Roman" w:hAnsi="Times New Roman"/>
                <w:color w:val="000000"/>
                <w:sz w:val="20"/>
                <w:szCs w:val="20"/>
              </w:rPr>
            </w:pPr>
          </w:p>
        </w:tc>
        <w:tc>
          <w:tcPr>
            <w:tcW w:w="2735" w:type="dxa"/>
          </w:tcPr>
          <w:p w14:paraId="713A9B7B" w14:textId="77777777" w:rsidR="000930F6" w:rsidRPr="00211A55" w:rsidRDefault="000930F6" w:rsidP="000930F6">
            <w:pPr>
              <w:jc w:val="center"/>
              <w:rPr>
                <w:rFonts w:ascii="Times New Roman" w:hAnsi="Times New Roman"/>
                <w:color w:val="000000"/>
                <w:sz w:val="20"/>
                <w:szCs w:val="20"/>
              </w:rPr>
            </w:pPr>
            <w:r w:rsidRPr="001C360C">
              <w:rPr>
                <w:rFonts w:ascii="Times New Roman" w:hAnsi="Times New Roman"/>
                <w:b/>
                <w:color w:val="000000"/>
                <w:sz w:val="18"/>
                <w:szCs w:val="18"/>
              </w:rPr>
              <w:t>Общее кол</w:t>
            </w:r>
            <w:r>
              <w:rPr>
                <w:rFonts w:ascii="Times New Roman" w:hAnsi="Times New Roman"/>
                <w:b/>
                <w:color w:val="000000"/>
                <w:sz w:val="18"/>
                <w:szCs w:val="18"/>
              </w:rPr>
              <w:t>-</w:t>
            </w:r>
            <w:r w:rsidRPr="001C360C">
              <w:rPr>
                <w:rFonts w:ascii="Times New Roman" w:hAnsi="Times New Roman"/>
                <w:b/>
                <w:color w:val="000000"/>
                <w:sz w:val="18"/>
                <w:szCs w:val="18"/>
              </w:rPr>
              <w:t>во фенол</w:t>
            </w:r>
            <w:r>
              <w:rPr>
                <w:rFonts w:ascii="Times New Roman" w:hAnsi="Times New Roman"/>
                <w:b/>
                <w:color w:val="000000"/>
                <w:sz w:val="18"/>
                <w:szCs w:val="18"/>
              </w:rPr>
              <w:t>-</w:t>
            </w:r>
            <w:r w:rsidRPr="001C360C">
              <w:rPr>
                <w:rFonts w:ascii="Times New Roman" w:hAnsi="Times New Roman"/>
                <w:b/>
                <w:color w:val="000000"/>
                <w:sz w:val="18"/>
                <w:szCs w:val="18"/>
              </w:rPr>
              <w:t>х соед</w:t>
            </w:r>
            <w:r>
              <w:rPr>
                <w:rFonts w:ascii="Times New Roman" w:hAnsi="Times New Roman"/>
                <w:b/>
                <w:color w:val="000000"/>
                <w:sz w:val="18"/>
                <w:szCs w:val="18"/>
              </w:rPr>
              <w:t>-й</w:t>
            </w:r>
          </w:p>
        </w:tc>
        <w:tc>
          <w:tcPr>
            <w:tcW w:w="1843" w:type="dxa"/>
            <w:vAlign w:val="bottom"/>
          </w:tcPr>
          <w:p w14:paraId="706BB03F" w14:textId="77777777" w:rsidR="000930F6" w:rsidRPr="00211A55" w:rsidRDefault="000930F6" w:rsidP="000930F6">
            <w:pPr>
              <w:jc w:val="center"/>
              <w:rPr>
                <w:rFonts w:ascii="Times New Roman" w:hAnsi="Times New Roman"/>
                <w:b/>
                <w:bCs/>
                <w:color w:val="000000"/>
                <w:sz w:val="20"/>
                <w:szCs w:val="20"/>
              </w:rPr>
            </w:pPr>
            <w:r w:rsidRPr="00211A55">
              <w:rPr>
                <w:rFonts w:ascii="Times New Roman" w:hAnsi="Times New Roman"/>
                <w:b/>
                <w:bCs/>
                <w:color w:val="000000"/>
                <w:sz w:val="20"/>
                <w:szCs w:val="20"/>
              </w:rPr>
              <w:t>54</w:t>
            </w:r>
            <w:r>
              <w:rPr>
                <w:rFonts w:ascii="Times New Roman" w:hAnsi="Times New Roman"/>
                <w:b/>
                <w:bCs/>
                <w:color w:val="000000"/>
                <w:sz w:val="20"/>
                <w:szCs w:val="20"/>
                <w:lang w:val="en-US"/>
              </w:rPr>
              <w:t>,</w:t>
            </w:r>
            <w:r w:rsidRPr="00211A55">
              <w:rPr>
                <w:rFonts w:ascii="Times New Roman" w:hAnsi="Times New Roman"/>
                <w:b/>
                <w:bCs/>
                <w:color w:val="000000"/>
                <w:sz w:val="20"/>
                <w:szCs w:val="20"/>
              </w:rPr>
              <w:t>62</w:t>
            </w:r>
            <w:r w:rsidRPr="00211A55">
              <w:rPr>
                <w:rFonts w:ascii="Times New Roman" w:hAnsi="Times New Roman"/>
                <w:b/>
                <w:sz w:val="20"/>
                <w:szCs w:val="20"/>
                <w:lang w:val="en-US"/>
              </w:rPr>
              <w:t>±0</w:t>
            </w:r>
            <w:r>
              <w:rPr>
                <w:rFonts w:ascii="Times New Roman" w:hAnsi="Times New Roman"/>
                <w:b/>
                <w:sz w:val="20"/>
                <w:szCs w:val="20"/>
                <w:lang w:val="en-US"/>
              </w:rPr>
              <w:t>,</w:t>
            </w:r>
            <w:r w:rsidRPr="00211A55">
              <w:rPr>
                <w:rFonts w:ascii="Times New Roman" w:hAnsi="Times New Roman"/>
                <w:b/>
                <w:sz w:val="20"/>
                <w:szCs w:val="20"/>
                <w:lang w:val="en-US"/>
              </w:rPr>
              <w:t>66</w:t>
            </w:r>
          </w:p>
        </w:tc>
      </w:tr>
    </w:tbl>
    <w:p w14:paraId="590CA070" w14:textId="77777777" w:rsidR="007C7762" w:rsidRPr="008A1DE4" w:rsidRDefault="007C7762" w:rsidP="007C7762">
      <w:pPr>
        <w:tabs>
          <w:tab w:val="left" w:pos="3850"/>
        </w:tabs>
        <w:jc w:val="both"/>
        <w:rPr>
          <w:lang w:eastAsia="ru-RU" w:bidi="ru-RU"/>
        </w:rPr>
        <w:sectPr w:rsidR="007C7762" w:rsidRPr="008A1DE4" w:rsidSect="004A35B8">
          <w:pgSz w:w="16838" w:h="11906" w:orient="landscape"/>
          <w:pgMar w:top="850" w:right="1134" w:bottom="1701" w:left="1134" w:header="708" w:footer="708" w:gutter="0"/>
          <w:cols w:space="708"/>
          <w:docGrid w:linePitch="360"/>
        </w:sectPr>
      </w:pPr>
      <w:r>
        <w:rPr>
          <w:lang w:eastAsia="ru-RU" w:bidi="ru-RU"/>
        </w:rPr>
        <w:tab/>
      </w:r>
    </w:p>
    <w:p w14:paraId="3E3FF87F" w14:textId="519BD338" w:rsidR="000930F6" w:rsidRDefault="000930F6" w:rsidP="000930F6">
      <w:pPr>
        <w:pStyle w:val="ac"/>
        <w:ind w:firstLine="708"/>
        <w:jc w:val="both"/>
        <w:rPr>
          <w:rFonts w:cs="Times New Roman"/>
          <w:sz w:val="28"/>
          <w:szCs w:val="28"/>
        </w:rPr>
      </w:pPr>
      <w:r w:rsidRPr="008A1DE4">
        <w:rPr>
          <w:rFonts w:cs="Times New Roman"/>
          <w:sz w:val="28"/>
          <w:szCs w:val="28"/>
        </w:rPr>
        <w:lastRenderedPageBreak/>
        <w:t xml:space="preserve">В </w:t>
      </w:r>
      <w:r>
        <w:rPr>
          <w:rFonts w:cs="Times New Roman"/>
          <w:sz w:val="28"/>
          <w:szCs w:val="28"/>
        </w:rPr>
        <w:t xml:space="preserve">соответствии с таблицей 15 в </w:t>
      </w:r>
      <w:r w:rsidRPr="008A1DE4">
        <w:rPr>
          <w:rFonts w:cs="Times New Roman"/>
          <w:sz w:val="28"/>
          <w:szCs w:val="28"/>
        </w:rPr>
        <w:t>ирг</w:t>
      </w:r>
      <w:r>
        <w:rPr>
          <w:rFonts w:cs="Times New Roman"/>
          <w:sz w:val="28"/>
          <w:szCs w:val="28"/>
        </w:rPr>
        <w:t>е</w:t>
      </w:r>
      <w:r w:rsidRPr="008A1DE4">
        <w:rPr>
          <w:rFonts w:cs="Times New Roman"/>
          <w:sz w:val="28"/>
          <w:szCs w:val="28"/>
        </w:rPr>
        <w:t xml:space="preserve"> был обнаружен тот же профиль антоцианов, что и в черноплодной рябины. Образцы ягод</w:t>
      </w:r>
      <w:r>
        <w:rPr>
          <w:rFonts w:cs="Times New Roman"/>
          <w:sz w:val="28"/>
          <w:szCs w:val="28"/>
        </w:rPr>
        <w:t xml:space="preserve"> </w:t>
      </w:r>
      <w:r w:rsidRPr="008A1DE4">
        <w:rPr>
          <w:rFonts w:cs="Times New Roman"/>
          <w:sz w:val="28"/>
          <w:szCs w:val="28"/>
        </w:rPr>
        <w:t xml:space="preserve"> ирги состоят из цианидин-3-О-галактозида и цианидин-3-О-глюкозида, цианидин-3-О-арабинозида и цианидин-3-О-ксилозида. </w:t>
      </w:r>
    </w:p>
    <w:p w14:paraId="23D3572B" w14:textId="591640F9" w:rsidR="006A7F4F" w:rsidRDefault="00EF070C" w:rsidP="006A7F4F">
      <w:pPr>
        <w:pStyle w:val="ac"/>
        <w:ind w:firstLine="708"/>
        <w:jc w:val="both"/>
        <w:rPr>
          <w:rFonts w:cs="Times New Roman"/>
          <w:sz w:val="28"/>
          <w:szCs w:val="28"/>
        </w:rPr>
      </w:pPr>
      <w:r>
        <w:rPr>
          <w:rFonts w:cs="Times New Roman"/>
          <w:sz w:val="28"/>
          <w:szCs w:val="28"/>
        </w:rPr>
        <w:t>Учитывая содержание полезных компонентов</w:t>
      </w:r>
      <w:r w:rsidR="006A7F4F">
        <w:rPr>
          <w:rFonts w:cs="Times New Roman"/>
          <w:sz w:val="28"/>
          <w:szCs w:val="28"/>
        </w:rPr>
        <w:t xml:space="preserve"> </w:t>
      </w:r>
      <w:r>
        <w:rPr>
          <w:rFonts w:cs="Times New Roman"/>
          <w:sz w:val="28"/>
          <w:szCs w:val="28"/>
        </w:rPr>
        <w:t>ягод, таких как</w:t>
      </w:r>
      <w:r w:rsidR="006A7F4F">
        <w:rPr>
          <w:rFonts w:cs="Times New Roman"/>
          <w:sz w:val="28"/>
          <w:szCs w:val="28"/>
        </w:rPr>
        <w:t xml:space="preserve"> углевод</w:t>
      </w:r>
      <w:r>
        <w:rPr>
          <w:rFonts w:cs="Times New Roman"/>
          <w:sz w:val="28"/>
          <w:szCs w:val="28"/>
        </w:rPr>
        <w:t>ы</w:t>
      </w:r>
      <w:r w:rsidR="006A7F4F">
        <w:rPr>
          <w:rFonts w:cs="Times New Roman"/>
          <w:sz w:val="28"/>
          <w:szCs w:val="28"/>
        </w:rPr>
        <w:t>, свободны</w:t>
      </w:r>
      <w:r>
        <w:rPr>
          <w:rFonts w:cs="Times New Roman"/>
          <w:sz w:val="28"/>
          <w:szCs w:val="28"/>
        </w:rPr>
        <w:t>е</w:t>
      </w:r>
      <w:r w:rsidR="006A7F4F">
        <w:rPr>
          <w:rFonts w:cs="Times New Roman"/>
          <w:sz w:val="28"/>
          <w:szCs w:val="28"/>
        </w:rPr>
        <w:t xml:space="preserve"> сахар</w:t>
      </w:r>
      <w:r>
        <w:rPr>
          <w:rFonts w:cs="Times New Roman"/>
          <w:sz w:val="28"/>
          <w:szCs w:val="28"/>
        </w:rPr>
        <w:t>а</w:t>
      </w:r>
      <w:r w:rsidR="006A7F4F">
        <w:rPr>
          <w:rFonts w:cs="Times New Roman"/>
          <w:sz w:val="28"/>
          <w:szCs w:val="28"/>
        </w:rPr>
        <w:t>, полифенол</w:t>
      </w:r>
      <w:r>
        <w:rPr>
          <w:rFonts w:cs="Times New Roman"/>
          <w:sz w:val="28"/>
          <w:szCs w:val="28"/>
        </w:rPr>
        <w:t>ы</w:t>
      </w:r>
      <w:r w:rsidR="006A7F4F">
        <w:rPr>
          <w:rFonts w:cs="Times New Roman"/>
          <w:sz w:val="28"/>
          <w:szCs w:val="28"/>
        </w:rPr>
        <w:t>, антоциан</w:t>
      </w:r>
      <w:r>
        <w:rPr>
          <w:rFonts w:cs="Times New Roman"/>
          <w:sz w:val="28"/>
          <w:szCs w:val="28"/>
        </w:rPr>
        <w:t>ы</w:t>
      </w:r>
      <w:r w:rsidR="006A7F4F">
        <w:rPr>
          <w:rFonts w:cs="Times New Roman"/>
          <w:sz w:val="28"/>
          <w:szCs w:val="28"/>
        </w:rPr>
        <w:t>, а именно кверцетин, а также имею</w:t>
      </w:r>
      <w:r>
        <w:rPr>
          <w:rFonts w:cs="Times New Roman"/>
          <w:sz w:val="28"/>
          <w:szCs w:val="28"/>
        </w:rPr>
        <w:t>щиеся</w:t>
      </w:r>
      <w:r w:rsidR="006A7F4F">
        <w:rPr>
          <w:rFonts w:cs="Times New Roman"/>
          <w:sz w:val="28"/>
          <w:szCs w:val="28"/>
        </w:rPr>
        <w:t xml:space="preserve"> хорошие показатели антиоксидантной активности </w:t>
      </w:r>
      <w:r>
        <w:rPr>
          <w:rFonts w:cs="Times New Roman"/>
          <w:sz w:val="28"/>
          <w:szCs w:val="28"/>
        </w:rPr>
        <w:t>и</w:t>
      </w:r>
      <w:r w:rsidR="006A7F4F">
        <w:rPr>
          <w:rFonts w:cs="Times New Roman"/>
          <w:sz w:val="28"/>
          <w:szCs w:val="28"/>
        </w:rPr>
        <w:t>спользование данных ягод в технологии молочных продуктов позволит улучшить биологическую активность</w:t>
      </w:r>
      <w:r>
        <w:rPr>
          <w:rFonts w:cs="Times New Roman"/>
          <w:sz w:val="28"/>
          <w:szCs w:val="28"/>
        </w:rPr>
        <w:t xml:space="preserve"> </w:t>
      </w:r>
      <w:r w:rsidR="00B70A55">
        <w:rPr>
          <w:rFonts w:cs="Times New Roman"/>
          <w:sz w:val="28"/>
          <w:szCs w:val="28"/>
        </w:rPr>
        <w:t>продуктов, а</w:t>
      </w:r>
      <w:r>
        <w:rPr>
          <w:rFonts w:cs="Times New Roman"/>
          <w:sz w:val="28"/>
          <w:szCs w:val="28"/>
        </w:rPr>
        <w:t xml:space="preserve"> также</w:t>
      </w:r>
      <w:r w:rsidR="006A7F4F">
        <w:rPr>
          <w:rFonts w:cs="Times New Roman"/>
          <w:sz w:val="28"/>
          <w:szCs w:val="28"/>
        </w:rPr>
        <w:t xml:space="preserve"> получить новые продукты богатые антиоксидантами, </w:t>
      </w:r>
      <w:r>
        <w:rPr>
          <w:rFonts w:cs="Times New Roman"/>
          <w:sz w:val="28"/>
          <w:szCs w:val="28"/>
        </w:rPr>
        <w:t>с приятными</w:t>
      </w:r>
      <w:r w:rsidR="006A7F4F">
        <w:rPr>
          <w:rFonts w:cs="Times New Roman"/>
          <w:sz w:val="28"/>
          <w:szCs w:val="28"/>
        </w:rPr>
        <w:t xml:space="preserve"> вкус</w:t>
      </w:r>
      <w:r>
        <w:rPr>
          <w:rFonts w:cs="Times New Roman"/>
          <w:sz w:val="28"/>
          <w:szCs w:val="28"/>
        </w:rPr>
        <w:t>ом</w:t>
      </w:r>
      <w:r w:rsidR="006A7F4F">
        <w:rPr>
          <w:rFonts w:cs="Times New Roman"/>
          <w:sz w:val="28"/>
          <w:szCs w:val="28"/>
        </w:rPr>
        <w:t xml:space="preserve"> и цвет</w:t>
      </w:r>
      <w:r>
        <w:rPr>
          <w:rFonts w:cs="Times New Roman"/>
          <w:sz w:val="28"/>
          <w:szCs w:val="28"/>
        </w:rPr>
        <w:t>ом</w:t>
      </w:r>
      <w:r w:rsidR="006A7F4F">
        <w:rPr>
          <w:rFonts w:cs="Times New Roman"/>
          <w:sz w:val="28"/>
          <w:szCs w:val="28"/>
        </w:rPr>
        <w:t xml:space="preserve">. </w:t>
      </w:r>
    </w:p>
    <w:p w14:paraId="6BF885C5" w14:textId="2DD49DBB" w:rsidR="002B3FB6" w:rsidRPr="002B3FB6" w:rsidRDefault="00653765" w:rsidP="00653765">
      <w:pPr>
        <w:pStyle w:val="ac"/>
        <w:ind w:firstLine="708"/>
        <w:jc w:val="both"/>
        <w:rPr>
          <w:rFonts w:cs="Times New Roman"/>
          <w:sz w:val="28"/>
          <w:szCs w:val="28"/>
        </w:rPr>
      </w:pPr>
      <w:r>
        <w:rPr>
          <w:rFonts w:cs="Times New Roman"/>
          <w:sz w:val="28"/>
          <w:szCs w:val="28"/>
        </w:rPr>
        <w:t>Из с</w:t>
      </w:r>
      <w:r w:rsidRPr="00780F96">
        <w:rPr>
          <w:rFonts w:cs="Times New Roman"/>
          <w:sz w:val="28"/>
          <w:szCs w:val="28"/>
        </w:rPr>
        <w:t>веж</w:t>
      </w:r>
      <w:r>
        <w:rPr>
          <w:rFonts w:cs="Times New Roman"/>
          <w:sz w:val="28"/>
          <w:szCs w:val="28"/>
        </w:rPr>
        <w:t>езамороженных</w:t>
      </w:r>
      <w:r w:rsidRPr="00780F96">
        <w:rPr>
          <w:rFonts w:cs="Times New Roman"/>
          <w:sz w:val="28"/>
          <w:szCs w:val="28"/>
        </w:rPr>
        <w:t xml:space="preserve"> ягод ирги (</w:t>
      </w:r>
      <w:r w:rsidRPr="0080455C">
        <w:rPr>
          <w:rFonts w:cs="Times New Roman"/>
          <w:i/>
          <w:iCs/>
          <w:sz w:val="28"/>
          <w:szCs w:val="28"/>
        </w:rPr>
        <w:t>Amelanchier ovalis</w:t>
      </w:r>
      <w:r w:rsidRPr="00780F96">
        <w:rPr>
          <w:rFonts w:cs="Times New Roman"/>
          <w:sz w:val="28"/>
          <w:szCs w:val="28"/>
        </w:rPr>
        <w:t>) и черноплодной рябины (</w:t>
      </w:r>
      <w:r w:rsidRPr="0080455C">
        <w:rPr>
          <w:rFonts w:cs="Times New Roman"/>
          <w:i/>
          <w:iCs/>
          <w:sz w:val="28"/>
          <w:szCs w:val="28"/>
        </w:rPr>
        <w:t>Aronia melanocarpa</w:t>
      </w:r>
      <w:r w:rsidRPr="00780F96">
        <w:rPr>
          <w:rFonts w:cs="Times New Roman"/>
          <w:sz w:val="28"/>
          <w:szCs w:val="28"/>
        </w:rPr>
        <w:t xml:space="preserve">) </w:t>
      </w:r>
      <w:r>
        <w:rPr>
          <w:rFonts w:cs="Times New Roman"/>
          <w:sz w:val="28"/>
          <w:szCs w:val="28"/>
        </w:rPr>
        <w:t>изготавливали</w:t>
      </w:r>
      <w:r w:rsidRPr="00780F96">
        <w:rPr>
          <w:rFonts w:cs="Times New Roman"/>
          <w:sz w:val="28"/>
          <w:szCs w:val="28"/>
        </w:rPr>
        <w:t xml:space="preserve"> ягодные соки</w:t>
      </w:r>
      <w:r>
        <w:rPr>
          <w:rFonts w:cs="Times New Roman"/>
          <w:sz w:val="28"/>
          <w:szCs w:val="28"/>
        </w:rPr>
        <w:t xml:space="preserve"> с использованием соковыжималки компании </w:t>
      </w:r>
      <w:r>
        <w:rPr>
          <w:rFonts w:cs="Times New Roman"/>
          <w:sz w:val="28"/>
          <w:szCs w:val="28"/>
          <w:lang w:val="en-US"/>
        </w:rPr>
        <w:t>Moulinex</w:t>
      </w:r>
      <w:r w:rsidRPr="00780F96">
        <w:rPr>
          <w:rFonts w:cs="Times New Roman"/>
          <w:sz w:val="28"/>
          <w:szCs w:val="28"/>
        </w:rPr>
        <w:t>.</w:t>
      </w:r>
      <w:r>
        <w:rPr>
          <w:rFonts w:cs="Times New Roman"/>
          <w:sz w:val="28"/>
          <w:szCs w:val="28"/>
        </w:rPr>
        <w:t xml:space="preserve"> </w:t>
      </w:r>
      <w:r w:rsidR="002B3FB6">
        <w:rPr>
          <w:rFonts w:cs="Times New Roman"/>
          <w:sz w:val="28"/>
          <w:szCs w:val="28"/>
        </w:rPr>
        <w:t>Соки д</w:t>
      </w:r>
      <w:r w:rsidR="00DD5F47">
        <w:rPr>
          <w:rFonts w:cs="Times New Roman"/>
          <w:sz w:val="28"/>
          <w:szCs w:val="28"/>
        </w:rPr>
        <w:t>анны</w:t>
      </w:r>
      <w:r w:rsidR="002B3FB6">
        <w:rPr>
          <w:rFonts w:cs="Times New Roman"/>
          <w:sz w:val="28"/>
          <w:szCs w:val="28"/>
        </w:rPr>
        <w:t>х</w:t>
      </w:r>
      <w:r w:rsidR="00DD5F47">
        <w:rPr>
          <w:rFonts w:cs="Times New Roman"/>
          <w:sz w:val="28"/>
          <w:szCs w:val="28"/>
        </w:rPr>
        <w:t xml:space="preserve"> ягод будут использованы при разработке технологии производства сывороточных напитков.</w:t>
      </w:r>
      <w:r w:rsidR="00DD5F47" w:rsidRPr="00570888">
        <w:rPr>
          <w:rFonts w:cs="Times New Roman"/>
          <w:sz w:val="28"/>
          <w:szCs w:val="28"/>
        </w:rPr>
        <w:t xml:space="preserve"> </w:t>
      </w:r>
      <w:r w:rsidR="002B3FB6" w:rsidRPr="00570888">
        <w:rPr>
          <w:color w:val="000000"/>
          <w:sz w:val="28"/>
          <w:szCs w:val="28"/>
        </w:rPr>
        <w:t xml:space="preserve">С помощью соковыжималки </w:t>
      </w:r>
      <w:r w:rsidR="002B3FB6">
        <w:rPr>
          <w:color w:val="000000"/>
          <w:sz w:val="28"/>
          <w:szCs w:val="28"/>
        </w:rPr>
        <w:t xml:space="preserve">компании </w:t>
      </w:r>
      <w:r w:rsidR="002B3FB6">
        <w:rPr>
          <w:color w:val="000000"/>
          <w:sz w:val="28"/>
          <w:szCs w:val="28"/>
          <w:lang w:val="en-US"/>
        </w:rPr>
        <w:t>Moulinex</w:t>
      </w:r>
      <w:r w:rsidR="002B3FB6" w:rsidRPr="00E050A5">
        <w:rPr>
          <w:color w:val="000000"/>
          <w:sz w:val="28"/>
          <w:szCs w:val="28"/>
        </w:rPr>
        <w:t xml:space="preserve"> </w:t>
      </w:r>
      <w:r w:rsidR="002B3FB6" w:rsidRPr="00570888">
        <w:rPr>
          <w:color w:val="000000"/>
          <w:sz w:val="28"/>
          <w:szCs w:val="28"/>
        </w:rPr>
        <w:t>на базе лаборатории КАТИУ им. С.Сейфуллина были получены соки</w:t>
      </w:r>
      <w:r w:rsidR="002B3FB6">
        <w:rPr>
          <w:color w:val="000000"/>
          <w:sz w:val="28"/>
          <w:szCs w:val="28"/>
        </w:rPr>
        <w:t xml:space="preserve"> из ягод</w:t>
      </w:r>
      <w:r w:rsidR="002B3FB6" w:rsidRPr="00570888">
        <w:rPr>
          <w:color w:val="000000"/>
          <w:sz w:val="28"/>
          <w:szCs w:val="28"/>
        </w:rPr>
        <w:t xml:space="preserve">. Выход соков </w:t>
      </w:r>
      <w:r w:rsidR="002B3FB6">
        <w:rPr>
          <w:color w:val="000000"/>
          <w:sz w:val="28"/>
          <w:szCs w:val="28"/>
        </w:rPr>
        <w:t xml:space="preserve">составил </w:t>
      </w:r>
      <w:r w:rsidR="002B3FB6" w:rsidRPr="00570888">
        <w:rPr>
          <w:color w:val="000000"/>
          <w:sz w:val="28"/>
          <w:szCs w:val="28"/>
        </w:rPr>
        <w:t xml:space="preserve">из 1000 </w:t>
      </w:r>
      <w:r w:rsidR="002B3FB6">
        <w:rPr>
          <w:color w:val="000000"/>
          <w:sz w:val="28"/>
          <w:szCs w:val="28"/>
        </w:rPr>
        <w:t>г</w:t>
      </w:r>
      <w:r w:rsidR="002B3FB6" w:rsidRPr="00570888">
        <w:rPr>
          <w:color w:val="000000"/>
          <w:sz w:val="28"/>
          <w:szCs w:val="28"/>
        </w:rPr>
        <w:t xml:space="preserve"> рябины 474 мл сока</w:t>
      </w:r>
      <w:r w:rsidR="002B3FB6">
        <w:rPr>
          <w:color w:val="000000"/>
          <w:sz w:val="28"/>
          <w:szCs w:val="28"/>
        </w:rPr>
        <w:t xml:space="preserve"> (47,4%)</w:t>
      </w:r>
      <w:r w:rsidR="002B3FB6" w:rsidRPr="00570888">
        <w:rPr>
          <w:color w:val="000000"/>
          <w:sz w:val="28"/>
          <w:szCs w:val="28"/>
        </w:rPr>
        <w:t xml:space="preserve">; из 1000 </w:t>
      </w:r>
      <w:r w:rsidR="002B3FB6">
        <w:rPr>
          <w:color w:val="000000"/>
          <w:sz w:val="28"/>
          <w:szCs w:val="28"/>
        </w:rPr>
        <w:t>г</w:t>
      </w:r>
      <w:r w:rsidR="002B3FB6" w:rsidRPr="00570888">
        <w:rPr>
          <w:color w:val="000000"/>
          <w:sz w:val="28"/>
          <w:szCs w:val="28"/>
        </w:rPr>
        <w:t xml:space="preserve"> ирги вышло 426 мл сока</w:t>
      </w:r>
      <w:r w:rsidR="002B3FB6">
        <w:rPr>
          <w:color w:val="000000"/>
          <w:sz w:val="28"/>
          <w:szCs w:val="28"/>
        </w:rPr>
        <w:t xml:space="preserve"> (42,6 %) при комнатной температуре</w:t>
      </w:r>
      <w:r w:rsidR="002B3FB6" w:rsidRPr="00570888">
        <w:rPr>
          <w:color w:val="000000"/>
          <w:sz w:val="28"/>
          <w:szCs w:val="28"/>
        </w:rPr>
        <w:t>. Пастеризацию соков провели при 70</w:t>
      </w:r>
      <w:r w:rsidR="002B3FB6" w:rsidRPr="00570888">
        <w:rPr>
          <w:color w:val="000000"/>
          <w:sz w:val="28"/>
          <w:szCs w:val="28"/>
          <w:vertAlign w:val="superscript"/>
        </w:rPr>
        <w:t>0</w:t>
      </w:r>
      <w:r w:rsidR="002B3FB6" w:rsidRPr="00570888">
        <w:rPr>
          <w:color w:val="000000"/>
          <w:sz w:val="28"/>
          <w:szCs w:val="28"/>
        </w:rPr>
        <w:t>С в течение 10 минут. Пастеризация положительно влияет на массовую концентрацию сахаров и сухих веществ в соках. </w:t>
      </w:r>
      <w:r w:rsidR="002B3FB6">
        <w:rPr>
          <w:color w:val="000000"/>
          <w:sz w:val="28"/>
          <w:szCs w:val="28"/>
        </w:rPr>
        <w:t>Физико-химические показатели пол</w:t>
      </w:r>
      <w:r w:rsidR="00A510B3">
        <w:rPr>
          <w:color w:val="000000"/>
          <w:sz w:val="28"/>
          <w:szCs w:val="28"/>
        </w:rPr>
        <w:t>учен</w:t>
      </w:r>
      <w:r w:rsidR="00BC7EF0">
        <w:rPr>
          <w:color w:val="000000"/>
          <w:sz w:val="28"/>
          <w:szCs w:val="28"/>
        </w:rPr>
        <w:t>н</w:t>
      </w:r>
      <w:r w:rsidR="00A510B3">
        <w:rPr>
          <w:color w:val="000000"/>
          <w:sz w:val="28"/>
          <w:szCs w:val="28"/>
        </w:rPr>
        <w:t>ых</w:t>
      </w:r>
      <w:r w:rsidR="002B3FB6">
        <w:rPr>
          <w:color w:val="000000"/>
          <w:sz w:val="28"/>
          <w:szCs w:val="28"/>
        </w:rPr>
        <w:t xml:space="preserve"> пастеризованных соков из ягод ирги и черноплодной рябины показаны в таблице </w:t>
      </w:r>
      <w:r w:rsidR="001052ED" w:rsidRPr="000930F6">
        <w:rPr>
          <w:sz w:val="28"/>
          <w:szCs w:val="28"/>
        </w:rPr>
        <w:t>1</w:t>
      </w:r>
      <w:r w:rsidR="006E3277" w:rsidRPr="000930F6">
        <w:rPr>
          <w:sz w:val="28"/>
          <w:szCs w:val="28"/>
        </w:rPr>
        <w:t>4</w:t>
      </w:r>
      <w:r w:rsidR="009C140F" w:rsidRPr="000930F6">
        <w:rPr>
          <w:sz w:val="28"/>
          <w:szCs w:val="28"/>
        </w:rPr>
        <w:t>-</w:t>
      </w:r>
      <w:r w:rsidR="001052ED" w:rsidRPr="000930F6">
        <w:rPr>
          <w:sz w:val="28"/>
          <w:szCs w:val="28"/>
        </w:rPr>
        <w:t>1</w:t>
      </w:r>
      <w:r w:rsidR="006E3277" w:rsidRPr="000930F6">
        <w:rPr>
          <w:sz w:val="28"/>
          <w:szCs w:val="28"/>
        </w:rPr>
        <w:t>5</w:t>
      </w:r>
      <w:r w:rsidR="00036EC5" w:rsidRPr="000930F6">
        <w:rPr>
          <w:sz w:val="28"/>
          <w:szCs w:val="28"/>
        </w:rPr>
        <w:t xml:space="preserve"> </w:t>
      </w:r>
      <w:r w:rsidR="00A52460">
        <w:rPr>
          <w:bCs/>
          <w:sz w:val="28"/>
          <w:szCs w:val="28"/>
        </w:rPr>
        <w:t>(П</w:t>
      </w:r>
      <w:r w:rsidR="00A52460" w:rsidRPr="00AF31E0">
        <w:rPr>
          <w:bCs/>
          <w:sz w:val="28"/>
          <w:szCs w:val="28"/>
        </w:rPr>
        <w:t>риложени</w:t>
      </w:r>
      <w:r w:rsidR="00A52460">
        <w:rPr>
          <w:bCs/>
          <w:sz w:val="28"/>
          <w:szCs w:val="28"/>
        </w:rPr>
        <w:t>е</w:t>
      </w:r>
      <w:r w:rsidR="00A52460" w:rsidRPr="00AF31E0">
        <w:rPr>
          <w:bCs/>
          <w:sz w:val="28"/>
          <w:szCs w:val="28"/>
        </w:rPr>
        <w:t xml:space="preserve"> </w:t>
      </w:r>
      <w:r w:rsidR="00A52460">
        <w:rPr>
          <w:bCs/>
          <w:sz w:val="28"/>
          <w:szCs w:val="28"/>
        </w:rPr>
        <w:t>В)</w:t>
      </w:r>
      <w:r w:rsidR="002B3FB6" w:rsidRPr="000930F6">
        <w:rPr>
          <w:sz w:val="28"/>
          <w:szCs w:val="28"/>
        </w:rPr>
        <w:t>.</w:t>
      </w:r>
    </w:p>
    <w:p w14:paraId="3830BC65" w14:textId="77777777" w:rsidR="002B3FB6" w:rsidRDefault="002B3FB6" w:rsidP="002B3FB6">
      <w:pPr>
        <w:pStyle w:val="ae"/>
        <w:spacing w:before="0" w:beforeAutospacing="0" w:after="0" w:afterAutospacing="0"/>
        <w:ind w:firstLine="708"/>
        <w:jc w:val="both"/>
        <w:rPr>
          <w:color w:val="000000"/>
          <w:sz w:val="28"/>
          <w:szCs w:val="28"/>
        </w:rPr>
      </w:pPr>
    </w:p>
    <w:p w14:paraId="40B842D6" w14:textId="0EE77C37" w:rsidR="002B3FB6" w:rsidRDefault="002B3FB6" w:rsidP="00BC7EF0">
      <w:pPr>
        <w:pStyle w:val="ae"/>
        <w:spacing w:before="0" w:beforeAutospacing="0" w:after="0" w:afterAutospacing="0"/>
        <w:ind w:firstLine="708"/>
        <w:jc w:val="both"/>
        <w:rPr>
          <w:color w:val="000000"/>
          <w:sz w:val="28"/>
          <w:szCs w:val="28"/>
        </w:rPr>
      </w:pPr>
      <w:r w:rsidRPr="00570888">
        <w:rPr>
          <w:color w:val="000000"/>
          <w:sz w:val="28"/>
          <w:szCs w:val="28"/>
        </w:rPr>
        <w:t xml:space="preserve">Таблица </w:t>
      </w:r>
      <w:r>
        <w:rPr>
          <w:color w:val="000000"/>
          <w:sz w:val="28"/>
          <w:szCs w:val="28"/>
        </w:rPr>
        <w:t>1</w:t>
      </w:r>
      <w:r w:rsidR="006E3277">
        <w:rPr>
          <w:color w:val="000000"/>
          <w:sz w:val="28"/>
          <w:szCs w:val="28"/>
        </w:rPr>
        <w:t>4</w:t>
      </w:r>
      <w:r>
        <w:rPr>
          <w:color w:val="000000"/>
          <w:sz w:val="28"/>
          <w:szCs w:val="28"/>
        </w:rPr>
        <w:t xml:space="preserve"> </w:t>
      </w:r>
      <w:r w:rsidRPr="00570888">
        <w:rPr>
          <w:color w:val="000000"/>
          <w:sz w:val="28"/>
          <w:szCs w:val="28"/>
        </w:rPr>
        <w:t>- Физико-химические показатели соков ягод ирги и черноплодной рябины</w:t>
      </w:r>
    </w:p>
    <w:p w14:paraId="2A2ABEF6" w14:textId="77777777" w:rsidR="006B7166" w:rsidRDefault="006B7166" w:rsidP="00BC7EF0">
      <w:pPr>
        <w:pStyle w:val="ae"/>
        <w:spacing w:before="0" w:beforeAutospacing="0" w:after="0" w:afterAutospacing="0"/>
        <w:ind w:firstLine="708"/>
        <w:jc w:val="both"/>
        <w:rPr>
          <w:color w:val="000000"/>
          <w:sz w:val="28"/>
          <w:szCs w:val="28"/>
        </w:rPr>
      </w:pPr>
    </w:p>
    <w:tbl>
      <w:tblPr>
        <w:tblStyle w:val="a3"/>
        <w:tblW w:w="0" w:type="auto"/>
        <w:tblInd w:w="108" w:type="dxa"/>
        <w:tblLook w:val="04A0" w:firstRow="1" w:lastRow="0" w:firstColumn="1" w:lastColumn="0" w:noHBand="0" w:noVBand="1"/>
      </w:tblPr>
      <w:tblGrid>
        <w:gridCol w:w="752"/>
        <w:gridCol w:w="3693"/>
        <w:gridCol w:w="2102"/>
        <w:gridCol w:w="1415"/>
        <w:gridCol w:w="1274"/>
      </w:tblGrid>
      <w:tr w:rsidR="006B7166" w14:paraId="79298A46" w14:textId="77777777" w:rsidTr="005418FA">
        <w:tc>
          <w:tcPr>
            <w:tcW w:w="752" w:type="dxa"/>
          </w:tcPr>
          <w:p w14:paraId="1E202D97" w14:textId="77777777" w:rsidR="006B7166" w:rsidRDefault="006B7166" w:rsidP="005418FA">
            <w:pPr>
              <w:pStyle w:val="ac"/>
              <w:jc w:val="both"/>
              <w:rPr>
                <w:rFonts w:cs="Times New Roman"/>
                <w:b/>
                <w:bCs/>
                <w:sz w:val="28"/>
                <w:szCs w:val="28"/>
              </w:rPr>
            </w:pPr>
            <w:r>
              <w:rPr>
                <w:rFonts w:cs="Times New Roman"/>
                <w:b/>
                <w:bCs/>
                <w:sz w:val="28"/>
                <w:szCs w:val="28"/>
              </w:rPr>
              <w:t>№</w:t>
            </w:r>
          </w:p>
        </w:tc>
        <w:tc>
          <w:tcPr>
            <w:tcW w:w="3694" w:type="dxa"/>
          </w:tcPr>
          <w:p w14:paraId="5381C95B" w14:textId="77777777" w:rsidR="006B7166" w:rsidRPr="00E050A5" w:rsidRDefault="006B7166" w:rsidP="005418FA">
            <w:pPr>
              <w:pStyle w:val="ac"/>
              <w:jc w:val="both"/>
              <w:rPr>
                <w:rFonts w:cs="Times New Roman"/>
                <w:b/>
                <w:bCs/>
                <w:sz w:val="28"/>
                <w:szCs w:val="28"/>
              </w:rPr>
            </w:pPr>
            <w:r>
              <w:rPr>
                <w:rFonts w:cs="Times New Roman"/>
                <w:b/>
                <w:bCs/>
                <w:sz w:val="28"/>
                <w:szCs w:val="28"/>
              </w:rPr>
              <w:t>Наименование показателей</w:t>
            </w:r>
          </w:p>
        </w:tc>
        <w:tc>
          <w:tcPr>
            <w:tcW w:w="2102" w:type="dxa"/>
          </w:tcPr>
          <w:p w14:paraId="351682AF" w14:textId="77777777" w:rsidR="006B7166" w:rsidRPr="00A84315" w:rsidRDefault="006B7166" w:rsidP="005418FA">
            <w:pPr>
              <w:pStyle w:val="ac"/>
              <w:jc w:val="center"/>
              <w:rPr>
                <w:rFonts w:cs="Times New Roman"/>
                <w:b/>
                <w:bCs/>
                <w:sz w:val="28"/>
                <w:szCs w:val="28"/>
              </w:rPr>
            </w:pPr>
            <w:r>
              <w:rPr>
                <w:rFonts w:cs="Times New Roman"/>
                <w:b/>
                <w:bCs/>
                <w:sz w:val="28"/>
                <w:szCs w:val="28"/>
              </w:rPr>
              <w:t>Черноплодная рябина</w:t>
            </w:r>
          </w:p>
        </w:tc>
        <w:tc>
          <w:tcPr>
            <w:tcW w:w="1415" w:type="dxa"/>
          </w:tcPr>
          <w:p w14:paraId="3BA054D5" w14:textId="77777777" w:rsidR="006B7166" w:rsidRPr="00A84315" w:rsidRDefault="006B7166" w:rsidP="005418FA">
            <w:pPr>
              <w:pStyle w:val="ac"/>
              <w:jc w:val="center"/>
              <w:rPr>
                <w:rFonts w:cs="Times New Roman"/>
                <w:b/>
                <w:bCs/>
                <w:sz w:val="28"/>
                <w:szCs w:val="28"/>
              </w:rPr>
            </w:pPr>
            <w:r>
              <w:rPr>
                <w:rFonts w:cs="Times New Roman"/>
                <w:b/>
                <w:bCs/>
                <w:sz w:val="28"/>
                <w:szCs w:val="28"/>
              </w:rPr>
              <w:t>Ирга</w:t>
            </w:r>
          </w:p>
        </w:tc>
        <w:tc>
          <w:tcPr>
            <w:tcW w:w="1274" w:type="dxa"/>
          </w:tcPr>
          <w:p w14:paraId="10E34061" w14:textId="77777777" w:rsidR="006B7166" w:rsidRDefault="006B7166" w:rsidP="005418FA">
            <w:pPr>
              <w:pStyle w:val="ac"/>
              <w:jc w:val="center"/>
              <w:rPr>
                <w:rFonts w:cs="Times New Roman"/>
                <w:b/>
                <w:bCs/>
                <w:sz w:val="28"/>
                <w:szCs w:val="28"/>
              </w:rPr>
            </w:pPr>
            <w:r w:rsidRPr="00A47D1B">
              <w:rPr>
                <w:rFonts w:cs="Times New Roman"/>
                <w:b/>
                <w:bCs/>
                <w:sz w:val="28"/>
                <w:szCs w:val="28"/>
              </w:rPr>
              <w:t>ТР ТС 023/2011</w:t>
            </w:r>
          </w:p>
        </w:tc>
      </w:tr>
      <w:tr w:rsidR="006B7166" w14:paraId="61949971" w14:textId="77777777" w:rsidTr="005418FA">
        <w:tc>
          <w:tcPr>
            <w:tcW w:w="752" w:type="dxa"/>
          </w:tcPr>
          <w:p w14:paraId="49AA92BE" w14:textId="77777777" w:rsidR="006B7166" w:rsidRPr="00E050A5" w:rsidRDefault="006B7166" w:rsidP="005418FA">
            <w:pPr>
              <w:pStyle w:val="ac"/>
              <w:jc w:val="both"/>
              <w:rPr>
                <w:rFonts w:cs="Times New Roman"/>
                <w:sz w:val="28"/>
                <w:szCs w:val="28"/>
              </w:rPr>
            </w:pPr>
            <w:r>
              <w:rPr>
                <w:rFonts w:cs="Times New Roman"/>
                <w:sz w:val="28"/>
                <w:szCs w:val="28"/>
              </w:rPr>
              <w:t>1</w:t>
            </w:r>
          </w:p>
        </w:tc>
        <w:tc>
          <w:tcPr>
            <w:tcW w:w="3694" w:type="dxa"/>
          </w:tcPr>
          <w:p w14:paraId="2FCC71D8" w14:textId="77777777" w:rsidR="006B7166" w:rsidRPr="00E050A5" w:rsidRDefault="006B7166" w:rsidP="005418FA">
            <w:pPr>
              <w:pStyle w:val="ac"/>
              <w:jc w:val="both"/>
              <w:rPr>
                <w:rFonts w:cs="Times New Roman"/>
                <w:sz w:val="28"/>
                <w:szCs w:val="28"/>
              </w:rPr>
            </w:pPr>
            <w:r w:rsidRPr="002F7F0B">
              <w:rPr>
                <w:rFonts w:cs="Times New Roman"/>
                <w:sz w:val="28"/>
                <w:szCs w:val="28"/>
              </w:rPr>
              <w:t xml:space="preserve">Титруемая кислотность, </w:t>
            </w:r>
            <w:r w:rsidRPr="002F7F0B">
              <w:rPr>
                <w:rFonts w:eastAsia="Times New Roman" w:cs="Times New Roman"/>
                <w:sz w:val="28"/>
                <w:szCs w:val="28"/>
                <w:lang w:val="en-US" w:bidi="ar-SA"/>
              </w:rPr>
              <w:t>%</w:t>
            </w:r>
            <w:r w:rsidRPr="002F7F0B">
              <w:rPr>
                <w:rFonts w:eastAsia="Times New Roman" w:cs="Times New Roman"/>
                <w:sz w:val="28"/>
                <w:szCs w:val="28"/>
                <w:lang w:bidi="ar-SA"/>
              </w:rPr>
              <w:t xml:space="preserve"> </w:t>
            </w:r>
          </w:p>
        </w:tc>
        <w:tc>
          <w:tcPr>
            <w:tcW w:w="2102" w:type="dxa"/>
          </w:tcPr>
          <w:p w14:paraId="513837BF" w14:textId="77777777" w:rsidR="006B7166" w:rsidRPr="00E050A5" w:rsidRDefault="006B7166" w:rsidP="005418FA">
            <w:pPr>
              <w:pStyle w:val="ac"/>
              <w:jc w:val="center"/>
              <w:rPr>
                <w:rFonts w:cs="Times New Roman"/>
                <w:sz w:val="28"/>
                <w:szCs w:val="28"/>
              </w:rPr>
            </w:pPr>
            <w:r w:rsidRPr="00E050A5">
              <w:rPr>
                <w:rFonts w:eastAsia="Times New Roman" w:cs="Times New Roman"/>
                <w:color w:val="000000"/>
                <w:sz w:val="28"/>
                <w:szCs w:val="28"/>
                <w:lang w:bidi="ar-SA"/>
              </w:rPr>
              <w:t>1</w:t>
            </w:r>
            <w:r>
              <w:rPr>
                <w:rFonts w:eastAsia="Times New Roman" w:cs="Times New Roman"/>
                <w:color w:val="000000"/>
                <w:sz w:val="28"/>
                <w:szCs w:val="28"/>
                <w:lang w:bidi="ar-SA"/>
              </w:rPr>
              <w:t>,</w:t>
            </w:r>
            <w:r w:rsidRPr="00E050A5">
              <w:rPr>
                <w:rFonts w:eastAsia="Times New Roman" w:cs="Times New Roman"/>
                <w:color w:val="000000"/>
                <w:sz w:val="28"/>
                <w:szCs w:val="28"/>
                <w:lang w:bidi="ar-SA"/>
              </w:rPr>
              <w:t>48</w:t>
            </w:r>
          </w:p>
        </w:tc>
        <w:tc>
          <w:tcPr>
            <w:tcW w:w="1415" w:type="dxa"/>
          </w:tcPr>
          <w:p w14:paraId="74BF70C7" w14:textId="77777777" w:rsidR="006B7166" w:rsidRPr="00A84315" w:rsidRDefault="006B7166" w:rsidP="005418FA">
            <w:pPr>
              <w:pStyle w:val="ac"/>
              <w:jc w:val="center"/>
              <w:rPr>
                <w:rFonts w:cs="Times New Roman"/>
                <w:sz w:val="28"/>
                <w:szCs w:val="28"/>
              </w:rPr>
            </w:pPr>
            <w:r>
              <w:rPr>
                <w:rFonts w:cs="Times New Roman"/>
                <w:sz w:val="28"/>
                <w:szCs w:val="28"/>
              </w:rPr>
              <w:t>0,78</w:t>
            </w:r>
          </w:p>
        </w:tc>
        <w:tc>
          <w:tcPr>
            <w:tcW w:w="1274" w:type="dxa"/>
          </w:tcPr>
          <w:p w14:paraId="6F566CB0" w14:textId="77777777" w:rsidR="006B7166" w:rsidRDefault="006B7166" w:rsidP="005418FA">
            <w:pPr>
              <w:pStyle w:val="ac"/>
              <w:jc w:val="center"/>
              <w:rPr>
                <w:rFonts w:cs="Times New Roman"/>
                <w:sz w:val="28"/>
                <w:szCs w:val="28"/>
              </w:rPr>
            </w:pPr>
            <w:r>
              <w:rPr>
                <w:rFonts w:cs="Times New Roman"/>
                <w:sz w:val="28"/>
                <w:szCs w:val="28"/>
              </w:rPr>
              <w:t>не более 1,2</w:t>
            </w:r>
          </w:p>
        </w:tc>
      </w:tr>
      <w:tr w:rsidR="006B7166" w14:paraId="3A62C51C" w14:textId="77777777" w:rsidTr="005418FA">
        <w:tc>
          <w:tcPr>
            <w:tcW w:w="752" w:type="dxa"/>
          </w:tcPr>
          <w:p w14:paraId="1CCF677C" w14:textId="77777777" w:rsidR="006B7166" w:rsidRDefault="006B7166" w:rsidP="005418FA">
            <w:pPr>
              <w:pStyle w:val="ac"/>
              <w:jc w:val="both"/>
              <w:rPr>
                <w:rFonts w:cs="Times New Roman"/>
                <w:sz w:val="28"/>
                <w:szCs w:val="28"/>
              </w:rPr>
            </w:pPr>
            <w:r>
              <w:rPr>
                <w:rFonts w:cs="Times New Roman"/>
                <w:sz w:val="28"/>
                <w:szCs w:val="28"/>
              </w:rPr>
              <w:t>3</w:t>
            </w:r>
          </w:p>
        </w:tc>
        <w:tc>
          <w:tcPr>
            <w:tcW w:w="3694" w:type="dxa"/>
          </w:tcPr>
          <w:p w14:paraId="5BC1B4F2" w14:textId="77777777" w:rsidR="006B7166" w:rsidRPr="00E050A5" w:rsidRDefault="006B7166" w:rsidP="005418FA">
            <w:pPr>
              <w:pStyle w:val="ac"/>
              <w:jc w:val="both"/>
              <w:rPr>
                <w:rFonts w:cs="Times New Roman"/>
                <w:sz w:val="28"/>
                <w:szCs w:val="28"/>
              </w:rPr>
            </w:pPr>
            <w:r>
              <w:rPr>
                <w:rFonts w:cs="Times New Roman"/>
                <w:sz w:val="28"/>
                <w:szCs w:val="28"/>
              </w:rPr>
              <w:t>Взвеси, г/100 г</w:t>
            </w:r>
          </w:p>
        </w:tc>
        <w:tc>
          <w:tcPr>
            <w:tcW w:w="2102" w:type="dxa"/>
          </w:tcPr>
          <w:p w14:paraId="31478AE5" w14:textId="77777777" w:rsidR="006B7166" w:rsidRPr="00A84315" w:rsidRDefault="006B7166" w:rsidP="005418FA">
            <w:pPr>
              <w:pStyle w:val="ac"/>
              <w:jc w:val="center"/>
              <w:rPr>
                <w:rFonts w:cs="Times New Roman"/>
                <w:sz w:val="28"/>
                <w:szCs w:val="28"/>
              </w:rPr>
            </w:pPr>
            <w:r>
              <w:rPr>
                <w:rFonts w:cs="Times New Roman"/>
                <w:sz w:val="28"/>
                <w:szCs w:val="28"/>
              </w:rPr>
              <w:t>1,985</w:t>
            </w:r>
          </w:p>
        </w:tc>
        <w:tc>
          <w:tcPr>
            <w:tcW w:w="1415" w:type="dxa"/>
          </w:tcPr>
          <w:p w14:paraId="20A84B02" w14:textId="77777777" w:rsidR="006B7166" w:rsidRPr="00A84315" w:rsidRDefault="006B7166" w:rsidP="005418FA">
            <w:pPr>
              <w:pStyle w:val="ac"/>
              <w:jc w:val="center"/>
              <w:rPr>
                <w:rFonts w:cs="Times New Roman"/>
                <w:sz w:val="28"/>
                <w:szCs w:val="28"/>
              </w:rPr>
            </w:pPr>
            <w:r>
              <w:rPr>
                <w:rFonts w:cs="Times New Roman"/>
                <w:sz w:val="28"/>
                <w:szCs w:val="28"/>
              </w:rPr>
              <w:t>6,79</w:t>
            </w:r>
          </w:p>
        </w:tc>
        <w:tc>
          <w:tcPr>
            <w:tcW w:w="1274" w:type="dxa"/>
          </w:tcPr>
          <w:p w14:paraId="73526111" w14:textId="77777777" w:rsidR="006B7166" w:rsidRDefault="006B7166" w:rsidP="005418FA">
            <w:pPr>
              <w:pStyle w:val="ac"/>
              <w:jc w:val="center"/>
              <w:rPr>
                <w:rFonts w:cs="Times New Roman"/>
                <w:sz w:val="28"/>
                <w:szCs w:val="28"/>
              </w:rPr>
            </w:pPr>
            <w:r>
              <w:rPr>
                <w:rFonts w:cs="Times New Roman"/>
                <w:sz w:val="28"/>
                <w:szCs w:val="28"/>
              </w:rPr>
              <w:t>Не обн.</w:t>
            </w:r>
          </w:p>
        </w:tc>
      </w:tr>
      <w:tr w:rsidR="006B7166" w14:paraId="3E42E022" w14:textId="77777777" w:rsidTr="005418FA">
        <w:tc>
          <w:tcPr>
            <w:tcW w:w="752" w:type="dxa"/>
          </w:tcPr>
          <w:p w14:paraId="7A30876E" w14:textId="77777777" w:rsidR="006B7166" w:rsidRDefault="006B7166" w:rsidP="005418FA">
            <w:pPr>
              <w:pStyle w:val="ac"/>
              <w:jc w:val="both"/>
              <w:rPr>
                <w:rFonts w:cs="Times New Roman"/>
                <w:sz w:val="28"/>
                <w:szCs w:val="28"/>
              </w:rPr>
            </w:pPr>
            <w:r>
              <w:rPr>
                <w:rFonts w:cs="Times New Roman"/>
                <w:sz w:val="28"/>
                <w:szCs w:val="28"/>
              </w:rPr>
              <w:t>4</w:t>
            </w:r>
          </w:p>
        </w:tc>
        <w:tc>
          <w:tcPr>
            <w:tcW w:w="3694" w:type="dxa"/>
          </w:tcPr>
          <w:p w14:paraId="32C87302" w14:textId="77777777" w:rsidR="006B7166" w:rsidRPr="00E050A5" w:rsidRDefault="006B7166" w:rsidP="005418FA">
            <w:pPr>
              <w:pStyle w:val="ac"/>
              <w:jc w:val="both"/>
              <w:rPr>
                <w:rFonts w:cs="Times New Roman"/>
                <w:sz w:val="28"/>
                <w:szCs w:val="28"/>
              </w:rPr>
            </w:pPr>
            <w:r>
              <w:rPr>
                <w:rFonts w:cs="Times New Roman"/>
                <w:sz w:val="28"/>
                <w:szCs w:val="28"/>
              </w:rPr>
              <w:t>Плотность, г/см</w:t>
            </w:r>
            <w:r w:rsidRPr="00E050A5">
              <w:rPr>
                <w:rFonts w:cs="Times New Roman"/>
                <w:sz w:val="28"/>
                <w:szCs w:val="28"/>
                <w:vertAlign w:val="superscript"/>
              </w:rPr>
              <w:t>3</w:t>
            </w:r>
          </w:p>
        </w:tc>
        <w:tc>
          <w:tcPr>
            <w:tcW w:w="2102" w:type="dxa"/>
          </w:tcPr>
          <w:p w14:paraId="4EF0EADE" w14:textId="77777777" w:rsidR="006B7166" w:rsidRPr="00A84315" w:rsidRDefault="006B7166" w:rsidP="005418FA">
            <w:pPr>
              <w:pStyle w:val="ac"/>
              <w:jc w:val="center"/>
              <w:rPr>
                <w:rFonts w:cs="Times New Roman"/>
                <w:sz w:val="28"/>
                <w:szCs w:val="28"/>
              </w:rPr>
            </w:pPr>
            <w:r w:rsidRPr="00E050A5">
              <w:rPr>
                <w:rFonts w:eastAsia="Times New Roman" w:cs="Times New Roman"/>
                <w:color w:val="000000"/>
                <w:sz w:val="28"/>
                <w:szCs w:val="28"/>
                <w:lang w:bidi="ar-SA"/>
              </w:rPr>
              <w:t>1</w:t>
            </w:r>
            <w:r>
              <w:rPr>
                <w:rFonts w:eastAsia="Times New Roman" w:cs="Times New Roman"/>
                <w:color w:val="000000"/>
                <w:sz w:val="28"/>
                <w:szCs w:val="28"/>
                <w:lang w:bidi="ar-SA"/>
              </w:rPr>
              <w:t>043</w:t>
            </w:r>
          </w:p>
        </w:tc>
        <w:tc>
          <w:tcPr>
            <w:tcW w:w="1415" w:type="dxa"/>
          </w:tcPr>
          <w:p w14:paraId="0B6F2A02" w14:textId="77777777" w:rsidR="006B7166" w:rsidRPr="00A84315" w:rsidRDefault="006B7166" w:rsidP="005418FA">
            <w:pPr>
              <w:pStyle w:val="ac"/>
              <w:jc w:val="center"/>
              <w:rPr>
                <w:rFonts w:cs="Times New Roman"/>
                <w:sz w:val="28"/>
                <w:szCs w:val="28"/>
              </w:rPr>
            </w:pPr>
            <w:r>
              <w:rPr>
                <w:rFonts w:cs="Times New Roman"/>
                <w:sz w:val="28"/>
                <w:szCs w:val="28"/>
              </w:rPr>
              <w:t>1071</w:t>
            </w:r>
          </w:p>
        </w:tc>
        <w:tc>
          <w:tcPr>
            <w:tcW w:w="1274" w:type="dxa"/>
          </w:tcPr>
          <w:p w14:paraId="42AB3CA8" w14:textId="77777777" w:rsidR="006B7166" w:rsidRDefault="006B7166" w:rsidP="005418FA">
            <w:pPr>
              <w:pStyle w:val="ac"/>
              <w:jc w:val="center"/>
              <w:rPr>
                <w:rFonts w:cs="Times New Roman"/>
                <w:sz w:val="28"/>
                <w:szCs w:val="28"/>
              </w:rPr>
            </w:pPr>
            <w:r>
              <w:rPr>
                <w:rFonts w:cs="Times New Roman"/>
                <w:sz w:val="28"/>
                <w:szCs w:val="28"/>
              </w:rPr>
              <w:t>Не обн.</w:t>
            </w:r>
          </w:p>
        </w:tc>
      </w:tr>
      <w:tr w:rsidR="006B7166" w14:paraId="55291540" w14:textId="77777777" w:rsidTr="005418FA">
        <w:tc>
          <w:tcPr>
            <w:tcW w:w="752" w:type="dxa"/>
          </w:tcPr>
          <w:p w14:paraId="269D4FCB" w14:textId="77777777" w:rsidR="006B7166" w:rsidRPr="00E050A5" w:rsidRDefault="006B7166" w:rsidP="005418FA">
            <w:pPr>
              <w:pStyle w:val="ac"/>
              <w:jc w:val="both"/>
              <w:rPr>
                <w:rFonts w:eastAsia="Times New Roman" w:cs="Times New Roman"/>
                <w:color w:val="000000"/>
                <w:sz w:val="28"/>
                <w:szCs w:val="28"/>
                <w:lang w:bidi="ar-SA"/>
              </w:rPr>
            </w:pPr>
            <w:r>
              <w:rPr>
                <w:rFonts w:eastAsia="Times New Roman" w:cs="Times New Roman"/>
                <w:color w:val="000000"/>
                <w:sz w:val="28"/>
                <w:szCs w:val="28"/>
                <w:lang w:bidi="ar-SA"/>
              </w:rPr>
              <w:t>5</w:t>
            </w:r>
          </w:p>
        </w:tc>
        <w:tc>
          <w:tcPr>
            <w:tcW w:w="3694" w:type="dxa"/>
          </w:tcPr>
          <w:p w14:paraId="7C0AF79C" w14:textId="77777777" w:rsidR="006B7166" w:rsidRPr="00E050A5" w:rsidRDefault="006B7166" w:rsidP="005418FA">
            <w:pPr>
              <w:pStyle w:val="ac"/>
              <w:jc w:val="both"/>
              <w:rPr>
                <w:rFonts w:cs="Times New Roman"/>
                <w:sz w:val="28"/>
                <w:szCs w:val="28"/>
              </w:rPr>
            </w:pPr>
            <w:r w:rsidRPr="00E050A5">
              <w:rPr>
                <w:rFonts w:eastAsia="Times New Roman" w:cs="Times New Roman"/>
                <w:color w:val="000000"/>
                <w:sz w:val="28"/>
                <w:szCs w:val="28"/>
                <w:lang w:bidi="ar-SA"/>
              </w:rPr>
              <w:t>Экстракт</w:t>
            </w:r>
            <w:r>
              <w:rPr>
                <w:rFonts w:eastAsia="Times New Roman" w:cs="Times New Roman"/>
                <w:color w:val="000000"/>
                <w:sz w:val="28"/>
                <w:szCs w:val="28"/>
                <w:lang w:bidi="ar-SA"/>
              </w:rPr>
              <w:t>ивность</w:t>
            </w:r>
            <w:r w:rsidRPr="00E050A5">
              <w:rPr>
                <w:rFonts w:eastAsia="Times New Roman" w:cs="Times New Roman"/>
                <w:color w:val="000000"/>
                <w:sz w:val="28"/>
                <w:szCs w:val="28"/>
                <w:lang w:bidi="ar-SA"/>
              </w:rPr>
              <w:t>, г</w:t>
            </w:r>
            <w:r w:rsidRPr="001744D6">
              <w:rPr>
                <w:rFonts w:eastAsia="Times New Roman" w:cs="Times New Roman"/>
                <w:sz w:val="28"/>
                <w:szCs w:val="28"/>
                <w:lang w:bidi="ar-SA"/>
              </w:rPr>
              <w:t>/л</w:t>
            </w:r>
          </w:p>
        </w:tc>
        <w:tc>
          <w:tcPr>
            <w:tcW w:w="2102" w:type="dxa"/>
          </w:tcPr>
          <w:p w14:paraId="4BCA05D8" w14:textId="77777777" w:rsidR="006B7166" w:rsidRPr="00A84315" w:rsidRDefault="006B7166" w:rsidP="005418FA">
            <w:pPr>
              <w:pStyle w:val="ac"/>
              <w:jc w:val="center"/>
              <w:rPr>
                <w:rFonts w:cs="Times New Roman"/>
                <w:sz w:val="28"/>
                <w:szCs w:val="28"/>
              </w:rPr>
            </w:pPr>
            <w:r w:rsidRPr="00E050A5">
              <w:rPr>
                <w:rFonts w:eastAsia="Times New Roman" w:cs="Times New Roman"/>
                <w:color w:val="000000"/>
                <w:sz w:val="28"/>
                <w:szCs w:val="28"/>
                <w:lang w:bidi="ar-SA"/>
              </w:rPr>
              <w:t>1</w:t>
            </w:r>
            <w:r>
              <w:rPr>
                <w:rFonts w:eastAsia="Times New Roman" w:cs="Times New Roman"/>
                <w:color w:val="000000"/>
                <w:sz w:val="28"/>
                <w:szCs w:val="28"/>
                <w:lang w:bidi="ar-SA"/>
              </w:rPr>
              <w:t>16,2</w:t>
            </w:r>
          </w:p>
        </w:tc>
        <w:tc>
          <w:tcPr>
            <w:tcW w:w="1415" w:type="dxa"/>
          </w:tcPr>
          <w:p w14:paraId="204F1825" w14:textId="77777777" w:rsidR="006B7166" w:rsidRPr="00A84315" w:rsidRDefault="006B7166" w:rsidP="005418FA">
            <w:pPr>
              <w:pStyle w:val="ac"/>
              <w:jc w:val="center"/>
              <w:rPr>
                <w:rFonts w:cs="Times New Roman"/>
                <w:sz w:val="28"/>
                <w:szCs w:val="28"/>
              </w:rPr>
            </w:pPr>
            <w:r>
              <w:rPr>
                <w:rFonts w:cs="Times New Roman"/>
                <w:sz w:val="28"/>
                <w:szCs w:val="28"/>
              </w:rPr>
              <w:t>189,8</w:t>
            </w:r>
          </w:p>
        </w:tc>
        <w:tc>
          <w:tcPr>
            <w:tcW w:w="1274" w:type="dxa"/>
          </w:tcPr>
          <w:p w14:paraId="155E13C4" w14:textId="77777777" w:rsidR="006B7166" w:rsidRDefault="006B7166" w:rsidP="005418FA">
            <w:pPr>
              <w:pStyle w:val="ac"/>
              <w:jc w:val="center"/>
              <w:rPr>
                <w:rFonts w:cs="Times New Roman"/>
                <w:sz w:val="28"/>
                <w:szCs w:val="28"/>
              </w:rPr>
            </w:pPr>
            <w:r>
              <w:rPr>
                <w:rFonts w:cs="Times New Roman"/>
                <w:sz w:val="28"/>
                <w:szCs w:val="28"/>
              </w:rPr>
              <w:t>Не обн.</w:t>
            </w:r>
          </w:p>
        </w:tc>
      </w:tr>
      <w:tr w:rsidR="006B7166" w14:paraId="14EB0315" w14:textId="77777777" w:rsidTr="005418FA">
        <w:tc>
          <w:tcPr>
            <w:tcW w:w="752" w:type="dxa"/>
          </w:tcPr>
          <w:p w14:paraId="24212A4B" w14:textId="77777777" w:rsidR="006B7166" w:rsidRPr="00E050A5" w:rsidRDefault="006B7166" w:rsidP="005418FA">
            <w:pPr>
              <w:pStyle w:val="ac"/>
              <w:jc w:val="both"/>
              <w:rPr>
                <w:rFonts w:eastAsia="Times New Roman" w:cs="Times New Roman"/>
                <w:color w:val="000000"/>
                <w:sz w:val="28"/>
                <w:szCs w:val="28"/>
                <w:lang w:bidi="ar-SA"/>
              </w:rPr>
            </w:pPr>
            <w:r>
              <w:rPr>
                <w:rFonts w:eastAsia="Times New Roman" w:cs="Times New Roman"/>
                <w:color w:val="000000"/>
                <w:sz w:val="28"/>
                <w:szCs w:val="28"/>
                <w:lang w:bidi="ar-SA"/>
              </w:rPr>
              <w:t>6</w:t>
            </w:r>
          </w:p>
        </w:tc>
        <w:tc>
          <w:tcPr>
            <w:tcW w:w="3694" w:type="dxa"/>
          </w:tcPr>
          <w:p w14:paraId="27604442" w14:textId="77777777" w:rsidR="006B7166" w:rsidRPr="002F7F0B" w:rsidRDefault="006B7166" w:rsidP="005418FA">
            <w:pPr>
              <w:pStyle w:val="ac"/>
              <w:jc w:val="both"/>
              <w:rPr>
                <w:rFonts w:cs="Times New Roman"/>
                <w:sz w:val="28"/>
                <w:szCs w:val="28"/>
              </w:rPr>
            </w:pPr>
            <w:r w:rsidRPr="001744D6">
              <w:rPr>
                <w:rFonts w:eastAsia="Times New Roman" w:cs="Times New Roman"/>
                <w:sz w:val="28"/>
                <w:szCs w:val="28"/>
                <w:lang w:bidi="ar-SA"/>
              </w:rPr>
              <w:t>Сухие вещ</w:t>
            </w:r>
            <w:r>
              <w:rPr>
                <w:rFonts w:eastAsia="Times New Roman" w:cs="Times New Roman"/>
                <w:sz w:val="28"/>
                <w:szCs w:val="28"/>
                <w:lang w:bidi="ar-SA"/>
              </w:rPr>
              <w:t>ест</w:t>
            </w:r>
            <w:r w:rsidRPr="001744D6">
              <w:rPr>
                <w:rFonts w:eastAsia="Times New Roman" w:cs="Times New Roman"/>
                <w:sz w:val="28"/>
                <w:szCs w:val="28"/>
                <w:lang w:bidi="ar-SA"/>
              </w:rPr>
              <w:t>ва, %</w:t>
            </w:r>
          </w:p>
        </w:tc>
        <w:tc>
          <w:tcPr>
            <w:tcW w:w="2102" w:type="dxa"/>
          </w:tcPr>
          <w:p w14:paraId="3327569E" w14:textId="77777777" w:rsidR="006B7166" w:rsidRPr="00A84315" w:rsidRDefault="006B7166" w:rsidP="005418FA">
            <w:pPr>
              <w:pStyle w:val="ac"/>
              <w:jc w:val="center"/>
              <w:rPr>
                <w:rFonts w:cs="Times New Roman"/>
                <w:sz w:val="28"/>
                <w:szCs w:val="28"/>
              </w:rPr>
            </w:pPr>
            <w:r w:rsidRPr="00E050A5">
              <w:rPr>
                <w:rFonts w:eastAsia="Times New Roman" w:cs="Times New Roman"/>
                <w:color w:val="000000"/>
                <w:sz w:val="28"/>
                <w:szCs w:val="28"/>
                <w:lang w:bidi="ar-SA"/>
              </w:rPr>
              <w:t>14</w:t>
            </w:r>
            <w:r>
              <w:rPr>
                <w:rFonts w:eastAsia="Times New Roman" w:cs="Times New Roman"/>
                <w:color w:val="000000"/>
                <w:sz w:val="28"/>
                <w:szCs w:val="28"/>
                <w:lang w:bidi="ar-SA"/>
              </w:rPr>
              <w:t>,3</w:t>
            </w:r>
          </w:p>
        </w:tc>
        <w:tc>
          <w:tcPr>
            <w:tcW w:w="1415" w:type="dxa"/>
          </w:tcPr>
          <w:p w14:paraId="0732BF8C" w14:textId="77777777" w:rsidR="006B7166" w:rsidRPr="00A84315" w:rsidRDefault="006B7166" w:rsidP="005418FA">
            <w:pPr>
              <w:pStyle w:val="ac"/>
              <w:jc w:val="center"/>
              <w:rPr>
                <w:rFonts w:cs="Times New Roman"/>
                <w:sz w:val="28"/>
                <w:szCs w:val="28"/>
              </w:rPr>
            </w:pPr>
            <w:r>
              <w:rPr>
                <w:rFonts w:cs="Times New Roman"/>
                <w:sz w:val="28"/>
                <w:szCs w:val="28"/>
              </w:rPr>
              <w:t>17,7</w:t>
            </w:r>
          </w:p>
        </w:tc>
        <w:tc>
          <w:tcPr>
            <w:tcW w:w="1274" w:type="dxa"/>
          </w:tcPr>
          <w:p w14:paraId="40EB10A9" w14:textId="77777777" w:rsidR="006B7166" w:rsidRDefault="006B7166" w:rsidP="005418FA">
            <w:pPr>
              <w:pStyle w:val="ac"/>
              <w:jc w:val="center"/>
              <w:rPr>
                <w:rFonts w:cs="Times New Roman"/>
                <w:sz w:val="28"/>
                <w:szCs w:val="28"/>
              </w:rPr>
            </w:pPr>
            <w:r>
              <w:rPr>
                <w:rFonts w:cs="Times New Roman"/>
                <w:sz w:val="28"/>
                <w:szCs w:val="28"/>
              </w:rPr>
              <w:t>Не более 16</w:t>
            </w:r>
          </w:p>
        </w:tc>
      </w:tr>
    </w:tbl>
    <w:p w14:paraId="2ED27905" w14:textId="77777777" w:rsidR="002B3FB6" w:rsidRDefault="002B3FB6" w:rsidP="002B3FB6">
      <w:pPr>
        <w:pStyle w:val="ac"/>
        <w:jc w:val="both"/>
        <w:rPr>
          <w:rFonts w:cs="Times New Roman"/>
          <w:b/>
          <w:bCs/>
          <w:sz w:val="28"/>
          <w:szCs w:val="28"/>
        </w:rPr>
      </w:pPr>
    </w:p>
    <w:p w14:paraId="495FC936" w14:textId="77777777" w:rsidR="006B7166" w:rsidRPr="004F0D81" w:rsidRDefault="006B7166" w:rsidP="006B7166">
      <w:pPr>
        <w:pStyle w:val="ac"/>
        <w:ind w:firstLine="708"/>
        <w:jc w:val="both"/>
        <w:rPr>
          <w:rFonts w:cs="Times New Roman"/>
          <w:bCs/>
          <w:color w:val="FF0000"/>
          <w:sz w:val="28"/>
          <w:szCs w:val="28"/>
        </w:rPr>
      </w:pPr>
      <w:r>
        <w:rPr>
          <w:rFonts w:cs="Times New Roman"/>
          <w:bCs/>
          <w:sz w:val="28"/>
          <w:szCs w:val="28"/>
        </w:rPr>
        <w:t xml:space="preserve">Результаты исследований отражают, что титруемая кислотность в соках ягод черноплодной рябины больше, чем в соках ягод ирги, что может быть связано с составом и содержанием органических кислот в ягодах. </w:t>
      </w:r>
      <w:r w:rsidRPr="00C75225">
        <w:rPr>
          <w:rFonts w:cs="Times New Roman"/>
          <w:b/>
          <w:sz w:val="28"/>
          <w:szCs w:val="28"/>
        </w:rPr>
        <w:t xml:space="preserve"> </w:t>
      </w:r>
      <w:r w:rsidRPr="00C75225">
        <w:rPr>
          <w:rFonts w:cs="Times New Roman"/>
          <w:bCs/>
          <w:sz w:val="28"/>
          <w:szCs w:val="28"/>
        </w:rPr>
        <w:t>Пол</w:t>
      </w:r>
      <w:r>
        <w:rPr>
          <w:rFonts w:cs="Times New Roman"/>
          <w:bCs/>
          <w:sz w:val="28"/>
          <w:szCs w:val="28"/>
        </w:rPr>
        <w:t>ученные</w:t>
      </w:r>
      <w:r w:rsidRPr="00C75225">
        <w:rPr>
          <w:rFonts w:cs="Times New Roman"/>
          <w:bCs/>
          <w:sz w:val="28"/>
          <w:szCs w:val="28"/>
        </w:rPr>
        <w:t xml:space="preserve"> данные по титруемой кислотности </w:t>
      </w:r>
      <w:r>
        <w:rPr>
          <w:rFonts w:cs="Times New Roman"/>
          <w:bCs/>
          <w:sz w:val="28"/>
          <w:szCs w:val="28"/>
        </w:rPr>
        <w:t xml:space="preserve">соков черноплодной рябины превышают количество указанное в ТР ТС 023/2011, в то время как в ирге данный показатель не превышает нормы. По содержанию сухих веществ ирга превышает нормы ТР ТС 023/2011. Соки ирги содержать большее количество взвесей, имеют большее значение плотности и экстрактивности, чем соки </w:t>
      </w:r>
      <w:r>
        <w:rPr>
          <w:rFonts w:cs="Times New Roman"/>
          <w:bCs/>
          <w:sz w:val="28"/>
          <w:szCs w:val="28"/>
        </w:rPr>
        <w:lastRenderedPageBreak/>
        <w:t>черноплодной рябины.</w:t>
      </w:r>
    </w:p>
    <w:p w14:paraId="3A4C1D1C" w14:textId="77777777" w:rsidR="00CA3155" w:rsidRPr="00F238EE" w:rsidRDefault="00CA3155" w:rsidP="00F238EE">
      <w:pPr>
        <w:pStyle w:val="ac"/>
        <w:ind w:firstLine="708"/>
        <w:jc w:val="both"/>
        <w:rPr>
          <w:rFonts w:cs="Times New Roman"/>
          <w:bCs/>
          <w:sz w:val="28"/>
          <w:szCs w:val="28"/>
        </w:rPr>
      </w:pPr>
    </w:p>
    <w:p w14:paraId="5B79848A" w14:textId="2F5B7A2E" w:rsidR="002B3FB6" w:rsidRPr="00086540" w:rsidRDefault="002B3FB6" w:rsidP="002B3FB6">
      <w:pPr>
        <w:pStyle w:val="ae"/>
        <w:spacing w:before="0" w:beforeAutospacing="0" w:after="240" w:afterAutospacing="0"/>
        <w:jc w:val="both"/>
        <w:rPr>
          <w:sz w:val="28"/>
          <w:szCs w:val="28"/>
        </w:rPr>
      </w:pPr>
      <w:r w:rsidRPr="00570888">
        <w:rPr>
          <w:color w:val="000000"/>
          <w:sz w:val="28"/>
          <w:szCs w:val="28"/>
        </w:rPr>
        <w:t xml:space="preserve">Таблица </w:t>
      </w:r>
      <w:r w:rsidR="001052ED">
        <w:rPr>
          <w:color w:val="000000"/>
          <w:sz w:val="28"/>
          <w:szCs w:val="28"/>
        </w:rPr>
        <w:t>1</w:t>
      </w:r>
      <w:r w:rsidR="006E3277">
        <w:rPr>
          <w:color w:val="000000"/>
          <w:sz w:val="28"/>
          <w:szCs w:val="28"/>
        </w:rPr>
        <w:t>5</w:t>
      </w:r>
      <w:r w:rsidRPr="00570888">
        <w:rPr>
          <w:color w:val="000000"/>
          <w:sz w:val="28"/>
          <w:szCs w:val="28"/>
        </w:rPr>
        <w:t xml:space="preserve"> - Химический состав соков ягод ирги и черноплодной рябины</w:t>
      </w:r>
    </w:p>
    <w:tbl>
      <w:tblPr>
        <w:tblStyle w:val="a3"/>
        <w:tblW w:w="0" w:type="auto"/>
        <w:tblLook w:val="04A0" w:firstRow="1" w:lastRow="0" w:firstColumn="1" w:lastColumn="0" w:noHBand="0" w:noVBand="1"/>
      </w:tblPr>
      <w:tblGrid>
        <w:gridCol w:w="704"/>
        <w:gridCol w:w="4000"/>
        <w:gridCol w:w="2338"/>
        <w:gridCol w:w="2302"/>
      </w:tblGrid>
      <w:tr w:rsidR="006E3277" w14:paraId="2125CB1E" w14:textId="77777777" w:rsidTr="006E3277">
        <w:tc>
          <w:tcPr>
            <w:tcW w:w="704" w:type="dxa"/>
          </w:tcPr>
          <w:p w14:paraId="0015A382" w14:textId="2B3C2CE8" w:rsidR="006E3277" w:rsidRDefault="006E3277" w:rsidP="00EA209E">
            <w:pPr>
              <w:pStyle w:val="ac"/>
              <w:jc w:val="both"/>
              <w:rPr>
                <w:rFonts w:cs="Times New Roman"/>
                <w:b/>
                <w:sz w:val="28"/>
                <w:szCs w:val="28"/>
              </w:rPr>
            </w:pPr>
            <w:r>
              <w:rPr>
                <w:rFonts w:cs="Times New Roman"/>
                <w:b/>
                <w:sz w:val="28"/>
                <w:szCs w:val="28"/>
              </w:rPr>
              <w:t>№</w:t>
            </w:r>
          </w:p>
        </w:tc>
        <w:tc>
          <w:tcPr>
            <w:tcW w:w="4001" w:type="dxa"/>
          </w:tcPr>
          <w:p w14:paraId="5FDE8629" w14:textId="22610BFD" w:rsidR="006E3277" w:rsidRPr="00A84315" w:rsidRDefault="006E3277" w:rsidP="00EA209E">
            <w:pPr>
              <w:pStyle w:val="ac"/>
              <w:jc w:val="both"/>
              <w:rPr>
                <w:rFonts w:cs="Times New Roman"/>
                <w:b/>
                <w:sz w:val="28"/>
                <w:szCs w:val="28"/>
              </w:rPr>
            </w:pPr>
            <w:r>
              <w:rPr>
                <w:rFonts w:cs="Times New Roman"/>
                <w:b/>
                <w:sz w:val="28"/>
                <w:szCs w:val="28"/>
              </w:rPr>
              <w:t>Наименование показателей</w:t>
            </w:r>
          </w:p>
        </w:tc>
        <w:tc>
          <w:tcPr>
            <w:tcW w:w="2338" w:type="dxa"/>
          </w:tcPr>
          <w:p w14:paraId="76CDBF8A" w14:textId="05EFAC1D" w:rsidR="006E3277" w:rsidRPr="00A84315" w:rsidRDefault="006E3277" w:rsidP="009C140F">
            <w:pPr>
              <w:pStyle w:val="ac"/>
              <w:jc w:val="center"/>
              <w:rPr>
                <w:rFonts w:cs="Times New Roman"/>
                <w:b/>
                <w:sz w:val="28"/>
                <w:szCs w:val="28"/>
              </w:rPr>
            </w:pPr>
            <w:r>
              <w:rPr>
                <w:rFonts w:cs="Times New Roman"/>
                <w:b/>
                <w:sz w:val="28"/>
                <w:szCs w:val="28"/>
              </w:rPr>
              <w:t>Ирга</w:t>
            </w:r>
          </w:p>
        </w:tc>
        <w:tc>
          <w:tcPr>
            <w:tcW w:w="2302" w:type="dxa"/>
          </w:tcPr>
          <w:p w14:paraId="4E39F982" w14:textId="56AA98CB" w:rsidR="006E3277" w:rsidRPr="00A84315" w:rsidRDefault="006E3277" w:rsidP="00EA209E">
            <w:pPr>
              <w:pStyle w:val="ac"/>
              <w:jc w:val="center"/>
              <w:rPr>
                <w:rFonts w:cs="Times New Roman"/>
                <w:b/>
                <w:sz w:val="28"/>
                <w:szCs w:val="28"/>
              </w:rPr>
            </w:pPr>
            <w:r>
              <w:rPr>
                <w:rFonts w:cs="Times New Roman"/>
                <w:b/>
                <w:sz w:val="28"/>
                <w:szCs w:val="28"/>
              </w:rPr>
              <w:t>Черноплодная рябина</w:t>
            </w:r>
          </w:p>
        </w:tc>
      </w:tr>
      <w:tr w:rsidR="006E3277" w14:paraId="23E6E4BF" w14:textId="77777777" w:rsidTr="006E3277">
        <w:tc>
          <w:tcPr>
            <w:tcW w:w="704" w:type="dxa"/>
          </w:tcPr>
          <w:p w14:paraId="643FB938" w14:textId="3E939147" w:rsidR="006E3277" w:rsidRPr="00A84315" w:rsidRDefault="006E3277" w:rsidP="00EA209E">
            <w:pPr>
              <w:pStyle w:val="ac"/>
              <w:jc w:val="both"/>
              <w:rPr>
                <w:rFonts w:cs="Times New Roman"/>
                <w:bCs/>
                <w:sz w:val="28"/>
                <w:szCs w:val="28"/>
              </w:rPr>
            </w:pPr>
            <w:r>
              <w:rPr>
                <w:rFonts w:cs="Times New Roman"/>
                <w:bCs/>
                <w:sz w:val="28"/>
                <w:szCs w:val="28"/>
              </w:rPr>
              <w:t>1</w:t>
            </w:r>
          </w:p>
        </w:tc>
        <w:tc>
          <w:tcPr>
            <w:tcW w:w="4001" w:type="dxa"/>
          </w:tcPr>
          <w:p w14:paraId="41EDFE0A" w14:textId="592E6759" w:rsidR="006E3277" w:rsidRPr="00A84315" w:rsidRDefault="006E3277" w:rsidP="00EA209E">
            <w:pPr>
              <w:pStyle w:val="ac"/>
              <w:jc w:val="both"/>
              <w:rPr>
                <w:rFonts w:cs="Times New Roman"/>
                <w:bCs/>
                <w:sz w:val="28"/>
                <w:szCs w:val="28"/>
              </w:rPr>
            </w:pPr>
            <w:r w:rsidRPr="00A84315">
              <w:rPr>
                <w:rFonts w:cs="Times New Roman"/>
                <w:bCs/>
                <w:sz w:val="28"/>
                <w:szCs w:val="28"/>
              </w:rPr>
              <w:t>Массовая доля сахарозы, %</w:t>
            </w:r>
          </w:p>
        </w:tc>
        <w:tc>
          <w:tcPr>
            <w:tcW w:w="2338" w:type="dxa"/>
          </w:tcPr>
          <w:p w14:paraId="62378BB0" w14:textId="77777777" w:rsidR="006E3277" w:rsidRPr="00086540" w:rsidRDefault="006E3277" w:rsidP="00EA209E">
            <w:pPr>
              <w:pStyle w:val="ac"/>
              <w:jc w:val="center"/>
              <w:rPr>
                <w:rFonts w:cs="Times New Roman"/>
                <w:bCs/>
                <w:sz w:val="28"/>
                <w:szCs w:val="28"/>
              </w:rPr>
            </w:pPr>
            <w:r w:rsidRPr="00086540">
              <w:rPr>
                <w:rFonts w:eastAsia="Times New Roman" w:cs="Times New Roman"/>
                <w:color w:val="000000"/>
                <w:sz w:val="28"/>
                <w:szCs w:val="28"/>
                <w:lang w:bidi="ar-SA"/>
              </w:rPr>
              <w:t>28,95±0,54</w:t>
            </w:r>
          </w:p>
        </w:tc>
        <w:tc>
          <w:tcPr>
            <w:tcW w:w="2302" w:type="dxa"/>
          </w:tcPr>
          <w:p w14:paraId="07F6D8C6" w14:textId="77777777" w:rsidR="006E3277" w:rsidRPr="00086540" w:rsidRDefault="006E3277" w:rsidP="00EA209E">
            <w:pPr>
              <w:pStyle w:val="ac"/>
              <w:jc w:val="center"/>
              <w:rPr>
                <w:rFonts w:cs="Times New Roman"/>
                <w:bCs/>
                <w:sz w:val="28"/>
                <w:szCs w:val="28"/>
              </w:rPr>
            </w:pPr>
            <w:r>
              <w:rPr>
                <w:rFonts w:eastAsia="Times New Roman" w:cs="Times New Roman"/>
                <w:color w:val="000000"/>
                <w:sz w:val="28"/>
                <w:szCs w:val="28"/>
                <w:lang w:bidi="ar-SA"/>
              </w:rPr>
              <w:t xml:space="preserve"> </w:t>
            </w:r>
            <w:r w:rsidRPr="00086540">
              <w:rPr>
                <w:rFonts w:eastAsia="Times New Roman" w:cs="Times New Roman"/>
                <w:color w:val="000000"/>
                <w:sz w:val="28"/>
                <w:szCs w:val="28"/>
                <w:lang w:bidi="ar-SA"/>
              </w:rPr>
              <w:t>31,01±0,32</w:t>
            </w:r>
            <w:r>
              <w:rPr>
                <w:rFonts w:eastAsia="Times New Roman" w:cs="Times New Roman"/>
                <w:color w:val="000000"/>
                <w:sz w:val="28"/>
                <w:szCs w:val="28"/>
                <w:lang w:bidi="ar-SA"/>
              </w:rPr>
              <w:t xml:space="preserve"> </w:t>
            </w:r>
          </w:p>
        </w:tc>
      </w:tr>
      <w:tr w:rsidR="006E3277" w14:paraId="4D4DA228" w14:textId="77777777" w:rsidTr="006E3277">
        <w:tc>
          <w:tcPr>
            <w:tcW w:w="704" w:type="dxa"/>
          </w:tcPr>
          <w:p w14:paraId="617FE50A" w14:textId="3E393832" w:rsidR="006E3277" w:rsidRPr="00A84315" w:rsidRDefault="006E3277" w:rsidP="00EA209E">
            <w:pPr>
              <w:pStyle w:val="ac"/>
              <w:jc w:val="both"/>
              <w:rPr>
                <w:rFonts w:cs="Times New Roman"/>
                <w:bCs/>
                <w:sz w:val="28"/>
                <w:szCs w:val="28"/>
              </w:rPr>
            </w:pPr>
            <w:r>
              <w:rPr>
                <w:rFonts w:cs="Times New Roman"/>
                <w:bCs/>
                <w:sz w:val="28"/>
                <w:szCs w:val="28"/>
              </w:rPr>
              <w:t>2</w:t>
            </w:r>
          </w:p>
        </w:tc>
        <w:tc>
          <w:tcPr>
            <w:tcW w:w="4001" w:type="dxa"/>
          </w:tcPr>
          <w:p w14:paraId="6BE22B6E" w14:textId="4B2E6640" w:rsidR="006E3277" w:rsidRPr="00A84315" w:rsidRDefault="00074FB8" w:rsidP="00074FB8">
            <w:pPr>
              <w:pStyle w:val="ac"/>
              <w:jc w:val="both"/>
              <w:rPr>
                <w:rFonts w:cs="Times New Roman"/>
                <w:bCs/>
                <w:sz w:val="28"/>
                <w:szCs w:val="28"/>
              </w:rPr>
            </w:pPr>
            <w:r>
              <w:rPr>
                <w:rFonts w:cs="Times New Roman"/>
                <w:bCs/>
                <w:sz w:val="28"/>
                <w:szCs w:val="28"/>
              </w:rPr>
              <w:t>М</w:t>
            </w:r>
            <w:r w:rsidR="006E3277" w:rsidRPr="00A84315">
              <w:rPr>
                <w:rFonts w:cs="Times New Roman"/>
                <w:bCs/>
                <w:sz w:val="28"/>
                <w:szCs w:val="28"/>
              </w:rPr>
              <w:t>ассовая доля фруктозы, %</w:t>
            </w:r>
          </w:p>
        </w:tc>
        <w:tc>
          <w:tcPr>
            <w:tcW w:w="2338" w:type="dxa"/>
          </w:tcPr>
          <w:p w14:paraId="5EA91611" w14:textId="77777777" w:rsidR="006E3277" w:rsidRPr="00086540" w:rsidRDefault="006E3277" w:rsidP="00EA209E">
            <w:pPr>
              <w:pStyle w:val="ac"/>
              <w:jc w:val="center"/>
              <w:rPr>
                <w:rFonts w:cs="Times New Roman"/>
                <w:bCs/>
                <w:sz w:val="28"/>
                <w:szCs w:val="28"/>
              </w:rPr>
            </w:pPr>
            <w:r w:rsidRPr="00086540">
              <w:rPr>
                <w:rFonts w:eastAsia="Times New Roman" w:cs="Times New Roman"/>
                <w:color w:val="000000"/>
                <w:sz w:val="28"/>
                <w:szCs w:val="28"/>
                <w:lang w:bidi="ar-SA"/>
              </w:rPr>
              <w:t>4,26±0,05</w:t>
            </w:r>
          </w:p>
        </w:tc>
        <w:tc>
          <w:tcPr>
            <w:tcW w:w="2302" w:type="dxa"/>
          </w:tcPr>
          <w:p w14:paraId="17C074CD" w14:textId="77777777" w:rsidR="006E3277" w:rsidRPr="00086540" w:rsidRDefault="006E3277" w:rsidP="00EA209E">
            <w:pPr>
              <w:pStyle w:val="ac"/>
              <w:jc w:val="center"/>
              <w:rPr>
                <w:rFonts w:cs="Times New Roman"/>
                <w:bCs/>
                <w:sz w:val="28"/>
                <w:szCs w:val="28"/>
              </w:rPr>
            </w:pPr>
            <w:r w:rsidRPr="00086540">
              <w:rPr>
                <w:rFonts w:eastAsia="Times New Roman" w:cs="Times New Roman"/>
                <w:color w:val="000000"/>
                <w:sz w:val="28"/>
                <w:szCs w:val="28"/>
                <w:lang w:bidi="ar-SA"/>
              </w:rPr>
              <w:t>11,62±0,12</w:t>
            </w:r>
          </w:p>
        </w:tc>
      </w:tr>
      <w:tr w:rsidR="006E3277" w14:paraId="7C1E07BF" w14:textId="77777777" w:rsidTr="006E3277">
        <w:tc>
          <w:tcPr>
            <w:tcW w:w="704" w:type="dxa"/>
          </w:tcPr>
          <w:p w14:paraId="6563117D" w14:textId="342DA31E" w:rsidR="006E3277" w:rsidRDefault="006E3277" w:rsidP="00EA209E">
            <w:pPr>
              <w:pStyle w:val="ac"/>
              <w:jc w:val="both"/>
              <w:rPr>
                <w:rFonts w:cs="Times New Roman"/>
                <w:bCs/>
                <w:sz w:val="28"/>
                <w:szCs w:val="28"/>
              </w:rPr>
            </w:pPr>
            <w:r>
              <w:rPr>
                <w:rFonts w:cs="Times New Roman"/>
                <w:bCs/>
                <w:sz w:val="28"/>
                <w:szCs w:val="28"/>
              </w:rPr>
              <w:t>3</w:t>
            </w:r>
          </w:p>
        </w:tc>
        <w:tc>
          <w:tcPr>
            <w:tcW w:w="4001" w:type="dxa"/>
          </w:tcPr>
          <w:p w14:paraId="3652AF86" w14:textId="02828CE0" w:rsidR="006E3277" w:rsidRPr="00A84315" w:rsidRDefault="006E3277" w:rsidP="00EA209E">
            <w:pPr>
              <w:pStyle w:val="ac"/>
              <w:jc w:val="both"/>
              <w:rPr>
                <w:rFonts w:cs="Times New Roman"/>
                <w:bCs/>
                <w:sz w:val="28"/>
                <w:szCs w:val="28"/>
              </w:rPr>
            </w:pPr>
            <w:r>
              <w:rPr>
                <w:rFonts w:cs="Times New Roman"/>
                <w:bCs/>
                <w:sz w:val="28"/>
                <w:szCs w:val="28"/>
              </w:rPr>
              <w:t>М</w:t>
            </w:r>
            <w:r w:rsidRPr="00A84315">
              <w:rPr>
                <w:rFonts w:cs="Times New Roman"/>
                <w:bCs/>
                <w:sz w:val="28"/>
                <w:szCs w:val="28"/>
              </w:rPr>
              <w:t>ассовая доля глюкозы, %</w:t>
            </w:r>
          </w:p>
        </w:tc>
        <w:tc>
          <w:tcPr>
            <w:tcW w:w="2338" w:type="dxa"/>
          </w:tcPr>
          <w:p w14:paraId="1D247D1A" w14:textId="77777777" w:rsidR="006E3277" w:rsidRPr="00086540" w:rsidRDefault="006E3277" w:rsidP="00EA209E">
            <w:pPr>
              <w:pStyle w:val="ac"/>
              <w:jc w:val="center"/>
              <w:rPr>
                <w:rFonts w:cs="Times New Roman"/>
                <w:bCs/>
                <w:sz w:val="28"/>
                <w:szCs w:val="28"/>
              </w:rPr>
            </w:pPr>
            <w:r w:rsidRPr="00086540">
              <w:rPr>
                <w:rFonts w:eastAsia="Times New Roman" w:cs="Times New Roman"/>
                <w:color w:val="000000"/>
                <w:sz w:val="28"/>
                <w:szCs w:val="28"/>
                <w:lang w:bidi="ar-SA"/>
              </w:rPr>
              <w:t>2,37±0,02</w:t>
            </w:r>
          </w:p>
        </w:tc>
        <w:tc>
          <w:tcPr>
            <w:tcW w:w="2302" w:type="dxa"/>
          </w:tcPr>
          <w:p w14:paraId="1BE0049F" w14:textId="77777777" w:rsidR="006E3277" w:rsidRPr="00086540" w:rsidRDefault="006E3277" w:rsidP="00EA209E">
            <w:pPr>
              <w:pStyle w:val="ac"/>
              <w:jc w:val="center"/>
              <w:rPr>
                <w:rFonts w:cs="Times New Roman"/>
                <w:bCs/>
                <w:sz w:val="28"/>
                <w:szCs w:val="28"/>
              </w:rPr>
            </w:pPr>
            <w:r w:rsidRPr="00086540">
              <w:rPr>
                <w:rFonts w:eastAsia="Times New Roman" w:cs="Times New Roman"/>
                <w:color w:val="000000"/>
                <w:sz w:val="28"/>
                <w:szCs w:val="28"/>
                <w:lang w:bidi="ar-SA"/>
              </w:rPr>
              <w:t>2,64±0,05</w:t>
            </w:r>
          </w:p>
        </w:tc>
      </w:tr>
      <w:tr w:rsidR="006E3277" w14:paraId="0436DF04" w14:textId="77777777" w:rsidTr="006E3277">
        <w:tc>
          <w:tcPr>
            <w:tcW w:w="704" w:type="dxa"/>
          </w:tcPr>
          <w:p w14:paraId="162D9575" w14:textId="55D77E47" w:rsidR="006E3277" w:rsidRDefault="006E3277" w:rsidP="00EA209E">
            <w:pPr>
              <w:pStyle w:val="ac"/>
              <w:jc w:val="both"/>
              <w:rPr>
                <w:rFonts w:cs="Times New Roman"/>
                <w:bCs/>
                <w:sz w:val="28"/>
                <w:szCs w:val="28"/>
              </w:rPr>
            </w:pPr>
            <w:r>
              <w:rPr>
                <w:rFonts w:cs="Times New Roman"/>
                <w:bCs/>
                <w:sz w:val="28"/>
                <w:szCs w:val="28"/>
              </w:rPr>
              <w:t>4</w:t>
            </w:r>
          </w:p>
        </w:tc>
        <w:tc>
          <w:tcPr>
            <w:tcW w:w="4001" w:type="dxa"/>
          </w:tcPr>
          <w:p w14:paraId="271C2F3D" w14:textId="24A2D762" w:rsidR="006E3277" w:rsidRPr="00A84315" w:rsidRDefault="006E3277" w:rsidP="00EA209E">
            <w:pPr>
              <w:pStyle w:val="ac"/>
              <w:jc w:val="both"/>
              <w:rPr>
                <w:rFonts w:cs="Times New Roman"/>
                <w:bCs/>
                <w:sz w:val="28"/>
                <w:szCs w:val="28"/>
              </w:rPr>
            </w:pPr>
            <w:r w:rsidRPr="006B7166">
              <w:rPr>
                <w:rFonts w:cs="Times New Roman"/>
                <w:bCs/>
                <w:sz w:val="28"/>
                <w:szCs w:val="28"/>
              </w:rPr>
              <w:t>Содержание антиоксидантов мг/ 100 г</w:t>
            </w:r>
          </w:p>
        </w:tc>
        <w:tc>
          <w:tcPr>
            <w:tcW w:w="2338" w:type="dxa"/>
          </w:tcPr>
          <w:p w14:paraId="7F4CEC95" w14:textId="77777777" w:rsidR="006E3277" w:rsidRPr="00086540" w:rsidRDefault="006E3277" w:rsidP="00EA209E">
            <w:pPr>
              <w:pStyle w:val="ac"/>
              <w:jc w:val="center"/>
              <w:rPr>
                <w:rFonts w:cs="Times New Roman"/>
                <w:bCs/>
                <w:sz w:val="28"/>
                <w:szCs w:val="28"/>
              </w:rPr>
            </w:pPr>
            <w:r w:rsidRPr="00086540">
              <w:rPr>
                <w:rFonts w:eastAsia="Times New Roman" w:cs="Times New Roman"/>
                <w:color w:val="000000"/>
                <w:sz w:val="28"/>
                <w:szCs w:val="28"/>
                <w:lang w:bidi="ar-SA"/>
              </w:rPr>
              <w:t>25</w:t>
            </w:r>
            <w:r>
              <w:rPr>
                <w:rFonts w:eastAsia="Times New Roman" w:cs="Times New Roman"/>
                <w:color w:val="000000"/>
                <w:sz w:val="28"/>
                <w:szCs w:val="28"/>
                <w:lang w:bidi="ar-SA"/>
              </w:rPr>
              <w:t>,</w:t>
            </w:r>
            <w:r w:rsidRPr="00086540">
              <w:rPr>
                <w:rFonts w:eastAsia="Times New Roman" w:cs="Times New Roman"/>
                <w:color w:val="000000"/>
                <w:sz w:val="28"/>
                <w:szCs w:val="28"/>
                <w:lang w:bidi="ar-SA"/>
              </w:rPr>
              <w:t>3±2,27</w:t>
            </w:r>
          </w:p>
        </w:tc>
        <w:tc>
          <w:tcPr>
            <w:tcW w:w="2302" w:type="dxa"/>
          </w:tcPr>
          <w:p w14:paraId="451CFD86" w14:textId="77777777" w:rsidR="006E3277" w:rsidRPr="00086540" w:rsidRDefault="006E3277" w:rsidP="00EA209E">
            <w:pPr>
              <w:pStyle w:val="ac"/>
              <w:jc w:val="center"/>
              <w:rPr>
                <w:rFonts w:cs="Times New Roman"/>
                <w:bCs/>
                <w:sz w:val="28"/>
                <w:szCs w:val="28"/>
              </w:rPr>
            </w:pPr>
            <w:r>
              <w:rPr>
                <w:rFonts w:eastAsia="Times New Roman" w:cs="Times New Roman"/>
                <w:color w:val="000000"/>
                <w:sz w:val="28"/>
                <w:szCs w:val="28"/>
                <w:lang w:bidi="ar-SA"/>
              </w:rPr>
              <w:t xml:space="preserve"> </w:t>
            </w:r>
            <w:r w:rsidRPr="00086540">
              <w:rPr>
                <w:rFonts w:eastAsia="Times New Roman" w:cs="Times New Roman"/>
                <w:color w:val="000000"/>
                <w:sz w:val="28"/>
                <w:szCs w:val="28"/>
                <w:lang w:bidi="ar-SA"/>
              </w:rPr>
              <w:t>25</w:t>
            </w:r>
            <w:r>
              <w:rPr>
                <w:rFonts w:eastAsia="Times New Roman" w:cs="Times New Roman"/>
                <w:color w:val="000000"/>
                <w:sz w:val="28"/>
                <w:szCs w:val="28"/>
                <w:lang w:bidi="ar-SA"/>
              </w:rPr>
              <w:t>,</w:t>
            </w:r>
            <w:r w:rsidRPr="00086540">
              <w:rPr>
                <w:rFonts w:eastAsia="Times New Roman" w:cs="Times New Roman"/>
                <w:color w:val="000000"/>
                <w:sz w:val="28"/>
                <w:szCs w:val="28"/>
                <w:lang w:bidi="ar-SA"/>
              </w:rPr>
              <w:t>1±6,024</w:t>
            </w:r>
            <w:r>
              <w:rPr>
                <w:rFonts w:eastAsia="Times New Roman" w:cs="Times New Roman"/>
                <w:color w:val="000000"/>
                <w:sz w:val="28"/>
                <w:szCs w:val="28"/>
                <w:lang w:bidi="ar-SA"/>
              </w:rPr>
              <w:t xml:space="preserve">  </w:t>
            </w:r>
          </w:p>
        </w:tc>
      </w:tr>
      <w:tr w:rsidR="006E3277" w14:paraId="63C4E62D" w14:textId="77777777" w:rsidTr="006E3277">
        <w:tc>
          <w:tcPr>
            <w:tcW w:w="704" w:type="dxa"/>
          </w:tcPr>
          <w:p w14:paraId="305E5C77" w14:textId="47145577" w:rsidR="006E3277" w:rsidRPr="00A84315" w:rsidRDefault="006E3277" w:rsidP="00752289">
            <w:pPr>
              <w:pStyle w:val="ac"/>
              <w:jc w:val="both"/>
              <w:rPr>
                <w:rFonts w:cs="Times New Roman"/>
                <w:bCs/>
                <w:sz w:val="28"/>
                <w:szCs w:val="28"/>
              </w:rPr>
            </w:pPr>
            <w:r>
              <w:rPr>
                <w:rFonts w:cs="Times New Roman"/>
                <w:bCs/>
                <w:sz w:val="28"/>
                <w:szCs w:val="28"/>
              </w:rPr>
              <w:t>5</w:t>
            </w:r>
          </w:p>
        </w:tc>
        <w:tc>
          <w:tcPr>
            <w:tcW w:w="4001" w:type="dxa"/>
          </w:tcPr>
          <w:p w14:paraId="48164E0E" w14:textId="6DCB6E96" w:rsidR="006E3277" w:rsidRPr="002D2A08" w:rsidRDefault="006E3277" w:rsidP="00752289">
            <w:pPr>
              <w:pStyle w:val="ac"/>
              <w:jc w:val="both"/>
              <w:rPr>
                <w:rFonts w:cs="Times New Roman"/>
                <w:bCs/>
                <w:sz w:val="28"/>
                <w:szCs w:val="28"/>
              </w:rPr>
            </w:pPr>
            <w:r w:rsidRPr="00A84315">
              <w:rPr>
                <w:rFonts w:cs="Times New Roman"/>
                <w:bCs/>
                <w:sz w:val="28"/>
                <w:szCs w:val="28"/>
              </w:rPr>
              <w:t>Витамин А, мг/100 г</w:t>
            </w:r>
          </w:p>
        </w:tc>
        <w:tc>
          <w:tcPr>
            <w:tcW w:w="2338" w:type="dxa"/>
          </w:tcPr>
          <w:p w14:paraId="1ABD525E" w14:textId="02DF1E10" w:rsidR="006E3277" w:rsidRPr="00086540" w:rsidRDefault="006E3277" w:rsidP="00752289">
            <w:pPr>
              <w:pStyle w:val="ac"/>
              <w:jc w:val="center"/>
              <w:rPr>
                <w:rFonts w:cs="Times New Roman"/>
                <w:bCs/>
                <w:sz w:val="28"/>
                <w:szCs w:val="28"/>
              </w:rPr>
            </w:pPr>
            <w:r w:rsidRPr="00086540">
              <w:rPr>
                <w:rFonts w:eastAsia="Times New Roman" w:cs="Times New Roman"/>
                <w:color w:val="000000"/>
                <w:sz w:val="28"/>
                <w:szCs w:val="28"/>
                <w:lang w:bidi="ar-SA"/>
              </w:rPr>
              <w:t>0,021±0,005</w:t>
            </w:r>
          </w:p>
        </w:tc>
        <w:tc>
          <w:tcPr>
            <w:tcW w:w="2302" w:type="dxa"/>
          </w:tcPr>
          <w:p w14:paraId="6C0DAD79" w14:textId="53583B0E" w:rsidR="006E3277" w:rsidRPr="00086540" w:rsidRDefault="006E3277" w:rsidP="00752289">
            <w:pPr>
              <w:pStyle w:val="ac"/>
              <w:jc w:val="center"/>
              <w:rPr>
                <w:rFonts w:cs="Times New Roman"/>
                <w:bCs/>
                <w:sz w:val="28"/>
                <w:szCs w:val="28"/>
              </w:rPr>
            </w:pPr>
            <w:r w:rsidRPr="00086540">
              <w:rPr>
                <w:rFonts w:eastAsia="Times New Roman" w:cs="Times New Roman"/>
                <w:color w:val="000000"/>
                <w:sz w:val="28"/>
                <w:szCs w:val="28"/>
                <w:lang w:bidi="ar-SA"/>
              </w:rPr>
              <w:t>0,431±0,02</w:t>
            </w:r>
          </w:p>
        </w:tc>
      </w:tr>
      <w:tr w:rsidR="006E3277" w14:paraId="6A339B0D" w14:textId="77777777" w:rsidTr="006E3277">
        <w:tc>
          <w:tcPr>
            <w:tcW w:w="704" w:type="dxa"/>
          </w:tcPr>
          <w:p w14:paraId="49BBA406" w14:textId="721F90BE" w:rsidR="006E3277" w:rsidRPr="00A84315" w:rsidRDefault="006E3277" w:rsidP="00752289">
            <w:pPr>
              <w:pStyle w:val="ac"/>
              <w:jc w:val="both"/>
              <w:rPr>
                <w:rFonts w:cs="Times New Roman"/>
                <w:bCs/>
                <w:sz w:val="28"/>
                <w:szCs w:val="28"/>
              </w:rPr>
            </w:pPr>
            <w:r>
              <w:rPr>
                <w:rFonts w:cs="Times New Roman"/>
                <w:bCs/>
                <w:sz w:val="28"/>
                <w:szCs w:val="28"/>
              </w:rPr>
              <w:t>6</w:t>
            </w:r>
          </w:p>
        </w:tc>
        <w:tc>
          <w:tcPr>
            <w:tcW w:w="4001" w:type="dxa"/>
          </w:tcPr>
          <w:p w14:paraId="13BF49DB" w14:textId="2F0E1155" w:rsidR="006E3277" w:rsidRPr="002D2A08" w:rsidRDefault="006E3277" w:rsidP="00752289">
            <w:pPr>
              <w:pStyle w:val="ac"/>
              <w:jc w:val="both"/>
              <w:rPr>
                <w:rFonts w:cs="Times New Roman"/>
                <w:bCs/>
                <w:sz w:val="28"/>
                <w:szCs w:val="28"/>
              </w:rPr>
            </w:pPr>
            <w:r w:rsidRPr="00A84315">
              <w:rPr>
                <w:rFonts w:cs="Times New Roman"/>
                <w:bCs/>
                <w:sz w:val="28"/>
                <w:szCs w:val="28"/>
              </w:rPr>
              <w:t>Витамин В2, мг/100 г</w:t>
            </w:r>
          </w:p>
        </w:tc>
        <w:tc>
          <w:tcPr>
            <w:tcW w:w="2338" w:type="dxa"/>
          </w:tcPr>
          <w:p w14:paraId="2C81138D" w14:textId="4491019C" w:rsidR="006E3277" w:rsidRPr="00086540" w:rsidRDefault="006E3277" w:rsidP="00752289">
            <w:pPr>
              <w:pStyle w:val="ac"/>
              <w:jc w:val="center"/>
              <w:rPr>
                <w:rFonts w:cs="Times New Roman"/>
                <w:bCs/>
                <w:sz w:val="28"/>
                <w:szCs w:val="28"/>
              </w:rPr>
            </w:pPr>
            <w:r w:rsidRPr="00086540">
              <w:rPr>
                <w:rFonts w:cs="Times New Roman"/>
                <w:bCs/>
                <w:sz w:val="28"/>
                <w:szCs w:val="28"/>
              </w:rPr>
              <w:t>Не обн</w:t>
            </w:r>
          </w:p>
        </w:tc>
        <w:tc>
          <w:tcPr>
            <w:tcW w:w="2302" w:type="dxa"/>
          </w:tcPr>
          <w:p w14:paraId="6ED7DC84" w14:textId="7ADE5855" w:rsidR="006E3277" w:rsidRPr="00086540" w:rsidRDefault="006E3277" w:rsidP="00752289">
            <w:pPr>
              <w:pStyle w:val="ac"/>
              <w:jc w:val="center"/>
              <w:rPr>
                <w:rFonts w:cs="Times New Roman"/>
                <w:bCs/>
                <w:sz w:val="28"/>
                <w:szCs w:val="28"/>
              </w:rPr>
            </w:pPr>
            <w:r w:rsidRPr="00086540">
              <w:rPr>
                <w:rFonts w:eastAsia="Times New Roman" w:cs="Times New Roman"/>
                <w:color w:val="000000"/>
                <w:sz w:val="28"/>
                <w:szCs w:val="28"/>
                <w:lang w:bidi="ar-SA"/>
              </w:rPr>
              <w:t>0,038±0,016</w:t>
            </w:r>
          </w:p>
        </w:tc>
      </w:tr>
      <w:tr w:rsidR="006E3277" w14:paraId="4E8CA6BD" w14:textId="77777777" w:rsidTr="006E3277">
        <w:tc>
          <w:tcPr>
            <w:tcW w:w="704" w:type="dxa"/>
          </w:tcPr>
          <w:p w14:paraId="41AF1898" w14:textId="4000B30C" w:rsidR="006E3277" w:rsidRPr="00A84315" w:rsidRDefault="006E3277" w:rsidP="00752289">
            <w:pPr>
              <w:pStyle w:val="ac"/>
              <w:jc w:val="both"/>
              <w:rPr>
                <w:rFonts w:cs="Times New Roman"/>
                <w:bCs/>
                <w:sz w:val="28"/>
                <w:szCs w:val="28"/>
              </w:rPr>
            </w:pPr>
            <w:r>
              <w:rPr>
                <w:rFonts w:cs="Times New Roman"/>
                <w:bCs/>
                <w:sz w:val="28"/>
                <w:szCs w:val="28"/>
              </w:rPr>
              <w:t>7</w:t>
            </w:r>
          </w:p>
        </w:tc>
        <w:tc>
          <w:tcPr>
            <w:tcW w:w="4001" w:type="dxa"/>
          </w:tcPr>
          <w:p w14:paraId="58D03F87" w14:textId="3E905239" w:rsidR="006E3277" w:rsidRPr="002D2A08" w:rsidRDefault="006E3277" w:rsidP="00752289">
            <w:pPr>
              <w:pStyle w:val="ac"/>
              <w:jc w:val="both"/>
              <w:rPr>
                <w:rFonts w:cs="Times New Roman"/>
                <w:bCs/>
                <w:sz w:val="28"/>
                <w:szCs w:val="28"/>
              </w:rPr>
            </w:pPr>
            <w:r w:rsidRPr="00A84315">
              <w:rPr>
                <w:rFonts w:cs="Times New Roman"/>
                <w:bCs/>
                <w:sz w:val="28"/>
                <w:szCs w:val="28"/>
              </w:rPr>
              <w:t>Витамин В3, мг/100 г</w:t>
            </w:r>
          </w:p>
        </w:tc>
        <w:tc>
          <w:tcPr>
            <w:tcW w:w="2338" w:type="dxa"/>
          </w:tcPr>
          <w:p w14:paraId="4821F6E8" w14:textId="09F7A78D" w:rsidR="006E3277" w:rsidRPr="00086540" w:rsidRDefault="006E3277" w:rsidP="00752289">
            <w:pPr>
              <w:pStyle w:val="ac"/>
              <w:jc w:val="center"/>
              <w:rPr>
                <w:rFonts w:cs="Times New Roman"/>
                <w:bCs/>
                <w:sz w:val="28"/>
                <w:szCs w:val="28"/>
              </w:rPr>
            </w:pPr>
            <w:r w:rsidRPr="00086540">
              <w:rPr>
                <w:rFonts w:cs="Times New Roman"/>
                <w:bCs/>
                <w:sz w:val="28"/>
                <w:szCs w:val="28"/>
              </w:rPr>
              <w:t>Не обн</w:t>
            </w:r>
          </w:p>
        </w:tc>
        <w:tc>
          <w:tcPr>
            <w:tcW w:w="2302" w:type="dxa"/>
          </w:tcPr>
          <w:p w14:paraId="5A0A0C74" w14:textId="3EEFA353" w:rsidR="006E3277" w:rsidRPr="00086540" w:rsidRDefault="006E3277" w:rsidP="00752289">
            <w:pPr>
              <w:pStyle w:val="ac"/>
              <w:jc w:val="center"/>
              <w:rPr>
                <w:rFonts w:cs="Times New Roman"/>
                <w:bCs/>
                <w:sz w:val="28"/>
                <w:szCs w:val="28"/>
              </w:rPr>
            </w:pPr>
            <w:r w:rsidRPr="00086540">
              <w:rPr>
                <w:rFonts w:eastAsia="Times New Roman" w:cs="Times New Roman"/>
                <w:color w:val="000000"/>
                <w:sz w:val="28"/>
                <w:szCs w:val="28"/>
                <w:lang w:bidi="ar-SA"/>
              </w:rPr>
              <w:t>0,114±0,023</w:t>
            </w:r>
          </w:p>
        </w:tc>
      </w:tr>
      <w:tr w:rsidR="006E3277" w14:paraId="70E81B61" w14:textId="77777777" w:rsidTr="006E3277">
        <w:tc>
          <w:tcPr>
            <w:tcW w:w="704" w:type="dxa"/>
          </w:tcPr>
          <w:p w14:paraId="7D9A42D4" w14:textId="75E1AE18" w:rsidR="006E3277" w:rsidRPr="00A84315" w:rsidRDefault="006E3277" w:rsidP="00752289">
            <w:pPr>
              <w:pStyle w:val="ac"/>
              <w:jc w:val="both"/>
              <w:rPr>
                <w:rFonts w:cs="Times New Roman"/>
                <w:bCs/>
                <w:sz w:val="28"/>
                <w:szCs w:val="28"/>
              </w:rPr>
            </w:pPr>
            <w:r>
              <w:rPr>
                <w:rFonts w:cs="Times New Roman"/>
                <w:bCs/>
                <w:sz w:val="28"/>
                <w:szCs w:val="28"/>
              </w:rPr>
              <w:t>8</w:t>
            </w:r>
          </w:p>
        </w:tc>
        <w:tc>
          <w:tcPr>
            <w:tcW w:w="4001" w:type="dxa"/>
          </w:tcPr>
          <w:p w14:paraId="04E59062" w14:textId="754F486C" w:rsidR="006E3277" w:rsidRPr="002D2A08" w:rsidRDefault="006E3277" w:rsidP="00752289">
            <w:pPr>
              <w:pStyle w:val="ac"/>
              <w:jc w:val="both"/>
              <w:rPr>
                <w:rFonts w:cs="Times New Roman"/>
                <w:bCs/>
                <w:sz w:val="28"/>
                <w:szCs w:val="28"/>
              </w:rPr>
            </w:pPr>
            <w:r w:rsidRPr="00A84315">
              <w:rPr>
                <w:rFonts w:cs="Times New Roman"/>
                <w:bCs/>
                <w:sz w:val="28"/>
                <w:szCs w:val="28"/>
              </w:rPr>
              <w:t>Витамин С, мг/100 г</w:t>
            </w:r>
          </w:p>
        </w:tc>
        <w:tc>
          <w:tcPr>
            <w:tcW w:w="2338" w:type="dxa"/>
          </w:tcPr>
          <w:p w14:paraId="75E0AC68" w14:textId="7CE38996" w:rsidR="006E3277" w:rsidRPr="00086540" w:rsidRDefault="006E3277" w:rsidP="00752289">
            <w:pPr>
              <w:pStyle w:val="ac"/>
              <w:jc w:val="center"/>
              <w:rPr>
                <w:rFonts w:cs="Times New Roman"/>
                <w:bCs/>
                <w:sz w:val="28"/>
                <w:szCs w:val="28"/>
              </w:rPr>
            </w:pPr>
            <w:r w:rsidRPr="00086540">
              <w:rPr>
                <w:rFonts w:eastAsia="Times New Roman" w:cs="Times New Roman"/>
                <w:color w:val="000000"/>
                <w:sz w:val="28"/>
                <w:szCs w:val="28"/>
                <w:lang w:bidi="ar-SA"/>
              </w:rPr>
              <w:t>0,31±0,11</w:t>
            </w:r>
          </w:p>
        </w:tc>
        <w:tc>
          <w:tcPr>
            <w:tcW w:w="2302" w:type="dxa"/>
          </w:tcPr>
          <w:p w14:paraId="47430373" w14:textId="0A59771B" w:rsidR="006E3277" w:rsidRPr="00086540" w:rsidRDefault="006E3277" w:rsidP="00752289">
            <w:pPr>
              <w:pStyle w:val="ac"/>
              <w:jc w:val="center"/>
              <w:rPr>
                <w:rFonts w:cs="Times New Roman"/>
                <w:bCs/>
                <w:sz w:val="28"/>
                <w:szCs w:val="28"/>
              </w:rPr>
            </w:pPr>
            <w:r w:rsidRPr="00086540">
              <w:rPr>
                <w:rFonts w:eastAsia="Times New Roman" w:cs="Times New Roman"/>
                <w:color w:val="000000"/>
                <w:sz w:val="28"/>
                <w:szCs w:val="28"/>
                <w:lang w:bidi="ar-SA"/>
              </w:rPr>
              <w:t>0,55±0,19</w:t>
            </w:r>
          </w:p>
        </w:tc>
      </w:tr>
      <w:tr w:rsidR="006E3277" w14:paraId="7612CED1" w14:textId="77777777" w:rsidTr="006E3277">
        <w:tc>
          <w:tcPr>
            <w:tcW w:w="704" w:type="dxa"/>
          </w:tcPr>
          <w:p w14:paraId="5D7D23F4" w14:textId="6DE0CDA5" w:rsidR="006E3277" w:rsidRPr="002D2A08" w:rsidRDefault="006E3277" w:rsidP="00752289">
            <w:pPr>
              <w:pStyle w:val="ac"/>
              <w:jc w:val="both"/>
              <w:rPr>
                <w:rFonts w:eastAsia="Times New Roman" w:cs="Times New Roman"/>
                <w:color w:val="000000"/>
                <w:sz w:val="28"/>
                <w:szCs w:val="28"/>
                <w:lang w:bidi="ar-SA"/>
              </w:rPr>
            </w:pPr>
            <w:r>
              <w:rPr>
                <w:rFonts w:eastAsia="Times New Roman" w:cs="Times New Roman"/>
                <w:color w:val="000000"/>
                <w:sz w:val="28"/>
                <w:szCs w:val="28"/>
                <w:lang w:bidi="ar-SA"/>
              </w:rPr>
              <w:t>9</w:t>
            </w:r>
          </w:p>
        </w:tc>
        <w:tc>
          <w:tcPr>
            <w:tcW w:w="4001" w:type="dxa"/>
          </w:tcPr>
          <w:p w14:paraId="136F58D1" w14:textId="2202B8ED" w:rsidR="006E3277" w:rsidRPr="002D2A08" w:rsidRDefault="006E3277" w:rsidP="00752289">
            <w:pPr>
              <w:pStyle w:val="ac"/>
              <w:jc w:val="both"/>
              <w:rPr>
                <w:rFonts w:cs="Times New Roman"/>
                <w:bCs/>
                <w:sz w:val="28"/>
                <w:szCs w:val="28"/>
              </w:rPr>
            </w:pPr>
            <w:r w:rsidRPr="002D2A08">
              <w:rPr>
                <w:rFonts w:eastAsia="Times New Roman" w:cs="Times New Roman"/>
                <w:color w:val="000000"/>
                <w:sz w:val="28"/>
                <w:szCs w:val="28"/>
                <w:lang w:bidi="ar-SA"/>
              </w:rPr>
              <w:t>Витамин В</w:t>
            </w:r>
            <w:r>
              <w:rPr>
                <w:rFonts w:eastAsia="Times New Roman" w:cs="Times New Roman"/>
                <w:color w:val="000000"/>
                <w:sz w:val="28"/>
                <w:szCs w:val="28"/>
                <w:lang w:bidi="ar-SA"/>
              </w:rPr>
              <w:t>5</w:t>
            </w:r>
            <w:r w:rsidRPr="002D2A08">
              <w:rPr>
                <w:rFonts w:eastAsia="Times New Roman" w:cs="Times New Roman"/>
                <w:color w:val="000000"/>
                <w:sz w:val="28"/>
                <w:szCs w:val="28"/>
                <w:lang w:bidi="ar-SA"/>
              </w:rPr>
              <w:t>, мг/100 г</w:t>
            </w:r>
          </w:p>
        </w:tc>
        <w:tc>
          <w:tcPr>
            <w:tcW w:w="2338" w:type="dxa"/>
          </w:tcPr>
          <w:p w14:paraId="31AF1814" w14:textId="402236A1" w:rsidR="006E3277" w:rsidRPr="00086540" w:rsidRDefault="006E3277" w:rsidP="00752289">
            <w:pPr>
              <w:pStyle w:val="ac"/>
              <w:jc w:val="center"/>
              <w:rPr>
                <w:rFonts w:cs="Times New Roman"/>
                <w:bCs/>
                <w:sz w:val="28"/>
                <w:szCs w:val="28"/>
              </w:rPr>
            </w:pPr>
            <w:r w:rsidRPr="00086540">
              <w:rPr>
                <w:rFonts w:cs="Times New Roman"/>
                <w:bCs/>
                <w:sz w:val="28"/>
                <w:szCs w:val="28"/>
              </w:rPr>
              <w:t>Не обн</w:t>
            </w:r>
          </w:p>
        </w:tc>
        <w:tc>
          <w:tcPr>
            <w:tcW w:w="2302" w:type="dxa"/>
          </w:tcPr>
          <w:p w14:paraId="253B7C0D" w14:textId="253AF305" w:rsidR="006E3277" w:rsidRPr="00086540" w:rsidRDefault="006E3277" w:rsidP="00752289">
            <w:pPr>
              <w:pStyle w:val="ac"/>
              <w:jc w:val="center"/>
              <w:rPr>
                <w:rFonts w:cs="Times New Roman"/>
                <w:bCs/>
                <w:sz w:val="28"/>
                <w:szCs w:val="28"/>
              </w:rPr>
            </w:pPr>
            <w:r w:rsidRPr="00086540">
              <w:rPr>
                <w:rFonts w:eastAsia="Times New Roman" w:cs="Times New Roman"/>
                <w:color w:val="000000"/>
                <w:sz w:val="28"/>
                <w:szCs w:val="28"/>
                <w:lang w:bidi="ar-SA"/>
              </w:rPr>
              <w:t>0,054±0,01</w:t>
            </w:r>
          </w:p>
        </w:tc>
      </w:tr>
      <w:tr w:rsidR="006E3277" w14:paraId="172BAE4B" w14:textId="77777777" w:rsidTr="006E3277">
        <w:tc>
          <w:tcPr>
            <w:tcW w:w="704" w:type="dxa"/>
          </w:tcPr>
          <w:p w14:paraId="3A02D08E" w14:textId="3F87F7D9" w:rsidR="006E3277" w:rsidRPr="002D2A08" w:rsidRDefault="006E3277" w:rsidP="00752289">
            <w:pPr>
              <w:pStyle w:val="ac"/>
              <w:jc w:val="both"/>
              <w:rPr>
                <w:rFonts w:eastAsia="Times New Roman" w:cs="Times New Roman"/>
                <w:color w:val="000000"/>
                <w:sz w:val="28"/>
                <w:szCs w:val="28"/>
                <w:lang w:bidi="ar-SA"/>
              </w:rPr>
            </w:pPr>
            <w:r>
              <w:rPr>
                <w:rFonts w:eastAsia="Times New Roman" w:cs="Times New Roman"/>
                <w:color w:val="000000"/>
                <w:sz w:val="28"/>
                <w:szCs w:val="28"/>
                <w:lang w:bidi="ar-SA"/>
              </w:rPr>
              <w:t>10</w:t>
            </w:r>
          </w:p>
        </w:tc>
        <w:tc>
          <w:tcPr>
            <w:tcW w:w="4001" w:type="dxa"/>
          </w:tcPr>
          <w:p w14:paraId="4A952ECC" w14:textId="24D928E6" w:rsidR="006E3277" w:rsidRPr="002D2A08" w:rsidRDefault="006E3277" w:rsidP="00752289">
            <w:pPr>
              <w:pStyle w:val="ac"/>
              <w:jc w:val="both"/>
              <w:rPr>
                <w:rFonts w:cs="Times New Roman"/>
                <w:bCs/>
                <w:sz w:val="28"/>
                <w:szCs w:val="28"/>
              </w:rPr>
            </w:pPr>
            <w:r w:rsidRPr="002D2A08">
              <w:rPr>
                <w:rFonts w:eastAsia="Times New Roman" w:cs="Times New Roman"/>
                <w:color w:val="000000"/>
                <w:sz w:val="28"/>
                <w:szCs w:val="28"/>
                <w:lang w:bidi="ar-SA"/>
              </w:rPr>
              <w:t>Витамин В6, мг/100 г</w:t>
            </w:r>
          </w:p>
        </w:tc>
        <w:tc>
          <w:tcPr>
            <w:tcW w:w="2338" w:type="dxa"/>
          </w:tcPr>
          <w:p w14:paraId="58312026" w14:textId="7B969122" w:rsidR="006E3277" w:rsidRPr="00086540" w:rsidRDefault="006E3277" w:rsidP="00752289">
            <w:pPr>
              <w:pStyle w:val="ac"/>
              <w:jc w:val="center"/>
              <w:rPr>
                <w:rFonts w:cs="Times New Roman"/>
                <w:bCs/>
                <w:sz w:val="28"/>
                <w:szCs w:val="28"/>
              </w:rPr>
            </w:pPr>
            <w:r w:rsidRPr="00086540">
              <w:rPr>
                <w:rFonts w:eastAsia="Times New Roman" w:cs="Times New Roman"/>
                <w:color w:val="000000"/>
                <w:sz w:val="28"/>
                <w:szCs w:val="28"/>
                <w:lang w:bidi="ar-SA"/>
              </w:rPr>
              <w:t>0,056±0,011</w:t>
            </w:r>
          </w:p>
        </w:tc>
        <w:tc>
          <w:tcPr>
            <w:tcW w:w="2302" w:type="dxa"/>
          </w:tcPr>
          <w:p w14:paraId="6FAB3C0D" w14:textId="6189C0BC" w:rsidR="006E3277" w:rsidRPr="00086540" w:rsidRDefault="006E3277" w:rsidP="00752289">
            <w:pPr>
              <w:pStyle w:val="ac"/>
              <w:jc w:val="center"/>
              <w:rPr>
                <w:rFonts w:cs="Times New Roman"/>
                <w:bCs/>
                <w:sz w:val="28"/>
                <w:szCs w:val="28"/>
              </w:rPr>
            </w:pPr>
            <w:r w:rsidRPr="00086540">
              <w:rPr>
                <w:rFonts w:eastAsia="Times New Roman" w:cs="Times New Roman"/>
                <w:color w:val="000000"/>
                <w:sz w:val="28"/>
                <w:szCs w:val="28"/>
                <w:lang w:bidi="ar-SA"/>
              </w:rPr>
              <w:t>0,052±0,01</w:t>
            </w:r>
          </w:p>
        </w:tc>
      </w:tr>
    </w:tbl>
    <w:p w14:paraId="01CA388F" w14:textId="77777777" w:rsidR="002B3FB6" w:rsidRDefault="002B3FB6" w:rsidP="002B3FB6">
      <w:pPr>
        <w:pStyle w:val="ac"/>
        <w:jc w:val="both"/>
        <w:rPr>
          <w:rFonts w:cs="Times New Roman"/>
          <w:b/>
          <w:sz w:val="28"/>
          <w:szCs w:val="28"/>
        </w:rPr>
      </w:pPr>
    </w:p>
    <w:p w14:paraId="1A16B55E" w14:textId="5201166D" w:rsidR="006B7166" w:rsidRPr="0014446A" w:rsidRDefault="006B7166" w:rsidP="009277D1">
      <w:pPr>
        <w:pStyle w:val="ac"/>
        <w:ind w:firstLine="709"/>
        <w:jc w:val="both"/>
        <w:rPr>
          <w:bCs/>
          <w:sz w:val="28"/>
          <w:szCs w:val="28"/>
        </w:rPr>
      </w:pPr>
      <w:r>
        <w:rPr>
          <w:rFonts w:cs="Times New Roman"/>
          <w:bCs/>
          <w:sz w:val="28"/>
          <w:szCs w:val="28"/>
        </w:rPr>
        <w:t xml:space="preserve">Согласно таблице 15 </w:t>
      </w:r>
      <w:r>
        <w:rPr>
          <w:bCs/>
          <w:sz w:val="28"/>
          <w:szCs w:val="28"/>
        </w:rPr>
        <w:t>о</w:t>
      </w:r>
      <w:r w:rsidRPr="0014446A">
        <w:rPr>
          <w:bCs/>
          <w:sz w:val="28"/>
          <w:szCs w:val="28"/>
        </w:rPr>
        <w:t>бразц</w:t>
      </w:r>
      <w:r>
        <w:rPr>
          <w:bCs/>
          <w:sz w:val="28"/>
          <w:szCs w:val="28"/>
        </w:rPr>
        <w:t>ы</w:t>
      </w:r>
      <w:r w:rsidRPr="0014446A">
        <w:rPr>
          <w:bCs/>
          <w:sz w:val="28"/>
          <w:szCs w:val="28"/>
        </w:rPr>
        <w:t xml:space="preserve"> соков</w:t>
      </w:r>
      <w:r>
        <w:rPr>
          <w:bCs/>
          <w:sz w:val="28"/>
          <w:szCs w:val="28"/>
        </w:rPr>
        <w:t xml:space="preserve"> ирги и черноплодной рябины</w:t>
      </w:r>
      <w:r w:rsidRPr="0014446A">
        <w:rPr>
          <w:bCs/>
          <w:sz w:val="28"/>
          <w:szCs w:val="28"/>
        </w:rPr>
        <w:t xml:space="preserve"> отличаются высоким содержанием антиоксидантов: 25,3 мг/г в соках из ягод ирги и 25,1 мг/г в соках из ягод черноплодной рябины. Также они богаты витамином С, содержание которого составляет 0,31 мг/100 г для сока из ирги и 0,55 мг/100 г для сока из черноплодной рябины. Согласно полученным данным, соки из ягод черноплодной рябины содержат большее количество витамина А, а также витамины группы В, такие как В</w:t>
      </w:r>
      <w:r w:rsidRPr="00727570">
        <w:rPr>
          <w:bCs/>
          <w:sz w:val="28"/>
          <w:szCs w:val="28"/>
          <w:vertAlign w:val="subscript"/>
        </w:rPr>
        <w:t>2</w:t>
      </w:r>
      <w:r w:rsidRPr="0014446A">
        <w:rPr>
          <w:bCs/>
          <w:sz w:val="28"/>
          <w:szCs w:val="28"/>
        </w:rPr>
        <w:t>, В</w:t>
      </w:r>
      <w:r w:rsidRPr="00727570">
        <w:rPr>
          <w:bCs/>
          <w:sz w:val="28"/>
          <w:szCs w:val="28"/>
          <w:vertAlign w:val="subscript"/>
        </w:rPr>
        <w:t>3</w:t>
      </w:r>
      <w:r w:rsidRPr="0014446A">
        <w:rPr>
          <w:bCs/>
          <w:sz w:val="28"/>
          <w:szCs w:val="28"/>
        </w:rPr>
        <w:t xml:space="preserve"> и В</w:t>
      </w:r>
      <w:r w:rsidRPr="00727570">
        <w:rPr>
          <w:bCs/>
          <w:sz w:val="28"/>
          <w:szCs w:val="28"/>
          <w:vertAlign w:val="subscript"/>
        </w:rPr>
        <w:t>5</w:t>
      </w:r>
      <w:r w:rsidRPr="0014446A">
        <w:rPr>
          <w:bCs/>
          <w:sz w:val="28"/>
          <w:szCs w:val="28"/>
        </w:rPr>
        <w:t>.</w:t>
      </w:r>
    </w:p>
    <w:p w14:paraId="74388E98" w14:textId="0C9BD4C9" w:rsidR="006B7166" w:rsidRPr="00FC7603" w:rsidRDefault="006B7166" w:rsidP="009277D1">
      <w:pPr>
        <w:spacing w:after="0"/>
        <w:ind w:firstLine="709"/>
        <w:jc w:val="both"/>
        <w:rPr>
          <w:rFonts w:ascii="Times New Roman" w:hAnsi="Times New Roman"/>
          <w:sz w:val="28"/>
          <w:szCs w:val="28"/>
        </w:rPr>
      </w:pPr>
      <w:r>
        <w:rPr>
          <w:rFonts w:ascii="Times New Roman" w:hAnsi="Times New Roman"/>
          <w:sz w:val="28"/>
          <w:szCs w:val="28"/>
        </w:rPr>
        <w:t xml:space="preserve">Фитохимические вещества в составе жмыхов ягод черноплодной рябины и ирги действуют как антиоксиданты, предотвращают окислительный стресс понижая свободные радикалы в составе продукта. Данные компоненты содержаться в достаточном количестве в ягодах темного цвета </w:t>
      </w:r>
      <w:r w:rsidRPr="00865072">
        <w:rPr>
          <w:rFonts w:ascii="Times New Roman" w:hAnsi="Times New Roman"/>
          <w:sz w:val="28"/>
          <w:szCs w:val="28"/>
        </w:rPr>
        <w:t>[</w:t>
      </w:r>
      <w:r>
        <w:rPr>
          <w:rFonts w:ascii="Times New Roman" w:hAnsi="Times New Roman"/>
          <w:sz w:val="28"/>
          <w:szCs w:val="28"/>
        </w:rPr>
        <w:t>153</w:t>
      </w:r>
      <w:r w:rsidRPr="00865072">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rPr>
        <w:tab/>
      </w:r>
    </w:p>
    <w:p w14:paraId="38C346F1" w14:textId="77777777" w:rsidR="006B7166" w:rsidRDefault="006B7166" w:rsidP="009277D1">
      <w:pPr>
        <w:pStyle w:val="ae"/>
        <w:spacing w:before="0" w:beforeAutospacing="0" w:after="0" w:afterAutospacing="0"/>
        <w:ind w:firstLine="709"/>
        <w:jc w:val="both"/>
        <w:rPr>
          <w:sz w:val="28"/>
          <w:szCs w:val="28"/>
        </w:rPr>
      </w:pPr>
      <w:r w:rsidRPr="00AC706C">
        <w:rPr>
          <w:sz w:val="28"/>
          <w:szCs w:val="28"/>
        </w:rPr>
        <w:t>При производстве</w:t>
      </w:r>
      <w:r>
        <w:rPr>
          <w:sz w:val="28"/>
          <w:szCs w:val="28"/>
        </w:rPr>
        <w:t xml:space="preserve"> ягодных соков из расчета 1 кг ягод выход выжимок составляет 383 г при переработке ирги и 430 г при переработке черноплодной рябины. Так как выжимки ягод ирги и черноплодной рябины является ценным ресурсом биологически активным веществ, целесообразно использовать его в качестве биологически активной добавки в производстве йогуртов с добавлением сывороточных белков. </w:t>
      </w:r>
    </w:p>
    <w:p w14:paraId="368570C8" w14:textId="77777777" w:rsidR="006B7166" w:rsidRPr="00727570" w:rsidRDefault="006B7166" w:rsidP="009277D1">
      <w:pPr>
        <w:pStyle w:val="ae"/>
        <w:spacing w:before="0" w:beforeAutospacing="0" w:after="0" w:afterAutospacing="0"/>
        <w:ind w:firstLine="709"/>
        <w:jc w:val="both"/>
        <w:rPr>
          <w:sz w:val="28"/>
          <w:szCs w:val="28"/>
        </w:rPr>
      </w:pPr>
      <w:r>
        <w:rPr>
          <w:sz w:val="28"/>
          <w:szCs w:val="28"/>
        </w:rPr>
        <w:t xml:space="preserve">Выжимки ягод ирги и черноплодной рябины сушили конвективным методом на дегидраторе </w:t>
      </w:r>
      <w:r>
        <w:rPr>
          <w:sz w:val="28"/>
          <w:szCs w:val="28"/>
          <w:lang w:val="en-US"/>
        </w:rPr>
        <w:t>Sedona</w:t>
      </w:r>
      <w:r w:rsidRPr="00A30FE8">
        <w:rPr>
          <w:sz w:val="28"/>
          <w:szCs w:val="28"/>
        </w:rPr>
        <w:t xml:space="preserve"> </w:t>
      </w:r>
      <w:r>
        <w:rPr>
          <w:sz w:val="28"/>
          <w:szCs w:val="28"/>
        </w:rPr>
        <w:t xml:space="preserve">при температуре +30 </w:t>
      </w:r>
      <w:r w:rsidRPr="005C1BC8">
        <w:rPr>
          <w:sz w:val="28"/>
          <w:szCs w:val="28"/>
        </w:rPr>
        <w:t>°</w:t>
      </w:r>
      <w:r>
        <w:rPr>
          <w:sz w:val="28"/>
          <w:szCs w:val="28"/>
        </w:rPr>
        <w:t xml:space="preserve">С 48ч. Далее </w:t>
      </w:r>
      <w:r w:rsidRPr="00727570">
        <w:rPr>
          <w:sz w:val="28"/>
          <w:szCs w:val="28"/>
        </w:rPr>
        <w:t>высушенные выжимки измельчали в мельнице Foss Knifetec ™ 1095 при контролируемой температуре (20°C) до размера частиц 40 мкм.</w:t>
      </w:r>
    </w:p>
    <w:p w14:paraId="38446B58" w14:textId="0EC63FA6" w:rsidR="006B7166" w:rsidRDefault="006B7166" w:rsidP="009277D1">
      <w:pPr>
        <w:pStyle w:val="ae"/>
        <w:spacing w:before="0" w:beforeAutospacing="0" w:after="0" w:afterAutospacing="0"/>
        <w:ind w:firstLine="709"/>
        <w:jc w:val="both"/>
        <w:rPr>
          <w:sz w:val="28"/>
          <w:szCs w:val="28"/>
        </w:rPr>
      </w:pPr>
      <w:r w:rsidRPr="00727570">
        <w:rPr>
          <w:sz w:val="28"/>
          <w:szCs w:val="28"/>
        </w:rPr>
        <w:t>Содержание активных биофлаваноидов в порошке выжимок ягод ирги и черноплодной рябины показан в таблице 16</w:t>
      </w:r>
      <w:r w:rsidR="00CE16E0">
        <w:rPr>
          <w:sz w:val="28"/>
          <w:szCs w:val="28"/>
        </w:rPr>
        <w:t xml:space="preserve"> </w:t>
      </w:r>
      <w:r w:rsidR="00CE16E0">
        <w:rPr>
          <w:bCs/>
          <w:sz w:val="28"/>
          <w:szCs w:val="28"/>
          <w:lang w:bidi="ru-RU"/>
        </w:rPr>
        <w:t>(П</w:t>
      </w:r>
      <w:r w:rsidR="00CE16E0" w:rsidRPr="00AF31E0">
        <w:rPr>
          <w:bCs/>
          <w:sz w:val="28"/>
          <w:szCs w:val="28"/>
          <w:lang w:bidi="ru-RU"/>
        </w:rPr>
        <w:t>риложени</w:t>
      </w:r>
      <w:r w:rsidR="00CE16E0">
        <w:rPr>
          <w:bCs/>
          <w:sz w:val="28"/>
          <w:szCs w:val="28"/>
          <w:lang w:bidi="ru-RU"/>
        </w:rPr>
        <w:t>е</w:t>
      </w:r>
      <w:r w:rsidR="00CE16E0" w:rsidRPr="00AF31E0">
        <w:rPr>
          <w:bCs/>
          <w:sz w:val="28"/>
          <w:szCs w:val="28"/>
          <w:lang w:bidi="ru-RU"/>
        </w:rPr>
        <w:t xml:space="preserve"> </w:t>
      </w:r>
      <w:r w:rsidR="00CE16E0">
        <w:rPr>
          <w:bCs/>
          <w:sz w:val="28"/>
          <w:szCs w:val="28"/>
          <w:lang w:bidi="ru-RU"/>
        </w:rPr>
        <w:t>В)</w:t>
      </w:r>
      <w:r w:rsidRPr="00727570">
        <w:rPr>
          <w:sz w:val="28"/>
          <w:szCs w:val="28"/>
        </w:rPr>
        <w:t>.</w:t>
      </w:r>
      <w:r>
        <w:rPr>
          <w:sz w:val="28"/>
          <w:szCs w:val="28"/>
        </w:rPr>
        <w:t xml:space="preserve"> </w:t>
      </w:r>
    </w:p>
    <w:p w14:paraId="689D5E4A" w14:textId="77777777" w:rsidR="006B7166" w:rsidRDefault="006B7166" w:rsidP="009277D1">
      <w:pPr>
        <w:pStyle w:val="ae"/>
        <w:spacing w:before="0" w:beforeAutospacing="0" w:after="0" w:afterAutospacing="0"/>
        <w:ind w:firstLine="709"/>
        <w:jc w:val="both"/>
        <w:rPr>
          <w:sz w:val="28"/>
          <w:szCs w:val="28"/>
        </w:rPr>
      </w:pPr>
    </w:p>
    <w:p w14:paraId="771BAA19" w14:textId="77777777" w:rsidR="006B7166" w:rsidRDefault="006B7166" w:rsidP="006B7166">
      <w:pPr>
        <w:pStyle w:val="ae"/>
        <w:spacing w:before="0" w:beforeAutospacing="0" w:after="0" w:afterAutospacing="0"/>
        <w:ind w:firstLine="708"/>
        <w:jc w:val="both"/>
        <w:rPr>
          <w:sz w:val="28"/>
          <w:szCs w:val="28"/>
        </w:rPr>
      </w:pPr>
    </w:p>
    <w:p w14:paraId="33D6DBC5" w14:textId="77777777" w:rsidR="006B7166" w:rsidRDefault="006B7166" w:rsidP="006B7166">
      <w:pPr>
        <w:spacing w:after="0"/>
        <w:jc w:val="both"/>
        <w:rPr>
          <w:rFonts w:ascii="Times New Roman" w:hAnsi="Times New Roman"/>
          <w:sz w:val="28"/>
          <w:szCs w:val="28"/>
        </w:rPr>
      </w:pPr>
      <w:r>
        <w:rPr>
          <w:rFonts w:ascii="Times New Roman" w:hAnsi="Times New Roman"/>
          <w:sz w:val="28"/>
          <w:szCs w:val="28"/>
        </w:rPr>
        <w:tab/>
      </w:r>
    </w:p>
    <w:p w14:paraId="38C33896" w14:textId="54B9F55F" w:rsidR="00A75A30" w:rsidRDefault="00A75A30" w:rsidP="006B7166">
      <w:pPr>
        <w:pStyle w:val="ac"/>
        <w:jc w:val="both"/>
        <w:rPr>
          <w:sz w:val="28"/>
          <w:szCs w:val="28"/>
        </w:rPr>
      </w:pPr>
      <w:r>
        <w:rPr>
          <w:sz w:val="28"/>
          <w:szCs w:val="28"/>
        </w:rPr>
        <w:lastRenderedPageBreak/>
        <w:t xml:space="preserve">Таблица </w:t>
      </w:r>
      <w:r w:rsidR="001052ED">
        <w:rPr>
          <w:sz w:val="28"/>
          <w:szCs w:val="28"/>
        </w:rPr>
        <w:t>1</w:t>
      </w:r>
      <w:r w:rsidR="006A0721">
        <w:rPr>
          <w:sz w:val="28"/>
          <w:szCs w:val="28"/>
        </w:rPr>
        <w:t>6</w:t>
      </w:r>
      <w:r>
        <w:rPr>
          <w:sz w:val="28"/>
          <w:szCs w:val="28"/>
        </w:rPr>
        <w:t xml:space="preserve"> - Биологически активные вещества в исследуемых </w:t>
      </w:r>
      <w:r w:rsidR="007E7177">
        <w:rPr>
          <w:sz w:val="28"/>
          <w:szCs w:val="28"/>
        </w:rPr>
        <w:t>выжимках</w:t>
      </w:r>
      <w:r>
        <w:rPr>
          <w:sz w:val="28"/>
          <w:szCs w:val="28"/>
        </w:rPr>
        <w:t xml:space="preserve"> ягод ирги и черноплодной рябины</w:t>
      </w:r>
    </w:p>
    <w:p w14:paraId="40C0F352" w14:textId="77777777" w:rsidR="006B7166" w:rsidRDefault="006B7166" w:rsidP="006B7166">
      <w:pPr>
        <w:pStyle w:val="ac"/>
        <w:jc w:val="both"/>
        <w:rPr>
          <w:sz w:val="28"/>
          <w:szCs w:val="28"/>
        </w:rPr>
      </w:pPr>
    </w:p>
    <w:tbl>
      <w:tblPr>
        <w:tblStyle w:val="a3"/>
        <w:tblW w:w="0" w:type="auto"/>
        <w:tblLook w:val="04A0" w:firstRow="1" w:lastRow="0" w:firstColumn="1" w:lastColumn="0" w:noHBand="0" w:noVBand="1"/>
      </w:tblPr>
      <w:tblGrid>
        <w:gridCol w:w="704"/>
        <w:gridCol w:w="3968"/>
        <w:gridCol w:w="2336"/>
        <w:gridCol w:w="2336"/>
      </w:tblGrid>
      <w:tr w:rsidR="00B9669F" w:rsidRPr="00B9669F" w14:paraId="6C3B092A" w14:textId="77777777" w:rsidTr="00B9669F">
        <w:tc>
          <w:tcPr>
            <w:tcW w:w="704" w:type="dxa"/>
          </w:tcPr>
          <w:p w14:paraId="0F242A81" w14:textId="10BC9AC6" w:rsidR="00B9669F" w:rsidRPr="00B9669F" w:rsidRDefault="00B9669F" w:rsidP="00F65716">
            <w:pPr>
              <w:jc w:val="both"/>
              <w:rPr>
                <w:rFonts w:ascii="Times New Roman" w:hAnsi="Times New Roman"/>
                <w:b/>
                <w:bCs/>
                <w:sz w:val="28"/>
                <w:szCs w:val="28"/>
              </w:rPr>
            </w:pPr>
            <w:r w:rsidRPr="00B9669F">
              <w:rPr>
                <w:rFonts w:ascii="Times New Roman" w:hAnsi="Times New Roman"/>
                <w:b/>
                <w:bCs/>
                <w:sz w:val="28"/>
                <w:szCs w:val="28"/>
              </w:rPr>
              <w:t>№</w:t>
            </w:r>
          </w:p>
        </w:tc>
        <w:tc>
          <w:tcPr>
            <w:tcW w:w="3969" w:type="dxa"/>
          </w:tcPr>
          <w:p w14:paraId="439FD521" w14:textId="029D6DF0" w:rsidR="00B9669F" w:rsidRPr="00B9669F" w:rsidRDefault="00B9669F" w:rsidP="00F65716">
            <w:pPr>
              <w:jc w:val="both"/>
              <w:rPr>
                <w:rFonts w:ascii="Times New Roman" w:hAnsi="Times New Roman"/>
                <w:b/>
                <w:bCs/>
                <w:sz w:val="28"/>
                <w:szCs w:val="28"/>
              </w:rPr>
            </w:pPr>
            <w:r w:rsidRPr="00B9669F">
              <w:rPr>
                <w:rFonts w:ascii="Times New Roman" w:hAnsi="Times New Roman"/>
                <w:b/>
                <w:bCs/>
                <w:sz w:val="28"/>
                <w:szCs w:val="28"/>
              </w:rPr>
              <w:t>Наименование показателей</w:t>
            </w:r>
          </w:p>
        </w:tc>
        <w:tc>
          <w:tcPr>
            <w:tcW w:w="2336" w:type="dxa"/>
          </w:tcPr>
          <w:p w14:paraId="65C02615" w14:textId="31E114EA" w:rsidR="00B9669F" w:rsidRPr="00B9669F" w:rsidRDefault="00B9669F" w:rsidP="00B9669F">
            <w:pPr>
              <w:jc w:val="center"/>
              <w:rPr>
                <w:rFonts w:ascii="Times New Roman" w:hAnsi="Times New Roman"/>
                <w:b/>
                <w:bCs/>
                <w:sz w:val="28"/>
                <w:szCs w:val="28"/>
              </w:rPr>
            </w:pPr>
            <w:r w:rsidRPr="00B9669F">
              <w:rPr>
                <w:rFonts w:ascii="Times New Roman" w:hAnsi="Times New Roman"/>
                <w:b/>
                <w:bCs/>
                <w:sz w:val="28"/>
                <w:szCs w:val="28"/>
              </w:rPr>
              <w:t>Черноплодная рябина</w:t>
            </w:r>
          </w:p>
        </w:tc>
        <w:tc>
          <w:tcPr>
            <w:tcW w:w="2336" w:type="dxa"/>
          </w:tcPr>
          <w:p w14:paraId="1781DE54" w14:textId="20302AA8" w:rsidR="00B9669F" w:rsidRPr="00B9669F" w:rsidRDefault="00B9669F" w:rsidP="00B9669F">
            <w:pPr>
              <w:jc w:val="center"/>
              <w:rPr>
                <w:rFonts w:ascii="Times New Roman" w:hAnsi="Times New Roman"/>
                <w:b/>
                <w:bCs/>
                <w:sz w:val="28"/>
                <w:szCs w:val="28"/>
              </w:rPr>
            </w:pPr>
            <w:r w:rsidRPr="00B9669F">
              <w:rPr>
                <w:rFonts w:ascii="Times New Roman" w:hAnsi="Times New Roman"/>
                <w:b/>
                <w:bCs/>
                <w:sz w:val="28"/>
                <w:szCs w:val="28"/>
              </w:rPr>
              <w:t>Ирга</w:t>
            </w:r>
          </w:p>
        </w:tc>
      </w:tr>
      <w:tr w:rsidR="00B9669F" w14:paraId="1168EED5" w14:textId="77777777" w:rsidTr="00B9669F">
        <w:tc>
          <w:tcPr>
            <w:tcW w:w="704" w:type="dxa"/>
          </w:tcPr>
          <w:p w14:paraId="26F153A3" w14:textId="2E8A4E1C" w:rsidR="00B9669F" w:rsidRDefault="00B9669F" w:rsidP="00F65716">
            <w:pPr>
              <w:jc w:val="both"/>
              <w:rPr>
                <w:rFonts w:ascii="Times New Roman" w:hAnsi="Times New Roman"/>
                <w:sz w:val="28"/>
                <w:szCs w:val="28"/>
              </w:rPr>
            </w:pPr>
            <w:r>
              <w:rPr>
                <w:rFonts w:ascii="Times New Roman" w:hAnsi="Times New Roman"/>
                <w:sz w:val="28"/>
                <w:szCs w:val="28"/>
              </w:rPr>
              <w:t>1</w:t>
            </w:r>
          </w:p>
        </w:tc>
        <w:tc>
          <w:tcPr>
            <w:tcW w:w="3969" w:type="dxa"/>
          </w:tcPr>
          <w:p w14:paraId="2FDB897E" w14:textId="4C8E4627" w:rsidR="00B9669F" w:rsidRDefault="00B9669F" w:rsidP="00F65716">
            <w:pPr>
              <w:jc w:val="both"/>
              <w:rPr>
                <w:rFonts w:ascii="Times New Roman" w:hAnsi="Times New Roman"/>
                <w:sz w:val="28"/>
                <w:szCs w:val="28"/>
              </w:rPr>
            </w:pPr>
            <w:r>
              <w:rPr>
                <w:rFonts w:ascii="Times New Roman" w:hAnsi="Times New Roman"/>
                <w:sz w:val="28"/>
                <w:szCs w:val="28"/>
              </w:rPr>
              <w:t xml:space="preserve">Сумма флавоноидов в пересчете </w:t>
            </w:r>
            <w:r w:rsidR="00D207DD">
              <w:rPr>
                <w:rFonts w:ascii="Times New Roman" w:hAnsi="Times New Roman"/>
                <w:sz w:val="28"/>
                <w:szCs w:val="28"/>
              </w:rPr>
              <w:t>на рутины</w:t>
            </w:r>
            <w:r>
              <w:rPr>
                <w:rFonts w:ascii="Times New Roman" w:hAnsi="Times New Roman"/>
                <w:sz w:val="28"/>
                <w:szCs w:val="28"/>
              </w:rPr>
              <w:t xml:space="preserve">, г </w:t>
            </w:r>
          </w:p>
        </w:tc>
        <w:tc>
          <w:tcPr>
            <w:tcW w:w="2336" w:type="dxa"/>
          </w:tcPr>
          <w:p w14:paraId="14367CB8" w14:textId="49610FBD" w:rsidR="00B9669F" w:rsidRDefault="00B9669F" w:rsidP="00B9669F">
            <w:pPr>
              <w:jc w:val="center"/>
              <w:rPr>
                <w:rFonts w:ascii="Times New Roman" w:hAnsi="Times New Roman"/>
                <w:sz w:val="28"/>
                <w:szCs w:val="28"/>
              </w:rPr>
            </w:pPr>
            <w:r>
              <w:rPr>
                <w:rFonts w:ascii="Times New Roman" w:hAnsi="Times New Roman"/>
                <w:sz w:val="28"/>
                <w:szCs w:val="28"/>
              </w:rPr>
              <w:t>2,76±0,27</w:t>
            </w:r>
          </w:p>
        </w:tc>
        <w:tc>
          <w:tcPr>
            <w:tcW w:w="2336" w:type="dxa"/>
          </w:tcPr>
          <w:p w14:paraId="095B5F70" w14:textId="4F1A6725" w:rsidR="00B9669F" w:rsidRDefault="00B9669F" w:rsidP="00B9669F">
            <w:pPr>
              <w:jc w:val="center"/>
              <w:rPr>
                <w:rFonts w:ascii="Times New Roman" w:hAnsi="Times New Roman"/>
                <w:sz w:val="28"/>
                <w:szCs w:val="28"/>
              </w:rPr>
            </w:pPr>
            <w:r>
              <w:rPr>
                <w:rFonts w:ascii="Times New Roman" w:hAnsi="Times New Roman"/>
                <w:sz w:val="28"/>
                <w:szCs w:val="28"/>
              </w:rPr>
              <w:t>0,727±0,072</w:t>
            </w:r>
          </w:p>
        </w:tc>
      </w:tr>
      <w:tr w:rsidR="00B9669F" w14:paraId="5AFF2B02" w14:textId="77777777" w:rsidTr="00B9669F">
        <w:tc>
          <w:tcPr>
            <w:tcW w:w="704" w:type="dxa"/>
          </w:tcPr>
          <w:p w14:paraId="276F8898" w14:textId="0AE35A26" w:rsidR="00B9669F" w:rsidRDefault="00B9669F" w:rsidP="00F65716">
            <w:pPr>
              <w:jc w:val="both"/>
              <w:rPr>
                <w:rFonts w:ascii="Times New Roman" w:hAnsi="Times New Roman"/>
                <w:sz w:val="28"/>
                <w:szCs w:val="28"/>
              </w:rPr>
            </w:pPr>
            <w:r>
              <w:rPr>
                <w:rFonts w:ascii="Times New Roman" w:hAnsi="Times New Roman"/>
                <w:sz w:val="28"/>
                <w:szCs w:val="28"/>
              </w:rPr>
              <w:t>2</w:t>
            </w:r>
          </w:p>
        </w:tc>
        <w:tc>
          <w:tcPr>
            <w:tcW w:w="3969" w:type="dxa"/>
          </w:tcPr>
          <w:p w14:paraId="019F1C20" w14:textId="7BDC2A76" w:rsidR="00B9669F" w:rsidRDefault="00B9669F" w:rsidP="00F65716">
            <w:pPr>
              <w:jc w:val="both"/>
              <w:rPr>
                <w:rFonts w:ascii="Times New Roman" w:hAnsi="Times New Roman"/>
                <w:sz w:val="28"/>
                <w:szCs w:val="28"/>
              </w:rPr>
            </w:pPr>
            <w:r>
              <w:rPr>
                <w:rFonts w:ascii="Times New Roman" w:hAnsi="Times New Roman"/>
                <w:sz w:val="28"/>
                <w:szCs w:val="28"/>
              </w:rPr>
              <w:t>Катехин, мг</w:t>
            </w:r>
          </w:p>
        </w:tc>
        <w:tc>
          <w:tcPr>
            <w:tcW w:w="2336" w:type="dxa"/>
          </w:tcPr>
          <w:p w14:paraId="5006BAAF" w14:textId="13C3EE99" w:rsidR="00B9669F" w:rsidRDefault="00B9669F" w:rsidP="00B9669F">
            <w:pPr>
              <w:jc w:val="center"/>
              <w:rPr>
                <w:rFonts w:ascii="Times New Roman" w:hAnsi="Times New Roman"/>
                <w:sz w:val="28"/>
                <w:szCs w:val="28"/>
              </w:rPr>
            </w:pPr>
            <w:r>
              <w:rPr>
                <w:rFonts w:ascii="Times New Roman" w:hAnsi="Times New Roman"/>
                <w:sz w:val="28"/>
                <w:szCs w:val="28"/>
              </w:rPr>
              <w:t>16,204±1,62</w:t>
            </w:r>
          </w:p>
        </w:tc>
        <w:tc>
          <w:tcPr>
            <w:tcW w:w="2336" w:type="dxa"/>
          </w:tcPr>
          <w:p w14:paraId="2D34BB38" w14:textId="7250968D" w:rsidR="00B9669F" w:rsidRDefault="00B9669F" w:rsidP="00B9669F">
            <w:pPr>
              <w:jc w:val="center"/>
              <w:rPr>
                <w:rFonts w:ascii="Times New Roman" w:hAnsi="Times New Roman"/>
                <w:sz w:val="28"/>
                <w:szCs w:val="28"/>
              </w:rPr>
            </w:pPr>
            <w:r>
              <w:rPr>
                <w:rFonts w:ascii="Times New Roman" w:hAnsi="Times New Roman"/>
                <w:sz w:val="28"/>
                <w:szCs w:val="28"/>
              </w:rPr>
              <w:t>5,676±0,568</w:t>
            </w:r>
          </w:p>
        </w:tc>
      </w:tr>
      <w:tr w:rsidR="00B9669F" w14:paraId="7AFDB55D" w14:textId="77777777" w:rsidTr="00B9669F">
        <w:tc>
          <w:tcPr>
            <w:tcW w:w="704" w:type="dxa"/>
          </w:tcPr>
          <w:p w14:paraId="018DD36D" w14:textId="4F060C57" w:rsidR="00B9669F" w:rsidRDefault="00B9669F" w:rsidP="00F65716">
            <w:pPr>
              <w:jc w:val="both"/>
              <w:rPr>
                <w:rFonts w:ascii="Times New Roman" w:hAnsi="Times New Roman"/>
                <w:sz w:val="28"/>
                <w:szCs w:val="28"/>
              </w:rPr>
            </w:pPr>
            <w:r>
              <w:rPr>
                <w:rFonts w:ascii="Times New Roman" w:hAnsi="Times New Roman"/>
                <w:sz w:val="28"/>
                <w:szCs w:val="28"/>
              </w:rPr>
              <w:t>3</w:t>
            </w:r>
          </w:p>
        </w:tc>
        <w:tc>
          <w:tcPr>
            <w:tcW w:w="3969" w:type="dxa"/>
          </w:tcPr>
          <w:p w14:paraId="0A21D980" w14:textId="07421DE7" w:rsidR="00B9669F" w:rsidRDefault="00B9669F" w:rsidP="00F65716">
            <w:pPr>
              <w:jc w:val="both"/>
              <w:rPr>
                <w:rFonts w:ascii="Times New Roman" w:hAnsi="Times New Roman"/>
                <w:sz w:val="28"/>
                <w:szCs w:val="28"/>
              </w:rPr>
            </w:pPr>
            <w:r>
              <w:rPr>
                <w:rFonts w:ascii="Times New Roman" w:hAnsi="Times New Roman"/>
                <w:sz w:val="28"/>
                <w:szCs w:val="28"/>
              </w:rPr>
              <w:t>Дубильные вещества, в пересчете на танин, г</w:t>
            </w:r>
          </w:p>
        </w:tc>
        <w:tc>
          <w:tcPr>
            <w:tcW w:w="2336" w:type="dxa"/>
          </w:tcPr>
          <w:p w14:paraId="4FA1BAF2" w14:textId="285DFB3F" w:rsidR="00B9669F" w:rsidRDefault="00B9669F" w:rsidP="00B9669F">
            <w:pPr>
              <w:jc w:val="center"/>
              <w:rPr>
                <w:rFonts w:ascii="Times New Roman" w:hAnsi="Times New Roman"/>
                <w:sz w:val="28"/>
                <w:szCs w:val="28"/>
              </w:rPr>
            </w:pPr>
            <w:r>
              <w:rPr>
                <w:rFonts w:ascii="Times New Roman" w:hAnsi="Times New Roman"/>
                <w:sz w:val="28"/>
                <w:szCs w:val="28"/>
              </w:rPr>
              <w:t>1,02±01</w:t>
            </w:r>
          </w:p>
        </w:tc>
        <w:tc>
          <w:tcPr>
            <w:tcW w:w="2336" w:type="dxa"/>
          </w:tcPr>
          <w:p w14:paraId="0A8DBFA4" w14:textId="0DD36ADB" w:rsidR="00B9669F" w:rsidRDefault="00B9669F" w:rsidP="00B9669F">
            <w:pPr>
              <w:jc w:val="center"/>
              <w:rPr>
                <w:rFonts w:ascii="Times New Roman" w:hAnsi="Times New Roman"/>
                <w:sz w:val="28"/>
                <w:szCs w:val="28"/>
              </w:rPr>
            </w:pPr>
            <w:r>
              <w:rPr>
                <w:rFonts w:ascii="Times New Roman" w:hAnsi="Times New Roman"/>
                <w:sz w:val="28"/>
                <w:szCs w:val="28"/>
              </w:rPr>
              <w:t>1,22±0,12</w:t>
            </w:r>
          </w:p>
        </w:tc>
      </w:tr>
      <w:tr w:rsidR="00B9669F" w14:paraId="08C0189C" w14:textId="77777777" w:rsidTr="00B9669F">
        <w:tc>
          <w:tcPr>
            <w:tcW w:w="704" w:type="dxa"/>
          </w:tcPr>
          <w:p w14:paraId="1D89A0C9" w14:textId="361449B6" w:rsidR="00B9669F" w:rsidRDefault="00B9669F" w:rsidP="00B9669F">
            <w:pPr>
              <w:jc w:val="both"/>
              <w:rPr>
                <w:rFonts w:ascii="Times New Roman" w:hAnsi="Times New Roman"/>
                <w:sz w:val="28"/>
                <w:szCs w:val="28"/>
              </w:rPr>
            </w:pPr>
            <w:r>
              <w:rPr>
                <w:rFonts w:ascii="Times New Roman" w:hAnsi="Times New Roman"/>
                <w:sz w:val="28"/>
                <w:szCs w:val="28"/>
              </w:rPr>
              <w:t>4</w:t>
            </w:r>
          </w:p>
        </w:tc>
        <w:tc>
          <w:tcPr>
            <w:tcW w:w="3969" w:type="dxa"/>
          </w:tcPr>
          <w:p w14:paraId="7223B93A" w14:textId="1085C169" w:rsidR="00B9669F" w:rsidRDefault="00B9669F" w:rsidP="00B9669F">
            <w:pPr>
              <w:jc w:val="both"/>
              <w:rPr>
                <w:rFonts w:ascii="Times New Roman" w:hAnsi="Times New Roman"/>
                <w:sz w:val="28"/>
                <w:szCs w:val="28"/>
              </w:rPr>
            </w:pPr>
            <w:r>
              <w:rPr>
                <w:rFonts w:ascii="Times New Roman" w:hAnsi="Times New Roman"/>
                <w:sz w:val="28"/>
                <w:szCs w:val="28"/>
              </w:rPr>
              <w:t>Полифенолы, %</w:t>
            </w:r>
          </w:p>
        </w:tc>
        <w:tc>
          <w:tcPr>
            <w:tcW w:w="2336" w:type="dxa"/>
          </w:tcPr>
          <w:p w14:paraId="5F85DD6E" w14:textId="5BB7CF9F" w:rsidR="00B9669F" w:rsidRDefault="00B9669F" w:rsidP="00B9669F">
            <w:pPr>
              <w:jc w:val="center"/>
              <w:rPr>
                <w:rFonts w:ascii="Times New Roman" w:hAnsi="Times New Roman"/>
                <w:sz w:val="28"/>
                <w:szCs w:val="28"/>
              </w:rPr>
            </w:pPr>
            <w:r>
              <w:rPr>
                <w:rFonts w:ascii="Times New Roman" w:hAnsi="Times New Roman"/>
                <w:sz w:val="28"/>
                <w:szCs w:val="28"/>
              </w:rPr>
              <w:t>0,945±0,005</w:t>
            </w:r>
          </w:p>
        </w:tc>
        <w:tc>
          <w:tcPr>
            <w:tcW w:w="2336" w:type="dxa"/>
          </w:tcPr>
          <w:p w14:paraId="2D8CAC70" w14:textId="0422ECBA" w:rsidR="00B9669F" w:rsidRDefault="00B9669F" w:rsidP="00B9669F">
            <w:pPr>
              <w:jc w:val="center"/>
              <w:rPr>
                <w:rFonts w:ascii="Times New Roman" w:hAnsi="Times New Roman"/>
                <w:sz w:val="28"/>
                <w:szCs w:val="28"/>
              </w:rPr>
            </w:pPr>
            <w:r>
              <w:rPr>
                <w:rFonts w:ascii="Times New Roman" w:hAnsi="Times New Roman"/>
                <w:sz w:val="28"/>
                <w:szCs w:val="28"/>
              </w:rPr>
              <w:t>0,523±0,005</w:t>
            </w:r>
          </w:p>
        </w:tc>
      </w:tr>
      <w:tr w:rsidR="00B9669F" w14:paraId="423315D6" w14:textId="77777777" w:rsidTr="00B9669F">
        <w:tc>
          <w:tcPr>
            <w:tcW w:w="704" w:type="dxa"/>
          </w:tcPr>
          <w:p w14:paraId="03954675" w14:textId="435C985E" w:rsidR="00B9669F" w:rsidRDefault="00B9669F" w:rsidP="00B9669F">
            <w:pPr>
              <w:jc w:val="both"/>
              <w:rPr>
                <w:rFonts w:ascii="Times New Roman" w:hAnsi="Times New Roman"/>
                <w:sz w:val="28"/>
                <w:szCs w:val="28"/>
              </w:rPr>
            </w:pPr>
            <w:r>
              <w:rPr>
                <w:rFonts w:ascii="Times New Roman" w:hAnsi="Times New Roman"/>
                <w:sz w:val="28"/>
                <w:szCs w:val="28"/>
              </w:rPr>
              <w:t>5</w:t>
            </w:r>
          </w:p>
        </w:tc>
        <w:tc>
          <w:tcPr>
            <w:tcW w:w="3969" w:type="dxa"/>
          </w:tcPr>
          <w:p w14:paraId="4C7CDCEE" w14:textId="5C42AB1F" w:rsidR="00B9669F" w:rsidRDefault="00B9669F" w:rsidP="00B9669F">
            <w:pPr>
              <w:spacing w:line="360" w:lineRule="auto"/>
              <w:jc w:val="both"/>
              <w:rPr>
                <w:rFonts w:ascii="Times New Roman" w:hAnsi="Times New Roman"/>
                <w:sz w:val="28"/>
                <w:szCs w:val="28"/>
              </w:rPr>
            </w:pPr>
            <w:r>
              <w:rPr>
                <w:rFonts w:ascii="Times New Roman" w:hAnsi="Times New Roman"/>
                <w:sz w:val="28"/>
                <w:szCs w:val="28"/>
              </w:rPr>
              <w:t>Экстрактивные вещества, %</w:t>
            </w:r>
          </w:p>
        </w:tc>
        <w:tc>
          <w:tcPr>
            <w:tcW w:w="2336" w:type="dxa"/>
          </w:tcPr>
          <w:p w14:paraId="6D348281" w14:textId="1DE34232" w:rsidR="00B9669F" w:rsidRDefault="00B9669F" w:rsidP="00B9669F">
            <w:pPr>
              <w:jc w:val="center"/>
              <w:rPr>
                <w:rFonts w:ascii="Times New Roman" w:hAnsi="Times New Roman"/>
                <w:sz w:val="28"/>
                <w:szCs w:val="28"/>
              </w:rPr>
            </w:pPr>
            <w:r>
              <w:rPr>
                <w:rFonts w:ascii="Times New Roman" w:hAnsi="Times New Roman"/>
                <w:sz w:val="28"/>
                <w:szCs w:val="28"/>
              </w:rPr>
              <w:t>47,27</w:t>
            </w:r>
          </w:p>
        </w:tc>
        <w:tc>
          <w:tcPr>
            <w:tcW w:w="2336" w:type="dxa"/>
          </w:tcPr>
          <w:p w14:paraId="127F8C39" w14:textId="4AE03F89" w:rsidR="00B9669F" w:rsidRDefault="00B9669F" w:rsidP="00B9669F">
            <w:pPr>
              <w:jc w:val="center"/>
              <w:rPr>
                <w:rFonts w:ascii="Times New Roman" w:hAnsi="Times New Roman"/>
                <w:sz w:val="28"/>
                <w:szCs w:val="28"/>
              </w:rPr>
            </w:pPr>
            <w:r>
              <w:rPr>
                <w:rFonts w:ascii="Times New Roman" w:hAnsi="Times New Roman"/>
                <w:sz w:val="28"/>
                <w:szCs w:val="28"/>
              </w:rPr>
              <w:t>37,62</w:t>
            </w:r>
          </w:p>
        </w:tc>
      </w:tr>
    </w:tbl>
    <w:p w14:paraId="4382BBC7" w14:textId="77777777" w:rsidR="00A75A30" w:rsidRDefault="00A75A30" w:rsidP="00F65716">
      <w:pPr>
        <w:spacing w:after="0"/>
        <w:jc w:val="both"/>
        <w:rPr>
          <w:rFonts w:ascii="Times New Roman" w:hAnsi="Times New Roman"/>
          <w:sz w:val="28"/>
          <w:szCs w:val="28"/>
        </w:rPr>
      </w:pPr>
    </w:p>
    <w:p w14:paraId="56BC3B0E" w14:textId="2D29916A" w:rsidR="00A75A30" w:rsidRDefault="00FC7603" w:rsidP="009277D1">
      <w:pPr>
        <w:spacing w:after="0"/>
        <w:ind w:firstLine="709"/>
        <w:jc w:val="both"/>
        <w:rPr>
          <w:rFonts w:ascii="Times New Roman" w:hAnsi="Times New Roman"/>
          <w:sz w:val="28"/>
          <w:szCs w:val="28"/>
        </w:rPr>
      </w:pPr>
      <w:r>
        <w:rPr>
          <w:rFonts w:ascii="Times New Roman" w:hAnsi="Times New Roman"/>
          <w:sz w:val="28"/>
          <w:szCs w:val="28"/>
        </w:rPr>
        <w:t xml:space="preserve">Указанные в таблице биологически активные вещества являются вторичными метаболитами ягод, которые имеют антиоксидантные свойства. </w:t>
      </w:r>
      <w:r w:rsidR="00865072">
        <w:rPr>
          <w:rFonts w:ascii="Times New Roman" w:hAnsi="Times New Roman"/>
          <w:sz w:val="28"/>
          <w:szCs w:val="28"/>
        </w:rPr>
        <w:t xml:space="preserve">По полученным данным видно, что </w:t>
      </w:r>
      <w:r w:rsidR="007E7177">
        <w:rPr>
          <w:rFonts w:ascii="Times New Roman" w:hAnsi="Times New Roman"/>
          <w:sz w:val="28"/>
          <w:szCs w:val="28"/>
        </w:rPr>
        <w:t>выжимки ягод</w:t>
      </w:r>
      <w:r w:rsidR="00865072">
        <w:rPr>
          <w:rFonts w:ascii="Times New Roman" w:hAnsi="Times New Roman"/>
          <w:sz w:val="28"/>
          <w:szCs w:val="28"/>
        </w:rPr>
        <w:t xml:space="preserve"> черноплодной рябины </w:t>
      </w:r>
      <w:r w:rsidR="00F24FAF">
        <w:rPr>
          <w:rFonts w:ascii="Times New Roman" w:hAnsi="Times New Roman"/>
          <w:sz w:val="28"/>
          <w:szCs w:val="28"/>
        </w:rPr>
        <w:t>содержит больше</w:t>
      </w:r>
      <w:r w:rsidR="00865072">
        <w:rPr>
          <w:rFonts w:ascii="Times New Roman" w:hAnsi="Times New Roman"/>
          <w:sz w:val="28"/>
          <w:szCs w:val="28"/>
        </w:rPr>
        <w:t xml:space="preserve"> флавоноидов (2,76 г),</w:t>
      </w:r>
      <w:r>
        <w:rPr>
          <w:rFonts w:ascii="Times New Roman" w:hAnsi="Times New Roman"/>
          <w:sz w:val="28"/>
          <w:szCs w:val="28"/>
        </w:rPr>
        <w:t xml:space="preserve"> катехинов (16,204 мг), полифенолов (0,945%) и экстрактивных веществ (47,27%)</w:t>
      </w:r>
      <w:r w:rsidR="00865072">
        <w:rPr>
          <w:rFonts w:ascii="Times New Roman" w:hAnsi="Times New Roman"/>
          <w:sz w:val="28"/>
          <w:szCs w:val="28"/>
        </w:rPr>
        <w:t xml:space="preserve"> чем в ирге.</w:t>
      </w:r>
      <w:r w:rsidR="00F24FAF">
        <w:rPr>
          <w:rFonts w:ascii="Times New Roman" w:hAnsi="Times New Roman"/>
          <w:sz w:val="28"/>
          <w:szCs w:val="28"/>
        </w:rPr>
        <w:t xml:space="preserve"> Ирга содержит ненамного больше дубильных веществ, чем черноплодная рябина. В общем, по содержанию биологически активных веществ </w:t>
      </w:r>
      <w:r w:rsidR="007E7177">
        <w:rPr>
          <w:rFonts w:ascii="Times New Roman" w:hAnsi="Times New Roman"/>
          <w:sz w:val="28"/>
          <w:szCs w:val="28"/>
        </w:rPr>
        <w:t>выжимки</w:t>
      </w:r>
      <w:r w:rsidR="00F24FAF">
        <w:rPr>
          <w:rFonts w:ascii="Times New Roman" w:hAnsi="Times New Roman"/>
          <w:sz w:val="28"/>
          <w:szCs w:val="28"/>
        </w:rPr>
        <w:t xml:space="preserve"> ягод не уступают по своей активности сокам. Поэтому целесообразно использовать их в качестве обогатителей в рецептуре исследуемых йогуртов.</w:t>
      </w:r>
    </w:p>
    <w:p w14:paraId="10F9341A" w14:textId="2B6A7596" w:rsidR="00865072" w:rsidRDefault="00865072" w:rsidP="009277D1">
      <w:pPr>
        <w:spacing w:after="0"/>
        <w:ind w:firstLine="709"/>
        <w:jc w:val="both"/>
        <w:rPr>
          <w:rFonts w:ascii="Times New Roman" w:hAnsi="Times New Roman"/>
          <w:sz w:val="28"/>
          <w:szCs w:val="28"/>
        </w:rPr>
      </w:pPr>
      <w:r>
        <w:rPr>
          <w:rFonts w:ascii="Times New Roman" w:hAnsi="Times New Roman"/>
          <w:sz w:val="28"/>
          <w:szCs w:val="28"/>
        </w:rPr>
        <w:tab/>
        <w:t xml:space="preserve"> </w:t>
      </w:r>
    </w:p>
    <w:p w14:paraId="488E04C0" w14:textId="77777777" w:rsidR="0063611E" w:rsidRPr="00AB131B" w:rsidRDefault="0063611E" w:rsidP="00F65716">
      <w:pPr>
        <w:spacing w:after="0"/>
        <w:jc w:val="both"/>
        <w:rPr>
          <w:rFonts w:ascii="Times New Roman" w:hAnsi="Times New Roman"/>
          <w:sz w:val="28"/>
          <w:szCs w:val="28"/>
        </w:rPr>
      </w:pPr>
    </w:p>
    <w:p w14:paraId="0EE35856" w14:textId="0B6A70B3" w:rsidR="00DF0273" w:rsidRDefault="00DF0273" w:rsidP="009277D1">
      <w:pPr>
        <w:spacing w:after="0"/>
        <w:ind w:firstLine="708"/>
        <w:jc w:val="both"/>
        <w:rPr>
          <w:rFonts w:ascii="Times New Roman" w:hAnsi="Times New Roman"/>
          <w:b/>
          <w:bCs/>
          <w:sz w:val="28"/>
          <w:szCs w:val="28"/>
        </w:rPr>
      </w:pPr>
      <w:r>
        <w:rPr>
          <w:rFonts w:ascii="Times New Roman" w:hAnsi="Times New Roman"/>
          <w:b/>
          <w:bCs/>
          <w:sz w:val="28"/>
          <w:szCs w:val="28"/>
        </w:rPr>
        <w:t>3.4</w:t>
      </w:r>
      <w:r w:rsidRPr="0073006E">
        <w:rPr>
          <w:rFonts w:ascii="Times New Roman" w:hAnsi="Times New Roman"/>
          <w:b/>
          <w:bCs/>
          <w:sz w:val="28"/>
          <w:szCs w:val="28"/>
        </w:rPr>
        <w:t xml:space="preserve"> </w:t>
      </w:r>
      <w:r w:rsidR="008E785C" w:rsidRPr="008E785C">
        <w:rPr>
          <w:rFonts w:ascii="Times New Roman" w:hAnsi="Times New Roman"/>
          <w:b/>
          <w:bCs/>
          <w:sz w:val="28"/>
          <w:szCs w:val="28"/>
        </w:rPr>
        <w:t xml:space="preserve">Составление оптимальной смеси йогурта на основе сывороточных белков и коровьего молока  </w:t>
      </w:r>
    </w:p>
    <w:p w14:paraId="721A7F1A" w14:textId="77777777" w:rsidR="008E785C" w:rsidRDefault="008E785C" w:rsidP="009277D1">
      <w:pPr>
        <w:spacing w:after="0"/>
        <w:ind w:firstLine="708"/>
        <w:jc w:val="both"/>
        <w:rPr>
          <w:rFonts w:ascii="Times New Roman" w:hAnsi="Times New Roman"/>
          <w:sz w:val="28"/>
          <w:szCs w:val="28"/>
        </w:rPr>
      </w:pPr>
    </w:p>
    <w:p w14:paraId="0BCD843E" w14:textId="234D1AEA" w:rsidR="002F27BB" w:rsidRPr="00F65716" w:rsidRDefault="00225914" w:rsidP="009277D1">
      <w:pPr>
        <w:spacing w:after="0"/>
        <w:ind w:firstLine="708"/>
        <w:jc w:val="both"/>
        <w:rPr>
          <w:rFonts w:ascii="Times New Roman" w:hAnsi="Times New Roman"/>
          <w:sz w:val="28"/>
          <w:szCs w:val="28"/>
        </w:rPr>
      </w:pPr>
      <w:r w:rsidRPr="00225914">
        <w:rPr>
          <w:rFonts w:ascii="Times New Roman" w:hAnsi="Times New Roman"/>
          <w:sz w:val="28"/>
          <w:szCs w:val="28"/>
        </w:rPr>
        <w:t xml:space="preserve">В данной работе исследуется технология производства йогуртов с использованием сывороточных белков. Для заквашивания молока применяются специальные бактериальные культуры, известные как йогуртовые закваски, к которым относятся </w:t>
      </w:r>
      <w:r w:rsidRPr="007E7177">
        <w:rPr>
          <w:rFonts w:ascii="Times New Roman" w:hAnsi="Times New Roman"/>
          <w:i/>
          <w:iCs/>
          <w:sz w:val="28"/>
          <w:szCs w:val="28"/>
        </w:rPr>
        <w:t>Streptococcus thermophilus</w:t>
      </w:r>
      <w:r w:rsidRPr="00225914">
        <w:rPr>
          <w:rFonts w:ascii="Times New Roman" w:hAnsi="Times New Roman"/>
          <w:sz w:val="28"/>
          <w:szCs w:val="28"/>
        </w:rPr>
        <w:t xml:space="preserve"> и </w:t>
      </w:r>
      <w:r w:rsidRPr="007E7177">
        <w:rPr>
          <w:rFonts w:ascii="Times New Roman" w:hAnsi="Times New Roman"/>
          <w:i/>
          <w:iCs/>
          <w:sz w:val="28"/>
          <w:szCs w:val="28"/>
        </w:rPr>
        <w:t>Lactobacillus delbrueckii subsp. Bulgaricus</w:t>
      </w:r>
      <w:r w:rsidRPr="00225914">
        <w:rPr>
          <w:rFonts w:ascii="Times New Roman" w:hAnsi="Times New Roman"/>
          <w:sz w:val="28"/>
          <w:szCs w:val="28"/>
        </w:rPr>
        <w:t xml:space="preserve">. Под воздействием этих культур лактоза (молочный сахар) ферментируется с образованием молочной кислоты. </w:t>
      </w:r>
      <w:r w:rsidR="00A231EE">
        <w:rPr>
          <w:rFonts w:ascii="Times New Roman" w:hAnsi="Times New Roman"/>
          <w:sz w:val="28"/>
          <w:szCs w:val="28"/>
        </w:rPr>
        <w:t xml:space="preserve">Молочная </w:t>
      </w:r>
      <w:r w:rsidR="006B7166">
        <w:rPr>
          <w:rFonts w:ascii="Times New Roman" w:hAnsi="Times New Roman"/>
          <w:sz w:val="28"/>
          <w:szCs w:val="28"/>
        </w:rPr>
        <w:t xml:space="preserve">кислота, </w:t>
      </w:r>
      <w:r w:rsidR="006B7166" w:rsidRPr="00225914">
        <w:rPr>
          <w:rFonts w:ascii="Times New Roman" w:hAnsi="Times New Roman"/>
          <w:sz w:val="28"/>
          <w:szCs w:val="28"/>
        </w:rPr>
        <w:t>взаимодействуя</w:t>
      </w:r>
      <w:r w:rsidR="00A231EE">
        <w:rPr>
          <w:rFonts w:ascii="Times New Roman" w:hAnsi="Times New Roman"/>
          <w:sz w:val="28"/>
          <w:szCs w:val="28"/>
        </w:rPr>
        <w:t xml:space="preserve"> </w:t>
      </w:r>
      <w:r w:rsidRPr="00225914">
        <w:rPr>
          <w:rFonts w:ascii="Times New Roman" w:hAnsi="Times New Roman"/>
          <w:sz w:val="28"/>
          <w:szCs w:val="28"/>
        </w:rPr>
        <w:t>с молочными белками, формиру</w:t>
      </w:r>
      <w:r w:rsidR="00A231EE">
        <w:rPr>
          <w:rFonts w:ascii="Times New Roman" w:hAnsi="Times New Roman"/>
          <w:sz w:val="28"/>
          <w:szCs w:val="28"/>
        </w:rPr>
        <w:t>ет</w:t>
      </w:r>
      <w:r w:rsidRPr="00225914">
        <w:rPr>
          <w:rFonts w:ascii="Times New Roman" w:hAnsi="Times New Roman"/>
          <w:sz w:val="28"/>
          <w:szCs w:val="28"/>
        </w:rPr>
        <w:t xml:space="preserve"> характер</w:t>
      </w:r>
      <w:r w:rsidR="00A231EE">
        <w:rPr>
          <w:rFonts w:ascii="Times New Roman" w:hAnsi="Times New Roman"/>
          <w:sz w:val="28"/>
          <w:szCs w:val="28"/>
        </w:rPr>
        <w:t>ную</w:t>
      </w:r>
      <w:r w:rsidRPr="00225914">
        <w:rPr>
          <w:rFonts w:ascii="Times New Roman" w:hAnsi="Times New Roman"/>
          <w:sz w:val="28"/>
          <w:szCs w:val="28"/>
        </w:rPr>
        <w:t xml:space="preserve"> текстуру и кисловатый вкус йогурта. Снижение pH в процессе выработки молочной кислоты вызывает коагуляцию молочных белков, придавая йогурту его гелеобразную консистенцию</w:t>
      </w:r>
      <w:r w:rsidR="002F27BB" w:rsidRPr="00F65716">
        <w:rPr>
          <w:rFonts w:ascii="Times New Roman" w:hAnsi="Times New Roman"/>
          <w:sz w:val="28"/>
          <w:szCs w:val="28"/>
        </w:rPr>
        <w:t xml:space="preserve"> [</w:t>
      </w:r>
      <w:r w:rsidR="004F39F4" w:rsidRPr="00C3226F">
        <w:rPr>
          <w:rFonts w:ascii="Times New Roman" w:hAnsi="Times New Roman"/>
          <w:sz w:val="28"/>
          <w:szCs w:val="28"/>
        </w:rPr>
        <w:t>15</w:t>
      </w:r>
      <w:r w:rsidR="009759F0">
        <w:rPr>
          <w:rFonts w:ascii="Times New Roman" w:hAnsi="Times New Roman"/>
          <w:sz w:val="28"/>
          <w:szCs w:val="28"/>
        </w:rPr>
        <w:t>4</w:t>
      </w:r>
      <w:r w:rsidR="002F27BB" w:rsidRPr="00F65716">
        <w:rPr>
          <w:rFonts w:ascii="Times New Roman" w:hAnsi="Times New Roman"/>
          <w:sz w:val="28"/>
          <w:szCs w:val="28"/>
        </w:rPr>
        <w:t>].</w:t>
      </w:r>
    </w:p>
    <w:p w14:paraId="2EE0A2A1" w14:textId="1DBFD40A" w:rsidR="002451B3" w:rsidRPr="002451B3" w:rsidRDefault="002451B3" w:rsidP="009277D1">
      <w:pPr>
        <w:spacing w:after="0"/>
        <w:ind w:firstLine="708"/>
        <w:jc w:val="both"/>
        <w:rPr>
          <w:rFonts w:ascii="Times New Roman" w:hAnsi="Times New Roman"/>
          <w:sz w:val="28"/>
          <w:szCs w:val="28"/>
        </w:rPr>
      </w:pPr>
      <w:bookmarkStart w:id="16" w:name="_Hlk152779001"/>
      <w:bookmarkStart w:id="17" w:name="_Hlk152778945"/>
      <w:r w:rsidRPr="002451B3">
        <w:rPr>
          <w:rFonts w:ascii="Times New Roman" w:hAnsi="Times New Roman"/>
          <w:sz w:val="28"/>
          <w:szCs w:val="28"/>
        </w:rPr>
        <w:t xml:space="preserve">Йогурт является питательным молочным продуктом, способствующим улучшению здоровья человека. В процессе сквашивания йогурт обогащается полезными питательными веществами, такими как рибофлавин, витамины, кальций, цинк, калий и магний, содержание которых превышает уровень в </w:t>
      </w:r>
      <w:r w:rsidRPr="002451B3">
        <w:rPr>
          <w:rFonts w:ascii="Times New Roman" w:hAnsi="Times New Roman"/>
          <w:sz w:val="28"/>
          <w:szCs w:val="28"/>
        </w:rPr>
        <w:lastRenderedPageBreak/>
        <w:t>других молочных продуктах, включая молоко [1</w:t>
      </w:r>
      <w:r w:rsidR="00036EC5">
        <w:rPr>
          <w:rFonts w:ascii="Times New Roman" w:hAnsi="Times New Roman"/>
          <w:sz w:val="28"/>
          <w:szCs w:val="28"/>
        </w:rPr>
        <w:t>5</w:t>
      </w:r>
      <w:r w:rsidR="009759F0">
        <w:rPr>
          <w:rFonts w:ascii="Times New Roman" w:hAnsi="Times New Roman"/>
          <w:sz w:val="28"/>
          <w:szCs w:val="28"/>
        </w:rPr>
        <w:t>5</w:t>
      </w:r>
      <w:r w:rsidRPr="002451B3">
        <w:rPr>
          <w:rFonts w:ascii="Times New Roman" w:hAnsi="Times New Roman"/>
          <w:sz w:val="28"/>
          <w:szCs w:val="28"/>
        </w:rPr>
        <w:t>]. Существуют разнообразные рецептуры йогуртов с добавлением фруктов и других вкусовых ингредиентов, несмотря на богатый состав самого нативного продукта.</w:t>
      </w:r>
    </w:p>
    <w:p w14:paraId="7ACBCB55" w14:textId="5C83E1AB" w:rsidR="002451B3" w:rsidRPr="002451B3" w:rsidRDefault="002451B3" w:rsidP="009277D1">
      <w:pPr>
        <w:spacing w:after="0"/>
        <w:ind w:firstLine="708"/>
        <w:jc w:val="both"/>
        <w:rPr>
          <w:rFonts w:ascii="Times New Roman" w:hAnsi="Times New Roman"/>
          <w:sz w:val="28"/>
          <w:szCs w:val="28"/>
        </w:rPr>
      </w:pPr>
      <w:r w:rsidRPr="002451B3">
        <w:rPr>
          <w:rFonts w:ascii="Times New Roman" w:hAnsi="Times New Roman"/>
          <w:sz w:val="28"/>
          <w:szCs w:val="28"/>
        </w:rPr>
        <w:t>Согласно исследованию Ishtiaq Ahmad и соавторов, регулярное употребление йогурта способствует увеличению поступления кальция, белка и витамина D в организм человека [</w:t>
      </w:r>
      <w:r w:rsidR="00036EC5">
        <w:rPr>
          <w:rFonts w:ascii="Times New Roman" w:hAnsi="Times New Roman"/>
          <w:sz w:val="28"/>
          <w:szCs w:val="28"/>
        </w:rPr>
        <w:t>15</w:t>
      </w:r>
      <w:r w:rsidR="006900A7">
        <w:rPr>
          <w:rFonts w:ascii="Times New Roman" w:hAnsi="Times New Roman"/>
          <w:sz w:val="28"/>
          <w:szCs w:val="28"/>
        </w:rPr>
        <w:t>5</w:t>
      </w:r>
      <w:r w:rsidRPr="002451B3">
        <w:rPr>
          <w:rFonts w:ascii="Times New Roman" w:hAnsi="Times New Roman"/>
          <w:sz w:val="28"/>
          <w:szCs w:val="28"/>
        </w:rPr>
        <w:t>]. Учитывая растущий спрос и популярность йогурта во всем мире, были проведены исследования, направленные на разработку рецептуры йогурта с добавлением сывороточных белков для создания нового высокопротеинового молочного продукта.</w:t>
      </w:r>
    </w:p>
    <w:p w14:paraId="7C52CBE1" w14:textId="09A6C19F" w:rsidR="00AC6095" w:rsidRDefault="00CF0249" w:rsidP="009277D1">
      <w:pPr>
        <w:spacing w:after="0"/>
        <w:ind w:firstLine="708"/>
        <w:jc w:val="both"/>
        <w:rPr>
          <w:rFonts w:ascii="Times New Roman" w:hAnsi="Times New Roman"/>
          <w:sz w:val="28"/>
          <w:szCs w:val="28"/>
        </w:rPr>
      </w:pPr>
      <w:r w:rsidRPr="0073006E">
        <w:rPr>
          <w:rFonts w:ascii="Times New Roman" w:hAnsi="Times New Roman"/>
          <w:sz w:val="28"/>
          <w:szCs w:val="28"/>
        </w:rPr>
        <w:t>В данной работе исследовалось</w:t>
      </w:r>
      <w:r w:rsidRPr="0073006E">
        <w:rPr>
          <w:rFonts w:ascii="Times New Roman" w:hAnsi="Times New Roman"/>
          <w:sz w:val="28"/>
          <w:szCs w:val="28"/>
          <w:lang w:val="kk-KZ"/>
        </w:rPr>
        <w:t xml:space="preserve"> оптимальное соотношение молока и </w:t>
      </w:r>
      <w:r w:rsidR="00443F59">
        <w:rPr>
          <w:rFonts w:ascii="Times New Roman" w:hAnsi="Times New Roman"/>
          <w:sz w:val="28"/>
          <w:szCs w:val="28"/>
          <w:lang w:val="kk-KZ"/>
        </w:rPr>
        <w:t>СБ</w:t>
      </w:r>
      <w:r w:rsidRPr="0073006E">
        <w:rPr>
          <w:rFonts w:ascii="Times New Roman" w:hAnsi="Times New Roman"/>
          <w:sz w:val="28"/>
          <w:szCs w:val="28"/>
          <w:lang w:val="kk-KZ"/>
        </w:rPr>
        <w:t xml:space="preserve"> для получения более подходящего по органолептическим показателям продукта.</w:t>
      </w:r>
      <w:r w:rsidRPr="0073006E">
        <w:rPr>
          <w:rFonts w:ascii="Times New Roman" w:hAnsi="Times New Roman"/>
          <w:sz w:val="28"/>
          <w:szCs w:val="28"/>
          <w:shd w:val="clear" w:color="auto" w:fill="FFFFFF"/>
        </w:rPr>
        <w:t xml:space="preserve"> </w:t>
      </w:r>
      <w:r w:rsidRPr="0073006E">
        <w:rPr>
          <w:rFonts w:ascii="Times New Roman" w:hAnsi="Times New Roman"/>
          <w:sz w:val="28"/>
          <w:szCs w:val="28"/>
        </w:rPr>
        <w:t xml:space="preserve">Для получения качественного йогурта с устойчивой консистенцией очень важно подобрать правильное соотношение </w:t>
      </w:r>
      <w:r w:rsidR="00030EFA">
        <w:rPr>
          <w:rFonts w:ascii="Times New Roman" w:hAnsi="Times New Roman"/>
          <w:sz w:val="28"/>
          <w:szCs w:val="28"/>
        </w:rPr>
        <w:t>сывороточных белков</w:t>
      </w:r>
      <w:r w:rsidRPr="0073006E">
        <w:rPr>
          <w:rFonts w:ascii="Times New Roman" w:hAnsi="Times New Roman"/>
          <w:sz w:val="28"/>
          <w:szCs w:val="28"/>
        </w:rPr>
        <w:t xml:space="preserve"> и молока. </w:t>
      </w:r>
      <w:bookmarkEnd w:id="16"/>
    </w:p>
    <w:p w14:paraId="479C981D" w14:textId="59646DAC" w:rsidR="00CF0249" w:rsidRPr="005C1BC8" w:rsidRDefault="00CF0249" w:rsidP="009277D1">
      <w:pPr>
        <w:spacing w:after="0"/>
        <w:ind w:firstLine="708"/>
        <w:jc w:val="both"/>
        <w:rPr>
          <w:rFonts w:ascii="Times New Roman" w:hAnsi="Times New Roman"/>
          <w:sz w:val="28"/>
          <w:szCs w:val="28"/>
        </w:rPr>
      </w:pPr>
      <w:r w:rsidRPr="001125FA">
        <w:rPr>
          <w:rFonts w:ascii="Times New Roman" w:hAnsi="Times New Roman"/>
          <w:sz w:val="28"/>
          <w:szCs w:val="28"/>
        </w:rPr>
        <w:t xml:space="preserve">Для </w:t>
      </w:r>
      <w:r w:rsidR="00767FC2" w:rsidRPr="001125FA">
        <w:rPr>
          <w:rFonts w:ascii="Times New Roman" w:hAnsi="Times New Roman"/>
          <w:sz w:val="28"/>
          <w:szCs w:val="28"/>
        </w:rPr>
        <w:t>этого</w:t>
      </w:r>
      <w:r w:rsidRPr="001125FA">
        <w:rPr>
          <w:rFonts w:ascii="Times New Roman" w:hAnsi="Times New Roman"/>
          <w:sz w:val="28"/>
          <w:szCs w:val="28"/>
        </w:rPr>
        <w:t xml:space="preserve"> была построена математическая модель йогурта на платформе </w:t>
      </w:r>
      <w:r w:rsidR="00F238EE" w:rsidRPr="00F238EE">
        <w:rPr>
          <w:rFonts w:ascii="Times New Roman" w:hAnsi="Times New Roman"/>
          <w:sz w:val="28"/>
          <w:szCs w:val="28"/>
          <w:lang w:val="en-US"/>
        </w:rPr>
        <w:t>SigmaPlot</w:t>
      </w:r>
      <w:r w:rsidR="00F238EE" w:rsidRPr="00F238EE">
        <w:rPr>
          <w:rFonts w:ascii="Times New Roman" w:hAnsi="Times New Roman"/>
          <w:sz w:val="28"/>
          <w:szCs w:val="28"/>
        </w:rPr>
        <w:t xml:space="preserve"> 12.5</w:t>
      </w:r>
      <w:r w:rsidR="00036EC5">
        <w:rPr>
          <w:rFonts w:ascii="Times New Roman" w:hAnsi="Times New Roman"/>
          <w:sz w:val="28"/>
          <w:szCs w:val="28"/>
        </w:rPr>
        <w:t xml:space="preserve"> и </w:t>
      </w:r>
      <w:r w:rsidR="00036EC5">
        <w:rPr>
          <w:rFonts w:ascii="Times New Roman" w:hAnsi="Times New Roman"/>
          <w:sz w:val="28"/>
          <w:szCs w:val="28"/>
          <w:lang w:val="en-US"/>
        </w:rPr>
        <w:t>Google</w:t>
      </w:r>
      <w:r w:rsidR="00036EC5" w:rsidRPr="00036EC5">
        <w:rPr>
          <w:rFonts w:ascii="Times New Roman" w:hAnsi="Times New Roman"/>
          <w:sz w:val="28"/>
          <w:szCs w:val="28"/>
        </w:rPr>
        <w:t xml:space="preserve"> </w:t>
      </w:r>
      <w:r w:rsidR="00036EC5">
        <w:rPr>
          <w:rFonts w:ascii="Times New Roman" w:hAnsi="Times New Roman"/>
          <w:sz w:val="28"/>
          <w:szCs w:val="28"/>
          <w:lang w:val="en-US"/>
        </w:rPr>
        <w:t>Colab</w:t>
      </w:r>
      <w:r w:rsidR="002250C6" w:rsidRPr="00F238EE">
        <w:rPr>
          <w:rFonts w:ascii="Times New Roman" w:hAnsi="Times New Roman"/>
          <w:sz w:val="28"/>
          <w:szCs w:val="28"/>
        </w:rPr>
        <w:t>.</w:t>
      </w:r>
      <w:r w:rsidRPr="005C1BC8">
        <w:rPr>
          <w:rFonts w:ascii="Times New Roman" w:hAnsi="Times New Roman"/>
          <w:sz w:val="28"/>
          <w:szCs w:val="28"/>
        </w:rPr>
        <w:t xml:space="preserve"> Первостепенным этапом построения математической модели является проведение кодировки интервалов и уровней варьирования параметров. Кодирование интервалов и уровней варьирования входных факторов составляется для особенностей происхождения сырья.</w:t>
      </w:r>
    </w:p>
    <w:p w14:paraId="1CCF80F6" w14:textId="5C5EE95F" w:rsidR="00A724E8" w:rsidRPr="00A724E8" w:rsidRDefault="00A724E8" w:rsidP="009277D1">
      <w:pPr>
        <w:spacing w:after="0" w:line="240" w:lineRule="auto"/>
        <w:ind w:firstLine="708"/>
        <w:jc w:val="both"/>
        <w:rPr>
          <w:rFonts w:ascii="Times New Roman" w:hAnsi="Times New Roman"/>
          <w:sz w:val="28"/>
          <w:szCs w:val="28"/>
        </w:rPr>
      </w:pPr>
      <w:r w:rsidRPr="00A724E8">
        <w:rPr>
          <w:rFonts w:ascii="Times New Roman" w:hAnsi="Times New Roman"/>
          <w:sz w:val="28"/>
          <w:szCs w:val="28"/>
        </w:rPr>
        <w:t>Для создания математической модели оптимизации технологического процесса производства йогурта, представленной в виде уравнения регрессии, использовали ротатабельный план второго порядка (план Бокса). В этом подходе число факторов (x) составляло 3, количество экспериментов превышало 20, при этом 6 опытов проводилось в нулевой точке, а уравнение включало 10 коэффициентов.</w:t>
      </w:r>
    </w:p>
    <w:p w14:paraId="5F9320E0" w14:textId="4E99AEE9" w:rsidR="00A724E8" w:rsidRPr="00A724E8" w:rsidRDefault="00A724E8" w:rsidP="009277D1">
      <w:pPr>
        <w:spacing w:after="0" w:line="240" w:lineRule="auto"/>
        <w:ind w:firstLine="708"/>
        <w:jc w:val="both"/>
        <w:rPr>
          <w:rFonts w:ascii="Times New Roman" w:hAnsi="Times New Roman"/>
          <w:sz w:val="28"/>
          <w:szCs w:val="28"/>
        </w:rPr>
      </w:pPr>
      <w:r w:rsidRPr="00A724E8">
        <w:rPr>
          <w:rFonts w:ascii="Times New Roman" w:hAnsi="Times New Roman"/>
          <w:sz w:val="28"/>
          <w:szCs w:val="28"/>
        </w:rPr>
        <w:t>На критерий оптимизации технологического процесса производства йогурта (</w:t>
      </w:r>
      <w:r w:rsidRPr="005C1BC8">
        <w:rPr>
          <w:rFonts w:ascii="Times New Roman" w:hAnsi="Times New Roman"/>
          <w:sz w:val="28"/>
          <w:szCs w:val="28"/>
        </w:rPr>
        <w:t>У, °Т</w:t>
      </w:r>
      <w:r w:rsidRPr="00A724E8">
        <w:rPr>
          <w:rFonts w:ascii="Times New Roman" w:hAnsi="Times New Roman"/>
          <w:sz w:val="28"/>
          <w:szCs w:val="28"/>
        </w:rPr>
        <w:t>) влияют следующие факторы: температура заквашивания (</w:t>
      </w:r>
      <w:r w:rsidRPr="005C1BC8">
        <w:rPr>
          <w:rFonts w:ascii="Times New Roman" w:hAnsi="Times New Roman"/>
          <w:sz w:val="28"/>
          <w:szCs w:val="28"/>
        </w:rPr>
        <w:t>Т, °С</w:t>
      </w:r>
      <w:r w:rsidRPr="00A724E8">
        <w:rPr>
          <w:rFonts w:ascii="Times New Roman" w:hAnsi="Times New Roman"/>
          <w:sz w:val="28"/>
          <w:szCs w:val="28"/>
        </w:rPr>
        <w:t>), время ферментации (</w:t>
      </w:r>
      <w:r w:rsidRPr="005C1BC8">
        <w:rPr>
          <w:rFonts w:ascii="Times New Roman" w:hAnsi="Times New Roman"/>
          <w:sz w:val="28"/>
          <w:szCs w:val="28"/>
          <w:lang w:val="en-US"/>
        </w:rPr>
        <w:t>t</w:t>
      </w:r>
      <w:r w:rsidRPr="005C1BC8">
        <w:rPr>
          <w:rFonts w:ascii="Times New Roman" w:hAnsi="Times New Roman"/>
          <w:sz w:val="28"/>
          <w:szCs w:val="28"/>
        </w:rPr>
        <w:t>, ч</w:t>
      </w:r>
      <w:r w:rsidRPr="00A724E8">
        <w:rPr>
          <w:rFonts w:ascii="Times New Roman" w:hAnsi="Times New Roman"/>
          <w:sz w:val="28"/>
          <w:szCs w:val="28"/>
        </w:rPr>
        <w:t>) и доля добавленных сывороточных белков (</w:t>
      </w:r>
      <w:r w:rsidRPr="005C1BC8">
        <w:rPr>
          <w:rFonts w:ascii="Times New Roman" w:hAnsi="Times New Roman"/>
          <w:sz w:val="28"/>
          <w:szCs w:val="28"/>
          <w:lang w:val="en-US"/>
        </w:rPr>
        <w:t>S</w:t>
      </w:r>
      <w:r w:rsidRPr="005C1BC8">
        <w:rPr>
          <w:rFonts w:ascii="Times New Roman" w:hAnsi="Times New Roman"/>
          <w:sz w:val="28"/>
          <w:szCs w:val="28"/>
        </w:rPr>
        <w:t>, %</w:t>
      </w:r>
      <w:r w:rsidRPr="00A724E8">
        <w:rPr>
          <w:rFonts w:ascii="Times New Roman" w:hAnsi="Times New Roman"/>
          <w:sz w:val="28"/>
          <w:szCs w:val="28"/>
        </w:rPr>
        <w:t>). Эти факторы определяют конкретные производственные условия.</w:t>
      </w:r>
    </w:p>
    <w:p w14:paraId="2A612477" w14:textId="77777777" w:rsidR="00A724E8" w:rsidRPr="00A724E8" w:rsidRDefault="00A724E8" w:rsidP="009277D1">
      <w:pPr>
        <w:spacing w:after="0" w:line="240" w:lineRule="auto"/>
        <w:ind w:firstLine="708"/>
        <w:jc w:val="both"/>
        <w:rPr>
          <w:rFonts w:ascii="Times New Roman" w:hAnsi="Times New Roman"/>
          <w:sz w:val="28"/>
          <w:szCs w:val="28"/>
        </w:rPr>
      </w:pPr>
      <w:r w:rsidRPr="00A724E8">
        <w:rPr>
          <w:rFonts w:ascii="Times New Roman" w:hAnsi="Times New Roman"/>
          <w:sz w:val="28"/>
          <w:szCs w:val="28"/>
        </w:rPr>
        <w:t>Интервалы и уровни варьирования входных факторов, используемых для оптимизации параметров производства йогурта, представлены в таблице 17.</w:t>
      </w:r>
    </w:p>
    <w:p w14:paraId="11F32A3D" w14:textId="77777777" w:rsidR="00A724E8" w:rsidRDefault="00A724E8" w:rsidP="00CF0249">
      <w:pPr>
        <w:spacing w:after="0" w:line="240" w:lineRule="auto"/>
        <w:jc w:val="both"/>
        <w:rPr>
          <w:rFonts w:ascii="Times New Roman" w:hAnsi="Times New Roman"/>
          <w:sz w:val="28"/>
          <w:szCs w:val="28"/>
        </w:rPr>
      </w:pPr>
      <w:bookmarkStart w:id="18" w:name="_Hlk149558763"/>
    </w:p>
    <w:p w14:paraId="0DD5E37E" w14:textId="3B1E1FFD" w:rsidR="00CF0249" w:rsidRDefault="00CF0249" w:rsidP="00CF0249">
      <w:pPr>
        <w:spacing w:after="0" w:line="240" w:lineRule="auto"/>
        <w:jc w:val="both"/>
        <w:rPr>
          <w:rFonts w:ascii="Times New Roman" w:hAnsi="Times New Roman"/>
          <w:sz w:val="28"/>
          <w:szCs w:val="28"/>
        </w:rPr>
      </w:pPr>
      <w:r w:rsidRPr="005C1BC8">
        <w:rPr>
          <w:rFonts w:ascii="Times New Roman" w:hAnsi="Times New Roman"/>
          <w:sz w:val="28"/>
          <w:szCs w:val="28"/>
        </w:rPr>
        <w:t xml:space="preserve">Таблица </w:t>
      </w:r>
      <w:r w:rsidR="00813CA9" w:rsidRPr="005C1BC8">
        <w:rPr>
          <w:rFonts w:ascii="Times New Roman" w:hAnsi="Times New Roman"/>
          <w:sz w:val="28"/>
          <w:szCs w:val="28"/>
        </w:rPr>
        <w:t>1</w:t>
      </w:r>
      <w:r w:rsidR="006A0721">
        <w:rPr>
          <w:rFonts w:ascii="Times New Roman" w:hAnsi="Times New Roman"/>
          <w:sz w:val="28"/>
          <w:szCs w:val="28"/>
        </w:rPr>
        <w:t>7</w:t>
      </w:r>
      <w:r w:rsidRPr="005C1BC8">
        <w:rPr>
          <w:rFonts w:ascii="Times New Roman" w:hAnsi="Times New Roman"/>
          <w:sz w:val="28"/>
          <w:szCs w:val="28"/>
        </w:rPr>
        <w:t xml:space="preserve"> – </w:t>
      </w:r>
      <w:r w:rsidR="006B7166" w:rsidRPr="005C1BC8">
        <w:rPr>
          <w:rFonts w:ascii="Times New Roman" w:hAnsi="Times New Roman"/>
          <w:sz w:val="28"/>
          <w:szCs w:val="28"/>
        </w:rPr>
        <w:t>Кодирован</w:t>
      </w:r>
      <w:r w:rsidR="006B7166">
        <w:rPr>
          <w:rFonts w:ascii="Times New Roman" w:hAnsi="Times New Roman"/>
          <w:sz w:val="28"/>
          <w:szCs w:val="28"/>
        </w:rPr>
        <w:t>ные</w:t>
      </w:r>
      <w:r w:rsidRPr="005C1BC8">
        <w:rPr>
          <w:rFonts w:ascii="Times New Roman" w:hAnsi="Times New Roman"/>
          <w:sz w:val="28"/>
          <w:szCs w:val="28"/>
        </w:rPr>
        <w:t xml:space="preserve"> интервал</w:t>
      </w:r>
      <w:r w:rsidR="00A724E8">
        <w:rPr>
          <w:rFonts w:ascii="Times New Roman" w:hAnsi="Times New Roman"/>
          <w:sz w:val="28"/>
          <w:szCs w:val="28"/>
        </w:rPr>
        <w:t>ы</w:t>
      </w:r>
      <w:r w:rsidRPr="005C1BC8">
        <w:rPr>
          <w:rFonts w:ascii="Times New Roman" w:hAnsi="Times New Roman"/>
          <w:sz w:val="28"/>
          <w:szCs w:val="28"/>
        </w:rPr>
        <w:t xml:space="preserve"> и уровн</w:t>
      </w:r>
      <w:r w:rsidR="00A724E8">
        <w:rPr>
          <w:rFonts w:ascii="Times New Roman" w:hAnsi="Times New Roman"/>
          <w:sz w:val="28"/>
          <w:szCs w:val="28"/>
        </w:rPr>
        <w:t>и</w:t>
      </w:r>
      <w:r w:rsidRPr="005C1BC8">
        <w:rPr>
          <w:rFonts w:ascii="Times New Roman" w:hAnsi="Times New Roman"/>
          <w:sz w:val="28"/>
          <w:szCs w:val="28"/>
        </w:rPr>
        <w:t xml:space="preserve"> варьирования входных факторов</w:t>
      </w:r>
    </w:p>
    <w:p w14:paraId="458F7D79" w14:textId="77777777" w:rsidR="006B7166" w:rsidRPr="005C1BC8" w:rsidRDefault="006B7166" w:rsidP="00CF0249">
      <w:pPr>
        <w:spacing w:after="0" w:line="240" w:lineRule="auto"/>
        <w:jc w:val="both"/>
        <w:rPr>
          <w:rFonts w:ascii="Times New Roman" w:hAnsi="Times New Roman"/>
          <w:sz w:val="28"/>
          <w:szCs w:val="28"/>
        </w:rPr>
      </w:pPr>
    </w:p>
    <w:tbl>
      <w:tblPr>
        <w:tblStyle w:val="a3"/>
        <w:tblW w:w="0" w:type="auto"/>
        <w:tblLook w:val="04A0" w:firstRow="1" w:lastRow="0" w:firstColumn="1" w:lastColumn="0" w:noHBand="0" w:noVBand="1"/>
      </w:tblPr>
      <w:tblGrid>
        <w:gridCol w:w="1958"/>
        <w:gridCol w:w="1855"/>
        <w:gridCol w:w="759"/>
        <w:gridCol w:w="624"/>
        <w:gridCol w:w="608"/>
        <w:gridCol w:w="620"/>
        <w:gridCol w:w="886"/>
        <w:gridCol w:w="2034"/>
      </w:tblGrid>
      <w:tr w:rsidR="00CF0249" w:rsidRPr="005C1BC8" w14:paraId="360CAE39" w14:textId="77777777" w:rsidTr="002D5D8C">
        <w:tc>
          <w:tcPr>
            <w:tcW w:w="3489" w:type="dxa"/>
            <w:gridSpan w:val="2"/>
          </w:tcPr>
          <w:p w14:paraId="61851B88" w14:textId="77777777" w:rsidR="00CF0249" w:rsidRPr="006B7166" w:rsidRDefault="00CF0249" w:rsidP="002D5D8C">
            <w:pPr>
              <w:jc w:val="center"/>
              <w:rPr>
                <w:rFonts w:ascii="Times New Roman" w:hAnsi="Times New Roman"/>
                <w:b/>
                <w:bCs/>
                <w:sz w:val="28"/>
                <w:szCs w:val="28"/>
              </w:rPr>
            </w:pPr>
            <w:bookmarkStart w:id="19" w:name="_Hlk149558745"/>
            <w:bookmarkEnd w:id="18"/>
            <w:r w:rsidRPr="006B7166">
              <w:rPr>
                <w:rFonts w:ascii="Times New Roman" w:hAnsi="Times New Roman"/>
                <w:b/>
                <w:bCs/>
                <w:sz w:val="28"/>
                <w:szCs w:val="28"/>
              </w:rPr>
              <w:t>Факторы</w:t>
            </w:r>
          </w:p>
        </w:tc>
        <w:tc>
          <w:tcPr>
            <w:tcW w:w="3976" w:type="dxa"/>
            <w:gridSpan w:val="5"/>
          </w:tcPr>
          <w:p w14:paraId="4A7E2A8A" w14:textId="77777777" w:rsidR="00CF0249" w:rsidRPr="006B7166" w:rsidRDefault="00CF0249" w:rsidP="002D5D8C">
            <w:pPr>
              <w:jc w:val="center"/>
              <w:rPr>
                <w:rFonts w:ascii="Times New Roman" w:hAnsi="Times New Roman"/>
                <w:b/>
                <w:bCs/>
                <w:sz w:val="28"/>
                <w:szCs w:val="28"/>
              </w:rPr>
            </w:pPr>
            <w:r w:rsidRPr="006B7166">
              <w:rPr>
                <w:rFonts w:ascii="Times New Roman" w:hAnsi="Times New Roman"/>
                <w:b/>
                <w:bCs/>
                <w:sz w:val="28"/>
                <w:szCs w:val="28"/>
              </w:rPr>
              <w:t>Уровни варьирования</w:t>
            </w:r>
          </w:p>
        </w:tc>
        <w:tc>
          <w:tcPr>
            <w:tcW w:w="1880" w:type="dxa"/>
            <w:vMerge w:val="restart"/>
          </w:tcPr>
          <w:p w14:paraId="6532CCD1" w14:textId="77777777" w:rsidR="00CF0249" w:rsidRPr="006B7166" w:rsidRDefault="00CF0249" w:rsidP="002D5D8C">
            <w:pPr>
              <w:jc w:val="center"/>
              <w:rPr>
                <w:rFonts w:ascii="Times New Roman" w:hAnsi="Times New Roman"/>
                <w:b/>
                <w:bCs/>
                <w:sz w:val="28"/>
                <w:szCs w:val="28"/>
              </w:rPr>
            </w:pPr>
            <w:r w:rsidRPr="006B7166">
              <w:rPr>
                <w:rFonts w:ascii="Times New Roman" w:hAnsi="Times New Roman"/>
                <w:b/>
                <w:bCs/>
                <w:sz w:val="28"/>
                <w:szCs w:val="28"/>
              </w:rPr>
              <w:t>Интервалы</w:t>
            </w:r>
          </w:p>
          <w:p w14:paraId="68E86236" w14:textId="1643EA1C" w:rsidR="00CF0249" w:rsidRPr="006B7166" w:rsidRDefault="006B7166" w:rsidP="002D5D8C">
            <w:pPr>
              <w:jc w:val="center"/>
              <w:rPr>
                <w:rFonts w:ascii="Times New Roman" w:hAnsi="Times New Roman"/>
                <w:b/>
                <w:bCs/>
                <w:sz w:val="28"/>
                <w:szCs w:val="28"/>
              </w:rPr>
            </w:pPr>
            <w:r>
              <w:rPr>
                <w:rFonts w:ascii="Times New Roman" w:hAnsi="Times New Roman"/>
                <w:b/>
                <w:bCs/>
                <w:sz w:val="28"/>
                <w:szCs w:val="28"/>
              </w:rPr>
              <w:t>в</w:t>
            </w:r>
            <w:r w:rsidR="00CF0249" w:rsidRPr="006B7166">
              <w:rPr>
                <w:rFonts w:ascii="Times New Roman" w:hAnsi="Times New Roman"/>
                <w:b/>
                <w:bCs/>
                <w:sz w:val="28"/>
                <w:szCs w:val="28"/>
              </w:rPr>
              <w:t>арьирования</w:t>
            </w:r>
          </w:p>
        </w:tc>
      </w:tr>
      <w:tr w:rsidR="00CF0249" w:rsidRPr="005C1BC8" w14:paraId="2CCE21CD" w14:textId="77777777" w:rsidTr="002D5D8C">
        <w:tc>
          <w:tcPr>
            <w:tcW w:w="1771" w:type="dxa"/>
          </w:tcPr>
          <w:p w14:paraId="1F849D2C" w14:textId="49DA36D9" w:rsidR="00CF0249" w:rsidRPr="006B7166" w:rsidRDefault="006B7166" w:rsidP="002D5D8C">
            <w:pPr>
              <w:jc w:val="both"/>
              <w:rPr>
                <w:rFonts w:ascii="Times New Roman" w:hAnsi="Times New Roman"/>
                <w:b/>
                <w:bCs/>
                <w:sz w:val="28"/>
                <w:szCs w:val="28"/>
              </w:rPr>
            </w:pPr>
            <w:r w:rsidRPr="006B7166">
              <w:rPr>
                <w:rFonts w:ascii="Times New Roman" w:hAnsi="Times New Roman"/>
                <w:b/>
                <w:bCs/>
                <w:sz w:val="28"/>
                <w:szCs w:val="28"/>
              </w:rPr>
              <w:t>Натуральные</w:t>
            </w:r>
          </w:p>
        </w:tc>
        <w:tc>
          <w:tcPr>
            <w:tcW w:w="1718" w:type="dxa"/>
          </w:tcPr>
          <w:p w14:paraId="3D8E5A01" w14:textId="77777777" w:rsidR="00CF0249" w:rsidRPr="006B7166" w:rsidRDefault="00CF0249" w:rsidP="002D5D8C">
            <w:pPr>
              <w:jc w:val="both"/>
              <w:rPr>
                <w:rFonts w:ascii="Times New Roman" w:hAnsi="Times New Roman"/>
                <w:b/>
                <w:bCs/>
                <w:sz w:val="28"/>
                <w:szCs w:val="28"/>
              </w:rPr>
            </w:pPr>
            <w:r w:rsidRPr="006B7166">
              <w:rPr>
                <w:rFonts w:ascii="Times New Roman" w:hAnsi="Times New Roman"/>
                <w:b/>
                <w:bCs/>
                <w:sz w:val="28"/>
                <w:szCs w:val="28"/>
              </w:rPr>
              <w:t>кодирование</w:t>
            </w:r>
          </w:p>
        </w:tc>
        <w:tc>
          <w:tcPr>
            <w:tcW w:w="820" w:type="dxa"/>
            <w:vAlign w:val="center"/>
          </w:tcPr>
          <w:p w14:paraId="191FBAF9" w14:textId="77777777" w:rsidR="00CF0249" w:rsidRPr="005C1BC8" w:rsidRDefault="00CF0249" w:rsidP="002D5D8C">
            <w:pPr>
              <w:jc w:val="center"/>
              <w:rPr>
                <w:rFonts w:ascii="Times New Roman" w:hAnsi="Times New Roman"/>
                <w:sz w:val="28"/>
                <w:szCs w:val="28"/>
              </w:rPr>
            </w:pPr>
            <w:r w:rsidRPr="005C1BC8">
              <w:rPr>
                <w:rFonts w:ascii="Times New Roman" w:hAnsi="Times New Roman"/>
                <w:sz w:val="28"/>
                <w:szCs w:val="28"/>
              </w:rPr>
              <w:t>-1,68</w:t>
            </w:r>
          </w:p>
        </w:tc>
        <w:tc>
          <w:tcPr>
            <w:tcW w:w="770" w:type="dxa"/>
            <w:vAlign w:val="center"/>
          </w:tcPr>
          <w:p w14:paraId="7154976E" w14:textId="77777777" w:rsidR="00CF0249" w:rsidRPr="005C1BC8" w:rsidRDefault="00CF0249" w:rsidP="002D5D8C">
            <w:pPr>
              <w:jc w:val="center"/>
              <w:rPr>
                <w:rFonts w:ascii="Times New Roman" w:hAnsi="Times New Roman"/>
                <w:sz w:val="28"/>
                <w:szCs w:val="28"/>
              </w:rPr>
            </w:pPr>
            <w:r w:rsidRPr="005C1BC8">
              <w:rPr>
                <w:rFonts w:ascii="Times New Roman" w:hAnsi="Times New Roman"/>
                <w:sz w:val="28"/>
                <w:szCs w:val="28"/>
              </w:rPr>
              <w:t>-1</w:t>
            </w:r>
          </w:p>
        </w:tc>
        <w:tc>
          <w:tcPr>
            <w:tcW w:w="735" w:type="dxa"/>
            <w:vAlign w:val="center"/>
          </w:tcPr>
          <w:p w14:paraId="554240E9" w14:textId="77777777" w:rsidR="00CF0249" w:rsidRPr="005C1BC8" w:rsidRDefault="00CF0249" w:rsidP="002D5D8C">
            <w:pPr>
              <w:jc w:val="center"/>
              <w:rPr>
                <w:rFonts w:ascii="Times New Roman" w:hAnsi="Times New Roman"/>
                <w:sz w:val="28"/>
                <w:szCs w:val="28"/>
              </w:rPr>
            </w:pPr>
            <w:r w:rsidRPr="005C1BC8">
              <w:rPr>
                <w:rFonts w:ascii="Times New Roman" w:hAnsi="Times New Roman"/>
                <w:sz w:val="28"/>
                <w:szCs w:val="28"/>
              </w:rPr>
              <w:t>0</w:t>
            </w:r>
          </w:p>
        </w:tc>
        <w:tc>
          <w:tcPr>
            <w:tcW w:w="740" w:type="dxa"/>
            <w:vAlign w:val="center"/>
          </w:tcPr>
          <w:p w14:paraId="69C0FE7D" w14:textId="77777777" w:rsidR="00CF0249" w:rsidRPr="005C1BC8" w:rsidRDefault="00CF0249" w:rsidP="002D5D8C">
            <w:pPr>
              <w:jc w:val="center"/>
              <w:rPr>
                <w:rFonts w:ascii="Times New Roman" w:hAnsi="Times New Roman"/>
                <w:sz w:val="28"/>
                <w:szCs w:val="28"/>
              </w:rPr>
            </w:pPr>
            <w:r w:rsidRPr="005C1BC8">
              <w:rPr>
                <w:rFonts w:ascii="Times New Roman" w:hAnsi="Times New Roman"/>
                <w:sz w:val="28"/>
                <w:szCs w:val="28"/>
              </w:rPr>
              <w:t>+1</w:t>
            </w:r>
          </w:p>
        </w:tc>
        <w:tc>
          <w:tcPr>
            <w:tcW w:w="911" w:type="dxa"/>
            <w:vAlign w:val="center"/>
          </w:tcPr>
          <w:p w14:paraId="2BEFE511" w14:textId="77777777" w:rsidR="00CF0249" w:rsidRPr="005C1BC8" w:rsidRDefault="00CF0249" w:rsidP="002D5D8C">
            <w:pPr>
              <w:jc w:val="center"/>
              <w:rPr>
                <w:rFonts w:ascii="Times New Roman" w:hAnsi="Times New Roman"/>
                <w:sz w:val="28"/>
                <w:szCs w:val="28"/>
              </w:rPr>
            </w:pPr>
            <w:r w:rsidRPr="005C1BC8">
              <w:rPr>
                <w:rFonts w:ascii="Times New Roman" w:hAnsi="Times New Roman"/>
                <w:sz w:val="28"/>
                <w:szCs w:val="28"/>
              </w:rPr>
              <w:t>+1,68</w:t>
            </w:r>
          </w:p>
        </w:tc>
        <w:tc>
          <w:tcPr>
            <w:tcW w:w="1880" w:type="dxa"/>
            <w:vMerge/>
          </w:tcPr>
          <w:p w14:paraId="2D3386FB" w14:textId="77777777" w:rsidR="00CF0249" w:rsidRPr="005C1BC8" w:rsidRDefault="00CF0249" w:rsidP="002D5D8C">
            <w:pPr>
              <w:jc w:val="both"/>
              <w:rPr>
                <w:rFonts w:ascii="Times New Roman" w:hAnsi="Times New Roman"/>
                <w:sz w:val="28"/>
                <w:szCs w:val="28"/>
              </w:rPr>
            </w:pPr>
          </w:p>
        </w:tc>
      </w:tr>
      <w:tr w:rsidR="00CF0249" w:rsidRPr="005C1BC8" w14:paraId="57C45266" w14:textId="77777777" w:rsidTr="002D5D8C">
        <w:tc>
          <w:tcPr>
            <w:tcW w:w="1771" w:type="dxa"/>
          </w:tcPr>
          <w:p w14:paraId="7AF38E69" w14:textId="66434CA7" w:rsidR="00CF0249" w:rsidRPr="005C1BC8" w:rsidRDefault="00CF0249" w:rsidP="002D5D8C">
            <w:pPr>
              <w:jc w:val="both"/>
              <w:rPr>
                <w:rFonts w:ascii="Times New Roman" w:hAnsi="Times New Roman"/>
                <w:sz w:val="28"/>
                <w:szCs w:val="28"/>
              </w:rPr>
            </w:pPr>
            <w:r w:rsidRPr="005C1BC8">
              <w:rPr>
                <w:rFonts w:ascii="Times New Roman" w:hAnsi="Times New Roman"/>
                <w:sz w:val="28"/>
                <w:szCs w:val="28"/>
              </w:rPr>
              <w:t xml:space="preserve">Т, </w:t>
            </w:r>
            <w:r w:rsidR="00B70A55" w:rsidRPr="005C1BC8">
              <w:rPr>
                <w:rFonts w:ascii="Times New Roman" w:hAnsi="Times New Roman"/>
                <w:sz w:val="28"/>
                <w:szCs w:val="28"/>
              </w:rPr>
              <w:t>°</w:t>
            </w:r>
            <w:r w:rsidRPr="005C1BC8">
              <w:rPr>
                <w:rFonts w:ascii="Times New Roman" w:hAnsi="Times New Roman"/>
                <w:sz w:val="28"/>
                <w:szCs w:val="28"/>
              </w:rPr>
              <w:t>С</w:t>
            </w:r>
          </w:p>
        </w:tc>
        <w:tc>
          <w:tcPr>
            <w:tcW w:w="1718" w:type="dxa"/>
          </w:tcPr>
          <w:p w14:paraId="6CAB4349" w14:textId="77777777" w:rsidR="00CF0249" w:rsidRPr="005C1BC8" w:rsidRDefault="00CF0249" w:rsidP="002D5D8C">
            <w:pPr>
              <w:jc w:val="center"/>
              <w:rPr>
                <w:rFonts w:ascii="Times New Roman" w:hAnsi="Times New Roman"/>
                <w:sz w:val="28"/>
                <w:szCs w:val="28"/>
              </w:rPr>
            </w:pPr>
            <w:r w:rsidRPr="005C1BC8">
              <w:rPr>
                <w:rFonts w:ascii="Times New Roman" w:hAnsi="Times New Roman"/>
                <w:i/>
                <w:sz w:val="28"/>
                <w:szCs w:val="28"/>
              </w:rPr>
              <w:t>х</w:t>
            </w:r>
            <w:r w:rsidRPr="005C1BC8">
              <w:rPr>
                <w:rFonts w:ascii="Times New Roman" w:hAnsi="Times New Roman"/>
                <w:i/>
                <w:sz w:val="28"/>
                <w:szCs w:val="28"/>
                <w:vertAlign w:val="subscript"/>
              </w:rPr>
              <w:t>1</w:t>
            </w:r>
          </w:p>
        </w:tc>
        <w:tc>
          <w:tcPr>
            <w:tcW w:w="820" w:type="dxa"/>
          </w:tcPr>
          <w:p w14:paraId="01412C27" w14:textId="6FA528A1" w:rsidR="00CF0249" w:rsidRPr="005C1BC8" w:rsidRDefault="00CF0249" w:rsidP="002D5D8C">
            <w:pPr>
              <w:jc w:val="center"/>
              <w:rPr>
                <w:rFonts w:ascii="Times New Roman" w:hAnsi="Times New Roman"/>
                <w:sz w:val="28"/>
                <w:szCs w:val="28"/>
              </w:rPr>
            </w:pPr>
            <w:r w:rsidRPr="005C1BC8">
              <w:rPr>
                <w:rFonts w:ascii="Times New Roman" w:hAnsi="Times New Roman"/>
                <w:sz w:val="28"/>
                <w:szCs w:val="28"/>
              </w:rPr>
              <w:t>3</w:t>
            </w:r>
            <w:r w:rsidR="00F238EE">
              <w:rPr>
                <w:rFonts w:ascii="Times New Roman" w:hAnsi="Times New Roman"/>
                <w:sz w:val="28"/>
                <w:szCs w:val="28"/>
              </w:rPr>
              <w:t>1</w:t>
            </w:r>
          </w:p>
        </w:tc>
        <w:tc>
          <w:tcPr>
            <w:tcW w:w="770" w:type="dxa"/>
          </w:tcPr>
          <w:p w14:paraId="3C47858C" w14:textId="4DC7EFA0" w:rsidR="00CF0249" w:rsidRPr="005C1BC8" w:rsidRDefault="00CF0249" w:rsidP="002D5D8C">
            <w:pPr>
              <w:rPr>
                <w:rFonts w:ascii="Times New Roman" w:hAnsi="Times New Roman"/>
                <w:sz w:val="28"/>
                <w:szCs w:val="28"/>
              </w:rPr>
            </w:pPr>
            <w:r w:rsidRPr="005C1BC8">
              <w:rPr>
                <w:rFonts w:ascii="Times New Roman" w:hAnsi="Times New Roman"/>
                <w:sz w:val="28"/>
                <w:szCs w:val="28"/>
              </w:rPr>
              <w:t>3</w:t>
            </w:r>
            <w:r w:rsidR="00F238EE">
              <w:rPr>
                <w:rFonts w:ascii="Times New Roman" w:hAnsi="Times New Roman"/>
                <w:sz w:val="28"/>
                <w:szCs w:val="28"/>
              </w:rPr>
              <w:t>3</w:t>
            </w:r>
          </w:p>
        </w:tc>
        <w:tc>
          <w:tcPr>
            <w:tcW w:w="735" w:type="dxa"/>
          </w:tcPr>
          <w:p w14:paraId="1EDB1A3D" w14:textId="77777777" w:rsidR="00CF0249" w:rsidRPr="005C1BC8" w:rsidRDefault="00CF0249" w:rsidP="002D5D8C">
            <w:pPr>
              <w:jc w:val="center"/>
              <w:rPr>
                <w:rFonts w:ascii="Times New Roman" w:hAnsi="Times New Roman"/>
                <w:sz w:val="28"/>
                <w:szCs w:val="28"/>
              </w:rPr>
            </w:pPr>
            <w:r w:rsidRPr="005C1BC8">
              <w:rPr>
                <w:rFonts w:ascii="Times New Roman" w:hAnsi="Times New Roman"/>
                <w:sz w:val="28"/>
                <w:szCs w:val="28"/>
              </w:rPr>
              <w:t>35</w:t>
            </w:r>
          </w:p>
        </w:tc>
        <w:tc>
          <w:tcPr>
            <w:tcW w:w="740" w:type="dxa"/>
          </w:tcPr>
          <w:p w14:paraId="568A54F3" w14:textId="51E6EC43" w:rsidR="00CF0249" w:rsidRPr="005C1BC8" w:rsidRDefault="00CF0249" w:rsidP="002D5D8C">
            <w:pPr>
              <w:jc w:val="center"/>
              <w:rPr>
                <w:rFonts w:ascii="Times New Roman" w:hAnsi="Times New Roman"/>
                <w:sz w:val="28"/>
                <w:szCs w:val="28"/>
              </w:rPr>
            </w:pPr>
            <w:r w:rsidRPr="005C1BC8">
              <w:rPr>
                <w:rFonts w:ascii="Times New Roman" w:hAnsi="Times New Roman"/>
                <w:sz w:val="28"/>
                <w:szCs w:val="28"/>
              </w:rPr>
              <w:t>3</w:t>
            </w:r>
            <w:r w:rsidR="00F238EE">
              <w:rPr>
                <w:rFonts w:ascii="Times New Roman" w:hAnsi="Times New Roman"/>
                <w:sz w:val="28"/>
                <w:szCs w:val="28"/>
              </w:rPr>
              <w:t>7</w:t>
            </w:r>
          </w:p>
        </w:tc>
        <w:tc>
          <w:tcPr>
            <w:tcW w:w="911" w:type="dxa"/>
          </w:tcPr>
          <w:p w14:paraId="13E9D05D" w14:textId="7CBB274C" w:rsidR="00CF0249" w:rsidRPr="005C1BC8" w:rsidRDefault="00CF0249" w:rsidP="002D5D8C">
            <w:pPr>
              <w:jc w:val="center"/>
              <w:rPr>
                <w:rFonts w:ascii="Times New Roman" w:hAnsi="Times New Roman"/>
                <w:sz w:val="28"/>
                <w:szCs w:val="28"/>
              </w:rPr>
            </w:pPr>
            <w:r w:rsidRPr="005C1BC8">
              <w:rPr>
                <w:rFonts w:ascii="Times New Roman" w:hAnsi="Times New Roman"/>
                <w:sz w:val="28"/>
                <w:szCs w:val="28"/>
              </w:rPr>
              <w:t>3</w:t>
            </w:r>
            <w:r w:rsidR="00F238EE">
              <w:rPr>
                <w:rFonts w:ascii="Times New Roman" w:hAnsi="Times New Roman"/>
                <w:sz w:val="28"/>
                <w:szCs w:val="28"/>
              </w:rPr>
              <w:t>9</w:t>
            </w:r>
          </w:p>
        </w:tc>
        <w:tc>
          <w:tcPr>
            <w:tcW w:w="1880" w:type="dxa"/>
          </w:tcPr>
          <w:p w14:paraId="0BEB2A59" w14:textId="3C969927" w:rsidR="00CF0249" w:rsidRPr="005C1BC8" w:rsidRDefault="00F238EE" w:rsidP="002D5D8C">
            <w:pPr>
              <w:jc w:val="center"/>
              <w:rPr>
                <w:rFonts w:ascii="Times New Roman" w:hAnsi="Times New Roman"/>
                <w:sz w:val="28"/>
                <w:szCs w:val="28"/>
              </w:rPr>
            </w:pPr>
            <w:r>
              <w:rPr>
                <w:rFonts w:ascii="Times New Roman" w:hAnsi="Times New Roman"/>
                <w:sz w:val="28"/>
                <w:szCs w:val="28"/>
              </w:rPr>
              <w:t>2</w:t>
            </w:r>
          </w:p>
        </w:tc>
      </w:tr>
      <w:tr w:rsidR="00CF0249" w:rsidRPr="005C1BC8" w14:paraId="1DAD8AAA" w14:textId="77777777" w:rsidTr="002D5D8C">
        <w:tc>
          <w:tcPr>
            <w:tcW w:w="1771" w:type="dxa"/>
          </w:tcPr>
          <w:p w14:paraId="219A0A7E" w14:textId="77777777" w:rsidR="00CF0249" w:rsidRPr="005C1BC8" w:rsidRDefault="00CF0249" w:rsidP="002D5D8C">
            <w:pPr>
              <w:rPr>
                <w:rFonts w:ascii="Times New Roman" w:hAnsi="Times New Roman"/>
                <w:sz w:val="28"/>
                <w:szCs w:val="28"/>
              </w:rPr>
            </w:pPr>
            <w:r w:rsidRPr="005C1BC8">
              <w:rPr>
                <w:rFonts w:ascii="Times New Roman" w:hAnsi="Times New Roman"/>
                <w:sz w:val="28"/>
                <w:szCs w:val="28"/>
              </w:rPr>
              <w:t xml:space="preserve"> </w:t>
            </w:r>
            <w:r w:rsidRPr="005C1BC8">
              <w:rPr>
                <w:rFonts w:ascii="Times New Roman" w:hAnsi="Times New Roman"/>
                <w:sz w:val="28"/>
                <w:szCs w:val="28"/>
                <w:lang w:val="en-US"/>
              </w:rPr>
              <w:t>t</w:t>
            </w:r>
            <w:r w:rsidRPr="005C1BC8">
              <w:rPr>
                <w:rFonts w:ascii="Times New Roman" w:hAnsi="Times New Roman"/>
                <w:sz w:val="28"/>
                <w:szCs w:val="28"/>
              </w:rPr>
              <w:t>, ч</w:t>
            </w:r>
          </w:p>
        </w:tc>
        <w:tc>
          <w:tcPr>
            <w:tcW w:w="1718" w:type="dxa"/>
          </w:tcPr>
          <w:p w14:paraId="2D914BC8" w14:textId="77777777" w:rsidR="00CF0249" w:rsidRPr="005C1BC8" w:rsidRDefault="00CF0249" w:rsidP="002D5D8C">
            <w:pPr>
              <w:jc w:val="center"/>
              <w:rPr>
                <w:rFonts w:ascii="Times New Roman" w:hAnsi="Times New Roman"/>
                <w:i/>
                <w:sz w:val="28"/>
                <w:szCs w:val="28"/>
              </w:rPr>
            </w:pPr>
            <w:r w:rsidRPr="005C1BC8">
              <w:rPr>
                <w:rFonts w:ascii="Times New Roman" w:hAnsi="Times New Roman"/>
                <w:i/>
                <w:sz w:val="28"/>
                <w:szCs w:val="28"/>
              </w:rPr>
              <w:t>х</w:t>
            </w:r>
            <w:r w:rsidRPr="005C1BC8">
              <w:rPr>
                <w:rFonts w:ascii="Times New Roman" w:hAnsi="Times New Roman"/>
                <w:i/>
                <w:sz w:val="28"/>
                <w:szCs w:val="28"/>
                <w:vertAlign w:val="subscript"/>
              </w:rPr>
              <w:t>2</w:t>
            </w:r>
          </w:p>
        </w:tc>
        <w:tc>
          <w:tcPr>
            <w:tcW w:w="820" w:type="dxa"/>
          </w:tcPr>
          <w:p w14:paraId="3A15007D" w14:textId="682B5065" w:rsidR="00CF0249" w:rsidRPr="005C1BC8" w:rsidRDefault="00CF0249" w:rsidP="002D5D8C">
            <w:pPr>
              <w:jc w:val="center"/>
              <w:rPr>
                <w:rFonts w:ascii="Times New Roman" w:hAnsi="Times New Roman"/>
                <w:sz w:val="28"/>
                <w:szCs w:val="28"/>
              </w:rPr>
            </w:pPr>
            <w:r w:rsidRPr="005C1BC8">
              <w:rPr>
                <w:rFonts w:ascii="Times New Roman" w:hAnsi="Times New Roman"/>
                <w:sz w:val="28"/>
                <w:szCs w:val="28"/>
              </w:rPr>
              <w:t>1</w:t>
            </w:r>
          </w:p>
        </w:tc>
        <w:tc>
          <w:tcPr>
            <w:tcW w:w="770" w:type="dxa"/>
          </w:tcPr>
          <w:p w14:paraId="52C0842A" w14:textId="77777777" w:rsidR="00CF0249" w:rsidRPr="005C1BC8" w:rsidRDefault="00CF0249" w:rsidP="002D5D8C">
            <w:pPr>
              <w:jc w:val="center"/>
              <w:rPr>
                <w:rFonts w:ascii="Times New Roman" w:hAnsi="Times New Roman"/>
                <w:sz w:val="28"/>
                <w:szCs w:val="28"/>
              </w:rPr>
            </w:pPr>
            <w:r w:rsidRPr="005C1BC8">
              <w:rPr>
                <w:rFonts w:ascii="Times New Roman" w:hAnsi="Times New Roman"/>
                <w:sz w:val="28"/>
                <w:szCs w:val="28"/>
              </w:rPr>
              <w:t>3</w:t>
            </w:r>
          </w:p>
        </w:tc>
        <w:tc>
          <w:tcPr>
            <w:tcW w:w="735" w:type="dxa"/>
          </w:tcPr>
          <w:p w14:paraId="3E9B2769" w14:textId="77777777" w:rsidR="00CF0249" w:rsidRPr="005C1BC8" w:rsidRDefault="00CF0249" w:rsidP="002D5D8C">
            <w:pPr>
              <w:jc w:val="center"/>
              <w:rPr>
                <w:rFonts w:ascii="Times New Roman" w:hAnsi="Times New Roman"/>
                <w:sz w:val="28"/>
                <w:szCs w:val="28"/>
                <w:lang w:val="kk-KZ"/>
              </w:rPr>
            </w:pPr>
            <w:r w:rsidRPr="005C1BC8">
              <w:rPr>
                <w:rFonts w:ascii="Times New Roman" w:hAnsi="Times New Roman"/>
                <w:sz w:val="28"/>
                <w:szCs w:val="28"/>
                <w:lang w:val="kk-KZ"/>
              </w:rPr>
              <w:t>5</w:t>
            </w:r>
          </w:p>
        </w:tc>
        <w:tc>
          <w:tcPr>
            <w:tcW w:w="740" w:type="dxa"/>
          </w:tcPr>
          <w:p w14:paraId="6143AD0D" w14:textId="77777777" w:rsidR="00CF0249" w:rsidRPr="005C1BC8" w:rsidRDefault="00CF0249" w:rsidP="002D5D8C">
            <w:pPr>
              <w:jc w:val="center"/>
              <w:rPr>
                <w:rFonts w:ascii="Times New Roman" w:hAnsi="Times New Roman"/>
                <w:sz w:val="28"/>
                <w:szCs w:val="28"/>
              </w:rPr>
            </w:pPr>
            <w:r w:rsidRPr="005C1BC8">
              <w:rPr>
                <w:rFonts w:ascii="Times New Roman" w:hAnsi="Times New Roman"/>
                <w:sz w:val="28"/>
                <w:szCs w:val="28"/>
              </w:rPr>
              <w:t>7</w:t>
            </w:r>
          </w:p>
        </w:tc>
        <w:tc>
          <w:tcPr>
            <w:tcW w:w="911" w:type="dxa"/>
          </w:tcPr>
          <w:p w14:paraId="7C52B79E" w14:textId="60F0EBC0" w:rsidR="00CF0249" w:rsidRPr="005C1BC8" w:rsidRDefault="00F238EE" w:rsidP="002D5D8C">
            <w:pPr>
              <w:jc w:val="center"/>
              <w:rPr>
                <w:rFonts w:ascii="Times New Roman" w:hAnsi="Times New Roman"/>
                <w:sz w:val="28"/>
                <w:szCs w:val="28"/>
              </w:rPr>
            </w:pPr>
            <w:r>
              <w:rPr>
                <w:rFonts w:ascii="Times New Roman" w:hAnsi="Times New Roman"/>
                <w:sz w:val="28"/>
                <w:szCs w:val="28"/>
              </w:rPr>
              <w:t>9</w:t>
            </w:r>
          </w:p>
        </w:tc>
        <w:tc>
          <w:tcPr>
            <w:tcW w:w="1880" w:type="dxa"/>
          </w:tcPr>
          <w:p w14:paraId="0C5B17D2" w14:textId="77777777" w:rsidR="00CF0249" w:rsidRPr="005C1BC8" w:rsidRDefault="00CF0249" w:rsidP="002D5D8C">
            <w:pPr>
              <w:jc w:val="center"/>
              <w:rPr>
                <w:rFonts w:ascii="Times New Roman" w:hAnsi="Times New Roman"/>
                <w:sz w:val="28"/>
                <w:szCs w:val="28"/>
              </w:rPr>
            </w:pPr>
            <w:r w:rsidRPr="005C1BC8">
              <w:rPr>
                <w:rFonts w:ascii="Times New Roman" w:hAnsi="Times New Roman"/>
                <w:sz w:val="28"/>
                <w:szCs w:val="28"/>
              </w:rPr>
              <w:t>2</w:t>
            </w:r>
          </w:p>
        </w:tc>
      </w:tr>
      <w:tr w:rsidR="00CF0249" w:rsidRPr="005C1BC8" w14:paraId="048FE279" w14:textId="77777777" w:rsidTr="002D5D8C">
        <w:tc>
          <w:tcPr>
            <w:tcW w:w="1771" w:type="dxa"/>
          </w:tcPr>
          <w:p w14:paraId="25AD5827" w14:textId="77777777" w:rsidR="00CF0249" w:rsidRPr="005C1BC8" w:rsidRDefault="00CF0249" w:rsidP="002D5D8C">
            <w:pPr>
              <w:rPr>
                <w:rFonts w:ascii="Times New Roman" w:hAnsi="Times New Roman"/>
                <w:sz w:val="28"/>
                <w:szCs w:val="28"/>
                <w:lang w:val="kk-KZ"/>
              </w:rPr>
            </w:pPr>
            <w:r w:rsidRPr="005C1BC8">
              <w:rPr>
                <w:rFonts w:ascii="Times New Roman" w:hAnsi="Times New Roman"/>
                <w:sz w:val="28"/>
                <w:szCs w:val="28"/>
              </w:rPr>
              <w:t>S, %</w:t>
            </w:r>
          </w:p>
        </w:tc>
        <w:tc>
          <w:tcPr>
            <w:tcW w:w="1718" w:type="dxa"/>
          </w:tcPr>
          <w:p w14:paraId="061B9315" w14:textId="77777777" w:rsidR="00CF0249" w:rsidRPr="005C1BC8" w:rsidRDefault="00CF0249" w:rsidP="002D5D8C">
            <w:pPr>
              <w:jc w:val="center"/>
              <w:rPr>
                <w:rFonts w:ascii="Times New Roman" w:hAnsi="Times New Roman"/>
                <w:i/>
                <w:sz w:val="28"/>
                <w:szCs w:val="28"/>
              </w:rPr>
            </w:pPr>
            <w:r w:rsidRPr="005C1BC8">
              <w:rPr>
                <w:rFonts w:ascii="Times New Roman" w:hAnsi="Times New Roman"/>
                <w:i/>
                <w:sz w:val="28"/>
                <w:szCs w:val="28"/>
              </w:rPr>
              <w:t>х</w:t>
            </w:r>
            <w:r w:rsidRPr="005C1BC8">
              <w:rPr>
                <w:rFonts w:ascii="Times New Roman" w:hAnsi="Times New Roman"/>
                <w:i/>
                <w:sz w:val="28"/>
                <w:szCs w:val="28"/>
                <w:vertAlign w:val="subscript"/>
              </w:rPr>
              <w:t>3</w:t>
            </w:r>
          </w:p>
        </w:tc>
        <w:tc>
          <w:tcPr>
            <w:tcW w:w="820" w:type="dxa"/>
          </w:tcPr>
          <w:p w14:paraId="6AE647F8" w14:textId="55AE5AB9" w:rsidR="00CF0249" w:rsidRPr="005C1BC8" w:rsidRDefault="00CF0249" w:rsidP="002D5D8C">
            <w:pPr>
              <w:jc w:val="center"/>
              <w:rPr>
                <w:rFonts w:ascii="Times New Roman" w:hAnsi="Times New Roman"/>
                <w:sz w:val="28"/>
                <w:szCs w:val="28"/>
              </w:rPr>
            </w:pPr>
            <w:r w:rsidRPr="005C1BC8">
              <w:rPr>
                <w:rFonts w:ascii="Times New Roman" w:hAnsi="Times New Roman"/>
                <w:sz w:val="28"/>
                <w:szCs w:val="28"/>
              </w:rPr>
              <w:t>1</w:t>
            </w:r>
            <w:r w:rsidR="00F238EE">
              <w:rPr>
                <w:rFonts w:ascii="Times New Roman" w:hAnsi="Times New Roman"/>
                <w:sz w:val="28"/>
                <w:szCs w:val="28"/>
              </w:rPr>
              <w:t>0</w:t>
            </w:r>
          </w:p>
        </w:tc>
        <w:tc>
          <w:tcPr>
            <w:tcW w:w="770" w:type="dxa"/>
          </w:tcPr>
          <w:p w14:paraId="1F63EFE7" w14:textId="77777777" w:rsidR="00CF0249" w:rsidRPr="005C1BC8" w:rsidRDefault="00CF0249" w:rsidP="002D5D8C">
            <w:pPr>
              <w:tabs>
                <w:tab w:val="center" w:pos="287"/>
              </w:tabs>
              <w:jc w:val="center"/>
              <w:rPr>
                <w:rFonts w:ascii="Times New Roman" w:hAnsi="Times New Roman"/>
                <w:sz w:val="28"/>
                <w:szCs w:val="28"/>
              </w:rPr>
            </w:pPr>
            <w:r w:rsidRPr="005C1BC8">
              <w:rPr>
                <w:rFonts w:ascii="Times New Roman" w:hAnsi="Times New Roman"/>
                <w:sz w:val="28"/>
                <w:szCs w:val="28"/>
              </w:rPr>
              <w:t>30</w:t>
            </w:r>
          </w:p>
        </w:tc>
        <w:tc>
          <w:tcPr>
            <w:tcW w:w="735" w:type="dxa"/>
          </w:tcPr>
          <w:p w14:paraId="57F73FAB" w14:textId="77777777" w:rsidR="00CF0249" w:rsidRPr="005C1BC8" w:rsidRDefault="00CF0249" w:rsidP="002D5D8C">
            <w:pPr>
              <w:jc w:val="center"/>
              <w:rPr>
                <w:rFonts w:ascii="Times New Roman" w:hAnsi="Times New Roman"/>
                <w:sz w:val="28"/>
                <w:szCs w:val="28"/>
              </w:rPr>
            </w:pPr>
            <w:r w:rsidRPr="005C1BC8">
              <w:rPr>
                <w:rFonts w:ascii="Times New Roman" w:hAnsi="Times New Roman"/>
                <w:sz w:val="28"/>
                <w:szCs w:val="28"/>
              </w:rPr>
              <w:t>50</w:t>
            </w:r>
          </w:p>
        </w:tc>
        <w:tc>
          <w:tcPr>
            <w:tcW w:w="740" w:type="dxa"/>
          </w:tcPr>
          <w:p w14:paraId="4352594A" w14:textId="77777777" w:rsidR="00CF0249" w:rsidRPr="005C1BC8" w:rsidRDefault="00CF0249" w:rsidP="002D5D8C">
            <w:pPr>
              <w:jc w:val="center"/>
              <w:rPr>
                <w:rFonts w:ascii="Times New Roman" w:hAnsi="Times New Roman"/>
                <w:sz w:val="28"/>
                <w:szCs w:val="28"/>
              </w:rPr>
            </w:pPr>
            <w:r w:rsidRPr="005C1BC8">
              <w:rPr>
                <w:rFonts w:ascii="Times New Roman" w:hAnsi="Times New Roman"/>
                <w:sz w:val="28"/>
                <w:szCs w:val="28"/>
              </w:rPr>
              <w:t>70</w:t>
            </w:r>
          </w:p>
        </w:tc>
        <w:tc>
          <w:tcPr>
            <w:tcW w:w="911" w:type="dxa"/>
          </w:tcPr>
          <w:p w14:paraId="49384160" w14:textId="0B171C22" w:rsidR="00CF0249" w:rsidRPr="005C1BC8" w:rsidRDefault="00F238EE" w:rsidP="002D5D8C">
            <w:pPr>
              <w:jc w:val="center"/>
              <w:rPr>
                <w:rFonts w:ascii="Times New Roman" w:hAnsi="Times New Roman"/>
                <w:sz w:val="28"/>
                <w:szCs w:val="28"/>
              </w:rPr>
            </w:pPr>
            <w:r>
              <w:rPr>
                <w:rFonts w:ascii="Times New Roman" w:hAnsi="Times New Roman"/>
                <w:sz w:val="28"/>
                <w:szCs w:val="28"/>
              </w:rPr>
              <w:t>90</w:t>
            </w:r>
          </w:p>
        </w:tc>
        <w:tc>
          <w:tcPr>
            <w:tcW w:w="1880" w:type="dxa"/>
          </w:tcPr>
          <w:p w14:paraId="0E30E362" w14:textId="77777777" w:rsidR="00CF0249" w:rsidRPr="005C1BC8" w:rsidRDefault="00CF0249" w:rsidP="002D5D8C">
            <w:pPr>
              <w:jc w:val="center"/>
              <w:rPr>
                <w:rFonts w:ascii="Times New Roman" w:hAnsi="Times New Roman"/>
                <w:sz w:val="28"/>
                <w:szCs w:val="28"/>
              </w:rPr>
            </w:pPr>
            <w:r w:rsidRPr="005C1BC8">
              <w:rPr>
                <w:rFonts w:ascii="Times New Roman" w:hAnsi="Times New Roman"/>
                <w:sz w:val="28"/>
                <w:szCs w:val="28"/>
              </w:rPr>
              <w:t>20</w:t>
            </w:r>
          </w:p>
        </w:tc>
      </w:tr>
      <w:bookmarkEnd w:id="19"/>
    </w:tbl>
    <w:p w14:paraId="66086137" w14:textId="77777777" w:rsidR="006B7166" w:rsidRDefault="006B7166" w:rsidP="00911542">
      <w:pPr>
        <w:spacing w:after="0" w:line="240" w:lineRule="auto"/>
        <w:ind w:firstLine="708"/>
        <w:jc w:val="both"/>
        <w:rPr>
          <w:rFonts w:ascii="Times New Roman" w:hAnsi="Times New Roman"/>
          <w:bCs/>
          <w:sz w:val="28"/>
          <w:szCs w:val="28"/>
        </w:rPr>
      </w:pPr>
    </w:p>
    <w:p w14:paraId="6F3B34B3" w14:textId="07E85EDC" w:rsidR="00CF0249" w:rsidRPr="005C1BC8" w:rsidRDefault="00CF0249" w:rsidP="00911542">
      <w:pPr>
        <w:spacing w:after="0" w:line="240" w:lineRule="auto"/>
        <w:ind w:firstLine="708"/>
        <w:jc w:val="both"/>
        <w:rPr>
          <w:rFonts w:ascii="Times New Roman" w:hAnsi="Times New Roman"/>
          <w:bCs/>
          <w:sz w:val="28"/>
          <w:szCs w:val="28"/>
        </w:rPr>
      </w:pPr>
      <w:r w:rsidRPr="005C1BC8">
        <w:rPr>
          <w:rFonts w:ascii="Times New Roman" w:hAnsi="Times New Roman"/>
          <w:bCs/>
          <w:sz w:val="28"/>
          <w:szCs w:val="28"/>
        </w:rPr>
        <w:lastRenderedPageBreak/>
        <w:t xml:space="preserve">Экспериментальная часть проводилась согласно составленной матрице планирования. </w:t>
      </w:r>
      <w:r w:rsidR="00813CA9" w:rsidRPr="005C1BC8">
        <w:rPr>
          <w:rFonts w:ascii="Times New Roman" w:hAnsi="Times New Roman"/>
          <w:bCs/>
          <w:sz w:val="28"/>
          <w:szCs w:val="28"/>
        </w:rPr>
        <w:t xml:space="preserve">Проведены экспериментальные исследования по достижению наилучшего значения кислотности конечного продукта. Проведен ряд </w:t>
      </w:r>
      <w:r w:rsidR="006B7166" w:rsidRPr="005C1BC8">
        <w:rPr>
          <w:rFonts w:ascii="Times New Roman" w:hAnsi="Times New Roman"/>
          <w:bCs/>
          <w:sz w:val="28"/>
          <w:szCs w:val="28"/>
        </w:rPr>
        <w:t>экспериментальных</w:t>
      </w:r>
      <w:r w:rsidR="00813CA9" w:rsidRPr="005C1BC8">
        <w:rPr>
          <w:rFonts w:ascii="Times New Roman" w:hAnsi="Times New Roman"/>
          <w:bCs/>
          <w:sz w:val="28"/>
          <w:szCs w:val="28"/>
        </w:rPr>
        <w:t xml:space="preserve"> исследований с различным соотношением входных параметров х. Результаты приведены в таблице </w:t>
      </w:r>
      <w:r w:rsidR="006A0721">
        <w:rPr>
          <w:rFonts w:ascii="Times New Roman" w:hAnsi="Times New Roman"/>
          <w:bCs/>
          <w:sz w:val="28"/>
          <w:szCs w:val="28"/>
        </w:rPr>
        <w:t>18</w:t>
      </w:r>
      <w:r w:rsidR="00813CA9" w:rsidRPr="005C1BC8">
        <w:rPr>
          <w:rFonts w:ascii="Times New Roman" w:hAnsi="Times New Roman"/>
          <w:bCs/>
          <w:sz w:val="28"/>
          <w:szCs w:val="28"/>
        </w:rPr>
        <w:t>.</w:t>
      </w:r>
    </w:p>
    <w:p w14:paraId="651F4DD4" w14:textId="77777777" w:rsidR="00E0646E" w:rsidRPr="005C1BC8" w:rsidRDefault="00E0646E" w:rsidP="0063611E">
      <w:pPr>
        <w:spacing w:after="0" w:line="240" w:lineRule="auto"/>
        <w:jc w:val="both"/>
        <w:rPr>
          <w:rFonts w:ascii="Times New Roman" w:hAnsi="Times New Roman"/>
          <w:bCs/>
          <w:sz w:val="28"/>
          <w:szCs w:val="28"/>
        </w:rPr>
      </w:pPr>
    </w:p>
    <w:p w14:paraId="64E46EF4" w14:textId="1B489BBB" w:rsidR="00813CA9" w:rsidRPr="005C1BC8" w:rsidRDefault="00813CA9" w:rsidP="00813CA9">
      <w:pPr>
        <w:spacing w:after="0" w:line="240" w:lineRule="auto"/>
        <w:jc w:val="both"/>
        <w:rPr>
          <w:rFonts w:ascii="Times New Roman" w:hAnsi="Times New Roman"/>
          <w:sz w:val="28"/>
          <w:szCs w:val="28"/>
        </w:rPr>
      </w:pPr>
      <w:r w:rsidRPr="005C1BC8">
        <w:rPr>
          <w:rFonts w:ascii="Times New Roman" w:hAnsi="Times New Roman"/>
          <w:sz w:val="28"/>
          <w:szCs w:val="28"/>
        </w:rPr>
        <w:t xml:space="preserve">Таблица </w:t>
      </w:r>
      <w:r w:rsidR="006A0721">
        <w:rPr>
          <w:rFonts w:ascii="Times New Roman" w:hAnsi="Times New Roman"/>
          <w:sz w:val="28"/>
          <w:szCs w:val="28"/>
        </w:rPr>
        <w:t>18</w:t>
      </w:r>
      <w:r w:rsidRPr="005C1BC8">
        <w:rPr>
          <w:rFonts w:ascii="Times New Roman" w:hAnsi="Times New Roman"/>
          <w:sz w:val="28"/>
          <w:szCs w:val="28"/>
        </w:rPr>
        <w:t xml:space="preserve"> – Результаты экспериментальных исследований</w:t>
      </w:r>
    </w:p>
    <w:p w14:paraId="0A8A5BEE" w14:textId="77777777" w:rsidR="00813CA9" w:rsidRPr="00F238EE" w:rsidRDefault="00813CA9" w:rsidP="00813CA9">
      <w:pPr>
        <w:spacing w:after="0" w:line="240" w:lineRule="auto"/>
        <w:jc w:val="both"/>
        <w:rPr>
          <w:rFonts w:ascii="Times New Roman" w:hAnsi="Times New Roman"/>
          <w:b/>
          <w:bCs/>
          <w:sz w:val="28"/>
          <w:szCs w:val="28"/>
        </w:rPr>
      </w:pPr>
    </w:p>
    <w:tbl>
      <w:tblPr>
        <w:tblStyle w:val="a3"/>
        <w:tblpPr w:leftFromText="180" w:rightFromText="180" w:vertAnchor="text" w:tblpY="1"/>
        <w:tblW w:w="9351" w:type="dxa"/>
        <w:tblLayout w:type="fixed"/>
        <w:tblLook w:val="04A0" w:firstRow="1" w:lastRow="0" w:firstColumn="1" w:lastColumn="0" w:noHBand="0" w:noVBand="1"/>
      </w:tblPr>
      <w:tblGrid>
        <w:gridCol w:w="769"/>
        <w:gridCol w:w="962"/>
        <w:gridCol w:w="864"/>
        <w:gridCol w:w="864"/>
        <w:gridCol w:w="902"/>
        <w:gridCol w:w="993"/>
        <w:gridCol w:w="1006"/>
        <w:gridCol w:w="2991"/>
      </w:tblGrid>
      <w:tr w:rsidR="00721950" w:rsidRPr="00A87760" w14:paraId="716414C8" w14:textId="77777777" w:rsidTr="006B7166">
        <w:trPr>
          <w:trHeight w:val="557"/>
        </w:trPr>
        <w:tc>
          <w:tcPr>
            <w:tcW w:w="769" w:type="dxa"/>
            <w:vMerge w:val="restart"/>
          </w:tcPr>
          <w:p w14:paraId="05DF456F" w14:textId="77777777" w:rsidR="00721950" w:rsidRPr="00A87760" w:rsidRDefault="00721950" w:rsidP="00EA209E">
            <w:pPr>
              <w:jc w:val="center"/>
              <w:rPr>
                <w:rFonts w:ascii="Times New Roman" w:hAnsi="Times New Roman"/>
                <w:b/>
                <w:bCs/>
                <w:sz w:val="28"/>
                <w:szCs w:val="28"/>
              </w:rPr>
            </w:pPr>
          </w:p>
          <w:p w14:paraId="61776BD2" w14:textId="77777777" w:rsidR="00721950" w:rsidRPr="00A87760" w:rsidRDefault="00721950" w:rsidP="00EA209E">
            <w:pPr>
              <w:jc w:val="center"/>
              <w:rPr>
                <w:rFonts w:ascii="Times New Roman" w:hAnsi="Times New Roman"/>
                <w:b/>
                <w:bCs/>
                <w:sz w:val="28"/>
                <w:szCs w:val="28"/>
              </w:rPr>
            </w:pPr>
            <w:r w:rsidRPr="00A87760">
              <w:rPr>
                <w:rFonts w:ascii="Times New Roman" w:hAnsi="Times New Roman"/>
                <w:b/>
                <w:bCs/>
                <w:sz w:val="28"/>
                <w:szCs w:val="28"/>
              </w:rPr>
              <w:t>№</w:t>
            </w:r>
          </w:p>
        </w:tc>
        <w:tc>
          <w:tcPr>
            <w:tcW w:w="2690" w:type="dxa"/>
            <w:gridSpan w:val="3"/>
          </w:tcPr>
          <w:p w14:paraId="3D702F7B" w14:textId="77777777" w:rsidR="00721950" w:rsidRPr="00A87760" w:rsidRDefault="00721950" w:rsidP="00EA209E">
            <w:pPr>
              <w:jc w:val="center"/>
              <w:rPr>
                <w:rFonts w:ascii="Times New Roman" w:hAnsi="Times New Roman"/>
                <w:b/>
                <w:bCs/>
                <w:sz w:val="28"/>
                <w:szCs w:val="28"/>
              </w:rPr>
            </w:pPr>
            <w:r w:rsidRPr="00A87760">
              <w:rPr>
                <w:rFonts w:ascii="Times New Roman" w:hAnsi="Times New Roman"/>
                <w:b/>
                <w:bCs/>
                <w:sz w:val="28"/>
                <w:szCs w:val="28"/>
              </w:rPr>
              <w:t>Кодированные значения</w:t>
            </w:r>
          </w:p>
        </w:tc>
        <w:tc>
          <w:tcPr>
            <w:tcW w:w="2901" w:type="dxa"/>
            <w:gridSpan w:val="3"/>
          </w:tcPr>
          <w:p w14:paraId="13DA5382" w14:textId="77777777" w:rsidR="00721950" w:rsidRPr="00A87760" w:rsidRDefault="00721950" w:rsidP="00EA209E">
            <w:pPr>
              <w:jc w:val="center"/>
              <w:rPr>
                <w:rFonts w:ascii="Times New Roman" w:hAnsi="Times New Roman"/>
                <w:b/>
                <w:bCs/>
                <w:sz w:val="28"/>
                <w:szCs w:val="28"/>
              </w:rPr>
            </w:pPr>
            <w:r w:rsidRPr="00A87760">
              <w:rPr>
                <w:rFonts w:ascii="Times New Roman" w:hAnsi="Times New Roman"/>
                <w:b/>
                <w:bCs/>
                <w:sz w:val="28"/>
                <w:szCs w:val="28"/>
              </w:rPr>
              <w:t>Натуральные значения</w:t>
            </w:r>
          </w:p>
        </w:tc>
        <w:tc>
          <w:tcPr>
            <w:tcW w:w="2991" w:type="dxa"/>
          </w:tcPr>
          <w:p w14:paraId="39C26331" w14:textId="77777777" w:rsidR="00721950" w:rsidRPr="00A87760" w:rsidRDefault="00721950" w:rsidP="00EA209E">
            <w:pPr>
              <w:jc w:val="center"/>
              <w:rPr>
                <w:rFonts w:ascii="Times New Roman" w:hAnsi="Times New Roman"/>
                <w:b/>
                <w:bCs/>
                <w:sz w:val="28"/>
                <w:szCs w:val="28"/>
              </w:rPr>
            </w:pPr>
            <w:r w:rsidRPr="00A87760">
              <w:rPr>
                <w:rFonts w:ascii="Times New Roman" w:hAnsi="Times New Roman"/>
                <w:b/>
                <w:bCs/>
                <w:sz w:val="28"/>
                <w:szCs w:val="28"/>
              </w:rPr>
              <w:t>Экспериментальные значения</w:t>
            </w:r>
          </w:p>
        </w:tc>
      </w:tr>
      <w:tr w:rsidR="00721950" w:rsidRPr="00A87760" w14:paraId="6EBC8FB1" w14:textId="77777777" w:rsidTr="006B7166">
        <w:tc>
          <w:tcPr>
            <w:tcW w:w="769" w:type="dxa"/>
            <w:vMerge/>
          </w:tcPr>
          <w:p w14:paraId="277E2F86" w14:textId="77777777" w:rsidR="00721950" w:rsidRPr="00A87760" w:rsidRDefault="00721950" w:rsidP="00EA209E">
            <w:pPr>
              <w:rPr>
                <w:rFonts w:ascii="Times New Roman" w:hAnsi="Times New Roman"/>
                <w:b/>
                <w:bCs/>
                <w:sz w:val="28"/>
                <w:szCs w:val="28"/>
              </w:rPr>
            </w:pPr>
          </w:p>
        </w:tc>
        <w:tc>
          <w:tcPr>
            <w:tcW w:w="962" w:type="dxa"/>
            <w:shd w:val="clear" w:color="auto" w:fill="auto"/>
          </w:tcPr>
          <w:p w14:paraId="2EF1ECB1" w14:textId="77777777" w:rsidR="00721950" w:rsidRPr="00A87760" w:rsidRDefault="00721950" w:rsidP="00EA209E">
            <w:pPr>
              <w:jc w:val="center"/>
              <w:rPr>
                <w:rFonts w:ascii="Times New Roman" w:hAnsi="Times New Roman"/>
                <w:b/>
                <w:bCs/>
                <w:sz w:val="28"/>
                <w:szCs w:val="28"/>
              </w:rPr>
            </w:pPr>
            <w:r w:rsidRPr="00A87760">
              <w:rPr>
                <w:rFonts w:ascii="Times New Roman" w:hAnsi="Times New Roman"/>
                <w:b/>
                <w:bCs/>
                <w:i/>
                <w:sz w:val="28"/>
                <w:szCs w:val="28"/>
              </w:rPr>
              <w:t>х</w:t>
            </w:r>
            <w:r w:rsidRPr="00A87760">
              <w:rPr>
                <w:rFonts w:ascii="Times New Roman" w:hAnsi="Times New Roman"/>
                <w:b/>
                <w:bCs/>
                <w:i/>
                <w:sz w:val="28"/>
                <w:szCs w:val="28"/>
                <w:vertAlign w:val="subscript"/>
              </w:rPr>
              <w:t>1</w:t>
            </w:r>
          </w:p>
        </w:tc>
        <w:tc>
          <w:tcPr>
            <w:tcW w:w="864" w:type="dxa"/>
            <w:shd w:val="clear" w:color="auto" w:fill="auto"/>
          </w:tcPr>
          <w:p w14:paraId="121200F2" w14:textId="77777777" w:rsidR="00721950" w:rsidRPr="00A87760" w:rsidRDefault="00721950" w:rsidP="00EA209E">
            <w:pPr>
              <w:jc w:val="center"/>
              <w:rPr>
                <w:rFonts w:ascii="Times New Roman" w:hAnsi="Times New Roman"/>
                <w:b/>
                <w:bCs/>
                <w:sz w:val="28"/>
                <w:szCs w:val="28"/>
              </w:rPr>
            </w:pPr>
            <w:r w:rsidRPr="00A87760">
              <w:rPr>
                <w:rFonts w:ascii="Times New Roman" w:hAnsi="Times New Roman"/>
                <w:b/>
                <w:bCs/>
                <w:i/>
                <w:sz w:val="28"/>
                <w:szCs w:val="28"/>
              </w:rPr>
              <w:t>х</w:t>
            </w:r>
            <w:r w:rsidRPr="00A87760">
              <w:rPr>
                <w:rFonts w:ascii="Times New Roman" w:hAnsi="Times New Roman"/>
                <w:b/>
                <w:bCs/>
                <w:i/>
                <w:sz w:val="28"/>
                <w:szCs w:val="28"/>
                <w:vertAlign w:val="subscript"/>
              </w:rPr>
              <w:t>2</w:t>
            </w:r>
          </w:p>
        </w:tc>
        <w:tc>
          <w:tcPr>
            <w:tcW w:w="864" w:type="dxa"/>
            <w:shd w:val="clear" w:color="auto" w:fill="auto"/>
          </w:tcPr>
          <w:p w14:paraId="57BAF1B2" w14:textId="77777777" w:rsidR="00721950" w:rsidRPr="00A87760" w:rsidRDefault="00721950" w:rsidP="00EA209E">
            <w:pPr>
              <w:jc w:val="center"/>
              <w:rPr>
                <w:rFonts w:ascii="Times New Roman" w:hAnsi="Times New Roman"/>
                <w:b/>
                <w:bCs/>
                <w:sz w:val="28"/>
                <w:szCs w:val="28"/>
              </w:rPr>
            </w:pPr>
            <w:r w:rsidRPr="00A87760">
              <w:rPr>
                <w:rFonts w:ascii="Times New Roman" w:hAnsi="Times New Roman"/>
                <w:b/>
                <w:bCs/>
                <w:i/>
                <w:sz w:val="28"/>
                <w:szCs w:val="28"/>
              </w:rPr>
              <w:t>х</w:t>
            </w:r>
            <w:r w:rsidRPr="00A87760">
              <w:rPr>
                <w:rFonts w:ascii="Times New Roman" w:hAnsi="Times New Roman"/>
                <w:b/>
                <w:bCs/>
                <w:i/>
                <w:sz w:val="28"/>
                <w:szCs w:val="28"/>
                <w:vertAlign w:val="subscript"/>
              </w:rPr>
              <w:t>3</w:t>
            </w:r>
          </w:p>
        </w:tc>
        <w:tc>
          <w:tcPr>
            <w:tcW w:w="902" w:type="dxa"/>
            <w:shd w:val="clear" w:color="auto" w:fill="auto"/>
          </w:tcPr>
          <w:p w14:paraId="39D712D4" w14:textId="4A8D39EB" w:rsidR="00721950" w:rsidRPr="00A87760" w:rsidRDefault="00721950" w:rsidP="00EA209E">
            <w:pPr>
              <w:jc w:val="center"/>
              <w:rPr>
                <w:rFonts w:ascii="Times New Roman" w:hAnsi="Times New Roman"/>
                <w:b/>
                <w:bCs/>
                <w:sz w:val="28"/>
                <w:szCs w:val="28"/>
              </w:rPr>
            </w:pPr>
            <w:r w:rsidRPr="00A87760">
              <w:rPr>
                <w:rFonts w:ascii="Times New Roman" w:hAnsi="Times New Roman"/>
                <w:b/>
                <w:bCs/>
                <w:sz w:val="28"/>
                <w:szCs w:val="28"/>
                <w:lang w:val="en-US"/>
              </w:rPr>
              <w:t>T</w:t>
            </w:r>
            <w:r w:rsidRPr="00A87760">
              <w:rPr>
                <w:rFonts w:ascii="Times New Roman" w:hAnsi="Times New Roman"/>
                <w:b/>
                <w:bCs/>
                <w:sz w:val="28"/>
                <w:szCs w:val="28"/>
              </w:rPr>
              <w:t>,</w:t>
            </w:r>
            <w:r w:rsidR="00B70A55" w:rsidRPr="00A87760">
              <w:rPr>
                <w:rFonts w:ascii="Times New Roman" w:hAnsi="Times New Roman"/>
                <w:b/>
                <w:bCs/>
                <w:sz w:val="28"/>
                <w:szCs w:val="28"/>
              </w:rPr>
              <w:t>°</w:t>
            </w:r>
            <w:r w:rsidRPr="00A87760">
              <w:rPr>
                <w:rFonts w:ascii="Times New Roman" w:hAnsi="Times New Roman"/>
                <w:b/>
                <w:bCs/>
                <w:sz w:val="28"/>
                <w:szCs w:val="28"/>
              </w:rPr>
              <w:t>С</w:t>
            </w:r>
          </w:p>
        </w:tc>
        <w:tc>
          <w:tcPr>
            <w:tcW w:w="993" w:type="dxa"/>
            <w:shd w:val="clear" w:color="auto" w:fill="auto"/>
          </w:tcPr>
          <w:p w14:paraId="0AFA2EB4" w14:textId="77777777" w:rsidR="00721950" w:rsidRPr="00A87760" w:rsidRDefault="00721950" w:rsidP="00EA209E">
            <w:pPr>
              <w:ind w:right="-249"/>
              <w:rPr>
                <w:rFonts w:ascii="Times New Roman" w:hAnsi="Times New Roman"/>
                <w:b/>
                <w:bCs/>
                <w:sz w:val="28"/>
                <w:szCs w:val="28"/>
              </w:rPr>
            </w:pPr>
            <w:r w:rsidRPr="00A87760">
              <w:rPr>
                <w:rFonts w:ascii="Times New Roman" w:hAnsi="Times New Roman"/>
                <w:b/>
                <w:bCs/>
                <w:sz w:val="28"/>
                <w:szCs w:val="28"/>
              </w:rPr>
              <w:t xml:space="preserve">    </w:t>
            </w:r>
            <w:r w:rsidRPr="00A87760">
              <w:rPr>
                <w:rFonts w:ascii="Times New Roman" w:hAnsi="Times New Roman"/>
                <w:b/>
                <w:bCs/>
                <w:sz w:val="28"/>
                <w:szCs w:val="28"/>
                <w:lang w:val="en-US"/>
              </w:rPr>
              <w:t>t</w:t>
            </w:r>
            <w:r w:rsidRPr="00A87760">
              <w:rPr>
                <w:rFonts w:ascii="Times New Roman" w:hAnsi="Times New Roman"/>
                <w:b/>
                <w:bCs/>
                <w:sz w:val="28"/>
                <w:szCs w:val="28"/>
              </w:rPr>
              <w:t>, ч</w:t>
            </w:r>
          </w:p>
        </w:tc>
        <w:tc>
          <w:tcPr>
            <w:tcW w:w="1006" w:type="dxa"/>
            <w:shd w:val="clear" w:color="auto" w:fill="auto"/>
          </w:tcPr>
          <w:p w14:paraId="3ADE6125" w14:textId="77777777" w:rsidR="00721950" w:rsidRPr="00A87760" w:rsidRDefault="00721950" w:rsidP="00EA209E">
            <w:pPr>
              <w:jc w:val="center"/>
              <w:rPr>
                <w:rFonts w:ascii="Times New Roman" w:hAnsi="Times New Roman"/>
                <w:b/>
                <w:bCs/>
                <w:sz w:val="28"/>
                <w:szCs w:val="28"/>
              </w:rPr>
            </w:pPr>
            <w:r w:rsidRPr="00A87760">
              <w:rPr>
                <w:rFonts w:ascii="Times New Roman" w:hAnsi="Times New Roman"/>
                <w:b/>
                <w:bCs/>
                <w:sz w:val="28"/>
                <w:szCs w:val="28"/>
                <w:lang w:val="en-US"/>
              </w:rPr>
              <w:t>S,</w:t>
            </w:r>
            <w:r w:rsidRPr="00A87760">
              <w:rPr>
                <w:rFonts w:ascii="Times New Roman" w:hAnsi="Times New Roman"/>
                <w:b/>
                <w:bCs/>
                <w:sz w:val="28"/>
                <w:szCs w:val="28"/>
              </w:rPr>
              <w:t>%</w:t>
            </w:r>
          </w:p>
        </w:tc>
        <w:tc>
          <w:tcPr>
            <w:tcW w:w="2991" w:type="dxa"/>
            <w:shd w:val="clear" w:color="auto" w:fill="auto"/>
          </w:tcPr>
          <w:p w14:paraId="0041934D" w14:textId="77777777" w:rsidR="00721950" w:rsidRPr="00A87760" w:rsidRDefault="00721950" w:rsidP="00EA209E">
            <w:pPr>
              <w:jc w:val="center"/>
              <w:rPr>
                <w:rFonts w:ascii="Times New Roman" w:hAnsi="Times New Roman"/>
                <w:b/>
                <w:bCs/>
                <w:sz w:val="28"/>
                <w:szCs w:val="28"/>
              </w:rPr>
            </w:pPr>
            <w:r w:rsidRPr="00A87760">
              <w:rPr>
                <w:rFonts w:ascii="Times New Roman" w:hAnsi="Times New Roman"/>
                <w:b/>
                <w:bCs/>
                <w:sz w:val="28"/>
                <w:szCs w:val="28"/>
              </w:rPr>
              <w:t>У, °Т</w:t>
            </w:r>
          </w:p>
        </w:tc>
      </w:tr>
      <w:tr w:rsidR="00721950" w:rsidRPr="00A87760" w14:paraId="3C018D69" w14:textId="77777777" w:rsidTr="006B7166">
        <w:tc>
          <w:tcPr>
            <w:tcW w:w="769" w:type="dxa"/>
          </w:tcPr>
          <w:p w14:paraId="321F8606" w14:textId="77777777" w:rsidR="00721950" w:rsidRPr="00A87760" w:rsidRDefault="00721950" w:rsidP="00EA209E">
            <w:pPr>
              <w:jc w:val="center"/>
              <w:rPr>
                <w:rFonts w:ascii="Times New Roman" w:hAnsi="Times New Roman"/>
                <w:sz w:val="28"/>
                <w:szCs w:val="28"/>
              </w:rPr>
            </w:pPr>
            <w:r w:rsidRPr="00A87760">
              <w:rPr>
                <w:rFonts w:ascii="Times New Roman" w:hAnsi="Times New Roman"/>
                <w:sz w:val="28"/>
                <w:szCs w:val="28"/>
              </w:rPr>
              <w:t>1</w:t>
            </w:r>
          </w:p>
        </w:tc>
        <w:tc>
          <w:tcPr>
            <w:tcW w:w="962" w:type="dxa"/>
            <w:shd w:val="clear" w:color="auto" w:fill="auto"/>
          </w:tcPr>
          <w:p w14:paraId="7E6561A7" w14:textId="6A817A37" w:rsidR="00721950" w:rsidRPr="00A87760" w:rsidRDefault="00F238EE" w:rsidP="00EA209E">
            <w:pPr>
              <w:jc w:val="center"/>
              <w:rPr>
                <w:rFonts w:ascii="Times New Roman" w:hAnsi="Times New Roman"/>
                <w:sz w:val="28"/>
                <w:szCs w:val="28"/>
              </w:rPr>
            </w:pPr>
            <w:r w:rsidRPr="00A87760">
              <w:rPr>
                <w:rFonts w:ascii="Times New Roman" w:hAnsi="Times New Roman"/>
                <w:sz w:val="28"/>
                <w:szCs w:val="28"/>
              </w:rPr>
              <w:t>+</w:t>
            </w:r>
            <w:r w:rsidR="00721950" w:rsidRPr="00A87760">
              <w:rPr>
                <w:rFonts w:ascii="Times New Roman" w:hAnsi="Times New Roman"/>
                <w:sz w:val="28"/>
                <w:szCs w:val="28"/>
              </w:rPr>
              <w:t>1</w:t>
            </w:r>
          </w:p>
        </w:tc>
        <w:tc>
          <w:tcPr>
            <w:tcW w:w="864" w:type="dxa"/>
            <w:shd w:val="clear" w:color="auto" w:fill="auto"/>
          </w:tcPr>
          <w:p w14:paraId="12603CD5" w14:textId="0DC876EB" w:rsidR="00721950" w:rsidRPr="00A87760" w:rsidRDefault="00F238EE" w:rsidP="00EA209E">
            <w:pPr>
              <w:jc w:val="center"/>
              <w:rPr>
                <w:rFonts w:ascii="Times New Roman" w:hAnsi="Times New Roman"/>
                <w:sz w:val="28"/>
                <w:szCs w:val="28"/>
              </w:rPr>
            </w:pPr>
            <w:r w:rsidRPr="00A87760">
              <w:rPr>
                <w:rFonts w:ascii="Times New Roman" w:hAnsi="Times New Roman"/>
                <w:sz w:val="28"/>
                <w:szCs w:val="28"/>
              </w:rPr>
              <w:t>+</w:t>
            </w:r>
            <w:r w:rsidR="00721950" w:rsidRPr="00A87760">
              <w:rPr>
                <w:rFonts w:ascii="Times New Roman" w:hAnsi="Times New Roman"/>
                <w:sz w:val="28"/>
                <w:szCs w:val="28"/>
              </w:rPr>
              <w:t>1</w:t>
            </w:r>
            <w:r w:rsidRPr="00A87760">
              <w:rPr>
                <w:rFonts w:ascii="Times New Roman" w:hAnsi="Times New Roman"/>
                <w:sz w:val="28"/>
                <w:szCs w:val="28"/>
              </w:rPr>
              <w:t>,68</w:t>
            </w:r>
          </w:p>
        </w:tc>
        <w:tc>
          <w:tcPr>
            <w:tcW w:w="864" w:type="dxa"/>
            <w:shd w:val="clear" w:color="auto" w:fill="auto"/>
          </w:tcPr>
          <w:p w14:paraId="110A5FEB" w14:textId="77777777" w:rsidR="00721950" w:rsidRPr="00A87760" w:rsidRDefault="00721950" w:rsidP="00EA209E">
            <w:pPr>
              <w:jc w:val="center"/>
              <w:rPr>
                <w:rFonts w:ascii="Times New Roman" w:hAnsi="Times New Roman"/>
                <w:sz w:val="28"/>
                <w:szCs w:val="28"/>
              </w:rPr>
            </w:pPr>
            <w:r w:rsidRPr="00A87760">
              <w:rPr>
                <w:rFonts w:ascii="Times New Roman" w:hAnsi="Times New Roman"/>
                <w:sz w:val="28"/>
                <w:szCs w:val="28"/>
              </w:rPr>
              <w:t>-1</w:t>
            </w:r>
          </w:p>
        </w:tc>
        <w:tc>
          <w:tcPr>
            <w:tcW w:w="902" w:type="dxa"/>
            <w:shd w:val="clear" w:color="auto" w:fill="auto"/>
          </w:tcPr>
          <w:p w14:paraId="560E781C" w14:textId="36083BB8" w:rsidR="00721950" w:rsidRPr="00A87760" w:rsidRDefault="00721950" w:rsidP="00EA209E">
            <w:pPr>
              <w:jc w:val="center"/>
              <w:rPr>
                <w:rFonts w:ascii="Times New Roman" w:hAnsi="Times New Roman"/>
                <w:sz w:val="28"/>
                <w:szCs w:val="28"/>
              </w:rPr>
            </w:pPr>
            <w:r w:rsidRPr="00A87760">
              <w:rPr>
                <w:rFonts w:ascii="Times New Roman" w:hAnsi="Times New Roman"/>
                <w:sz w:val="28"/>
                <w:szCs w:val="28"/>
              </w:rPr>
              <w:t>3</w:t>
            </w:r>
            <w:r w:rsidR="00F238EE" w:rsidRPr="00A87760">
              <w:rPr>
                <w:rFonts w:ascii="Times New Roman" w:hAnsi="Times New Roman"/>
                <w:sz w:val="28"/>
                <w:szCs w:val="28"/>
              </w:rPr>
              <w:t>7</w:t>
            </w:r>
          </w:p>
        </w:tc>
        <w:tc>
          <w:tcPr>
            <w:tcW w:w="993" w:type="dxa"/>
            <w:shd w:val="clear" w:color="auto" w:fill="auto"/>
          </w:tcPr>
          <w:p w14:paraId="0422BDCA" w14:textId="333FE874" w:rsidR="00721950" w:rsidRPr="00A87760" w:rsidRDefault="00F238EE" w:rsidP="00EA209E">
            <w:pPr>
              <w:jc w:val="center"/>
              <w:rPr>
                <w:rFonts w:ascii="Times New Roman" w:hAnsi="Times New Roman"/>
                <w:sz w:val="28"/>
                <w:szCs w:val="28"/>
              </w:rPr>
            </w:pPr>
            <w:r w:rsidRPr="00A87760">
              <w:rPr>
                <w:rFonts w:ascii="Times New Roman" w:hAnsi="Times New Roman"/>
                <w:sz w:val="28"/>
                <w:szCs w:val="28"/>
              </w:rPr>
              <w:t>9</w:t>
            </w:r>
          </w:p>
        </w:tc>
        <w:tc>
          <w:tcPr>
            <w:tcW w:w="1006" w:type="dxa"/>
            <w:shd w:val="clear" w:color="auto" w:fill="auto"/>
          </w:tcPr>
          <w:p w14:paraId="43D7AC46" w14:textId="77777777" w:rsidR="00721950" w:rsidRPr="00A87760" w:rsidRDefault="00721950" w:rsidP="00EA209E">
            <w:pPr>
              <w:jc w:val="center"/>
              <w:rPr>
                <w:rFonts w:ascii="Times New Roman" w:hAnsi="Times New Roman"/>
                <w:sz w:val="28"/>
                <w:szCs w:val="28"/>
                <w:lang w:val="kk-KZ"/>
              </w:rPr>
            </w:pPr>
            <w:r w:rsidRPr="00A87760">
              <w:rPr>
                <w:rFonts w:ascii="Times New Roman" w:hAnsi="Times New Roman"/>
                <w:sz w:val="28"/>
                <w:szCs w:val="28"/>
              </w:rPr>
              <w:t>30</w:t>
            </w:r>
          </w:p>
        </w:tc>
        <w:tc>
          <w:tcPr>
            <w:tcW w:w="2991" w:type="dxa"/>
            <w:shd w:val="clear" w:color="auto" w:fill="auto"/>
          </w:tcPr>
          <w:p w14:paraId="43F8D49E" w14:textId="65460D29" w:rsidR="00721950" w:rsidRPr="00A87760" w:rsidRDefault="005A1AB8" w:rsidP="00EA209E">
            <w:pPr>
              <w:jc w:val="center"/>
              <w:rPr>
                <w:rFonts w:ascii="Times New Roman" w:hAnsi="Times New Roman"/>
                <w:sz w:val="28"/>
                <w:szCs w:val="28"/>
                <w:lang w:val="kk-KZ"/>
              </w:rPr>
            </w:pPr>
            <w:r w:rsidRPr="00A87760">
              <w:rPr>
                <w:rFonts w:ascii="Times New Roman" w:hAnsi="Times New Roman"/>
                <w:sz w:val="28"/>
                <w:szCs w:val="28"/>
                <w:lang w:val="kk-KZ"/>
              </w:rPr>
              <w:t>110</w:t>
            </w:r>
          </w:p>
        </w:tc>
      </w:tr>
      <w:tr w:rsidR="00721950" w:rsidRPr="00A87760" w14:paraId="73D0B33F" w14:textId="77777777" w:rsidTr="006B7166">
        <w:tc>
          <w:tcPr>
            <w:tcW w:w="769" w:type="dxa"/>
          </w:tcPr>
          <w:p w14:paraId="229AD115" w14:textId="77777777" w:rsidR="00721950" w:rsidRPr="00A87760" w:rsidRDefault="00721950" w:rsidP="00EA209E">
            <w:pPr>
              <w:jc w:val="center"/>
              <w:rPr>
                <w:rFonts w:ascii="Times New Roman" w:hAnsi="Times New Roman"/>
                <w:sz w:val="28"/>
                <w:szCs w:val="28"/>
              </w:rPr>
            </w:pPr>
            <w:r w:rsidRPr="00A87760">
              <w:rPr>
                <w:rFonts w:ascii="Times New Roman" w:hAnsi="Times New Roman"/>
                <w:sz w:val="28"/>
                <w:szCs w:val="28"/>
              </w:rPr>
              <w:t>2</w:t>
            </w:r>
          </w:p>
        </w:tc>
        <w:tc>
          <w:tcPr>
            <w:tcW w:w="962" w:type="dxa"/>
            <w:shd w:val="clear" w:color="auto" w:fill="auto"/>
          </w:tcPr>
          <w:p w14:paraId="2853E799" w14:textId="534788F0" w:rsidR="00721950" w:rsidRPr="00A87760" w:rsidRDefault="00F238EE" w:rsidP="00EA209E">
            <w:pPr>
              <w:jc w:val="center"/>
              <w:rPr>
                <w:rFonts w:ascii="Times New Roman" w:hAnsi="Times New Roman"/>
                <w:sz w:val="28"/>
                <w:szCs w:val="28"/>
              </w:rPr>
            </w:pPr>
            <w:r w:rsidRPr="00A87760">
              <w:rPr>
                <w:rFonts w:ascii="Times New Roman" w:hAnsi="Times New Roman"/>
                <w:sz w:val="28"/>
                <w:szCs w:val="28"/>
              </w:rPr>
              <w:t>+</w:t>
            </w:r>
            <w:r w:rsidR="00721950" w:rsidRPr="00A87760">
              <w:rPr>
                <w:rFonts w:ascii="Times New Roman" w:hAnsi="Times New Roman"/>
                <w:sz w:val="28"/>
                <w:szCs w:val="28"/>
              </w:rPr>
              <w:t>1</w:t>
            </w:r>
          </w:p>
        </w:tc>
        <w:tc>
          <w:tcPr>
            <w:tcW w:w="864" w:type="dxa"/>
            <w:shd w:val="clear" w:color="auto" w:fill="auto"/>
          </w:tcPr>
          <w:p w14:paraId="35E8B1AC" w14:textId="7252CFD5" w:rsidR="00721950" w:rsidRPr="00A87760" w:rsidRDefault="00F238EE" w:rsidP="00EA209E">
            <w:pPr>
              <w:jc w:val="center"/>
              <w:rPr>
                <w:rFonts w:ascii="Times New Roman" w:hAnsi="Times New Roman"/>
                <w:sz w:val="28"/>
                <w:szCs w:val="28"/>
              </w:rPr>
            </w:pPr>
            <w:r w:rsidRPr="00A87760">
              <w:rPr>
                <w:rFonts w:ascii="Times New Roman" w:hAnsi="Times New Roman"/>
                <w:sz w:val="28"/>
                <w:szCs w:val="28"/>
              </w:rPr>
              <w:t>+</w:t>
            </w:r>
            <w:r w:rsidR="00721950" w:rsidRPr="00A87760">
              <w:rPr>
                <w:rFonts w:ascii="Times New Roman" w:hAnsi="Times New Roman"/>
                <w:sz w:val="28"/>
                <w:szCs w:val="28"/>
              </w:rPr>
              <w:t>1</w:t>
            </w:r>
          </w:p>
        </w:tc>
        <w:tc>
          <w:tcPr>
            <w:tcW w:w="864" w:type="dxa"/>
            <w:shd w:val="clear" w:color="auto" w:fill="auto"/>
          </w:tcPr>
          <w:p w14:paraId="3AF4EC33" w14:textId="77777777" w:rsidR="00721950" w:rsidRPr="00A87760" w:rsidRDefault="00721950" w:rsidP="00EA209E">
            <w:pPr>
              <w:jc w:val="center"/>
              <w:rPr>
                <w:rFonts w:ascii="Times New Roman" w:hAnsi="Times New Roman"/>
                <w:sz w:val="28"/>
                <w:szCs w:val="28"/>
              </w:rPr>
            </w:pPr>
            <w:r w:rsidRPr="00A87760">
              <w:rPr>
                <w:rFonts w:ascii="Times New Roman" w:hAnsi="Times New Roman"/>
                <w:sz w:val="28"/>
                <w:szCs w:val="28"/>
              </w:rPr>
              <w:t>1</w:t>
            </w:r>
          </w:p>
        </w:tc>
        <w:tc>
          <w:tcPr>
            <w:tcW w:w="902" w:type="dxa"/>
            <w:shd w:val="clear" w:color="auto" w:fill="auto"/>
          </w:tcPr>
          <w:p w14:paraId="61163CC3" w14:textId="6ADA1580" w:rsidR="00721950" w:rsidRPr="00A87760" w:rsidRDefault="00721950" w:rsidP="00EA209E">
            <w:pPr>
              <w:jc w:val="center"/>
              <w:rPr>
                <w:rFonts w:ascii="Times New Roman" w:hAnsi="Times New Roman"/>
                <w:sz w:val="28"/>
                <w:szCs w:val="28"/>
              </w:rPr>
            </w:pPr>
            <w:r w:rsidRPr="00A87760">
              <w:rPr>
                <w:rFonts w:ascii="Times New Roman" w:hAnsi="Times New Roman"/>
                <w:sz w:val="28"/>
                <w:szCs w:val="28"/>
              </w:rPr>
              <w:t>3</w:t>
            </w:r>
            <w:r w:rsidR="00F238EE" w:rsidRPr="00A87760">
              <w:rPr>
                <w:rFonts w:ascii="Times New Roman" w:hAnsi="Times New Roman"/>
                <w:sz w:val="28"/>
                <w:szCs w:val="28"/>
              </w:rPr>
              <w:t>7</w:t>
            </w:r>
          </w:p>
        </w:tc>
        <w:tc>
          <w:tcPr>
            <w:tcW w:w="993" w:type="dxa"/>
            <w:shd w:val="clear" w:color="auto" w:fill="auto"/>
          </w:tcPr>
          <w:p w14:paraId="2D25F5AF" w14:textId="731D801B" w:rsidR="00721950" w:rsidRPr="00A87760" w:rsidRDefault="00F238EE" w:rsidP="00EA209E">
            <w:pPr>
              <w:jc w:val="center"/>
              <w:rPr>
                <w:rFonts w:ascii="Times New Roman" w:hAnsi="Times New Roman"/>
                <w:sz w:val="28"/>
                <w:szCs w:val="28"/>
              </w:rPr>
            </w:pPr>
            <w:r w:rsidRPr="00A87760">
              <w:rPr>
                <w:rFonts w:ascii="Times New Roman" w:hAnsi="Times New Roman"/>
                <w:sz w:val="28"/>
                <w:szCs w:val="28"/>
              </w:rPr>
              <w:t>7</w:t>
            </w:r>
          </w:p>
        </w:tc>
        <w:tc>
          <w:tcPr>
            <w:tcW w:w="1006" w:type="dxa"/>
            <w:shd w:val="clear" w:color="auto" w:fill="auto"/>
          </w:tcPr>
          <w:p w14:paraId="244F032F" w14:textId="77777777" w:rsidR="00721950" w:rsidRPr="00A87760" w:rsidRDefault="00721950" w:rsidP="00EA209E">
            <w:pPr>
              <w:jc w:val="center"/>
              <w:rPr>
                <w:rFonts w:ascii="Times New Roman" w:hAnsi="Times New Roman"/>
                <w:sz w:val="28"/>
                <w:szCs w:val="28"/>
              </w:rPr>
            </w:pPr>
            <w:r w:rsidRPr="00A87760">
              <w:rPr>
                <w:rFonts w:ascii="Times New Roman" w:hAnsi="Times New Roman"/>
                <w:sz w:val="28"/>
                <w:szCs w:val="28"/>
              </w:rPr>
              <w:t>70</w:t>
            </w:r>
          </w:p>
        </w:tc>
        <w:tc>
          <w:tcPr>
            <w:tcW w:w="2991" w:type="dxa"/>
            <w:shd w:val="clear" w:color="auto" w:fill="auto"/>
          </w:tcPr>
          <w:p w14:paraId="0639D5EE" w14:textId="22BCC6C7" w:rsidR="00721950" w:rsidRPr="00A87760" w:rsidRDefault="005A1AB8" w:rsidP="00EA209E">
            <w:pPr>
              <w:jc w:val="center"/>
              <w:rPr>
                <w:rFonts w:ascii="Times New Roman" w:hAnsi="Times New Roman"/>
                <w:sz w:val="28"/>
                <w:szCs w:val="28"/>
              </w:rPr>
            </w:pPr>
            <w:r w:rsidRPr="00A87760">
              <w:rPr>
                <w:rFonts w:ascii="Times New Roman" w:hAnsi="Times New Roman"/>
                <w:sz w:val="28"/>
                <w:szCs w:val="28"/>
              </w:rPr>
              <w:t>82</w:t>
            </w:r>
          </w:p>
        </w:tc>
      </w:tr>
      <w:tr w:rsidR="00721950" w:rsidRPr="00A87760" w14:paraId="42A20BB2" w14:textId="77777777" w:rsidTr="006B7166">
        <w:tc>
          <w:tcPr>
            <w:tcW w:w="769" w:type="dxa"/>
          </w:tcPr>
          <w:p w14:paraId="28796309" w14:textId="77777777" w:rsidR="00721950" w:rsidRPr="00A87760" w:rsidRDefault="00721950" w:rsidP="00EA209E">
            <w:pPr>
              <w:jc w:val="center"/>
              <w:rPr>
                <w:rFonts w:ascii="Times New Roman" w:hAnsi="Times New Roman"/>
                <w:sz w:val="28"/>
                <w:szCs w:val="28"/>
              </w:rPr>
            </w:pPr>
            <w:r w:rsidRPr="00A87760">
              <w:rPr>
                <w:rFonts w:ascii="Times New Roman" w:hAnsi="Times New Roman"/>
                <w:sz w:val="28"/>
                <w:szCs w:val="28"/>
              </w:rPr>
              <w:t>3</w:t>
            </w:r>
          </w:p>
        </w:tc>
        <w:tc>
          <w:tcPr>
            <w:tcW w:w="962" w:type="dxa"/>
            <w:shd w:val="clear" w:color="auto" w:fill="auto"/>
          </w:tcPr>
          <w:p w14:paraId="53D92084" w14:textId="67B77850" w:rsidR="00721950" w:rsidRPr="00A87760" w:rsidRDefault="00F238EE" w:rsidP="00EA209E">
            <w:pPr>
              <w:jc w:val="center"/>
              <w:rPr>
                <w:rFonts w:ascii="Times New Roman" w:hAnsi="Times New Roman"/>
                <w:sz w:val="28"/>
                <w:szCs w:val="28"/>
              </w:rPr>
            </w:pPr>
            <w:r w:rsidRPr="00A87760">
              <w:rPr>
                <w:rFonts w:ascii="Times New Roman" w:hAnsi="Times New Roman"/>
                <w:sz w:val="28"/>
                <w:szCs w:val="28"/>
              </w:rPr>
              <w:t>+</w:t>
            </w:r>
            <w:r w:rsidR="00721950" w:rsidRPr="00A87760">
              <w:rPr>
                <w:rFonts w:ascii="Times New Roman" w:hAnsi="Times New Roman"/>
                <w:sz w:val="28"/>
                <w:szCs w:val="28"/>
              </w:rPr>
              <w:t>1</w:t>
            </w:r>
          </w:p>
        </w:tc>
        <w:tc>
          <w:tcPr>
            <w:tcW w:w="864" w:type="dxa"/>
            <w:shd w:val="clear" w:color="auto" w:fill="auto"/>
          </w:tcPr>
          <w:p w14:paraId="4BC15666" w14:textId="78A1B4BD" w:rsidR="00721950" w:rsidRPr="00A87760" w:rsidRDefault="00F238EE" w:rsidP="00EA209E">
            <w:pPr>
              <w:jc w:val="center"/>
              <w:rPr>
                <w:rFonts w:ascii="Times New Roman" w:hAnsi="Times New Roman"/>
                <w:sz w:val="28"/>
                <w:szCs w:val="28"/>
              </w:rPr>
            </w:pPr>
            <w:r w:rsidRPr="00A87760">
              <w:rPr>
                <w:rFonts w:ascii="Times New Roman" w:hAnsi="Times New Roman"/>
                <w:sz w:val="28"/>
                <w:szCs w:val="28"/>
              </w:rPr>
              <w:t>0</w:t>
            </w:r>
          </w:p>
        </w:tc>
        <w:tc>
          <w:tcPr>
            <w:tcW w:w="864" w:type="dxa"/>
            <w:shd w:val="clear" w:color="auto" w:fill="auto"/>
          </w:tcPr>
          <w:p w14:paraId="531C56DA" w14:textId="77777777" w:rsidR="00721950" w:rsidRPr="00A87760" w:rsidRDefault="00721950" w:rsidP="00EA209E">
            <w:pPr>
              <w:jc w:val="center"/>
              <w:rPr>
                <w:rFonts w:ascii="Times New Roman" w:hAnsi="Times New Roman"/>
                <w:sz w:val="28"/>
                <w:szCs w:val="28"/>
              </w:rPr>
            </w:pPr>
            <w:r w:rsidRPr="00A87760">
              <w:rPr>
                <w:rFonts w:ascii="Times New Roman" w:hAnsi="Times New Roman"/>
                <w:sz w:val="28"/>
                <w:szCs w:val="28"/>
              </w:rPr>
              <w:t>-1</w:t>
            </w:r>
          </w:p>
        </w:tc>
        <w:tc>
          <w:tcPr>
            <w:tcW w:w="902" w:type="dxa"/>
            <w:shd w:val="clear" w:color="auto" w:fill="auto"/>
          </w:tcPr>
          <w:p w14:paraId="013CD432" w14:textId="47820C71" w:rsidR="00721950" w:rsidRPr="00A87760" w:rsidRDefault="00721950" w:rsidP="00EA209E">
            <w:pPr>
              <w:jc w:val="center"/>
              <w:rPr>
                <w:rFonts w:ascii="Times New Roman" w:hAnsi="Times New Roman"/>
                <w:sz w:val="28"/>
                <w:szCs w:val="28"/>
              </w:rPr>
            </w:pPr>
            <w:r w:rsidRPr="00A87760">
              <w:rPr>
                <w:rFonts w:ascii="Times New Roman" w:hAnsi="Times New Roman"/>
                <w:sz w:val="28"/>
                <w:szCs w:val="28"/>
              </w:rPr>
              <w:t>3</w:t>
            </w:r>
            <w:r w:rsidR="00F238EE" w:rsidRPr="00A87760">
              <w:rPr>
                <w:rFonts w:ascii="Times New Roman" w:hAnsi="Times New Roman"/>
                <w:sz w:val="28"/>
                <w:szCs w:val="28"/>
              </w:rPr>
              <w:t>7</w:t>
            </w:r>
          </w:p>
        </w:tc>
        <w:tc>
          <w:tcPr>
            <w:tcW w:w="993" w:type="dxa"/>
            <w:shd w:val="clear" w:color="auto" w:fill="auto"/>
          </w:tcPr>
          <w:p w14:paraId="15A54454" w14:textId="20824E7E" w:rsidR="00721950" w:rsidRPr="00A87760" w:rsidRDefault="00F238EE" w:rsidP="00EA209E">
            <w:pPr>
              <w:jc w:val="center"/>
              <w:rPr>
                <w:rFonts w:ascii="Times New Roman" w:hAnsi="Times New Roman"/>
                <w:sz w:val="28"/>
                <w:szCs w:val="28"/>
              </w:rPr>
            </w:pPr>
            <w:r w:rsidRPr="00A87760">
              <w:rPr>
                <w:rFonts w:ascii="Times New Roman" w:hAnsi="Times New Roman"/>
                <w:sz w:val="28"/>
                <w:szCs w:val="28"/>
              </w:rPr>
              <w:t>5</w:t>
            </w:r>
          </w:p>
        </w:tc>
        <w:tc>
          <w:tcPr>
            <w:tcW w:w="1006" w:type="dxa"/>
            <w:shd w:val="clear" w:color="auto" w:fill="auto"/>
          </w:tcPr>
          <w:p w14:paraId="003B0CE8" w14:textId="77777777" w:rsidR="00721950" w:rsidRPr="00A87760" w:rsidRDefault="00721950" w:rsidP="00EA209E">
            <w:pPr>
              <w:jc w:val="center"/>
              <w:rPr>
                <w:rFonts w:ascii="Times New Roman" w:hAnsi="Times New Roman"/>
                <w:sz w:val="28"/>
                <w:szCs w:val="28"/>
              </w:rPr>
            </w:pPr>
            <w:r w:rsidRPr="00A87760">
              <w:rPr>
                <w:rFonts w:ascii="Times New Roman" w:hAnsi="Times New Roman"/>
                <w:sz w:val="28"/>
                <w:szCs w:val="28"/>
              </w:rPr>
              <w:t>30</w:t>
            </w:r>
          </w:p>
        </w:tc>
        <w:tc>
          <w:tcPr>
            <w:tcW w:w="2991" w:type="dxa"/>
            <w:shd w:val="clear" w:color="auto" w:fill="auto"/>
          </w:tcPr>
          <w:p w14:paraId="746ADCB5" w14:textId="6C81F358" w:rsidR="00721950" w:rsidRPr="00A87760" w:rsidRDefault="005A1AB8" w:rsidP="00EA209E">
            <w:pPr>
              <w:jc w:val="center"/>
              <w:rPr>
                <w:rFonts w:ascii="Times New Roman" w:hAnsi="Times New Roman"/>
                <w:sz w:val="28"/>
                <w:szCs w:val="28"/>
              </w:rPr>
            </w:pPr>
            <w:r w:rsidRPr="00A87760">
              <w:rPr>
                <w:rFonts w:ascii="Times New Roman" w:hAnsi="Times New Roman"/>
                <w:sz w:val="28"/>
                <w:szCs w:val="28"/>
              </w:rPr>
              <w:t>75</w:t>
            </w:r>
          </w:p>
        </w:tc>
      </w:tr>
      <w:tr w:rsidR="00721950" w:rsidRPr="00A87760" w14:paraId="535E66A1" w14:textId="77777777" w:rsidTr="006B7166">
        <w:tc>
          <w:tcPr>
            <w:tcW w:w="769" w:type="dxa"/>
          </w:tcPr>
          <w:p w14:paraId="5DA7868D" w14:textId="77777777" w:rsidR="00721950" w:rsidRPr="00A87760" w:rsidRDefault="00721950" w:rsidP="00EA209E">
            <w:pPr>
              <w:jc w:val="center"/>
              <w:rPr>
                <w:rFonts w:ascii="Times New Roman" w:hAnsi="Times New Roman"/>
                <w:sz w:val="28"/>
                <w:szCs w:val="28"/>
              </w:rPr>
            </w:pPr>
            <w:r w:rsidRPr="00A87760">
              <w:rPr>
                <w:rFonts w:ascii="Times New Roman" w:hAnsi="Times New Roman"/>
                <w:sz w:val="28"/>
                <w:szCs w:val="28"/>
              </w:rPr>
              <w:t>4</w:t>
            </w:r>
          </w:p>
        </w:tc>
        <w:tc>
          <w:tcPr>
            <w:tcW w:w="962" w:type="dxa"/>
            <w:shd w:val="clear" w:color="auto" w:fill="auto"/>
          </w:tcPr>
          <w:p w14:paraId="7EE1B5B9" w14:textId="1158BAA8" w:rsidR="00721950" w:rsidRPr="00A87760" w:rsidRDefault="00F238EE" w:rsidP="00EA209E">
            <w:pPr>
              <w:jc w:val="center"/>
              <w:rPr>
                <w:rFonts w:ascii="Times New Roman" w:hAnsi="Times New Roman"/>
                <w:sz w:val="28"/>
                <w:szCs w:val="28"/>
              </w:rPr>
            </w:pPr>
            <w:r w:rsidRPr="00A87760">
              <w:rPr>
                <w:rFonts w:ascii="Times New Roman" w:hAnsi="Times New Roman"/>
                <w:sz w:val="28"/>
                <w:szCs w:val="28"/>
              </w:rPr>
              <w:t>+</w:t>
            </w:r>
            <w:r w:rsidR="00721950" w:rsidRPr="00A87760">
              <w:rPr>
                <w:rFonts w:ascii="Times New Roman" w:hAnsi="Times New Roman"/>
                <w:sz w:val="28"/>
                <w:szCs w:val="28"/>
              </w:rPr>
              <w:t>1</w:t>
            </w:r>
          </w:p>
        </w:tc>
        <w:tc>
          <w:tcPr>
            <w:tcW w:w="864" w:type="dxa"/>
            <w:shd w:val="clear" w:color="auto" w:fill="auto"/>
          </w:tcPr>
          <w:p w14:paraId="340566A1" w14:textId="6E9FBB5B" w:rsidR="00721950" w:rsidRPr="00A87760" w:rsidRDefault="00F238EE" w:rsidP="00EA209E">
            <w:pPr>
              <w:jc w:val="center"/>
              <w:rPr>
                <w:rFonts w:ascii="Times New Roman" w:hAnsi="Times New Roman"/>
                <w:sz w:val="28"/>
                <w:szCs w:val="28"/>
              </w:rPr>
            </w:pPr>
            <w:r w:rsidRPr="00A87760">
              <w:rPr>
                <w:rFonts w:ascii="Times New Roman" w:hAnsi="Times New Roman"/>
                <w:sz w:val="28"/>
                <w:szCs w:val="28"/>
              </w:rPr>
              <w:t>-</w:t>
            </w:r>
            <w:r w:rsidR="00721950" w:rsidRPr="00A87760">
              <w:rPr>
                <w:rFonts w:ascii="Times New Roman" w:hAnsi="Times New Roman"/>
                <w:sz w:val="28"/>
                <w:szCs w:val="28"/>
              </w:rPr>
              <w:t>1</w:t>
            </w:r>
          </w:p>
        </w:tc>
        <w:tc>
          <w:tcPr>
            <w:tcW w:w="864" w:type="dxa"/>
            <w:shd w:val="clear" w:color="auto" w:fill="auto"/>
          </w:tcPr>
          <w:p w14:paraId="4E3F0208" w14:textId="77777777" w:rsidR="00721950" w:rsidRPr="00A87760" w:rsidRDefault="00721950" w:rsidP="00EA209E">
            <w:pPr>
              <w:jc w:val="center"/>
              <w:rPr>
                <w:rFonts w:ascii="Times New Roman" w:hAnsi="Times New Roman"/>
                <w:sz w:val="28"/>
                <w:szCs w:val="28"/>
              </w:rPr>
            </w:pPr>
            <w:r w:rsidRPr="00A87760">
              <w:rPr>
                <w:rFonts w:ascii="Times New Roman" w:hAnsi="Times New Roman"/>
                <w:sz w:val="28"/>
                <w:szCs w:val="28"/>
              </w:rPr>
              <w:t>1</w:t>
            </w:r>
          </w:p>
        </w:tc>
        <w:tc>
          <w:tcPr>
            <w:tcW w:w="902" w:type="dxa"/>
            <w:shd w:val="clear" w:color="auto" w:fill="auto"/>
          </w:tcPr>
          <w:p w14:paraId="623DDB0D" w14:textId="4A381F72" w:rsidR="00721950" w:rsidRPr="00A87760" w:rsidRDefault="00721950" w:rsidP="00EA209E">
            <w:pPr>
              <w:jc w:val="center"/>
              <w:rPr>
                <w:rFonts w:ascii="Times New Roman" w:hAnsi="Times New Roman"/>
                <w:sz w:val="28"/>
                <w:szCs w:val="28"/>
              </w:rPr>
            </w:pPr>
            <w:r w:rsidRPr="00A87760">
              <w:rPr>
                <w:rFonts w:ascii="Times New Roman" w:hAnsi="Times New Roman"/>
                <w:sz w:val="28"/>
                <w:szCs w:val="28"/>
              </w:rPr>
              <w:t>3</w:t>
            </w:r>
            <w:r w:rsidR="00F238EE" w:rsidRPr="00A87760">
              <w:rPr>
                <w:rFonts w:ascii="Times New Roman" w:hAnsi="Times New Roman"/>
                <w:sz w:val="28"/>
                <w:szCs w:val="28"/>
              </w:rPr>
              <w:t>7</w:t>
            </w:r>
          </w:p>
        </w:tc>
        <w:tc>
          <w:tcPr>
            <w:tcW w:w="993" w:type="dxa"/>
            <w:shd w:val="clear" w:color="auto" w:fill="auto"/>
          </w:tcPr>
          <w:p w14:paraId="7A095C02" w14:textId="15333E27" w:rsidR="00721950" w:rsidRPr="00A87760" w:rsidRDefault="00F238EE" w:rsidP="00EA209E">
            <w:pPr>
              <w:jc w:val="center"/>
              <w:rPr>
                <w:rFonts w:ascii="Times New Roman" w:hAnsi="Times New Roman"/>
                <w:sz w:val="28"/>
                <w:szCs w:val="28"/>
              </w:rPr>
            </w:pPr>
            <w:r w:rsidRPr="00A87760">
              <w:rPr>
                <w:rFonts w:ascii="Times New Roman" w:hAnsi="Times New Roman"/>
                <w:sz w:val="28"/>
                <w:szCs w:val="28"/>
              </w:rPr>
              <w:t>3</w:t>
            </w:r>
          </w:p>
        </w:tc>
        <w:tc>
          <w:tcPr>
            <w:tcW w:w="1006" w:type="dxa"/>
            <w:shd w:val="clear" w:color="auto" w:fill="auto"/>
          </w:tcPr>
          <w:p w14:paraId="541BB435" w14:textId="77777777" w:rsidR="00721950" w:rsidRPr="00A87760" w:rsidRDefault="00721950" w:rsidP="00EA209E">
            <w:pPr>
              <w:jc w:val="center"/>
              <w:rPr>
                <w:rFonts w:ascii="Times New Roman" w:hAnsi="Times New Roman"/>
                <w:sz w:val="28"/>
                <w:szCs w:val="28"/>
              </w:rPr>
            </w:pPr>
            <w:r w:rsidRPr="00A87760">
              <w:rPr>
                <w:rFonts w:ascii="Times New Roman" w:hAnsi="Times New Roman"/>
                <w:sz w:val="28"/>
                <w:szCs w:val="28"/>
              </w:rPr>
              <w:t>70</w:t>
            </w:r>
          </w:p>
        </w:tc>
        <w:tc>
          <w:tcPr>
            <w:tcW w:w="2991" w:type="dxa"/>
            <w:shd w:val="clear" w:color="auto" w:fill="auto"/>
          </w:tcPr>
          <w:p w14:paraId="45DD3C48" w14:textId="5F4FF0BE" w:rsidR="00721950" w:rsidRPr="00A87760" w:rsidRDefault="005A1AB8" w:rsidP="00EA209E">
            <w:pPr>
              <w:jc w:val="center"/>
              <w:rPr>
                <w:rFonts w:ascii="Times New Roman" w:hAnsi="Times New Roman"/>
                <w:sz w:val="28"/>
                <w:szCs w:val="28"/>
              </w:rPr>
            </w:pPr>
            <w:r w:rsidRPr="00A87760">
              <w:rPr>
                <w:rFonts w:ascii="Times New Roman" w:hAnsi="Times New Roman"/>
                <w:sz w:val="28"/>
                <w:szCs w:val="28"/>
              </w:rPr>
              <w:t>64</w:t>
            </w:r>
          </w:p>
        </w:tc>
      </w:tr>
      <w:tr w:rsidR="00721950" w:rsidRPr="00A87760" w14:paraId="099C94C4" w14:textId="77777777" w:rsidTr="006B7166">
        <w:tc>
          <w:tcPr>
            <w:tcW w:w="769" w:type="dxa"/>
          </w:tcPr>
          <w:p w14:paraId="67940B79" w14:textId="77777777" w:rsidR="00721950" w:rsidRPr="00A87760" w:rsidRDefault="00721950" w:rsidP="00EA209E">
            <w:pPr>
              <w:jc w:val="center"/>
              <w:rPr>
                <w:rFonts w:ascii="Times New Roman" w:hAnsi="Times New Roman"/>
                <w:sz w:val="28"/>
                <w:szCs w:val="28"/>
              </w:rPr>
            </w:pPr>
            <w:r w:rsidRPr="00A87760">
              <w:rPr>
                <w:rFonts w:ascii="Times New Roman" w:hAnsi="Times New Roman"/>
                <w:sz w:val="28"/>
                <w:szCs w:val="28"/>
              </w:rPr>
              <w:t>5</w:t>
            </w:r>
          </w:p>
        </w:tc>
        <w:tc>
          <w:tcPr>
            <w:tcW w:w="962" w:type="dxa"/>
            <w:shd w:val="clear" w:color="auto" w:fill="auto"/>
          </w:tcPr>
          <w:p w14:paraId="35890AC2" w14:textId="498D0B58" w:rsidR="00721950" w:rsidRPr="00A87760" w:rsidRDefault="00F238EE" w:rsidP="00EA209E">
            <w:pPr>
              <w:jc w:val="center"/>
              <w:rPr>
                <w:rFonts w:ascii="Times New Roman" w:hAnsi="Times New Roman"/>
                <w:sz w:val="28"/>
                <w:szCs w:val="28"/>
                <w:lang w:val="en-US"/>
              </w:rPr>
            </w:pPr>
            <w:r w:rsidRPr="00A87760">
              <w:rPr>
                <w:rFonts w:ascii="Times New Roman" w:hAnsi="Times New Roman"/>
                <w:sz w:val="28"/>
                <w:szCs w:val="28"/>
              </w:rPr>
              <w:t>+</w:t>
            </w:r>
            <w:r w:rsidR="00721950" w:rsidRPr="00A87760">
              <w:rPr>
                <w:rFonts w:ascii="Times New Roman" w:hAnsi="Times New Roman"/>
                <w:sz w:val="28"/>
                <w:szCs w:val="28"/>
              </w:rPr>
              <w:t>1</w:t>
            </w:r>
            <w:r w:rsidRPr="00A87760">
              <w:rPr>
                <w:rFonts w:ascii="Times New Roman" w:hAnsi="Times New Roman"/>
                <w:sz w:val="28"/>
                <w:szCs w:val="28"/>
              </w:rPr>
              <w:t>,68</w:t>
            </w:r>
          </w:p>
        </w:tc>
        <w:tc>
          <w:tcPr>
            <w:tcW w:w="864" w:type="dxa"/>
            <w:shd w:val="clear" w:color="auto" w:fill="auto"/>
          </w:tcPr>
          <w:p w14:paraId="656E7A3C" w14:textId="0E7B8BD9" w:rsidR="00721950" w:rsidRPr="00A87760" w:rsidRDefault="00721950" w:rsidP="00EA209E">
            <w:pPr>
              <w:jc w:val="center"/>
              <w:rPr>
                <w:rFonts w:ascii="Times New Roman" w:hAnsi="Times New Roman"/>
                <w:sz w:val="28"/>
                <w:szCs w:val="28"/>
              </w:rPr>
            </w:pPr>
            <w:r w:rsidRPr="00A87760">
              <w:rPr>
                <w:rFonts w:ascii="Times New Roman" w:hAnsi="Times New Roman"/>
                <w:sz w:val="28"/>
                <w:szCs w:val="28"/>
              </w:rPr>
              <w:t>-1</w:t>
            </w:r>
            <w:r w:rsidR="00F238EE" w:rsidRPr="00A87760">
              <w:rPr>
                <w:rFonts w:ascii="Times New Roman" w:hAnsi="Times New Roman"/>
                <w:sz w:val="28"/>
                <w:szCs w:val="28"/>
              </w:rPr>
              <w:t>,68</w:t>
            </w:r>
          </w:p>
        </w:tc>
        <w:tc>
          <w:tcPr>
            <w:tcW w:w="864" w:type="dxa"/>
            <w:shd w:val="clear" w:color="auto" w:fill="auto"/>
          </w:tcPr>
          <w:p w14:paraId="5A542DC1" w14:textId="77777777" w:rsidR="00721950" w:rsidRPr="00A87760" w:rsidRDefault="00721950" w:rsidP="00EA209E">
            <w:pPr>
              <w:jc w:val="center"/>
              <w:rPr>
                <w:rFonts w:ascii="Times New Roman" w:hAnsi="Times New Roman"/>
                <w:sz w:val="28"/>
                <w:szCs w:val="28"/>
              </w:rPr>
            </w:pPr>
            <w:r w:rsidRPr="00A87760">
              <w:rPr>
                <w:rFonts w:ascii="Times New Roman" w:hAnsi="Times New Roman"/>
                <w:sz w:val="28"/>
                <w:szCs w:val="28"/>
              </w:rPr>
              <w:t>-1</w:t>
            </w:r>
          </w:p>
        </w:tc>
        <w:tc>
          <w:tcPr>
            <w:tcW w:w="902" w:type="dxa"/>
            <w:shd w:val="clear" w:color="auto" w:fill="auto"/>
          </w:tcPr>
          <w:p w14:paraId="6A6C3CC6" w14:textId="64252AA7" w:rsidR="00721950" w:rsidRPr="00A87760" w:rsidRDefault="00F238EE" w:rsidP="00EA209E">
            <w:pPr>
              <w:jc w:val="center"/>
              <w:rPr>
                <w:rFonts w:ascii="Times New Roman" w:hAnsi="Times New Roman"/>
                <w:sz w:val="28"/>
                <w:szCs w:val="28"/>
              </w:rPr>
            </w:pPr>
            <w:r w:rsidRPr="00A87760">
              <w:rPr>
                <w:rFonts w:ascii="Times New Roman" w:hAnsi="Times New Roman"/>
                <w:sz w:val="28"/>
                <w:szCs w:val="28"/>
              </w:rPr>
              <w:t>39</w:t>
            </w:r>
          </w:p>
        </w:tc>
        <w:tc>
          <w:tcPr>
            <w:tcW w:w="993" w:type="dxa"/>
            <w:shd w:val="clear" w:color="auto" w:fill="auto"/>
          </w:tcPr>
          <w:p w14:paraId="556454D7" w14:textId="6F320557" w:rsidR="00721950" w:rsidRPr="00A87760" w:rsidRDefault="00F238EE" w:rsidP="00EA209E">
            <w:pPr>
              <w:jc w:val="center"/>
              <w:rPr>
                <w:rFonts w:ascii="Times New Roman" w:hAnsi="Times New Roman"/>
                <w:sz w:val="28"/>
                <w:szCs w:val="28"/>
              </w:rPr>
            </w:pPr>
            <w:r w:rsidRPr="00A87760">
              <w:rPr>
                <w:rFonts w:ascii="Times New Roman" w:hAnsi="Times New Roman"/>
                <w:sz w:val="28"/>
                <w:szCs w:val="28"/>
              </w:rPr>
              <w:t>1</w:t>
            </w:r>
          </w:p>
        </w:tc>
        <w:tc>
          <w:tcPr>
            <w:tcW w:w="1006" w:type="dxa"/>
            <w:shd w:val="clear" w:color="auto" w:fill="auto"/>
          </w:tcPr>
          <w:p w14:paraId="05179EF1" w14:textId="77777777" w:rsidR="00721950" w:rsidRPr="00A87760" w:rsidRDefault="00721950" w:rsidP="00EA209E">
            <w:pPr>
              <w:jc w:val="center"/>
              <w:rPr>
                <w:rFonts w:ascii="Times New Roman" w:hAnsi="Times New Roman"/>
                <w:sz w:val="28"/>
                <w:szCs w:val="28"/>
              </w:rPr>
            </w:pPr>
            <w:r w:rsidRPr="00A87760">
              <w:rPr>
                <w:rFonts w:ascii="Times New Roman" w:hAnsi="Times New Roman"/>
                <w:sz w:val="28"/>
                <w:szCs w:val="28"/>
              </w:rPr>
              <w:t>30</w:t>
            </w:r>
          </w:p>
        </w:tc>
        <w:tc>
          <w:tcPr>
            <w:tcW w:w="2991" w:type="dxa"/>
            <w:shd w:val="clear" w:color="auto" w:fill="auto"/>
          </w:tcPr>
          <w:p w14:paraId="76392710" w14:textId="6E89872D" w:rsidR="00721950" w:rsidRPr="00A87760" w:rsidRDefault="005A1AB8" w:rsidP="00EA209E">
            <w:pPr>
              <w:jc w:val="center"/>
              <w:rPr>
                <w:rFonts w:ascii="Times New Roman" w:hAnsi="Times New Roman"/>
                <w:sz w:val="28"/>
                <w:szCs w:val="28"/>
              </w:rPr>
            </w:pPr>
            <w:r w:rsidRPr="00A87760">
              <w:rPr>
                <w:rFonts w:ascii="Times New Roman" w:hAnsi="Times New Roman"/>
                <w:sz w:val="28"/>
                <w:szCs w:val="28"/>
              </w:rPr>
              <w:t>45</w:t>
            </w:r>
          </w:p>
        </w:tc>
      </w:tr>
      <w:tr w:rsidR="00F238EE" w:rsidRPr="00A87760" w14:paraId="51225932" w14:textId="77777777" w:rsidTr="006B7166">
        <w:tc>
          <w:tcPr>
            <w:tcW w:w="769" w:type="dxa"/>
          </w:tcPr>
          <w:p w14:paraId="5703D1BC"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6</w:t>
            </w:r>
          </w:p>
        </w:tc>
        <w:tc>
          <w:tcPr>
            <w:tcW w:w="962" w:type="dxa"/>
            <w:shd w:val="clear" w:color="auto" w:fill="auto"/>
          </w:tcPr>
          <w:p w14:paraId="4891EB6B" w14:textId="40E925AD"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+1,68</w:t>
            </w:r>
          </w:p>
        </w:tc>
        <w:tc>
          <w:tcPr>
            <w:tcW w:w="864" w:type="dxa"/>
            <w:shd w:val="clear" w:color="auto" w:fill="auto"/>
          </w:tcPr>
          <w:p w14:paraId="210144B6" w14:textId="6FE7CAC9"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+1,68</w:t>
            </w:r>
          </w:p>
        </w:tc>
        <w:tc>
          <w:tcPr>
            <w:tcW w:w="864" w:type="dxa"/>
            <w:shd w:val="clear" w:color="auto" w:fill="auto"/>
          </w:tcPr>
          <w:p w14:paraId="48B5AF9E"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w:t>
            </w:r>
          </w:p>
        </w:tc>
        <w:tc>
          <w:tcPr>
            <w:tcW w:w="902" w:type="dxa"/>
            <w:shd w:val="clear" w:color="auto" w:fill="auto"/>
          </w:tcPr>
          <w:p w14:paraId="7D1F0E65" w14:textId="2059587D"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39</w:t>
            </w:r>
          </w:p>
        </w:tc>
        <w:tc>
          <w:tcPr>
            <w:tcW w:w="993" w:type="dxa"/>
            <w:shd w:val="clear" w:color="auto" w:fill="auto"/>
          </w:tcPr>
          <w:p w14:paraId="2B783C44" w14:textId="30E0CB9F"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9</w:t>
            </w:r>
          </w:p>
        </w:tc>
        <w:tc>
          <w:tcPr>
            <w:tcW w:w="1006" w:type="dxa"/>
            <w:shd w:val="clear" w:color="auto" w:fill="auto"/>
          </w:tcPr>
          <w:p w14:paraId="3EACD50B"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70</w:t>
            </w:r>
          </w:p>
        </w:tc>
        <w:tc>
          <w:tcPr>
            <w:tcW w:w="2991" w:type="dxa"/>
            <w:shd w:val="clear" w:color="auto" w:fill="auto"/>
          </w:tcPr>
          <w:p w14:paraId="0775E6C2" w14:textId="40D4123E" w:rsidR="00F238EE" w:rsidRPr="00A87760" w:rsidRDefault="005A1AB8" w:rsidP="00F238EE">
            <w:pPr>
              <w:jc w:val="center"/>
              <w:rPr>
                <w:rFonts w:ascii="Times New Roman" w:hAnsi="Times New Roman"/>
                <w:sz w:val="28"/>
                <w:szCs w:val="28"/>
                <w:lang w:val="kk-KZ"/>
              </w:rPr>
            </w:pPr>
            <w:r w:rsidRPr="00A87760">
              <w:rPr>
                <w:rFonts w:ascii="Times New Roman" w:hAnsi="Times New Roman"/>
                <w:sz w:val="28"/>
                <w:szCs w:val="28"/>
              </w:rPr>
              <w:t>104</w:t>
            </w:r>
          </w:p>
        </w:tc>
      </w:tr>
      <w:tr w:rsidR="00F238EE" w:rsidRPr="00A87760" w14:paraId="61630BCC" w14:textId="77777777" w:rsidTr="006B7166">
        <w:tc>
          <w:tcPr>
            <w:tcW w:w="769" w:type="dxa"/>
          </w:tcPr>
          <w:p w14:paraId="2DC4C043"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7</w:t>
            </w:r>
          </w:p>
        </w:tc>
        <w:tc>
          <w:tcPr>
            <w:tcW w:w="962" w:type="dxa"/>
            <w:shd w:val="clear" w:color="auto" w:fill="auto"/>
          </w:tcPr>
          <w:p w14:paraId="70108FCC" w14:textId="3B5DD791"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+1,68</w:t>
            </w:r>
          </w:p>
        </w:tc>
        <w:tc>
          <w:tcPr>
            <w:tcW w:w="864" w:type="dxa"/>
            <w:shd w:val="clear" w:color="auto" w:fill="auto"/>
          </w:tcPr>
          <w:p w14:paraId="46696D8F" w14:textId="0ED32EFF"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w:t>
            </w:r>
          </w:p>
        </w:tc>
        <w:tc>
          <w:tcPr>
            <w:tcW w:w="864" w:type="dxa"/>
            <w:shd w:val="clear" w:color="auto" w:fill="auto"/>
          </w:tcPr>
          <w:p w14:paraId="559CE8E1"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w:t>
            </w:r>
          </w:p>
        </w:tc>
        <w:tc>
          <w:tcPr>
            <w:tcW w:w="902" w:type="dxa"/>
            <w:shd w:val="clear" w:color="auto" w:fill="auto"/>
          </w:tcPr>
          <w:p w14:paraId="7F9EE915" w14:textId="766B60A5"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39</w:t>
            </w:r>
          </w:p>
        </w:tc>
        <w:tc>
          <w:tcPr>
            <w:tcW w:w="993" w:type="dxa"/>
            <w:shd w:val="clear" w:color="auto" w:fill="auto"/>
          </w:tcPr>
          <w:p w14:paraId="0E60D9AC" w14:textId="34D39DFF"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7</w:t>
            </w:r>
          </w:p>
        </w:tc>
        <w:tc>
          <w:tcPr>
            <w:tcW w:w="1006" w:type="dxa"/>
            <w:shd w:val="clear" w:color="auto" w:fill="auto"/>
          </w:tcPr>
          <w:p w14:paraId="348B4585"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30</w:t>
            </w:r>
          </w:p>
        </w:tc>
        <w:tc>
          <w:tcPr>
            <w:tcW w:w="2991" w:type="dxa"/>
            <w:shd w:val="clear" w:color="auto" w:fill="auto"/>
          </w:tcPr>
          <w:p w14:paraId="5DF6D555" w14:textId="050C2CC0" w:rsidR="00F238EE" w:rsidRPr="00A87760" w:rsidRDefault="005A1AB8" w:rsidP="00F238EE">
            <w:pPr>
              <w:jc w:val="center"/>
              <w:rPr>
                <w:rFonts w:ascii="Times New Roman" w:hAnsi="Times New Roman"/>
                <w:sz w:val="28"/>
                <w:szCs w:val="28"/>
              </w:rPr>
            </w:pPr>
            <w:r w:rsidRPr="00A87760">
              <w:rPr>
                <w:rFonts w:ascii="Times New Roman" w:hAnsi="Times New Roman"/>
                <w:sz w:val="28"/>
                <w:szCs w:val="28"/>
              </w:rPr>
              <w:t>83</w:t>
            </w:r>
          </w:p>
        </w:tc>
      </w:tr>
      <w:tr w:rsidR="00F238EE" w:rsidRPr="00A87760" w14:paraId="76213955" w14:textId="77777777" w:rsidTr="006B7166">
        <w:tc>
          <w:tcPr>
            <w:tcW w:w="769" w:type="dxa"/>
          </w:tcPr>
          <w:p w14:paraId="2FC87CDC"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8</w:t>
            </w:r>
          </w:p>
        </w:tc>
        <w:tc>
          <w:tcPr>
            <w:tcW w:w="962" w:type="dxa"/>
            <w:shd w:val="clear" w:color="auto" w:fill="auto"/>
          </w:tcPr>
          <w:p w14:paraId="396ABF0B" w14:textId="3FDFAD50"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+1,68</w:t>
            </w:r>
          </w:p>
        </w:tc>
        <w:tc>
          <w:tcPr>
            <w:tcW w:w="864" w:type="dxa"/>
            <w:shd w:val="clear" w:color="auto" w:fill="auto"/>
          </w:tcPr>
          <w:p w14:paraId="4F2FC889" w14:textId="6DC2FFA8"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0</w:t>
            </w:r>
          </w:p>
        </w:tc>
        <w:tc>
          <w:tcPr>
            <w:tcW w:w="864" w:type="dxa"/>
            <w:shd w:val="clear" w:color="auto" w:fill="auto"/>
          </w:tcPr>
          <w:p w14:paraId="772D0ACE"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w:t>
            </w:r>
          </w:p>
        </w:tc>
        <w:tc>
          <w:tcPr>
            <w:tcW w:w="902" w:type="dxa"/>
            <w:shd w:val="clear" w:color="auto" w:fill="auto"/>
          </w:tcPr>
          <w:p w14:paraId="16047547" w14:textId="249D2D0F"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39</w:t>
            </w:r>
          </w:p>
        </w:tc>
        <w:tc>
          <w:tcPr>
            <w:tcW w:w="993" w:type="dxa"/>
            <w:shd w:val="clear" w:color="auto" w:fill="auto"/>
          </w:tcPr>
          <w:p w14:paraId="4413E2C2" w14:textId="68FE7049"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5</w:t>
            </w:r>
          </w:p>
        </w:tc>
        <w:tc>
          <w:tcPr>
            <w:tcW w:w="1006" w:type="dxa"/>
            <w:shd w:val="clear" w:color="auto" w:fill="auto"/>
          </w:tcPr>
          <w:p w14:paraId="49EF0EA2"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70</w:t>
            </w:r>
          </w:p>
        </w:tc>
        <w:tc>
          <w:tcPr>
            <w:tcW w:w="2991" w:type="dxa"/>
            <w:shd w:val="clear" w:color="auto" w:fill="auto"/>
          </w:tcPr>
          <w:p w14:paraId="731134BD" w14:textId="68D78587" w:rsidR="00F238EE" w:rsidRPr="00A87760" w:rsidRDefault="00F238EE" w:rsidP="00F238EE">
            <w:pPr>
              <w:jc w:val="center"/>
              <w:rPr>
                <w:rFonts w:ascii="Times New Roman" w:hAnsi="Times New Roman"/>
                <w:sz w:val="28"/>
                <w:szCs w:val="28"/>
                <w:lang w:val="kk-KZ"/>
              </w:rPr>
            </w:pPr>
            <w:r w:rsidRPr="00A87760">
              <w:rPr>
                <w:rFonts w:ascii="Times New Roman" w:hAnsi="Times New Roman"/>
                <w:sz w:val="28"/>
                <w:szCs w:val="28"/>
              </w:rPr>
              <w:t>8</w:t>
            </w:r>
            <w:r w:rsidR="005A1AB8" w:rsidRPr="00A87760">
              <w:rPr>
                <w:rFonts w:ascii="Times New Roman" w:hAnsi="Times New Roman"/>
                <w:sz w:val="28"/>
                <w:szCs w:val="28"/>
              </w:rPr>
              <w:t>5</w:t>
            </w:r>
          </w:p>
        </w:tc>
      </w:tr>
      <w:tr w:rsidR="00F238EE" w:rsidRPr="00A87760" w14:paraId="30A21F5A" w14:textId="77777777" w:rsidTr="006B7166">
        <w:tc>
          <w:tcPr>
            <w:tcW w:w="769" w:type="dxa"/>
          </w:tcPr>
          <w:p w14:paraId="73A169B0"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9</w:t>
            </w:r>
          </w:p>
        </w:tc>
        <w:tc>
          <w:tcPr>
            <w:tcW w:w="962" w:type="dxa"/>
            <w:shd w:val="clear" w:color="auto" w:fill="auto"/>
          </w:tcPr>
          <w:p w14:paraId="12606FDD"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-1,68</w:t>
            </w:r>
          </w:p>
        </w:tc>
        <w:tc>
          <w:tcPr>
            <w:tcW w:w="864" w:type="dxa"/>
            <w:shd w:val="clear" w:color="auto" w:fill="auto"/>
          </w:tcPr>
          <w:p w14:paraId="18B02C8E" w14:textId="05F71708"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w:t>
            </w:r>
          </w:p>
        </w:tc>
        <w:tc>
          <w:tcPr>
            <w:tcW w:w="864" w:type="dxa"/>
            <w:shd w:val="clear" w:color="auto" w:fill="auto"/>
          </w:tcPr>
          <w:p w14:paraId="39AA1110"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0</w:t>
            </w:r>
          </w:p>
        </w:tc>
        <w:tc>
          <w:tcPr>
            <w:tcW w:w="902" w:type="dxa"/>
            <w:shd w:val="clear" w:color="auto" w:fill="auto"/>
          </w:tcPr>
          <w:p w14:paraId="4C5D659C" w14:textId="649E5BA9"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31</w:t>
            </w:r>
          </w:p>
        </w:tc>
        <w:tc>
          <w:tcPr>
            <w:tcW w:w="993" w:type="dxa"/>
            <w:shd w:val="clear" w:color="auto" w:fill="auto"/>
          </w:tcPr>
          <w:p w14:paraId="360FE07F" w14:textId="538CE8F4"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3</w:t>
            </w:r>
          </w:p>
        </w:tc>
        <w:tc>
          <w:tcPr>
            <w:tcW w:w="1006" w:type="dxa"/>
            <w:shd w:val="clear" w:color="auto" w:fill="auto"/>
          </w:tcPr>
          <w:p w14:paraId="1A244546"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50</w:t>
            </w:r>
          </w:p>
        </w:tc>
        <w:tc>
          <w:tcPr>
            <w:tcW w:w="2991" w:type="dxa"/>
            <w:shd w:val="clear" w:color="auto" w:fill="auto"/>
          </w:tcPr>
          <w:p w14:paraId="7C825FCC" w14:textId="383D3586" w:rsidR="00F238EE" w:rsidRPr="00A87760" w:rsidRDefault="005A1AB8" w:rsidP="00F238EE">
            <w:pPr>
              <w:jc w:val="center"/>
              <w:rPr>
                <w:rFonts w:ascii="Times New Roman" w:hAnsi="Times New Roman"/>
                <w:sz w:val="28"/>
                <w:szCs w:val="28"/>
              </w:rPr>
            </w:pPr>
            <w:r w:rsidRPr="00A87760">
              <w:rPr>
                <w:rFonts w:ascii="Times New Roman" w:hAnsi="Times New Roman"/>
                <w:sz w:val="28"/>
                <w:szCs w:val="28"/>
              </w:rPr>
              <w:t>50</w:t>
            </w:r>
          </w:p>
        </w:tc>
      </w:tr>
      <w:tr w:rsidR="00F238EE" w:rsidRPr="00A87760" w14:paraId="3DC42A3E" w14:textId="77777777" w:rsidTr="006B7166">
        <w:tc>
          <w:tcPr>
            <w:tcW w:w="769" w:type="dxa"/>
          </w:tcPr>
          <w:p w14:paraId="56999E7B"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10</w:t>
            </w:r>
          </w:p>
        </w:tc>
        <w:tc>
          <w:tcPr>
            <w:tcW w:w="962" w:type="dxa"/>
            <w:shd w:val="clear" w:color="auto" w:fill="auto"/>
          </w:tcPr>
          <w:p w14:paraId="5E61A5E8" w14:textId="3F52E73F"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-1,68</w:t>
            </w:r>
          </w:p>
        </w:tc>
        <w:tc>
          <w:tcPr>
            <w:tcW w:w="864" w:type="dxa"/>
            <w:shd w:val="clear" w:color="auto" w:fill="auto"/>
          </w:tcPr>
          <w:p w14:paraId="63268B39" w14:textId="421D2BB9"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-1,68</w:t>
            </w:r>
          </w:p>
        </w:tc>
        <w:tc>
          <w:tcPr>
            <w:tcW w:w="864" w:type="dxa"/>
            <w:shd w:val="clear" w:color="auto" w:fill="auto"/>
          </w:tcPr>
          <w:p w14:paraId="58B7F0A8"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0</w:t>
            </w:r>
          </w:p>
        </w:tc>
        <w:tc>
          <w:tcPr>
            <w:tcW w:w="902" w:type="dxa"/>
            <w:shd w:val="clear" w:color="auto" w:fill="auto"/>
          </w:tcPr>
          <w:p w14:paraId="23984CE7" w14:textId="0D1EE7BF"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31</w:t>
            </w:r>
          </w:p>
        </w:tc>
        <w:tc>
          <w:tcPr>
            <w:tcW w:w="993" w:type="dxa"/>
            <w:shd w:val="clear" w:color="auto" w:fill="auto"/>
          </w:tcPr>
          <w:p w14:paraId="24CAF4AA" w14:textId="0DE385E4"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w:t>
            </w:r>
          </w:p>
        </w:tc>
        <w:tc>
          <w:tcPr>
            <w:tcW w:w="1006" w:type="dxa"/>
            <w:shd w:val="clear" w:color="auto" w:fill="auto"/>
          </w:tcPr>
          <w:p w14:paraId="1918E0D2"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50</w:t>
            </w:r>
          </w:p>
        </w:tc>
        <w:tc>
          <w:tcPr>
            <w:tcW w:w="2991" w:type="dxa"/>
            <w:shd w:val="clear" w:color="auto" w:fill="auto"/>
          </w:tcPr>
          <w:p w14:paraId="6A75A191" w14:textId="250BCF8A" w:rsidR="00F238EE" w:rsidRPr="00A87760" w:rsidRDefault="005A1AB8" w:rsidP="00F238EE">
            <w:pPr>
              <w:jc w:val="center"/>
              <w:rPr>
                <w:rFonts w:ascii="Times New Roman" w:hAnsi="Times New Roman"/>
                <w:sz w:val="28"/>
                <w:szCs w:val="28"/>
                <w:lang w:val="kk-KZ"/>
              </w:rPr>
            </w:pPr>
            <w:r w:rsidRPr="00A87760">
              <w:rPr>
                <w:rFonts w:ascii="Times New Roman" w:hAnsi="Times New Roman"/>
                <w:sz w:val="28"/>
                <w:szCs w:val="28"/>
              </w:rPr>
              <w:t>38</w:t>
            </w:r>
          </w:p>
        </w:tc>
      </w:tr>
      <w:tr w:rsidR="00F238EE" w:rsidRPr="00A87760" w14:paraId="424896C2" w14:textId="77777777" w:rsidTr="006B7166">
        <w:tc>
          <w:tcPr>
            <w:tcW w:w="769" w:type="dxa"/>
          </w:tcPr>
          <w:p w14:paraId="29955BF3"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11</w:t>
            </w:r>
          </w:p>
        </w:tc>
        <w:tc>
          <w:tcPr>
            <w:tcW w:w="962" w:type="dxa"/>
            <w:shd w:val="clear" w:color="auto" w:fill="auto"/>
          </w:tcPr>
          <w:p w14:paraId="61F5416E" w14:textId="44C729DB"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-1,68</w:t>
            </w:r>
          </w:p>
        </w:tc>
        <w:tc>
          <w:tcPr>
            <w:tcW w:w="864" w:type="dxa"/>
            <w:shd w:val="clear" w:color="auto" w:fill="auto"/>
          </w:tcPr>
          <w:p w14:paraId="18DC1618" w14:textId="1C3C4701"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+1,68</w:t>
            </w:r>
          </w:p>
        </w:tc>
        <w:tc>
          <w:tcPr>
            <w:tcW w:w="864" w:type="dxa"/>
            <w:shd w:val="clear" w:color="auto" w:fill="auto"/>
          </w:tcPr>
          <w:p w14:paraId="4E48573B"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0</w:t>
            </w:r>
          </w:p>
        </w:tc>
        <w:tc>
          <w:tcPr>
            <w:tcW w:w="902" w:type="dxa"/>
            <w:shd w:val="clear" w:color="auto" w:fill="auto"/>
          </w:tcPr>
          <w:p w14:paraId="48475B55" w14:textId="7EB93CD2"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31</w:t>
            </w:r>
          </w:p>
        </w:tc>
        <w:tc>
          <w:tcPr>
            <w:tcW w:w="993" w:type="dxa"/>
            <w:shd w:val="clear" w:color="auto" w:fill="auto"/>
          </w:tcPr>
          <w:p w14:paraId="7487B11B" w14:textId="74DD9D81"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9</w:t>
            </w:r>
          </w:p>
        </w:tc>
        <w:tc>
          <w:tcPr>
            <w:tcW w:w="1006" w:type="dxa"/>
            <w:shd w:val="clear" w:color="auto" w:fill="auto"/>
          </w:tcPr>
          <w:p w14:paraId="14A241DC"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50</w:t>
            </w:r>
          </w:p>
        </w:tc>
        <w:tc>
          <w:tcPr>
            <w:tcW w:w="2991" w:type="dxa"/>
            <w:shd w:val="clear" w:color="auto" w:fill="auto"/>
          </w:tcPr>
          <w:p w14:paraId="2FC561E0" w14:textId="10518A88" w:rsidR="00F238EE" w:rsidRPr="00A87760" w:rsidRDefault="005A1AB8" w:rsidP="00F238EE">
            <w:pPr>
              <w:jc w:val="center"/>
              <w:rPr>
                <w:rFonts w:ascii="Times New Roman" w:hAnsi="Times New Roman"/>
                <w:sz w:val="28"/>
                <w:szCs w:val="28"/>
              </w:rPr>
            </w:pPr>
            <w:r w:rsidRPr="00A87760">
              <w:rPr>
                <w:rFonts w:ascii="Times New Roman" w:hAnsi="Times New Roman"/>
                <w:sz w:val="28"/>
                <w:szCs w:val="28"/>
              </w:rPr>
              <w:t>76</w:t>
            </w:r>
          </w:p>
        </w:tc>
      </w:tr>
      <w:tr w:rsidR="00F238EE" w:rsidRPr="00A87760" w14:paraId="2F0904C3" w14:textId="77777777" w:rsidTr="006B7166">
        <w:tc>
          <w:tcPr>
            <w:tcW w:w="769" w:type="dxa"/>
          </w:tcPr>
          <w:p w14:paraId="75CC55C8"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12</w:t>
            </w:r>
          </w:p>
        </w:tc>
        <w:tc>
          <w:tcPr>
            <w:tcW w:w="962" w:type="dxa"/>
            <w:shd w:val="clear" w:color="auto" w:fill="auto"/>
          </w:tcPr>
          <w:p w14:paraId="3B03DA89" w14:textId="21B34BBF"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-1,68</w:t>
            </w:r>
          </w:p>
        </w:tc>
        <w:tc>
          <w:tcPr>
            <w:tcW w:w="864" w:type="dxa"/>
            <w:shd w:val="clear" w:color="auto" w:fill="auto"/>
          </w:tcPr>
          <w:p w14:paraId="1DE37D6F" w14:textId="7C84957F"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w:t>
            </w:r>
          </w:p>
        </w:tc>
        <w:tc>
          <w:tcPr>
            <w:tcW w:w="864" w:type="dxa"/>
            <w:shd w:val="clear" w:color="auto" w:fill="auto"/>
          </w:tcPr>
          <w:p w14:paraId="3B4FBFA0"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0</w:t>
            </w:r>
          </w:p>
        </w:tc>
        <w:tc>
          <w:tcPr>
            <w:tcW w:w="902" w:type="dxa"/>
            <w:shd w:val="clear" w:color="auto" w:fill="auto"/>
          </w:tcPr>
          <w:p w14:paraId="7D772EB8" w14:textId="7BA0F0BE"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31</w:t>
            </w:r>
          </w:p>
        </w:tc>
        <w:tc>
          <w:tcPr>
            <w:tcW w:w="993" w:type="dxa"/>
            <w:shd w:val="clear" w:color="auto" w:fill="auto"/>
          </w:tcPr>
          <w:p w14:paraId="604841A0" w14:textId="40D1CC7A"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7</w:t>
            </w:r>
          </w:p>
        </w:tc>
        <w:tc>
          <w:tcPr>
            <w:tcW w:w="1006" w:type="dxa"/>
            <w:shd w:val="clear" w:color="auto" w:fill="auto"/>
          </w:tcPr>
          <w:p w14:paraId="4F0A8FD5"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50</w:t>
            </w:r>
          </w:p>
        </w:tc>
        <w:tc>
          <w:tcPr>
            <w:tcW w:w="2991" w:type="dxa"/>
            <w:shd w:val="clear" w:color="auto" w:fill="auto"/>
          </w:tcPr>
          <w:p w14:paraId="633CD01E" w14:textId="5E3581AF"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8</w:t>
            </w:r>
            <w:r w:rsidR="005A1AB8" w:rsidRPr="00A87760">
              <w:rPr>
                <w:rFonts w:ascii="Times New Roman" w:hAnsi="Times New Roman"/>
                <w:sz w:val="28"/>
                <w:szCs w:val="28"/>
              </w:rPr>
              <w:t>4</w:t>
            </w:r>
          </w:p>
        </w:tc>
      </w:tr>
      <w:tr w:rsidR="00F238EE" w:rsidRPr="00A87760" w14:paraId="75A3EAC3" w14:textId="77777777" w:rsidTr="006B7166">
        <w:tc>
          <w:tcPr>
            <w:tcW w:w="769" w:type="dxa"/>
          </w:tcPr>
          <w:p w14:paraId="08087BF8"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13</w:t>
            </w:r>
          </w:p>
        </w:tc>
        <w:tc>
          <w:tcPr>
            <w:tcW w:w="962" w:type="dxa"/>
            <w:shd w:val="clear" w:color="auto" w:fill="auto"/>
          </w:tcPr>
          <w:p w14:paraId="48888560" w14:textId="21A6B7A0"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w:t>
            </w:r>
          </w:p>
        </w:tc>
        <w:tc>
          <w:tcPr>
            <w:tcW w:w="864" w:type="dxa"/>
            <w:shd w:val="clear" w:color="auto" w:fill="auto"/>
          </w:tcPr>
          <w:p w14:paraId="38719B21" w14:textId="08AD78DB"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0</w:t>
            </w:r>
          </w:p>
        </w:tc>
        <w:tc>
          <w:tcPr>
            <w:tcW w:w="864" w:type="dxa"/>
            <w:shd w:val="clear" w:color="auto" w:fill="auto"/>
          </w:tcPr>
          <w:p w14:paraId="79590000"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-1,68</w:t>
            </w:r>
          </w:p>
        </w:tc>
        <w:tc>
          <w:tcPr>
            <w:tcW w:w="902" w:type="dxa"/>
            <w:shd w:val="clear" w:color="auto" w:fill="auto"/>
          </w:tcPr>
          <w:p w14:paraId="6661F6FC" w14:textId="702C991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33</w:t>
            </w:r>
          </w:p>
        </w:tc>
        <w:tc>
          <w:tcPr>
            <w:tcW w:w="993" w:type="dxa"/>
            <w:shd w:val="clear" w:color="auto" w:fill="auto"/>
          </w:tcPr>
          <w:p w14:paraId="574D0C78" w14:textId="10A0FE1F"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5</w:t>
            </w:r>
          </w:p>
        </w:tc>
        <w:tc>
          <w:tcPr>
            <w:tcW w:w="1006" w:type="dxa"/>
            <w:shd w:val="clear" w:color="auto" w:fill="auto"/>
          </w:tcPr>
          <w:p w14:paraId="41E43927" w14:textId="5F2F675E"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90</w:t>
            </w:r>
          </w:p>
        </w:tc>
        <w:tc>
          <w:tcPr>
            <w:tcW w:w="2991" w:type="dxa"/>
            <w:shd w:val="clear" w:color="auto" w:fill="auto"/>
          </w:tcPr>
          <w:p w14:paraId="6B7153AC" w14:textId="22085058" w:rsidR="00F238EE" w:rsidRPr="00A87760" w:rsidRDefault="00F238EE" w:rsidP="00F238EE">
            <w:pPr>
              <w:jc w:val="center"/>
              <w:rPr>
                <w:rFonts w:ascii="Times New Roman" w:hAnsi="Times New Roman"/>
                <w:sz w:val="28"/>
                <w:szCs w:val="28"/>
                <w:lang w:val="kk-KZ"/>
              </w:rPr>
            </w:pPr>
            <w:r w:rsidRPr="00A87760">
              <w:rPr>
                <w:rFonts w:ascii="Times New Roman" w:hAnsi="Times New Roman"/>
                <w:sz w:val="28"/>
                <w:szCs w:val="28"/>
              </w:rPr>
              <w:t>8</w:t>
            </w:r>
            <w:r w:rsidR="005A1AB8" w:rsidRPr="00A87760">
              <w:rPr>
                <w:rFonts w:ascii="Times New Roman" w:hAnsi="Times New Roman"/>
                <w:sz w:val="28"/>
                <w:szCs w:val="28"/>
              </w:rPr>
              <w:t>7</w:t>
            </w:r>
          </w:p>
        </w:tc>
      </w:tr>
      <w:tr w:rsidR="00F238EE" w:rsidRPr="00A87760" w14:paraId="736D6A11" w14:textId="77777777" w:rsidTr="006B7166">
        <w:tc>
          <w:tcPr>
            <w:tcW w:w="769" w:type="dxa"/>
          </w:tcPr>
          <w:p w14:paraId="2C722FA8"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14</w:t>
            </w:r>
          </w:p>
        </w:tc>
        <w:tc>
          <w:tcPr>
            <w:tcW w:w="962" w:type="dxa"/>
            <w:shd w:val="clear" w:color="auto" w:fill="auto"/>
          </w:tcPr>
          <w:p w14:paraId="339AFA67" w14:textId="4822CBED"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w:t>
            </w:r>
          </w:p>
        </w:tc>
        <w:tc>
          <w:tcPr>
            <w:tcW w:w="864" w:type="dxa"/>
            <w:shd w:val="clear" w:color="auto" w:fill="auto"/>
          </w:tcPr>
          <w:p w14:paraId="5B850800" w14:textId="25C797F4"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w:t>
            </w:r>
          </w:p>
        </w:tc>
        <w:tc>
          <w:tcPr>
            <w:tcW w:w="864" w:type="dxa"/>
            <w:shd w:val="clear" w:color="auto" w:fill="auto"/>
          </w:tcPr>
          <w:p w14:paraId="1990C5E3"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1,68</w:t>
            </w:r>
          </w:p>
        </w:tc>
        <w:tc>
          <w:tcPr>
            <w:tcW w:w="902" w:type="dxa"/>
            <w:shd w:val="clear" w:color="auto" w:fill="auto"/>
          </w:tcPr>
          <w:p w14:paraId="62045FCB" w14:textId="0DAF6654"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33</w:t>
            </w:r>
          </w:p>
        </w:tc>
        <w:tc>
          <w:tcPr>
            <w:tcW w:w="993" w:type="dxa"/>
            <w:shd w:val="clear" w:color="auto" w:fill="auto"/>
          </w:tcPr>
          <w:p w14:paraId="5CDBCFC7" w14:textId="710BB7F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3</w:t>
            </w:r>
          </w:p>
        </w:tc>
        <w:tc>
          <w:tcPr>
            <w:tcW w:w="1006" w:type="dxa"/>
            <w:shd w:val="clear" w:color="auto" w:fill="auto"/>
          </w:tcPr>
          <w:p w14:paraId="77BEE7BF" w14:textId="03E08E40"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10</w:t>
            </w:r>
          </w:p>
        </w:tc>
        <w:tc>
          <w:tcPr>
            <w:tcW w:w="2991" w:type="dxa"/>
            <w:shd w:val="clear" w:color="auto" w:fill="auto"/>
          </w:tcPr>
          <w:p w14:paraId="71CD7E26" w14:textId="77D07B0F" w:rsidR="00F238EE" w:rsidRPr="00A87760" w:rsidRDefault="005A1AB8" w:rsidP="00F238EE">
            <w:pPr>
              <w:jc w:val="center"/>
              <w:rPr>
                <w:rFonts w:ascii="Times New Roman" w:hAnsi="Times New Roman"/>
                <w:sz w:val="28"/>
                <w:szCs w:val="28"/>
              </w:rPr>
            </w:pPr>
            <w:r w:rsidRPr="00A87760">
              <w:rPr>
                <w:rFonts w:ascii="Times New Roman" w:hAnsi="Times New Roman"/>
                <w:sz w:val="28"/>
                <w:szCs w:val="28"/>
              </w:rPr>
              <w:t>53</w:t>
            </w:r>
          </w:p>
        </w:tc>
      </w:tr>
      <w:tr w:rsidR="00F238EE" w:rsidRPr="00A87760" w14:paraId="7B231FF2" w14:textId="77777777" w:rsidTr="006B7166">
        <w:tc>
          <w:tcPr>
            <w:tcW w:w="769" w:type="dxa"/>
          </w:tcPr>
          <w:p w14:paraId="478B0E87"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15</w:t>
            </w:r>
          </w:p>
        </w:tc>
        <w:tc>
          <w:tcPr>
            <w:tcW w:w="962" w:type="dxa"/>
            <w:shd w:val="clear" w:color="auto" w:fill="auto"/>
          </w:tcPr>
          <w:p w14:paraId="3CB930BA" w14:textId="08BDC6C8"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w:t>
            </w:r>
          </w:p>
        </w:tc>
        <w:tc>
          <w:tcPr>
            <w:tcW w:w="864" w:type="dxa"/>
            <w:shd w:val="clear" w:color="auto" w:fill="auto"/>
          </w:tcPr>
          <w:p w14:paraId="278F27B0" w14:textId="7B14357D"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-1,68</w:t>
            </w:r>
          </w:p>
        </w:tc>
        <w:tc>
          <w:tcPr>
            <w:tcW w:w="864" w:type="dxa"/>
            <w:shd w:val="clear" w:color="auto" w:fill="auto"/>
          </w:tcPr>
          <w:p w14:paraId="39F255CB"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0</w:t>
            </w:r>
          </w:p>
        </w:tc>
        <w:tc>
          <w:tcPr>
            <w:tcW w:w="902" w:type="dxa"/>
            <w:shd w:val="clear" w:color="auto" w:fill="auto"/>
          </w:tcPr>
          <w:p w14:paraId="20D211D5" w14:textId="7F644B43"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33</w:t>
            </w:r>
          </w:p>
        </w:tc>
        <w:tc>
          <w:tcPr>
            <w:tcW w:w="993" w:type="dxa"/>
            <w:shd w:val="clear" w:color="auto" w:fill="auto"/>
          </w:tcPr>
          <w:p w14:paraId="3602DDFD" w14:textId="58947A28"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w:t>
            </w:r>
          </w:p>
        </w:tc>
        <w:tc>
          <w:tcPr>
            <w:tcW w:w="1006" w:type="dxa"/>
            <w:shd w:val="clear" w:color="auto" w:fill="auto"/>
          </w:tcPr>
          <w:p w14:paraId="270B02EF"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50</w:t>
            </w:r>
          </w:p>
        </w:tc>
        <w:tc>
          <w:tcPr>
            <w:tcW w:w="2991" w:type="dxa"/>
            <w:shd w:val="clear" w:color="auto" w:fill="auto"/>
          </w:tcPr>
          <w:p w14:paraId="6C7C645C" w14:textId="674C11A3" w:rsidR="00F238EE" w:rsidRPr="00A87760" w:rsidRDefault="005A1AB8" w:rsidP="00F238EE">
            <w:pPr>
              <w:jc w:val="center"/>
              <w:rPr>
                <w:rFonts w:ascii="Times New Roman" w:hAnsi="Times New Roman"/>
                <w:sz w:val="28"/>
                <w:szCs w:val="28"/>
              </w:rPr>
            </w:pPr>
            <w:r w:rsidRPr="00A87760">
              <w:rPr>
                <w:rFonts w:ascii="Times New Roman" w:hAnsi="Times New Roman"/>
                <w:sz w:val="28"/>
                <w:szCs w:val="28"/>
              </w:rPr>
              <w:t>40</w:t>
            </w:r>
          </w:p>
        </w:tc>
      </w:tr>
      <w:tr w:rsidR="00F238EE" w:rsidRPr="00A87760" w14:paraId="1922070F" w14:textId="77777777" w:rsidTr="006B7166">
        <w:tc>
          <w:tcPr>
            <w:tcW w:w="769" w:type="dxa"/>
          </w:tcPr>
          <w:p w14:paraId="0D8D70F1"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16</w:t>
            </w:r>
          </w:p>
        </w:tc>
        <w:tc>
          <w:tcPr>
            <w:tcW w:w="962" w:type="dxa"/>
            <w:shd w:val="clear" w:color="auto" w:fill="auto"/>
          </w:tcPr>
          <w:p w14:paraId="063281EE" w14:textId="68E257E9"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w:t>
            </w:r>
          </w:p>
        </w:tc>
        <w:tc>
          <w:tcPr>
            <w:tcW w:w="864" w:type="dxa"/>
            <w:shd w:val="clear" w:color="auto" w:fill="auto"/>
          </w:tcPr>
          <w:p w14:paraId="5AAF39A9" w14:textId="6A6399A2"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+1,68</w:t>
            </w:r>
          </w:p>
        </w:tc>
        <w:tc>
          <w:tcPr>
            <w:tcW w:w="864" w:type="dxa"/>
            <w:shd w:val="clear" w:color="auto" w:fill="auto"/>
          </w:tcPr>
          <w:p w14:paraId="0F43FD10"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0</w:t>
            </w:r>
          </w:p>
        </w:tc>
        <w:tc>
          <w:tcPr>
            <w:tcW w:w="902" w:type="dxa"/>
            <w:shd w:val="clear" w:color="auto" w:fill="auto"/>
          </w:tcPr>
          <w:p w14:paraId="3E4FFB2C" w14:textId="2FD1DC36"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33</w:t>
            </w:r>
          </w:p>
        </w:tc>
        <w:tc>
          <w:tcPr>
            <w:tcW w:w="993" w:type="dxa"/>
            <w:shd w:val="clear" w:color="auto" w:fill="auto"/>
          </w:tcPr>
          <w:p w14:paraId="1D638ED8" w14:textId="1744430B"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9</w:t>
            </w:r>
          </w:p>
        </w:tc>
        <w:tc>
          <w:tcPr>
            <w:tcW w:w="1006" w:type="dxa"/>
            <w:shd w:val="clear" w:color="auto" w:fill="auto"/>
          </w:tcPr>
          <w:p w14:paraId="0F6BAF5E" w14:textId="77777777" w:rsidR="00F238EE" w:rsidRPr="00A87760" w:rsidRDefault="00F238EE" w:rsidP="00F238EE">
            <w:pPr>
              <w:jc w:val="center"/>
              <w:rPr>
                <w:rFonts w:ascii="Times New Roman" w:hAnsi="Times New Roman"/>
                <w:sz w:val="28"/>
                <w:szCs w:val="28"/>
                <w:lang w:val="kk-KZ"/>
              </w:rPr>
            </w:pPr>
            <w:r w:rsidRPr="00A87760">
              <w:rPr>
                <w:rFonts w:ascii="Times New Roman" w:hAnsi="Times New Roman"/>
                <w:sz w:val="28"/>
                <w:szCs w:val="28"/>
              </w:rPr>
              <w:t>50</w:t>
            </w:r>
          </w:p>
        </w:tc>
        <w:tc>
          <w:tcPr>
            <w:tcW w:w="2991" w:type="dxa"/>
            <w:shd w:val="clear" w:color="auto" w:fill="auto"/>
          </w:tcPr>
          <w:p w14:paraId="313353C9" w14:textId="41396BC9" w:rsidR="00F238EE" w:rsidRPr="00A87760" w:rsidRDefault="005A1AB8" w:rsidP="00F238EE">
            <w:pPr>
              <w:jc w:val="center"/>
              <w:rPr>
                <w:rFonts w:ascii="Times New Roman" w:hAnsi="Times New Roman"/>
                <w:sz w:val="28"/>
                <w:szCs w:val="28"/>
              </w:rPr>
            </w:pPr>
            <w:r w:rsidRPr="00A87760">
              <w:rPr>
                <w:rFonts w:ascii="Times New Roman" w:hAnsi="Times New Roman"/>
                <w:sz w:val="28"/>
                <w:szCs w:val="28"/>
              </w:rPr>
              <w:t>87</w:t>
            </w:r>
          </w:p>
        </w:tc>
      </w:tr>
      <w:tr w:rsidR="00F238EE" w:rsidRPr="00A87760" w14:paraId="18F521BD" w14:textId="77777777" w:rsidTr="006B7166">
        <w:tc>
          <w:tcPr>
            <w:tcW w:w="769" w:type="dxa"/>
          </w:tcPr>
          <w:p w14:paraId="49759766"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17</w:t>
            </w:r>
          </w:p>
        </w:tc>
        <w:tc>
          <w:tcPr>
            <w:tcW w:w="962" w:type="dxa"/>
            <w:shd w:val="clear" w:color="auto" w:fill="auto"/>
          </w:tcPr>
          <w:p w14:paraId="3F3E12CD"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0</w:t>
            </w:r>
          </w:p>
        </w:tc>
        <w:tc>
          <w:tcPr>
            <w:tcW w:w="864" w:type="dxa"/>
            <w:shd w:val="clear" w:color="auto" w:fill="auto"/>
          </w:tcPr>
          <w:p w14:paraId="4B6407C8" w14:textId="37461704"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w:t>
            </w:r>
          </w:p>
        </w:tc>
        <w:tc>
          <w:tcPr>
            <w:tcW w:w="864" w:type="dxa"/>
            <w:shd w:val="clear" w:color="auto" w:fill="auto"/>
          </w:tcPr>
          <w:p w14:paraId="578B5E2B"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0</w:t>
            </w:r>
          </w:p>
        </w:tc>
        <w:tc>
          <w:tcPr>
            <w:tcW w:w="902" w:type="dxa"/>
            <w:shd w:val="clear" w:color="auto" w:fill="auto"/>
          </w:tcPr>
          <w:p w14:paraId="18A881A6" w14:textId="358CD746"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35</w:t>
            </w:r>
          </w:p>
        </w:tc>
        <w:tc>
          <w:tcPr>
            <w:tcW w:w="993" w:type="dxa"/>
            <w:shd w:val="clear" w:color="auto" w:fill="auto"/>
          </w:tcPr>
          <w:p w14:paraId="1382719C" w14:textId="3BD972BF"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7</w:t>
            </w:r>
          </w:p>
        </w:tc>
        <w:tc>
          <w:tcPr>
            <w:tcW w:w="1006" w:type="dxa"/>
            <w:shd w:val="clear" w:color="auto" w:fill="auto"/>
          </w:tcPr>
          <w:p w14:paraId="0E4D18E9" w14:textId="77777777" w:rsidR="00F238EE" w:rsidRPr="00A87760" w:rsidRDefault="00F238EE" w:rsidP="00F238EE">
            <w:pPr>
              <w:jc w:val="center"/>
              <w:rPr>
                <w:rFonts w:ascii="Times New Roman" w:hAnsi="Times New Roman"/>
                <w:sz w:val="28"/>
                <w:szCs w:val="28"/>
                <w:lang w:val="kk-KZ"/>
              </w:rPr>
            </w:pPr>
            <w:r w:rsidRPr="00A87760">
              <w:rPr>
                <w:rFonts w:ascii="Times New Roman" w:hAnsi="Times New Roman"/>
                <w:sz w:val="28"/>
                <w:szCs w:val="28"/>
              </w:rPr>
              <w:t>50</w:t>
            </w:r>
          </w:p>
        </w:tc>
        <w:tc>
          <w:tcPr>
            <w:tcW w:w="2991" w:type="dxa"/>
            <w:shd w:val="clear" w:color="auto" w:fill="auto"/>
          </w:tcPr>
          <w:p w14:paraId="3EC14EB4" w14:textId="479FDC43" w:rsidR="00F238EE" w:rsidRPr="00A87760" w:rsidRDefault="005A1AB8" w:rsidP="00F238EE">
            <w:pPr>
              <w:jc w:val="center"/>
              <w:rPr>
                <w:rFonts w:ascii="Times New Roman" w:hAnsi="Times New Roman"/>
                <w:sz w:val="28"/>
                <w:szCs w:val="28"/>
              </w:rPr>
            </w:pPr>
            <w:r w:rsidRPr="00A87760">
              <w:rPr>
                <w:rFonts w:ascii="Times New Roman" w:hAnsi="Times New Roman"/>
                <w:sz w:val="28"/>
                <w:szCs w:val="28"/>
              </w:rPr>
              <w:t>77</w:t>
            </w:r>
          </w:p>
        </w:tc>
      </w:tr>
      <w:tr w:rsidR="00F238EE" w:rsidRPr="00A87760" w14:paraId="413B9EF2" w14:textId="77777777" w:rsidTr="006B7166">
        <w:tc>
          <w:tcPr>
            <w:tcW w:w="769" w:type="dxa"/>
          </w:tcPr>
          <w:p w14:paraId="0F1C1B0B"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18</w:t>
            </w:r>
          </w:p>
        </w:tc>
        <w:tc>
          <w:tcPr>
            <w:tcW w:w="962" w:type="dxa"/>
            <w:shd w:val="clear" w:color="auto" w:fill="auto"/>
          </w:tcPr>
          <w:p w14:paraId="44461E22"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0</w:t>
            </w:r>
          </w:p>
        </w:tc>
        <w:tc>
          <w:tcPr>
            <w:tcW w:w="864" w:type="dxa"/>
            <w:shd w:val="clear" w:color="auto" w:fill="auto"/>
          </w:tcPr>
          <w:p w14:paraId="50FECD7A" w14:textId="3D3AD778"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0</w:t>
            </w:r>
          </w:p>
        </w:tc>
        <w:tc>
          <w:tcPr>
            <w:tcW w:w="864" w:type="dxa"/>
            <w:shd w:val="clear" w:color="auto" w:fill="auto"/>
          </w:tcPr>
          <w:p w14:paraId="5A1D93F7"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0</w:t>
            </w:r>
          </w:p>
        </w:tc>
        <w:tc>
          <w:tcPr>
            <w:tcW w:w="902" w:type="dxa"/>
            <w:shd w:val="clear" w:color="auto" w:fill="auto"/>
          </w:tcPr>
          <w:p w14:paraId="3BC251FB" w14:textId="0D924FCC"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35</w:t>
            </w:r>
          </w:p>
        </w:tc>
        <w:tc>
          <w:tcPr>
            <w:tcW w:w="993" w:type="dxa"/>
            <w:shd w:val="clear" w:color="auto" w:fill="auto"/>
          </w:tcPr>
          <w:p w14:paraId="28CFEF90" w14:textId="3274A29C"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5</w:t>
            </w:r>
          </w:p>
        </w:tc>
        <w:tc>
          <w:tcPr>
            <w:tcW w:w="1006" w:type="dxa"/>
            <w:shd w:val="clear" w:color="auto" w:fill="auto"/>
          </w:tcPr>
          <w:p w14:paraId="4C2637EF" w14:textId="77777777" w:rsidR="00F238EE" w:rsidRPr="00A87760" w:rsidRDefault="00F238EE" w:rsidP="00F238EE">
            <w:pPr>
              <w:jc w:val="center"/>
              <w:rPr>
                <w:rFonts w:ascii="Times New Roman" w:hAnsi="Times New Roman"/>
                <w:sz w:val="28"/>
                <w:szCs w:val="28"/>
                <w:lang w:val="kk-KZ"/>
              </w:rPr>
            </w:pPr>
            <w:r w:rsidRPr="00A87760">
              <w:rPr>
                <w:rFonts w:ascii="Times New Roman" w:hAnsi="Times New Roman"/>
                <w:sz w:val="28"/>
                <w:szCs w:val="28"/>
              </w:rPr>
              <w:t>50</w:t>
            </w:r>
          </w:p>
        </w:tc>
        <w:tc>
          <w:tcPr>
            <w:tcW w:w="2991" w:type="dxa"/>
            <w:shd w:val="clear" w:color="auto" w:fill="auto"/>
          </w:tcPr>
          <w:p w14:paraId="713CB6BF" w14:textId="3C23FDCB" w:rsidR="00F238EE" w:rsidRPr="00A87760" w:rsidRDefault="005A1AB8" w:rsidP="00F238EE">
            <w:pPr>
              <w:jc w:val="center"/>
              <w:rPr>
                <w:rFonts w:ascii="Times New Roman" w:hAnsi="Times New Roman"/>
                <w:sz w:val="28"/>
                <w:szCs w:val="28"/>
              </w:rPr>
            </w:pPr>
            <w:r w:rsidRPr="00A87760">
              <w:rPr>
                <w:rFonts w:ascii="Times New Roman" w:hAnsi="Times New Roman"/>
                <w:sz w:val="28"/>
                <w:szCs w:val="28"/>
              </w:rPr>
              <w:t>69</w:t>
            </w:r>
          </w:p>
        </w:tc>
      </w:tr>
      <w:tr w:rsidR="00F238EE" w:rsidRPr="00A87760" w14:paraId="453DF5D5" w14:textId="77777777" w:rsidTr="006B7166">
        <w:tc>
          <w:tcPr>
            <w:tcW w:w="769" w:type="dxa"/>
          </w:tcPr>
          <w:p w14:paraId="274D7093"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19</w:t>
            </w:r>
          </w:p>
        </w:tc>
        <w:tc>
          <w:tcPr>
            <w:tcW w:w="962" w:type="dxa"/>
            <w:shd w:val="clear" w:color="auto" w:fill="auto"/>
          </w:tcPr>
          <w:p w14:paraId="60E475E4"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0</w:t>
            </w:r>
          </w:p>
        </w:tc>
        <w:tc>
          <w:tcPr>
            <w:tcW w:w="864" w:type="dxa"/>
            <w:shd w:val="clear" w:color="auto" w:fill="auto"/>
          </w:tcPr>
          <w:p w14:paraId="378B9866" w14:textId="74CE7026"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w:t>
            </w:r>
          </w:p>
        </w:tc>
        <w:tc>
          <w:tcPr>
            <w:tcW w:w="864" w:type="dxa"/>
            <w:shd w:val="clear" w:color="auto" w:fill="auto"/>
          </w:tcPr>
          <w:p w14:paraId="01626277"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0</w:t>
            </w:r>
          </w:p>
        </w:tc>
        <w:tc>
          <w:tcPr>
            <w:tcW w:w="902" w:type="dxa"/>
            <w:shd w:val="clear" w:color="auto" w:fill="auto"/>
          </w:tcPr>
          <w:p w14:paraId="366827CD" w14:textId="244BC1BD"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35</w:t>
            </w:r>
          </w:p>
        </w:tc>
        <w:tc>
          <w:tcPr>
            <w:tcW w:w="993" w:type="dxa"/>
            <w:shd w:val="clear" w:color="auto" w:fill="auto"/>
          </w:tcPr>
          <w:p w14:paraId="54CBC2A2" w14:textId="6EB0FBA8"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3</w:t>
            </w:r>
          </w:p>
        </w:tc>
        <w:tc>
          <w:tcPr>
            <w:tcW w:w="1006" w:type="dxa"/>
            <w:shd w:val="clear" w:color="auto" w:fill="auto"/>
          </w:tcPr>
          <w:p w14:paraId="27F69A05" w14:textId="77777777" w:rsidR="00F238EE" w:rsidRPr="00A87760" w:rsidRDefault="00F238EE" w:rsidP="00F238EE">
            <w:pPr>
              <w:jc w:val="center"/>
              <w:rPr>
                <w:rFonts w:ascii="Times New Roman" w:hAnsi="Times New Roman"/>
                <w:sz w:val="28"/>
                <w:szCs w:val="28"/>
                <w:lang w:val="kk-KZ"/>
              </w:rPr>
            </w:pPr>
            <w:r w:rsidRPr="00A87760">
              <w:rPr>
                <w:rFonts w:ascii="Times New Roman" w:hAnsi="Times New Roman"/>
                <w:sz w:val="28"/>
                <w:szCs w:val="28"/>
              </w:rPr>
              <w:t>50</w:t>
            </w:r>
          </w:p>
        </w:tc>
        <w:tc>
          <w:tcPr>
            <w:tcW w:w="2991" w:type="dxa"/>
            <w:shd w:val="clear" w:color="auto" w:fill="auto"/>
          </w:tcPr>
          <w:p w14:paraId="3A7F6B23" w14:textId="6FDF87CC" w:rsidR="00F238EE" w:rsidRPr="00A87760" w:rsidRDefault="005A1AB8" w:rsidP="00F238EE">
            <w:pPr>
              <w:jc w:val="center"/>
              <w:rPr>
                <w:rFonts w:ascii="Times New Roman" w:hAnsi="Times New Roman"/>
                <w:sz w:val="28"/>
                <w:szCs w:val="28"/>
              </w:rPr>
            </w:pPr>
            <w:r w:rsidRPr="00A87760">
              <w:rPr>
                <w:rFonts w:ascii="Times New Roman" w:hAnsi="Times New Roman"/>
                <w:sz w:val="28"/>
                <w:szCs w:val="28"/>
              </w:rPr>
              <w:t>59</w:t>
            </w:r>
          </w:p>
        </w:tc>
      </w:tr>
      <w:tr w:rsidR="00F238EE" w:rsidRPr="00A87760" w14:paraId="7EA2551F" w14:textId="77777777" w:rsidTr="006B7166">
        <w:tc>
          <w:tcPr>
            <w:tcW w:w="769" w:type="dxa"/>
          </w:tcPr>
          <w:p w14:paraId="750CB73B"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20</w:t>
            </w:r>
          </w:p>
        </w:tc>
        <w:tc>
          <w:tcPr>
            <w:tcW w:w="962" w:type="dxa"/>
            <w:shd w:val="clear" w:color="auto" w:fill="auto"/>
          </w:tcPr>
          <w:p w14:paraId="03DE3DE3"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0</w:t>
            </w:r>
          </w:p>
        </w:tc>
        <w:tc>
          <w:tcPr>
            <w:tcW w:w="864" w:type="dxa"/>
            <w:shd w:val="clear" w:color="auto" w:fill="auto"/>
          </w:tcPr>
          <w:p w14:paraId="7FF8CCDB" w14:textId="668832C8"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-1,68</w:t>
            </w:r>
          </w:p>
        </w:tc>
        <w:tc>
          <w:tcPr>
            <w:tcW w:w="864" w:type="dxa"/>
            <w:shd w:val="clear" w:color="auto" w:fill="auto"/>
          </w:tcPr>
          <w:p w14:paraId="06D7F1E3" w14:textId="77777777"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0</w:t>
            </w:r>
          </w:p>
        </w:tc>
        <w:tc>
          <w:tcPr>
            <w:tcW w:w="902" w:type="dxa"/>
            <w:shd w:val="clear" w:color="auto" w:fill="auto"/>
          </w:tcPr>
          <w:p w14:paraId="25673C8D" w14:textId="50831942"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35</w:t>
            </w:r>
          </w:p>
        </w:tc>
        <w:tc>
          <w:tcPr>
            <w:tcW w:w="993" w:type="dxa"/>
            <w:shd w:val="clear" w:color="auto" w:fill="auto"/>
          </w:tcPr>
          <w:p w14:paraId="048AB1B6" w14:textId="77D55356" w:rsidR="00F238EE" w:rsidRPr="00A87760" w:rsidRDefault="00F238EE" w:rsidP="00F238EE">
            <w:pPr>
              <w:jc w:val="center"/>
              <w:rPr>
                <w:rFonts w:ascii="Times New Roman" w:hAnsi="Times New Roman"/>
                <w:sz w:val="28"/>
                <w:szCs w:val="28"/>
              </w:rPr>
            </w:pPr>
            <w:r w:rsidRPr="00A87760">
              <w:rPr>
                <w:rFonts w:ascii="Times New Roman" w:hAnsi="Times New Roman"/>
                <w:sz w:val="28"/>
                <w:szCs w:val="28"/>
              </w:rPr>
              <w:t>1</w:t>
            </w:r>
          </w:p>
        </w:tc>
        <w:tc>
          <w:tcPr>
            <w:tcW w:w="1006" w:type="dxa"/>
            <w:shd w:val="clear" w:color="auto" w:fill="auto"/>
          </w:tcPr>
          <w:p w14:paraId="57D04757" w14:textId="77777777" w:rsidR="00F238EE" w:rsidRPr="00A87760" w:rsidRDefault="00F238EE" w:rsidP="00F238EE">
            <w:pPr>
              <w:jc w:val="center"/>
              <w:rPr>
                <w:rFonts w:ascii="Times New Roman" w:hAnsi="Times New Roman"/>
                <w:sz w:val="28"/>
                <w:szCs w:val="28"/>
                <w:lang w:val="kk-KZ"/>
              </w:rPr>
            </w:pPr>
            <w:r w:rsidRPr="00A87760">
              <w:rPr>
                <w:rFonts w:ascii="Times New Roman" w:hAnsi="Times New Roman"/>
                <w:sz w:val="28"/>
                <w:szCs w:val="28"/>
              </w:rPr>
              <w:t>50</w:t>
            </w:r>
          </w:p>
        </w:tc>
        <w:tc>
          <w:tcPr>
            <w:tcW w:w="2991" w:type="dxa"/>
            <w:shd w:val="clear" w:color="auto" w:fill="auto"/>
          </w:tcPr>
          <w:p w14:paraId="6C4DC598" w14:textId="308CD891" w:rsidR="00F238EE" w:rsidRPr="00A87760" w:rsidRDefault="005A1AB8" w:rsidP="00F238EE">
            <w:pPr>
              <w:jc w:val="center"/>
              <w:rPr>
                <w:rFonts w:ascii="Times New Roman" w:hAnsi="Times New Roman"/>
                <w:sz w:val="28"/>
                <w:szCs w:val="28"/>
              </w:rPr>
            </w:pPr>
            <w:r w:rsidRPr="00A87760">
              <w:rPr>
                <w:rFonts w:ascii="Times New Roman" w:hAnsi="Times New Roman"/>
                <w:sz w:val="28"/>
                <w:szCs w:val="28"/>
              </w:rPr>
              <w:t>40</w:t>
            </w:r>
          </w:p>
        </w:tc>
      </w:tr>
    </w:tbl>
    <w:p w14:paraId="2378344D" w14:textId="77777777" w:rsidR="00813CA9" w:rsidRPr="005C1BC8" w:rsidRDefault="00813CA9" w:rsidP="00813CA9">
      <w:pPr>
        <w:spacing w:after="0" w:line="240" w:lineRule="auto"/>
        <w:jc w:val="both"/>
        <w:rPr>
          <w:rFonts w:ascii="Times New Roman" w:hAnsi="Times New Roman"/>
          <w:noProof/>
          <w:sz w:val="28"/>
          <w:szCs w:val="28"/>
          <w:lang w:eastAsia="ru-RU"/>
        </w:rPr>
      </w:pPr>
    </w:p>
    <w:p w14:paraId="1882E77C" w14:textId="7ADFF4C5" w:rsidR="003831AC" w:rsidRPr="005C1BC8" w:rsidRDefault="003831AC" w:rsidP="003831AC">
      <w:pPr>
        <w:spacing w:after="0"/>
        <w:ind w:firstLine="708"/>
        <w:jc w:val="both"/>
        <w:rPr>
          <w:rFonts w:ascii="Times New Roman" w:hAnsi="Times New Roman"/>
          <w:sz w:val="28"/>
          <w:szCs w:val="28"/>
        </w:rPr>
      </w:pPr>
      <w:r w:rsidRPr="005C1BC8">
        <w:rPr>
          <w:rFonts w:ascii="Times New Roman" w:hAnsi="Times New Roman"/>
          <w:sz w:val="28"/>
          <w:szCs w:val="28"/>
        </w:rPr>
        <w:t xml:space="preserve">Данные, приведенные в рисунке </w:t>
      </w:r>
      <w:r w:rsidR="00C00F24">
        <w:rPr>
          <w:rFonts w:ascii="Times New Roman" w:hAnsi="Times New Roman"/>
          <w:sz w:val="28"/>
          <w:szCs w:val="28"/>
        </w:rPr>
        <w:t>6</w:t>
      </w:r>
      <w:r w:rsidRPr="005C1BC8">
        <w:rPr>
          <w:rFonts w:ascii="Times New Roman" w:hAnsi="Times New Roman"/>
          <w:sz w:val="28"/>
          <w:szCs w:val="28"/>
        </w:rPr>
        <w:t xml:space="preserve">, иллюстрирующий зависимость кислотности йогурта в пределах от </w:t>
      </w:r>
      <w:r>
        <w:rPr>
          <w:rFonts w:ascii="Times New Roman" w:hAnsi="Times New Roman"/>
          <w:sz w:val="28"/>
          <w:szCs w:val="28"/>
        </w:rPr>
        <w:t>2</w:t>
      </w:r>
      <w:r w:rsidRPr="005C1BC8">
        <w:rPr>
          <w:rFonts w:ascii="Times New Roman" w:hAnsi="Times New Roman"/>
          <w:sz w:val="28"/>
          <w:szCs w:val="28"/>
        </w:rPr>
        <w:t xml:space="preserve">0 до 90 °Т, представляет собой результирующую поверхность в трехмерном пространстве, где независимые переменные – температура </w:t>
      </w:r>
      <w:r>
        <w:rPr>
          <w:rFonts w:ascii="Times New Roman" w:hAnsi="Times New Roman"/>
          <w:sz w:val="28"/>
          <w:szCs w:val="28"/>
        </w:rPr>
        <w:t>заквашивания</w:t>
      </w:r>
      <w:r w:rsidRPr="005C1BC8">
        <w:rPr>
          <w:rFonts w:ascii="Times New Roman" w:hAnsi="Times New Roman"/>
          <w:sz w:val="28"/>
          <w:szCs w:val="28"/>
        </w:rPr>
        <w:t>, время ферментации и объем добавляемой молочной сыворотки, влияют на целевую зависимую переменную - кислотность продукта.</w:t>
      </w:r>
    </w:p>
    <w:p w14:paraId="3B57623D" w14:textId="65A902DA" w:rsidR="006B7166" w:rsidRPr="005C1BC8" w:rsidRDefault="006B7166" w:rsidP="006B7166">
      <w:pPr>
        <w:spacing w:after="0"/>
        <w:ind w:firstLine="708"/>
        <w:jc w:val="both"/>
        <w:rPr>
          <w:rFonts w:ascii="Times New Roman" w:hAnsi="Times New Roman"/>
          <w:sz w:val="28"/>
          <w:szCs w:val="28"/>
        </w:rPr>
      </w:pPr>
      <w:r>
        <w:rPr>
          <w:rFonts w:ascii="Times New Roman" w:hAnsi="Times New Roman"/>
          <w:sz w:val="28"/>
          <w:szCs w:val="28"/>
        </w:rPr>
        <w:t xml:space="preserve">Полученные </w:t>
      </w:r>
      <w:r>
        <w:rPr>
          <w:rFonts w:ascii="Times New Roman" w:hAnsi="Times New Roman"/>
          <w:sz w:val="28"/>
          <w:szCs w:val="28"/>
          <w:lang w:bidi="ru-RU"/>
        </w:rPr>
        <w:t>г</w:t>
      </w:r>
      <w:r w:rsidRPr="00727570">
        <w:rPr>
          <w:rFonts w:ascii="Times New Roman" w:hAnsi="Times New Roman"/>
          <w:sz w:val="28"/>
          <w:szCs w:val="28"/>
          <w:lang w:bidi="ru-RU"/>
        </w:rPr>
        <w:t>рафик</w:t>
      </w:r>
      <w:r>
        <w:rPr>
          <w:rFonts w:ascii="Times New Roman" w:hAnsi="Times New Roman"/>
          <w:sz w:val="28"/>
          <w:szCs w:val="28"/>
          <w:lang w:bidi="ru-RU"/>
        </w:rPr>
        <w:t>и</w:t>
      </w:r>
      <w:r w:rsidRPr="00727570">
        <w:rPr>
          <w:rFonts w:ascii="Times New Roman" w:hAnsi="Times New Roman"/>
          <w:sz w:val="28"/>
          <w:szCs w:val="28"/>
          <w:lang w:bidi="ru-RU"/>
        </w:rPr>
        <w:t xml:space="preserve"> и </w:t>
      </w:r>
      <w:r w:rsidRPr="00727570">
        <w:rPr>
          <w:rFonts w:ascii="Times New Roman" w:hAnsi="Times New Roman"/>
          <w:noProof/>
          <w:sz w:val="28"/>
          <w:szCs w:val="28"/>
          <w:lang w:eastAsia="ru-RU"/>
        </w:rPr>
        <w:t>параметры регрессионн</w:t>
      </w:r>
      <w:r>
        <w:rPr>
          <w:rFonts w:ascii="Times New Roman" w:hAnsi="Times New Roman"/>
          <w:noProof/>
          <w:sz w:val="28"/>
          <w:szCs w:val="28"/>
          <w:lang w:eastAsia="ru-RU"/>
        </w:rPr>
        <w:t>ых</w:t>
      </w:r>
      <w:r w:rsidRPr="00727570">
        <w:rPr>
          <w:rFonts w:ascii="Times New Roman" w:hAnsi="Times New Roman"/>
          <w:noProof/>
          <w:sz w:val="28"/>
          <w:szCs w:val="28"/>
          <w:lang w:eastAsia="ru-RU"/>
        </w:rPr>
        <w:t xml:space="preserve"> модел</w:t>
      </w:r>
      <w:r>
        <w:rPr>
          <w:rFonts w:ascii="Times New Roman" w:hAnsi="Times New Roman"/>
          <w:noProof/>
          <w:sz w:val="28"/>
          <w:szCs w:val="28"/>
          <w:lang w:eastAsia="ru-RU"/>
        </w:rPr>
        <w:t>ей</w:t>
      </w:r>
      <w:r w:rsidRPr="00727570">
        <w:rPr>
          <w:rFonts w:ascii="Times New Roman" w:hAnsi="Times New Roman"/>
          <w:noProof/>
          <w:sz w:val="28"/>
          <w:szCs w:val="28"/>
          <w:lang w:eastAsia="ru-RU"/>
        </w:rPr>
        <w:t xml:space="preserve"> </w:t>
      </w:r>
      <w:r w:rsidRPr="00727570">
        <w:rPr>
          <w:rFonts w:ascii="Times New Roman" w:hAnsi="Times New Roman"/>
          <w:sz w:val="28"/>
          <w:szCs w:val="28"/>
          <w:lang w:bidi="ru-RU"/>
        </w:rPr>
        <w:t>зависимости</w:t>
      </w:r>
      <w:r>
        <w:rPr>
          <w:rFonts w:ascii="Times New Roman" w:hAnsi="Times New Roman"/>
          <w:sz w:val="28"/>
          <w:szCs w:val="28"/>
          <w:lang w:bidi="ru-RU"/>
        </w:rPr>
        <w:t xml:space="preserve"> согласно полученным экспериментальным данным указаны в рисунке </w:t>
      </w:r>
      <w:r w:rsidR="009277D1">
        <w:rPr>
          <w:rFonts w:ascii="Times New Roman" w:hAnsi="Times New Roman"/>
          <w:sz w:val="28"/>
          <w:szCs w:val="28"/>
          <w:lang w:bidi="ru-RU"/>
        </w:rPr>
        <w:t>7–9</w:t>
      </w:r>
      <w:r>
        <w:rPr>
          <w:rFonts w:ascii="Times New Roman" w:hAnsi="Times New Roman"/>
          <w:sz w:val="28"/>
          <w:szCs w:val="28"/>
          <w:lang w:bidi="ru-RU"/>
        </w:rPr>
        <w:t>.</w:t>
      </w:r>
    </w:p>
    <w:p w14:paraId="226084BF" w14:textId="77777777" w:rsidR="006B7166" w:rsidRDefault="006B7166" w:rsidP="006B7166">
      <w:pPr>
        <w:spacing w:after="0"/>
        <w:jc w:val="both"/>
        <w:rPr>
          <w:rFonts w:ascii="Times New Roman" w:hAnsi="Times New Roman"/>
          <w:sz w:val="28"/>
          <w:szCs w:val="28"/>
        </w:rPr>
      </w:pPr>
    </w:p>
    <w:p w14:paraId="6BD14AE8" w14:textId="77777777" w:rsidR="006B7166" w:rsidRDefault="006B7166" w:rsidP="006B7166">
      <w:pPr>
        <w:spacing w:after="0"/>
        <w:jc w:val="center"/>
        <w:rPr>
          <w:rFonts w:ascii="Times New Roman" w:hAnsi="Times New Roman"/>
          <w:sz w:val="28"/>
          <w:szCs w:val="28"/>
        </w:rPr>
      </w:pPr>
      <w:r>
        <w:rPr>
          <w:noProof/>
          <w:lang w:eastAsia="ru-RU"/>
        </w:rPr>
        <w:lastRenderedPageBreak/>
        <w:drawing>
          <wp:inline distT="0" distB="0" distL="0" distR="0" wp14:anchorId="41BF8233" wp14:editId="27CE0C10">
            <wp:extent cx="4638441" cy="3619500"/>
            <wp:effectExtent l="0" t="0" r="0" b="0"/>
            <wp:docPr id="276486789" name="Рисунок 98"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ыходное изображение"/>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0856"/>
                    <a:stretch/>
                  </pic:blipFill>
                  <pic:spPr bwMode="auto">
                    <a:xfrm>
                      <a:off x="0" y="0"/>
                      <a:ext cx="4659606" cy="3636015"/>
                    </a:xfrm>
                    <a:prstGeom prst="rect">
                      <a:avLst/>
                    </a:prstGeom>
                    <a:noFill/>
                    <a:ln>
                      <a:noFill/>
                    </a:ln>
                    <a:extLst>
                      <a:ext uri="{53640926-AAD7-44D8-BBD7-CCE9431645EC}">
                        <a14:shadowObscured xmlns:a14="http://schemas.microsoft.com/office/drawing/2010/main"/>
                      </a:ext>
                    </a:extLst>
                  </pic:spPr>
                </pic:pic>
              </a:graphicData>
            </a:graphic>
          </wp:inline>
        </w:drawing>
      </w:r>
    </w:p>
    <w:p w14:paraId="573396F9" w14:textId="77777777" w:rsidR="006B7166" w:rsidRDefault="006B7166" w:rsidP="006B7166">
      <w:pPr>
        <w:spacing w:after="0"/>
        <w:jc w:val="center"/>
        <w:rPr>
          <w:rFonts w:ascii="Times New Roman" w:hAnsi="Times New Roman"/>
          <w:i/>
          <w:iCs/>
          <w:sz w:val="28"/>
          <w:szCs w:val="28"/>
          <w:lang w:val="kk-KZ"/>
        </w:rPr>
      </w:pPr>
      <w:r>
        <w:rPr>
          <w:rFonts w:ascii="Times New Roman" w:hAnsi="Times New Roman"/>
          <w:noProof/>
          <w:sz w:val="28"/>
          <w:szCs w:val="28"/>
          <w:lang w:eastAsia="ru-RU"/>
        </w:rPr>
        <w:drawing>
          <wp:inline distT="0" distB="0" distL="0" distR="0" wp14:anchorId="7C94DFF2" wp14:editId="7267A063">
            <wp:extent cx="3578507" cy="4597400"/>
            <wp:effectExtent l="0" t="0" r="3175" b="0"/>
            <wp:docPr id="431714261"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88105" cy="4609730"/>
                    </a:xfrm>
                    <a:prstGeom prst="rect">
                      <a:avLst/>
                    </a:prstGeom>
                    <a:noFill/>
                    <a:ln>
                      <a:noFill/>
                    </a:ln>
                  </pic:spPr>
                </pic:pic>
              </a:graphicData>
            </a:graphic>
          </wp:inline>
        </w:drawing>
      </w:r>
    </w:p>
    <w:p w14:paraId="7133AF7D" w14:textId="77777777" w:rsidR="006B7166" w:rsidRDefault="006B7166" w:rsidP="006B7166">
      <w:pPr>
        <w:spacing w:after="0"/>
        <w:jc w:val="both"/>
        <w:rPr>
          <w:rFonts w:ascii="Times New Roman" w:hAnsi="Times New Roman"/>
          <w:i/>
          <w:iCs/>
          <w:sz w:val="28"/>
          <w:szCs w:val="28"/>
          <w:lang w:val="kk-KZ"/>
        </w:rPr>
      </w:pPr>
    </w:p>
    <w:p w14:paraId="66E030DD" w14:textId="4136471F" w:rsidR="006B7166" w:rsidRPr="00727570" w:rsidRDefault="006B7166" w:rsidP="006B7166">
      <w:pPr>
        <w:spacing w:after="0"/>
        <w:ind w:firstLine="708"/>
        <w:jc w:val="center"/>
        <w:rPr>
          <w:rFonts w:ascii="Times New Roman" w:hAnsi="Times New Roman"/>
          <w:sz w:val="28"/>
          <w:szCs w:val="28"/>
        </w:rPr>
      </w:pPr>
      <w:r>
        <w:rPr>
          <w:rFonts w:ascii="Times New Roman" w:hAnsi="Times New Roman"/>
          <w:sz w:val="28"/>
          <w:szCs w:val="28"/>
          <w:lang w:bidi="ru-RU"/>
        </w:rPr>
        <w:t xml:space="preserve">Рисунок 7 - </w:t>
      </w:r>
      <w:r w:rsidRPr="00727570">
        <w:rPr>
          <w:rFonts w:ascii="Times New Roman" w:hAnsi="Times New Roman"/>
          <w:sz w:val="28"/>
          <w:szCs w:val="28"/>
          <w:lang w:bidi="ru-RU"/>
        </w:rPr>
        <w:t xml:space="preserve">График и </w:t>
      </w:r>
      <w:r w:rsidRPr="00727570">
        <w:rPr>
          <w:rFonts w:ascii="Times New Roman" w:hAnsi="Times New Roman"/>
          <w:noProof/>
          <w:sz w:val="28"/>
          <w:szCs w:val="28"/>
          <w:lang w:eastAsia="ru-RU"/>
        </w:rPr>
        <w:t>параметры регрессионн</w:t>
      </w:r>
      <w:r>
        <w:rPr>
          <w:rFonts w:ascii="Times New Roman" w:hAnsi="Times New Roman"/>
          <w:noProof/>
          <w:sz w:val="28"/>
          <w:szCs w:val="28"/>
          <w:lang w:eastAsia="ru-RU"/>
        </w:rPr>
        <w:t>ой</w:t>
      </w:r>
      <w:r w:rsidRPr="00727570">
        <w:rPr>
          <w:rFonts w:ascii="Times New Roman" w:hAnsi="Times New Roman"/>
          <w:noProof/>
          <w:sz w:val="28"/>
          <w:szCs w:val="28"/>
          <w:lang w:eastAsia="ru-RU"/>
        </w:rPr>
        <w:t xml:space="preserve"> модел</w:t>
      </w:r>
      <w:r>
        <w:rPr>
          <w:rFonts w:ascii="Times New Roman" w:hAnsi="Times New Roman"/>
          <w:noProof/>
          <w:sz w:val="28"/>
          <w:szCs w:val="28"/>
          <w:lang w:eastAsia="ru-RU"/>
        </w:rPr>
        <w:t>и</w:t>
      </w:r>
      <w:r w:rsidRPr="00727570">
        <w:rPr>
          <w:rFonts w:ascii="Times New Roman" w:hAnsi="Times New Roman"/>
          <w:noProof/>
          <w:sz w:val="28"/>
          <w:szCs w:val="28"/>
          <w:lang w:eastAsia="ru-RU"/>
        </w:rPr>
        <w:t xml:space="preserve"> </w:t>
      </w:r>
      <w:r w:rsidRPr="00727570">
        <w:rPr>
          <w:rFonts w:ascii="Times New Roman" w:hAnsi="Times New Roman"/>
          <w:sz w:val="28"/>
          <w:szCs w:val="28"/>
          <w:lang w:bidi="ru-RU"/>
        </w:rPr>
        <w:t>зависимости титруемой кислотности йогурта (У, °Т) от температуры ферментации (</w:t>
      </w:r>
      <w:r w:rsidRPr="00727570">
        <w:rPr>
          <w:rFonts w:ascii="Times New Roman" w:hAnsi="Times New Roman"/>
          <w:sz w:val="24"/>
          <w:szCs w:val="24"/>
          <w:lang w:val="en-US"/>
        </w:rPr>
        <w:t>T</w:t>
      </w:r>
      <w:r w:rsidRPr="00727570">
        <w:rPr>
          <w:rFonts w:ascii="Times New Roman" w:hAnsi="Times New Roman"/>
          <w:sz w:val="24"/>
          <w:szCs w:val="24"/>
        </w:rPr>
        <w:t>,</w:t>
      </w:r>
      <w:r w:rsidRPr="00727570">
        <w:rPr>
          <w:rFonts w:ascii="Times New Roman" w:hAnsi="Times New Roman"/>
          <w:sz w:val="28"/>
          <w:szCs w:val="28"/>
        </w:rPr>
        <w:t>°</w:t>
      </w:r>
      <w:r w:rsidRPr="00727570">
        <w:rPr>
          <w:rFonts w:ascii="Times New Roman" w:hAnsi="Times New Roman"/>
          <w:sz w:val="24"/>
          <w:szCs w:val="24"/>
        </w:rPr>
        <w:t>С</w:t>
      </w:r>
      <w:r w:rsidRPr="00727570">
        <w:rPr>
          <w:rFonts w:ascii="Times New Roman" w:hAnsi="Times New Roman"/>
          <w:sz w:val="28"/>
          <w:szCs w:val="28"/>
          <w:lang w:bidi="ru-RU"/>
        </w:rPr>
        <w:t>) и продолжительности ферментации (</w:t>
      </w:r>
      <w:r w:rsidRPr="00727570">
        <w:rPr>
          <w:rFonts w:ascii="Times New Roman" w:hAnsi="Times New Roman"/>
          <w:sz w:val="28"/>
          <w:szCs w:val="28"/>
          <w:lang w:val="en-US" w:bidi="ru-RU"/>
        </w:rPr>
        <w:t>t</w:t>
      </w:r>
      <w:r w:rsidRPr="00727570">
        <w:rPr>
          <w:rFonts w:ascii="Times New Roman" w:hAnsi="Times New Roman"/>
          <w:sz w:val="28"/>
          <w:szCs w:val="28"/>
        </w:rPr>
        <w:t>,ч</w:t>
      </w:r>
      <w:r w:rsidRPr="00727570">
        <w:rPr>
          <w:rFonts w:ascii="Times New Roman" w:hAnsi="Times New Roman"/>
          <w:sz w:val="28"/>
          <w:szCs w:val="28"/>
          <w:lang w:bidi="ru-RU"/>
        </w:rPr>
        <w:t>)</w:t>
      </w:r>
    </w:p>
    <w:p w14:paraId="17CB2735" w14:textId="77777777" w:rsidR="009646EA" w:rsidRPr="00727570" w:rsidRDefault="009646EA" w:rsidP="009646EA">
      <w:pPr>
        <w:spacing w:after="0"/>
        <w:jc w:val="center"/>
        <w:rPr>
          <w:rFonts w:ascii="Times New Roman" w:hAnsi="Times New Roman"/>
          <w:i/>
          <w:iCs/>
          <w:sz w:val="28"/>
          <w:szCs w:val="28"/>
        </w:rPr>
      </w:pPr>
      <w:r>
        <w:rPr>
          <w:rFonts w:ascii="Times New Roman" w:hAnsi="Times New Roman"/>
          <w:i/>
          <w:iCs/>
          <w:noProof/>
          <w:sz w:val="28"/>
          <w:szCs w:val="28"/>
          <w:lang w:eastAsia="ru-RU"/>
        </w:rPr>
        <w:lastRenderedPageBreak/>
        <w:drawing>
          <wp:inline distT="0" distB="0" distL="0" distR="0" wp14:anchorId="7F9CBAFD" wp14:editId="3ABE6782">
            <wp:extent cx="4545773" cy="3384302"/>
            <wp:effectExtent l="0" t="0" r="7620" b="6985"/>
            <wp:docPr id="1911365541" name="Рисунок 96" descr="Изображение выглядит как текст, диаграмма, снимок экран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14816" name="Рисунок 96" descr="Изображение выглядит как текст, диаграмма, снимок экрана, линия&#10;&#10;Автоматически созданное описание"/>
                    <pic:cNvPicPr/>
                  </pic:nvPicPr>
                  <pic:blipFill rotWithShape="1">
                    <a:blip r:embed="rId19" cstate="print">
                      <a:extLst>
                        <a:ext uri="{28A0092B-C50C-407E-A947-70E740481C1C}">
                          <a14:useLocalDpi xmlns:a14="http://schemas.microsoft.com/office/drawing/2010/main" val="0"/>
                        </a:ext>
                      </a:extLst>
                    </a:blip>
                    <a:srcRect t="13071"/>
                    <a:stretch/>
                  </pic:blipFill>
                  <pic:spPr bwMode="auto">
                    <a:xfrm>
                      <a:off x="0" y="0"/>
                      <a:ext cx="4546234" cy="3384645"/>
                    </a:xfrm>
                    <a:prstGeom prst="rect">
                      <a:avLst/>
                    </a:prstGeom>
                    <a:ln>
                      <a:noFill/>
                    </a:ln>
                    <a:extLst>
                      <a:ext uri="{53640926-AAD7-44D8-BBD7-CCE9431645EC}">
                        <a14:shadowObscured xmlns:a14="http://schemas.microsoft.com/office/drawing/2010/main"/>
                      </a:ext>
                    </a:extLst>
                  </pic:spPr>
                </pic:pic>
              </a:graphicData>
            </a:graphic>
          </wp:inline>
        </w:drawing>
      </w:r>
    </w:p>
    <w:p w14:paraId="67ABCADB" w14:textId="77777777" w:rsidR="009646EA" w:rsidRDefault="009646EA" w:rsidP="009646EA">
      <w:pPr>
        <w:spacing w:after="0"/>
        <w:jc w:val="center"/>
        <w:rPr>
          <w:rFonts w:ascii="Times New Roman" w:hAnsi="Times New Roman"/>
          <w:i/>
          <w:iCs/>
          <w:sz w:val="28"/>
          <w:szCs w:val="28"/>
          <w:lang w:val="kk-KZ"/>
        </w:rPr>
      </w:pPr>
      <w:r>
        <w:rPr>
          <w:rFonts w:ascii="Times New Roman" w:hAnsi="Times New Roman"/>
          <w:noProof/>
          <w:sz w:val="28"/>
          <w:szCs w:val="28"/>
          <w:lang w:eastAsia="ru-RU"/>
        </w:rPr>
        <w:drawing>
          <wp:inline distT="0" distB="0" distL="0" distR="0" wp14:anchorId="3595B9C6" wp14:editId="4C04A8B6">
            <wp:extent cx="3856355" cy="4365625"/>
            <wp:effectExtent l="0" t="0" r="0" b="0"/>
            <wp:docPr id="1323735080" name="Рисунок 94" descr="Изображение выглядит как текст, снимок экрана, Шрифт,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351941" name="Рисунок 94" descr="Изображение выглядит как текст, снимок экрана, Шрифт, документ&#10;&#10;Автоматически созданное описание"/>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56355" cy="4365625"/>
                    </a:xfrm>
                    <a:prstGeom prst="rect">
                      <a:avLst/>
                    </a:prstGeom>
                    <a:noFill/>
                    <a:ln>
                      <a:noFill/>
                    </a:ln>
                  </pic:spPr>
                </pic:pic>
              </a:graphicData>
            </a:graphic>
          </wp:inline>
        </w:drawing>
      </w:r>
    </w:p>
    <w:p w14:paraId="44923303" w14:textId="77777777" w:rsidR="009646EA" w:rsidRDefault="009646EA" w:rsidP="009646EA">
      <w:pPr>
        <w:spacing w:after="0"/>
        <w:rPr>
          <w:rFonts w:ascii="Times New Roman" w:hAnsi="Times New Roman"/>
          <w:i/>
          <w:iCs/>
          <w:noProof/>
          <w:sz w:val="28"/>
          <w:szCs w:val="28"/>
          <w:lang w:val="kk-KZ"/>
        </w:rPr>
      </w:pPr>
    </w:p>
    <w:p w14:paraId="37BBD2CE" w14:textId="1F5E657A" w:rsidR="009646EA" w:rsidRDefault="009646EA" w:rsidP="009646EA">
      <w:pPr>
        <w:spacing w:after="0"/>
        <w:jc w:val="center"/>
        <w:rPr>
          <w:rFonts w:ascii="Times New Roman" w:hAnsi="Times New Roman"/>
          <w:sz w:val="28"/>
          <w:szCs w:val="28"/>
        </w:rPr>
      </w:pPr>
      <w:r w:rsidRPr="00E96DCB">
        <w:rPr>
          <w:rFonts w:ascii="Times New Roman" w:hAnsi="Times New Roman"/>
          <w:noProof/>
          <w:sz w:val="28"/>
          <w:szCs w:val="28"/>
          <w:lang w:val="kk-KZ"/>
        </w:rPr>
        <w:t xml:space="preserve">Рисунок </w:t>
      </w:r>
      <w:r>
        <w:rPr>
          <w:rFonts w:ascii="Times New Roman" w:hAnsi="Times New Roman"/>
          <w:noProof/>
          <w:sz w:val="28"/>
          <w:szCs w:val="28"/>
          <w:lang w:val="kk-KZ"/>
        </w:rPr>
        <w:t>8</w:t>
      </w:r>
      <w:r w:rsidRPr="00E96DCB">
        <w:rPr>
          <w:rFonts w:ascii="Times New Roman" w:hAnsi="Times New Roman"/>
          <w:noProof/>
          <w:sz w:val="28"/>
          <w:szCs w:val="28"/>
          <w:lang w:val="kk-KZ"/>
        </w:rPr>
        <w:t xml:space="preserve"> - </w:t>
      </w:r>
      <w:r w:rsidRPr="00E96DCB">
        <w:rPr>
          <w:rFonts w:ascii="Times New Roman" w:hAnsi="Times New Roman"/>
          <w:sz w:val="28"/>
          <w:szCs w:val="28"/>
          <w:lang w:bidi="ru-RU"/>
        </w:rPr>
        <w:t xml:space="preserve">График и </w:t>
      </w:r>
      <w:r w:rsidRPr="00E96DCB">
        <w:rPr>
          <w:rFonts w:ascii="Times New Roman" w:hAnsi="Times New Roman"/>
          <w:noProof/>
          <w:sz w:val="28"/>
          <w:szCs w:val="28"/>
          <w:lang w:eastAsia="ru-RU"/>
        </w:rPr>
        <w:t xml:space="preserve">параметры регрессионной модели </w:t>
      </w:r>
      <w:r w:rsidRPr="00E96DCB">
        <w:rPr>
          <w:rFonts w:ascii="Times New Roman" w:hAnsi="Times New Roman"/>
          <w:sz w:val="28"/>
          <w:szCs w:val="28"/>
          <w:lang w:bidi="ru-RU"/>
        </w:rPr>
        <w:t>зависимости зависимости титруемой кислотности йогурта (У, °Т) от температуры ферментации (</w:t>
      </w:r>
      <w:r w:rsidRPr="00E96DCB">
        <w:rPr>
          <w:rFonts w:ascii="Times New Roman" w:hAnsi="Times New Roman"/>
          <w:sz w:val="24"/>
          <w:szCs w:val="24"/>
          <w:lang w:val="en-US"/>
        </w:rPr>
        <w:t>T</w:t>
      </w:r>
      <w:r w:rsidRPr="00E96DCB">
        <w:rPr>
          <w:rFonts w:ascii="Times New Roman" w:hAnsi="Times New Roman"/>
          <w:sz w:val="24"/>
          <w:szCs w:val="24"/>
        </w:rPr>
        <w:t>,</w:t>
      </w:r>
      <w:r w:rsidRPr="00E96DCB">
        <w:rPr>
          <w:rFonts w:ascii="Times New Roman" w:hAnsi="Times New Roman"/>
          <w:sz w:val="28"/>
          <w:szCs w:val="28"/>
        </w:rPr>
        <w:t>°</w:t>
      </w:r>
      <w:r w:rsidRPr="00E96DCB">
        <w:rPr>
          <w:rFonts w:ascii="Times New Roman" w:hAnsi="Times New Roman"/>
          <w:sz w:val="24"/>
          <w:szCs w:val="24"/>
        </w:rPr>
        <w:t>С</w:t>
      </w:r>
      <w:r w:rsidRPr="00E96DCB">
        <w:rPr>
          <w:rFonts w:ascii="Times New Roman" w:hAnsi="Times New Roman"/>
          <w:sz w:val="28"/>
          <w:szCs w:val="28"/>
          <w:lang w:bidi="ru-RU"/>
        </w:rPr>
        <w:t xml:space="preserve">) и </w:t>
      </w:r>
      <w:r w:rsidRPr="00E96DCB">
        <w:rPr>
          <w:rFonts w:ascii="Times New Roman" w:hAnsi="Times New Roman"/>
          <w:noProof/>
          <w:sz w:val="28"/>
          <w:szCs w:val="28"/>
          <w:lang w:eastAsia="ru-RU"/>
        </w:rPr>
        <w:t xml:space="preserve">количества добавленного СБ </w:t>
      </w:r>
      <w:r w:rsidRPr="00E96DCB">
        <w:rPr>
          <w:rFonts w:ascii="Times New Roman" w:hAnsi="Times New Roman"/>
          <w:sz w:val="28"/>
          <w:szCs w:val="28"/>
          <w:lang w:bidi="ru-RU"/>
        </w:rPr>
        <w:t>(</w:t>
      </w:r>
      <w:r w:rsidRPr="00E96DCB">
        <w:rPr>
          <w:rFonts w:ascii="Times New Roman" w:hAnsi="Times New Roman"/>
          <w:b/>
          <w:bCs/>
          <w:sz w:val="24"/>
          <w:szCs w:val="24"/>
          <w:lang w:val="en-US"/>
        </w:rPr>
        <w:t>S</w:t>
      </w:r>
      <w:r w:rsidRPr="00E96DCB">
        <w:rPr>
          <w:rFonts w:ascii="Times New Roman" w:hAnsi="Times New Roman"/>
          <w:b/>
          <w:bCs/>
          <w:sz w:val="24"/>
          <w:szCs w:val="24"/>
        </w:rPr>
        <w:t>,%</w:t>
      </w:r>
      <w:r w:rsidRPr="00E96DCB">
        <w:rPr>
          <w:rFonts w:ascii="Times New Roman" w:hAnsi="Times New Roman"/>
          <w:sz w:val="28"/>
          <w:szCs w:val="28"/>
        </w:rPr>
        <w:t>)</w:t>
      </w:r>
    </w:p>
    <w:p w14:paraId="3B930513" w14:textId="77777777" w:rsidR="009646EA" w:rsidRDefault="009646EA" w:rsidP="009646EA">
      <w:pPr>
        <w:spacing w:after="0"/>
        <w:jc w:val="center"/>
        <w:rPr>
          <w:rFonts w:ascii="Times New Roman" w:hAnsi="Times New Roman"/>
          <w:sz w:val="28"/>
          <w:szCs w:val="28"/>
        </w:rPr>
      </w:pPr>
    </w:p>
    <w:p w14:paraId="12367462" w14:textId="77777777" w:rsidR="009646EA" w:rsidRDefault="009646EA" w:rsidP="009646EA">
      <w:pPr>
        <w:spacing w:after="0"/>
        <w:jc w:val="center"/>
        <w:rPr>
          <w:rFonts w:ascii="Times New Roman" w:hAnsi="Times New Roman"/>
          <w:sz w:val="28"/>
          <w:szCs w:val="28"/>
        </w:rPr>
      </w:pPr>
    </w:p>
    <w:p w14:paraId="4E1B9C35" w14:textId="77777777" w:rsidR="009646EA" w:rsidRPr="00E96DCB" w:rsidRDefault="009646EA" w:rsidP="009646EA">
      <w:pPr>
        <w:spacing w:after="0"/>
        <w:jc w:val="center"/>
        <w:rPr>
          <w:rFonts w:ascii="Times New Roman" w:hAnsi="Times New Roman"/>
          <w:sz w:val="28"/>
          <w:szCs w:val="28"/>
        </w:rPr>
      </w:pPr>
      <w:r>
        <w:rPr>
          <w:noProof/>
          <w:lang w:eastAsia="ru-RU"/>
        </w:rPr>
        <w:lastRenderedPageBreak/>
        <w:drawing>
          <wp:inline distT="0" distB="0" distL="0" distR="0" wp14:anchorId="69C92867" wp14:editId="651FF2E6">
            <wp:extent cx="3866221" cy="2952750"/>
            <wp:effectExtent l="0" t="0" r="1270" b="0"/>
            <wp:docPr id="440317700" name="Рисунок 99" descr="Вы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ыходное изображение"/>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2699"/>
                    <a:stretch/>
                  </pic:blipFill>
                  <pic:spPr bwMode="auto">
                    <a:xfrm>
                      <a:off x="0" y="0"/>
                      <a:ext cx="3875811" cy="2960074"/>
                    </a:xfrm>
                    <a:prstGeom prst="rect">
                      <a:avLst/>
                    </a:prstGeom>
                    <a:noFill/>
                    <a:ln>
                      <a:noFill/>
                    </a:ln>
                    <a:extLst>
                      <a:ext uri="{53640926-AAD7-44D8-BBD7-CCE9431645EC}">
                        <a14:shadowObscured xmlns:a14="http://schemas.microsoft.com/office/drawing/2010/main"/>
                      </a:ext>
                    </a:extLst>
                  </pic:spPr>
                </pic:pic>
              </a:graphicData>
            </a:graphic>
          </wp:inline>
        </w:drawing>
      </w:r>
    </w:p>
    <w:p w14:paraId="14447778" w14:textId="77777777" w:rsidR="009646EA" w:rsidRDefault="009646EA" w:rsidP="009646EA">
      <w:pPr>
        <w:spacing w:after="0"/>
        <w:jc w:val="center"/>
        <w:rPr>
          <w:rFonts w:ascii="Times New Roman" w:hAnsi="Times New Roman"/>
          <w:i/>
          <w:iCs/>
          <w:noProof/>
          <w:sz w:val="28"/>
          <w:szCs w:val="28"/>
          <w:lang w:val="kk-KZ"/>
        </w:rPr>
      </w:pPr>
      <w:r w:rsidRPr="001E2D40">
        <w:rPr>
          <w:rFonts w:ascii="Times New Roman" w:hAnsi="Times New Roman"/>
          <w:i/>
          <w:iCs/>
          <w:noProof/>
          <w:sz w:val="28"/>
          <w:szCs w:val="28"/>
          <w:lang w:eastAsia="ru-RU"/>
        </w:rPr>
        <w:drawing>
          <wp:inline distT="0" distB="0" distL="0" distR="0" wp14:anchorId="15B64896" wp14:editId="0D0B4C9B">
            <wp:extent cx="4148646" cy="4362450"/>
            <wp:effectExtent l="0" t="0" r="4445" b="0"/>
            <wp:docPr id="601073016" name="Рисунок 96" descr="Изображение выглядит как текст, снимок экрана, Шрифт,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800388" name="Рисунок 96" descr="Изображение выглядит как текст, снимок экрана, Шрифт, документ&#10;&#10;Автоматически созданное описание"/>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57142" cy="4371384"/>
                    </a:xfrm>
                    <a:prstGeom prst="rect">
                      <a:avLst/>
                    </a:prstGeom>
                    <a:noFill/>
                    <a:ln>
                      <a:noFill/>
                    </a:ln>
                  </pic:spPr>
                </pic:pic>
              </a:graphicData>
            </a:graphic>
          </wp:inline>
        </w:drawing>
      </w:r>
    </w:p>
    <w:p w14:paraId="21A804BF" w14:textId="77777777" w:rsidR="009646EA" w:rsidRDefault="009646EA" w:rsidP="009646EA">
      <w:pPr>
        <w:spacing w:after="0"/>
        <w:rPr>
          <w:rFonts w:ascii="Times New Roman" w:hAnsi="Times New Roman"/>
          <w:i/>
          <w:iCs/>
          <w:noProof/>
          <w:sz w:val="28"/>
          <w:szCs w:val="28"/>
          <w:lang w:val="kk-KZ"/>
        </w:rPr>
      </w:pPr>
    </w:p>
    <w:p w14:paraId="45CAD82C" w14:textId="77777777" w:rsidR="009646EA" w:rsidRDefault="009646EA" w:rsidP="009646EA">
      <w:pPr>
        <w:spacing w:after="0"/>
        <w:rPr>
          <w:rFonts w:ascii="Times New Roman" w:hAnsi="Times New Roman"/>
          <w:noProof/>
          <w:sz w:val="28"/>
          <w:szCs w:val="28"/>
          <w:lang w:val="kk-KZ"/>
        </w:rPr>
      </w:pPr>
    </w:p>
    <w:p w14:paraId="11D3E016" w14:textId="77777777" w:rsidR="009646EA" w:rsidRDefault="009646EA" w:rsidP="009646EA">
      <w:pPr>
        <w:spacing w:after="0"/>
        <w:rPr>
          <w:rFonts w:ascii="Times New Roman" w:hAnsi="Times New Roman"/>
          <w:noProof/>
          <w:sz w:val="28"/>
          <w:szCs w:val="28"/>
          <w:lang w:val="kk-KZ"/>
        </w:rPr>
      </w:pPr>
    </w:p>
    <w:p w14:paraId="08486624" w14:textId="3C8D9213" w:rsidR="009646EA" w:rsidRPr="00E96DCB" w:rsidRDefault="009646EA" w:rsidP="009646EA">
      <w:pPr>
        <w:spacing w:after="0"/>
        <w:jc w:val="center"/>
        <w:rPr>
          <w:rFonts w:ascii="Times New Roman" w:hAnsi="Times New Roman"/>
          <w:sz w:val="28"/>
          <w:szCs w:val="28"/>
        </w:rPr>
      </w:pPr>
      <w:r w:rsidRPr="00E96DCB">
        <w:rPr>
          <w:rFonts w:ascii="Times New Roman" w:hAnsi="Times New Roman"/>
          <w:noProof/>
          <w:sz w:val="28"/>
          <w:szCs w:val="28"/>
          <w:lang w:val="kk-KZ"/>
        </w:rPr>
        <w:t xml:space="preserve">Рисунок </w:t>
      </w:r>
      <w:r>
        <w:rPr>
          <w:rFonts w:ascii="Times New Roman" w:hAnsi="Times New Roman"/>
          <w:noProof/>
          <w:sz w:val="28"/>
          <w:szCs w:val="28"/>
          <w:lang w:val="kk-KZ"/>
        </w:rPr>
        <w:t>9</w:t>
      </w:r>
      <w:r w:rsidRPr="00E96DCB">
        <w:rPr>
          <w:rFonts w:ascii="Times New Roman" w:hAnsi="Times New Roman"/>
          <w:noProof/>
          <w:sz w:val="28"/>
          <w:szCs w:val="28"/>
          <w:lang w:val="kk-KZ"/>
        </w:rPr>
        <w:t xml:space="preserve"> - </w:t>
      </w:r>
      <w:r w:rsidRPr="00E96DCB">
        <w:rPr>
          <w:rFonts w:ascii="Times New Roman" w:hAnsi="Times New Roman"/>
          <w:sz w:val="28"/>
          <w:szCs w:val="28"/>
          <w:lang w:bidi="ru-RU"/>
        </w:rPr>
        <w:t xml:space="preserve">График и </w:t>
      </w:r>
      <w:r w:rsidRPr="00E96DCB">
        <w:rPr>
          <w:rFonts w:ascii="Times New Roman" w:hAnsi="Times New Roman"/>
          <w:noProof/>
          <w:sz w:val="28"/>
          <w:szCs w:val="28"/>
          <w:lang w:eastAsia="ru-RU"/>
        </w:rPr>
        <w:t xml:space="preserve">параметры регрессионной модели </w:t>
      </w:r>
      <w:r w:rsidRPr="00E96DCB">
        <w:rPr>
          <w:rFonts w:ascii="Times New Roman" w:hAnsi="Times New Roman"/>
          <w:sz w:val="28"/>
          <w:szCs w:val="28"/>
          <w:lang w:bidi="ru-RU"/>
        </w:rPr>
        <w:t>зависимости кислотности йогурта (У, °Т) от продолжительности заквашивания (</w:t>
      </w:r>
      <w:r w:rsidRPr="00E96DCB">
        <w:rPr>
          <w:rFonts w:ascii="Times New Roman" w:hAnsi="Times New Roman"/>
          <w:sz w:val="28"/>
          <w:szCs w:val="28"/>
          <w:lang w:val="en-US" w:bidi="ru-RU"/>
        </w:rPr>
        <w:t>t</w:t>
      </w:r>
      <w:r w:rsidRPr="00E96DCB">
        <w:rPr>
          <w:rFonts w:ascii="Times New Roman" w:hAnsi="Times New Roman"/>
          <w:sz w:val="28"/>
          <w:szCs w:val="28"/>
        </w:rPr>
        <w:t>,ч</w:t>
      </w:r>
      <w:r w:rsidRPr="00E96DCB">
        <w:rPr>
          <w:rFonts w:ascii="Times New Roman" w:hAnsi="Times New Roman"/>
          <w:sz w:val="28"/>
          <w:szCs w:val="28"/>
          <w:lang w:bidi="ru-RU"/>
        </w:rPr>
        <w:t xml:space="preserve">) и </w:t>
      </w:r>
      <w:r w:rsidRPr="00E96DCB">
        <w:rPr>
          <w:rFonts w:ascii="Times New Roman" w:hAnsi="Times New Roman"/>
          <w:noProof/>
          <w:sz w:val="28"/>
          <w:szCs w:val="28"/>
          <w:lang w:eastAsia="ru-RU"/>
        </w:rPr>
        <w:t xml:space="preserve">количества добавленного СБ </w:t>
      </w:r>
      <w:r w:rsidRPr="00E96DCB">
        <w:rPr>
          <w:rFonts w:ascii="Times New Roman" w:hAnsi="Times New Roman"/>
          <w:sz w:val="28"/>
          <w:szCs w:val="28"/>
          <w:lang w:bidi="ru-RU"/>
        </w:rPr>
        <w:t>(</w:t>
      </w:r>
      <w:r w:rsidRPr="00E96DCB">
        <w:rPr>
          <w:rFonts w:ascii="Times New Roman" w:hAnsi="Times New Roman"/>
          <w:b/>
          <w:bCs/>
          <w:sz w:val="24"/>
          <w:szCs w:val="24"/>
          <w:lang w:val="en-US"/>
        </w:rPr>
        <w:t>S</w:t>
      </w:r>
      <w:r w:rsidRPr="00E96DCB">
        <w:rPr>
          <w:rFonts w:ascii="Times New Roman" w:hAnsi="Times New Roman"/>
          <w:b/>
          <w:bCs/>
          <w:sz w:val="24"/>
          <w:szCs w:val="24"/>
        </w:rPr>
        <w:t>,%</w:t>
      </w:r>
      <w:r w:rsidRPr="00E96DCB">
        <w:rPr>
          <w:rFonts w:ascii="Times New Roman" w:hAnsi="Times New Roman"/>
          <w:sz w:val="28"/>
          <w:szCs w:val="28"/>
          <w:lang w:bidi="ru-RU"/>
        </w:rPr>
        <w:t>)</w:t>
      </w:r>
    </w:p>
    <w:p w14:paraId="5C8324C1" w14:textId="77777777" w:rsidR="009646EA" w:rsidRPr="00E96DCB" w:rsidRDefault="009646EA" w:rsidP="009646EA">
      <w:pPr>
        <w:spacing w:after="0"/>
        <w:rPr>
          <w:rFonts w:ascii="Times New Roman" w:hAnsi="Times New Roman"/>
          <w:noProof/>
          <w:sz w:val="28"/>
          <w:szCs w:val="28"/>
        </w:rPr>
      </w:pPr>
    </w:p>
    <w:p w14:paraId="2E25EA5D" w14:textId="77777777" w:rsidR="009646EA" w:rsidRPr="001E2D40" w:rsidRDefault="009646EA" w:rsidP="009646EA">
      <w:pPr>
        <w:rPr>
          <w:rFonts w:ascii="Times New Roman" w:hAnsi="Times New Roman"/>
          <w:sz w:val="28"/>
          <w:szCs w:val="28"/>
          <w:lang w:val="kk-KZ"/>
        </w:rPr>
      </w:pPr>
    </w:p>
    <w:p w14:paraId="7B83A65B" w14:textId="6837050E" w:rsidR="00820C86" w:rsidRPr="005C1BC8" w:rsidRDefault="00820C86" w:rsidP="009277D1">
      <w:pPr>
        <w:spacing w:after="0"/>
        <w:ind w:firstLine="708"/>
        <w:jc w:val="both"/>
        <w:rPr>
          <w:rFonts w:ascii="Times New Roman" w:hAnsi="Times New Roman"/>
          <w:sz w:val="28"/>
          <w:szCs w:val="28"/>
        </w:rPr>
      </w:pPr>
      <w:r w:rsidRPr="005C1BC8">
        <w:rPr>
          <w:rFonts w:ascii="Times New Roman" w:hAnsi="Times New Roman"/>
          <w:sz w:val="28"/>
          <w:szCs w:val="28"/>
        </w:rPr>
        <w:lastRenderedPageBreak/>
        <w:t>Температура</w:t>
      </w:r>
      <w:r w:rsidR="00220BBB">
        <w:rPr>
          <w:rFonts w:ascii="Times New Roman" w:hAnsi="Times New Roman"/>
          <w:sz w:val="28"/>
          <w:szCs w:val="28"/>
        </w:rPr>
        <w:t xml:space="preserve"> заквашивания</w:t>
      </w:r>
      <w:r w:rsidRPr="005C1BC8">
        <w:rPr>
          <w:rFonts w:ascii="Times New Roman" w:hAnsi="Times New Roman"/>
          <w:sz w:val="28"/>
          <w:szCs w:val="28"/>
        </w:rPr>
        <w:t>, изменяясь в пределах от 3</w:t>
      </w:r>
      <w:r w:rsidR="00220BBB">
        <w:rPr>
          <w:rFonts w:ascii="Times New Roman" w:hAnsi="Times New Roman"/>
          <w:sz w:val="28"/>
          <w:szCs w:val="28"/>
        </w:rPr>
        <w:t>1</w:t>
      </w:r>
      <w:r w:rsidRPr="005C1BC8">
        <w:rPr>
          <w:rFonts w:ascii="Times New Roman" w:hAnsi="Times New Roman"/>
          <w:sz w:val="28"/>
          <w:szCs w:val="28"/>
        </w:rPr>
        <w:t xml:space="preserve"> до</w:t>
      </w:r>
      <w:r w:rsidR="00D303A5" w:rsidRPr="00D303A5">
        <w:rPr>
          <w:rFonts w:ascii="Times New Roman" w:hAnsi="Times New Roman"/>
          <w:sz w:val="28"/>
          <w:szCs w:val="28"/>
        </w:rPr>
        <w:t xml:space="preserve"> </w:t>
      </w:r>
      <w:r w:rsidR="00220BBB">
        <w:rPr>
          <w:rFonts w:ascii="Times New Roman" w:hAnsi="Times New Roman"/>
          <w:sz w:val="28"/>
          <w:szCs w:val="28"/>
        </w:rPr>
        <w:t>39</w:t>
      </w:r>
      <w:r w:rsidRPr="005C1BC8">
        <w:rPr>
          <w:rFonts w:ascii="Times New Roman" w:hAnsi="Times New Roman"/>
          <w:sz w:val="28"/>
          <w:szCs w:val="28"/>
        </w:rPr>
        <w:t xml:space="preserve"> </w:t>
      </w:r>
      <w:r w:rsidR="003002FF" w:rsidRPr="005C1BC8">
        <w:rPr>
          <w:rFonts w:ascii="Times New Roman" w:hAnsi="Times New Roman"/>
          <w:sz w:val="28"/>
          <w:szCs w:val="28"/>
        </w:rPr>
        <w:t>°</w:t>
      </w:r>
      <w:r w:rsidRPr="005C1BC8">
        <w:rPr>
          <w:rFonts w:ascii="Times New Roman" w:hAnsi="Times New Roman"/>
          <w:sz w:val="28"/>
          <w:szCs w:val="28"/>
        </w:rPr>
        <w:t xml:space="preserve">С, формирует одну из осей графика. Каждый уровень температуры представляет собой конкретную точку на поверхности, характеризующую уровень кислотности при заданных условиях. </w:t>
      </w:r>
    </w:p>
    <w:p w14:paraId="0491F888" w14:textId="62E73F6E" w:rsidR="00820C86" w:rsidRPr="005C1BC8" w:rsidRDefault="00820C86" w:rsidP="009277D1">
      <w:pPr>
        <w:spacing w:after="0"/>
        <w:ind w:firstLine="708"/>
        <w:jc w:val="both"/>
        <w:rPr>
          <w:rFonts w:ascii="Times New Roman" w:hAnsi="Times New Roman"/>
          <w:sz w:val="28"/>
          <w:szCs w:val="28"/>
        </w:rPr>
      </w:pPr>
      <w:r w:rsidRPr="005C1BC8">
        <w:rPr>
          <w:rFonts w:ascii="Times New Roman" w:hAnsi="Times New Roman"/>
          <w:sz w:val="28"/>
          <w:szCs w:val="28"/>
        </w:rPr>
        <w:t xml:space="preserve">Время </w:t>
      </w:r>
      <w:r w:rsidR="00220BBB">
        <w:rPr>
          <w:rFonts w:ascii="Times New Roman" w:hAnsi="Times New Roman"/>
          <w:sz w:val="28"/>
          <w:szCs w:val="28"/>
        </w:rPr>
        <w:t>заквашивания</w:t>
      </w:r>
      <w:r w:rsidRPr="005C1BC8">
        <w:rPr>
          <w:rFonts w:ascii="Times New Roman" w:hAnsi="Times New Roman"/>
          <w:sz w:val="28"/>
          <w:szCs w:val="28"/>
        </w:rPr>
        <w:t xml:space="preserve">, варьирующее от 1 до </w:t>
      </w:r>
      <w:r w:rsidR="00220BBB">
        <w:rPr>
          <w:rFonts w:ascii="Times New Roman" w:hAnsi="Times New Roman"/>
          <w:sz w:val="28"/>
          <w:szCs w:val="28"/>
        </w:rPr>
        <w:t>9</w:t>
      </w:r>
      <w:r w:rsidRPr="005C1BC8">
        <w:rPr>
          <w:rFonts w:ascii="Times New Roman" w:hAnsi="Times New Roman"/>
          <w:sz w:val="28"/>
          <w:szCs w:val="28"/>
        </w:rPr>
        <w:t xml:space="preserve"> часов, представляет вторую из независимых переменных. </w:t>
      </w:r>
    </w:p>
    <w:p w14:paraId="6EF83C77" w14:textId="76D69C13" w:rsidR="00820C86" w:rsidRPr="005C1BC8" w:rsidRDefault="00820C86" w:rsidP="009277D1">
      <w:pPr>
        <w:spacing w:after="0"/>
        <w:ind w:firstLine="708"/>
        <w:jc w:val="both"/>
        <w:rPr>
          <w:rFonts w:ascii="Times New Roman" w:hAnsi="Times New Roman"/>
          <w:sz w:val="28"/>
          <w:szCs w:val="28"/>
        </w:rPr>
      </w:pPr>
      <w:r w:rsidRPr="005C1BC8">
        <w:rPr>
          <w:rFonts w:ascii="Times New Roman" w:hAnsi="Times New Roman"/>
          <w:sz w:val="28"/>
          <w:szCs w:val="28"/>
        </w:rPr>
        <w:t xml:space="preserve">Третья переменная – добавление </w:t>
      </w:r>
      <w:r w:rsidR="001D789D" w:rsidRPr="005C1BC8">
        <w:rPr>
          <w:rFonts w:ascii="Times New Roman" w:hAnsi="Times New Roman"/>
          <w:sz w:val="28"/>
          <w:szCs w:val="28"/>
        </w:rPr>
        <w:t>СБ</w:t>
      </w:r>
      <w:r w:rsidRPr="005C1BC8">
        <w:rPr>
          <w:rFonts w:ascii="Times New Roman" w:hAnsi="Times New Roman"/>
          <w:sz w:val="28"/>
          <w:szCs w:val="28"/>
        </w:rPr>
        <w:t>, варьирующейся от 1</w:t>
      </w:r>
      <w:r w:rsidR="00220BBB">
        <w:rPr>
          <w:rFonts w:ascii="Times New Roman" w:hAnsi="Times New Roman"/>
          <w:sz w:val="28"/>
          <w:szCs w:val="28"/>
        </w:rPr>
        <w:t>0</w:t>
      </w:r>
      <w:r w:rsidRPr="005C1BC8">
        <w:rPr>
          <w:rFonts w:ascii="Times New Roman" w:hAnsi="Times New Roman"/>
          <w:sz w:val="28"/>
          <w:szCs w:val="28"/>
        </w:rPr>
        <w:t xml:space="preserve"> до </w:t>
      </w:r>
      <w:r w:rsidR="00220BBB">
        <w:rPr>
          <w:rFonts w:ascii="Times New Roman" w:hAnsi="Times New Roman"/>
          <w:sz w:val="28"/>
          <w:szCs w:val="28"/>
        </w:rPr>
        <w:t>90</w:t>
      </w:r>
      <w:r w:rsidRPr="005C1BC8">
        <w:rPr>
          <w:rFonts w:ascii="Times New Roman" w:hAnsi="Times New Roman"/>
          <w:sz w:val="28"/>
          <w:szCs w:val="28"/>
        </w:rPr>
        <w:t>%. Этот параметр отображается на третьей оси графика, добавляя дополнительное измерение к воздействию температуры и времени ферментации на конечную кислотность.</w:t>
      </w:r>
    </w:p>
    <w:p w14:paraId="443490E0" w14:textId="1E5FD871" w:rsidR="00820C86" w:rsidRPr="005C1BC8" w:rsidRDefault="00820C86" w:rsidP="009277D1">
      <w:pPr>
        <w:spacing w:after="0"/>
        <w:ind w:firstLine="708"/>
        <w:jc w:val="both"/>
        <w:rPr>
          <w:rFonts w:ascii="Times New Roman" w:hAnsi="Times New Roman"/>
          <w:sz w:val="28"/>
          <w:szCs w:val="28"/>
        </w:rPr>
      </w:pPr>
      <w:r w:rsidRPr="005C1BC8">
        <w:rPr>
          <w:rFonts w:ascii="Times New Roman" w:hAnsi="Times New Roman"/>
          <w:sz w:val="28"/>
          <w:szCs w:val="28"/>
        </w:rPr>
        <w:t xml:space="preserve">Оптимальные параметры (кислотность 90 °Т, температура </w:t>
      </w:r>
      <w:r w:rsidR="00665A23">
        <w:rPr>
          <w:rFonts w:ascii="Times New Roman" w:hAnsi="Times New Roman"/>
          <w:sz w:val="28"/>
          <w:szCs w:val="28"/>
        </w:rPr>
        <w:t>заквашивания</w:t>
      </w:r>
      <w:r w:rsidRPr="005C1BC8">
        <w:rPr>
          <w:rFonts w:ascii="Times New Roman" w:hAnsi="Times New Roman"/>
          <w:sz w:val="28"/>
          <w:szCs w:val="28"/>
        </w:rPr>
        <w:t xml:space="preserve"> </w:t>
      </w:r>
      <w:r w:rsidR="00665A23">
        <w:rPr>
          <w:rFonts w:ascii="Times New Roman" w:hAnsi="Times New Roman"/>
          <w:sz w:val="28"/>
          <w:szCs w:val="28"/>
        </w:rPr>
        <w:t>37</w:t>
      </w:r>
      <w:r w:rsidRPr="005C1BC8">
        <w:rPr>
          <w:rFonts w:ascii="Times New Roman" w:hAnsi="Times New Roman"/>
          <w:sz w:val="28"/>
          <w:szCs w:val="28"/>
        </w:rPr>
        <w:t xml:space="preserve">°С время ферментации </w:t>
      </w:r>
      <w:r w:rsidR="001D789D" w:rsidRPr="005C1BC8">
        <w:rPr>
          <w:rFonts w:ascii="Times New Roman" w:hAnsi="Times New Roman"/>
          <w:sz w:val="28"/>
          <w:szCs w:val="28"/>
        </w:rPr>
        <w:t>6</w:t>
      </w:r>
      <w:r w:rsidRPr="005C1BC8">
        <w:rPr>
          <w:rFonts w:ascii="Times New Roman" w:hAnsi="Times New Roman"/>
          <w:sz w:val="28"/>
          <w:szCs w:val="28"/>
        </w:rPr>
        <w:t xml:space="preserve"> часов, добавление сыворот</w:t>
      </w:r>
      <w:r w:rsidR="00AC6095" w:rsidRPr="005C1BC8">
        <w:rPr>
          <w:rFonts w:ascii="Times New Roman" w:hAnsi="Times New Roman"/>
          <w:sz w:val="28"/>
          <w:szCs w:val="28"/>
        </w:rPr>
        <w:t>очных белков</w:t>
      </w:r>
      <w:r w:rsidR="00BC2E13" w:rsidRPr="005C1BC8">
        <w:rPr>
          <w:rFonts w:ascii="Times New Roman" w:hAnsi="Times New Roman"/>
          <w:sz w:val="28"/>
          <w:szCs w:val="28"/>
        </w:rPr>
        <w:t xml:space="preserve"> </w:t>
      </w:r>
      <w:r w:rsidRPr="005C1BC8">
        <w:rPr>
          <w:rFonts w:ascii="Times New Roman" w:hAnsi="Times New Roman"/>
          <w:sz w:val="28"/>
          <w:szCs w:val="28"/>
        </w:rPr>
        <w:t>50%) представляют собой экстремальные значения на поверхности график</w:t>
      </w:r>
      <w:r w:rsidR="00665A23">
        <w:rPr>
          <w:rFonts w:ascii="Times New Roman" w:hAnsi="Times New Roman"/>
          <w:sz w:val="28"/>
          <w:szCs w:val="28"/>
        </w:rPr>
        <w:t>а в виде точек</w:t>
      </w:r>
      <w:r w:rsidRPr="005C1BC8">
        <w:rPr>
          <w:rFonts w:ascii="Times New Roman" w:hAnsi="Times New Roman"/>
          <w:sz w:val="28"/>
          <w:szCs w:val="28"/>
        </w:rPr>
        <w:t>.</w:t>
      </w:r>
    </w:p>
    <w:p w14:paraId="2FA6ADBA" w14:textId="77777777" w:rsidR="00820C86" w:rsidRPr="005C1BC8" w:rsidRDefault="00820C86" w:rsidP="009277D1">
      <w:pPr>
        <w:spacing w:after="0"/>
        <w:ind w:firstLine="708"/>
        <w:jc w:val="both"/>
        <w:rPr>
          <w:rFonts w:ascii="Times New Roman" w:hAnsi="Times New Roman"/>
          <w:sz w:val="28"/>
          <w:szCs w:val="28"/>
        </w:rPr>
      </w:pPr>
      <w:r w:rsidRPr="005C1BC8">
        <w:rPr>
          <w:rFonts w:ascii="Times New Roman" w:hAnsi="Times New Roman"/>
          <w:sz w:val="28"/>
          <w:szCs w:val="28"/>
        </w:rPr>
        <w:t>Такой анализ позволяет выявить оптимальные комбинации параметров, обеспечивающие оптимальную кислотность йогурта, а также служит основой для рациональной оптимизации технологического процесса производства молочных продуктов.</w:t>
      </w:r>
    </w:p>
    <w:p w14:paraId="0F7BB1BE" w14:textId="48FC53DD" w:rsidR="00820C86" w:rsidRPr="005C1BC8" w:rsidRDefault="00820C86" w:rsidP="009277D1">
      <w:pPr>
        <w:spacing w:after="0"/>
        <w:ind w:firstLine="708"/>
        <w:jc w:val="both"/>
        <w:rPr>
          <w:rFonts w:ascii="Times New Roman" w:hAnsi="Times New Roman"/>
          <w:sz w:val="28"/>
          <w:szCs w:val="28"/>
        </w:rPr>
      </w:pPr>
      <w:r w:rsidRPr="005C1BC8">
        <w:rPr>
          <w:rFonts w:ascii="Times New Roman" w:hAnsi="Times New Roman"/>
          <w:sz w:val="28"/>
          <w:szCs w:val="28"/>
        </w:rPr>
        <w:t xml:space="preserve">Уравнение </w:t>
      </w:r>
      <w:r w:rsidR="00B70A55" w:rsidRPr="005C1BC8">
        <w:rPr>
          <w:rFonts w:ascii="Times New Roman" w:hAnsi="Times New Roman"/>
          <w:sz w:val="28"/>
          <w:szCs w:val="28"/>
        </w:rPr>
        <w:t>регрессии</w:t>
      </w:r>
      <w:r w:rsidRPr="005C1BC8">
        <w:rPr>
          <w:rFonts w:ascii="Times New Roman" w:hAnsi="Times New Roman"/>
          <w:sz w:val="28"/>
          <w:szCs w:val="28"/>
        </w:rPr>
        <w:t xml:space="preserve"> оптимизации получения йогурта с наилучшим показателем кислотности У </w:t>
      </w:r>
      <w:r w:rsidR="00665A23">
        <w:rPr>
          <w:rFonts w:ascii="Times New Roman" w:hAnsi="Times New Roman"/>
          <w:sz w:val="28"/>
          <w:szCs w:val="28"/>
        </w:rPr>
        <w:t xml:space="preserve">для графика </w:t>
      </w:r>
      <w:r w:rsidRPr="005C1BC8">
        <w:rPr>
          <w:rFonts w:ascii="Times New Roman" w:hAnsi="Times New Roman"/>
          <w:sz w:val="28"/>
          <w:szCs w:val="28"/>
        </w:rPr>
        <w:t>имеет вид:</w:t>
      </w:r>
    </w:p>
    <w:p w14:paraId="4326EAE9" w14:textId="0C3FB367" w:rsidR="00665A23" w:rsidRDefault="00665A23" w:rsidP="009277D1">
      <w:pPr>
        <w:spacing w:after="0"/>
        <w:ind w:firstLine="708"/>
        <w:jc w:val="both"/>
        <w:rPr>
          <w:rFonts w:ascii="Times New Roman" w:hAnsi="Times New Roman"/>
          <w:sz w:val="28"/>
          <w:szCs w:val="28"/>
          <w:lang w:bidi="ru-RU"/>
        </w:rPr>
      </w:pPr>
      <w:r>
        <w:rPr>
          <w:rFonts w:ascii="Times New Roman" w:hAnsi="Times New Roman"/>
          <w:sz w:val="28"/>
          <w:szCs w:val="28"/>
        </w:rPr>
        <w:t xml:space="preserve"> </w:t>
      </w:r>
      <w:r w:rsidRPr="00DD4398">
        <w:rPr>
          <w:rFonts w:ascii="Times New Roman" w:hAnsi="Times New Roman"/>
          <w:sz w:val="36"/>
          <w:szCs w:val="28"/>
          <w:lang w:bidi="ru-RU"/>
        </w:rPr>
        <w:t>Д</w:t>
      </w:r>
      <w:r>
        <w:rPr>
          <w:rFonts w:ascii="Times New Roman" w:hAnsi="Times New Roman"/>
          <w:sz w:val="28"/>
          <w:szCs w:val="28"/>
          <w:lang w:bidi="ru-RU"/>
        </w:rPr>
        <w:t xml:space="preserve">ля полученных данных эксперимента </w:t>
      </w:r>
      <w:r w:rsidRPr="003C275A">
        <w:rPr>
          <w:rFonts w:ascii="Times New Roman" w:hAnsi="Times New Roman"/>
          <w:i/>
          <w:iCs/>
          <w:sz w:val="28"/>
          <w:szCs w:val="28"/>
          <w:lang w:bidi="ru-RU"/>
        </w:rPr>
        <w:t>(а)</w:t>
      </w:r>
      <w:r>
        <w:rPr>
          <w:rFonts w:ascii="Times New Roman" w:hAnsi="Times New Roman"/>
          <w:sz w:val="28"/>
          <w:szCs w:val="28"/>
          <w:lang w:bidi="ru-RU"/>
        </w:rPr>
        <w:t xml:space="preserve"> будет верным следующее уравнение регрессии (У, %):</w:t>
      </w:r>
    </w:p>
    <w:p w14:paraId="5721B8D6" w14:textId="77777777" w:rsidR="00053469" w:rsidRDefault="00053469" w:rsidP="009277D1">
      <w:pPr>
        <w:spacing w:after="0"/>
        <w:ind w:firstLine="708"/>
        <w:jc w:val="both"/>
        <w:rPr>
          <w:rFonts w:ascii="Times New Roman" w:hAnsi="Times New Roman"/>
          <w:sz w:val="28"/>
          <w:szCs w:val="28"/>
          <w:lang w:bidi="ru-RU"/>
        </w:rPr>
      </w:pPr>
    </w:p>
    <w:p w14:paraId="470EBC5E" w14:textId="7DC65AAC" w:rsidR="00665A23" w:rsidRDefault="00665A23" w:rsidP="009277D1">
      <w:pPr>
        <w:spacing w:after="0"/>
        <w:ind w:firstLine="708"/>
        <w:jc w:val="both"/>
        <w:rPr>
          <w:rFonts w:ascii="Times New Roman" w:hAnsi="Times New Roman"/>
          <w:sz w:val="28"/>
          <w:szCs w:val="28"/>
          <w:lang w:bidi="ru-RU"/>
        </w:rPr>
      </w:pPr>
      <w:r>
        <w:rPr>
          <w:rFonts w:ascii="Times New Roman" w:hAnsi="Times New Roman"/>
          <w:sz w:val="28"/>
          <w:szCs w:val="28"/>
          <w:lang w:bidi="ru-RU"/>
        </w:rPr>
        <w:t>У</w:t>
      </w:r>
      <w:r w:rsidR="00214E14" w:rsidRPr="00214E14">
        <w:rPr>
          <w:rFonts w:ascii="Times New Roman" w:hAnsi="Times New Roman"/>
          <w:sz w:val="28"/>
          <w:szCs w:val="28"/>
          <w:lang w:bidi="ru-RU"/>
        </w:rPr>
        <w:t>=77</w:t>
      </w:r>
      <w:r w:rsidR="00A8406B">
        <w:rPr>
          <w:rFonts w:ascii="Times New Roman" w:hAnsi="Times New Roman"/>
          <w:sz w:val="28"/>
          <w:szCs w:val="28"/>
          <w:lang w:bidi="ru-RU"/>
        </w:rPr>
        <w:t>,</w:t>
      </w:r>
      <w:r w:rsidR="00214E14" w:rsidRPr="00214E14">
        <w:rPr>
          <w:rFonts w:ascii="Times New Roman" w:hAnsi="Times New Roman"/>
          <w:sz w:val="28"/>
          <w:szCs w:val="28"/>
          <w:lang w:bidi="ru-RU"/>
        </w:rPr>
        <w:t>5863+3</w:t>
      </w:r>
      <w:r w:rsidR="00A8406B">
        <w:rPr>
          <w:rFonts w:ascii="Times New Roman" w:hAnsi="Times New Roman"/>
          <w:sz w:val="28"/>
          <w:szCs w:val="28"/>
          <w:lang w:bidi="ru-RU"/>
        </w:rPr>
        <w:t>,</w:t>
      </w:r>
      <w:r w:rsidR="00214E14" w:rsidRPr="00214E14">
        <w:rPr>
          <w:rFonts w:ascii="Times New Roman" w:hAnsi="Times New Roman"/>
          <w:sz w:val="28"/>
          <w:szCs w:val="28"/>
          <w:lang w:bidi="ru-RU"/>
        </w:rPr>
        <w:t>9938x</w:t>
      </w:r>
      <w:r w:rsidR="00214E14" w:rsidRPr="00214E14">
        <w:rPr>
          <w:rFonts w:ascii="Times New Roman" w:hAnsi="Times New Roman"/>
          <w:sz w:val="28"/>
          <w:szCs w:val="28"/>
          <w:vertAlign w:val="subscript"/>
          <w:lang w:bidi="ru-RU"/>
        </w:rPr>
        <w:t>1</w:t>
      </w:r>
      <w:r w:rsidR="00214E14" w:rsidRPr="00214E14">
        <w:rPr>
          <w:rFonts w:ascii="Times New Roman" w:hAnsi="Times New Roman"/>
          <w:sz w:val="28"/>
          <w:szCs w:val="28"/>
          <w:lang w:bidi="ru-RU"/>
        </w:rPr>
        <w:t>​+13</w:t>
      </w:r>
      <w:r w:rsidR="00A8406B">
        <w:rPr>
          <w:rFonts w:ascii="Times New Roman" w:hAnsi="Times New Roman"/>
          <w:sz w:val="28"/>
          <w:szCs w:val="28"/>
          <w:lang w:bidi="ru-RU"/>
        </w:rPr>
        <w:t>,</w:t>
      </w:r>
      <w:r w:rsidR="00214E14" w:rsidRPr="00214E14">
        <w:rPr>
          <w:rFonts w:ascii="Times New Roman" w:hAnsi="Times New Roman"/>
          <w:sz w:val="28"/>
          <w:szCs w:val="28"/>
          <w:lang w:bidi="ru-RU"/>
        </w:rPr>
        <w:t>2326x</w:t>
      </w:r>
      <w:r w:rsidR="00214E14" w:rsidRPr="00214E14">
        <w:rPr>
          <w:rFonts w:ascii="Times New Roman" w:hAnsi="Times New Roman"/>
          <w:sz w:val="28"/>
          <w:szCs w:val="28"/>
          <w:vertAlign w:val="subscript"/>
          <w:lang w:bidi="ru-RU"/>
        </w:rPr>
        <w:t>2</w:t>
      </w:r>
      <w:r w:rsidR="00214E14" w:rsidRPr="00214E14">
        <w:rPr>
          <w:rFonts w:ascii="Times New Roman" w:hAnsi="Times New Roman"/>
          <w:sz w:val="28"/>
          <w:szCs w:val="28"/>
          <w:lang w:bidi="ru-RU"/>
        </w:rPr>
        <w:t>​−1</w:t>
      </w:r>
      <w:r w:rsidR="00A8406B">
        <w:rPr>
          <w:rFonts w:ascii="Times New Roman" w:hAnsi="Times New Roman"/>
          <w:sz w:val="28"/>
          <w:szCs w:val="28"/>
          <w:lang w:bidi="ru-RU"/>
        </w:rPr>
        <w:t>,</w:t>
      </w:r>
      <w:r w:rsidR="00214E14" w:rsidRPr="00214E14">
        <w:rPr>
          <w:rFonts w:ascii="Times New Roman" w:hAnsi="Times New Roman"/>
          <w:sz w:val="28"/>
          <w:szCs w:val="28"/>
          <w:lang w:bidi="ru-RU"/>
        </w:rPr>
        <w:t>8586x</w:t>
      </w:r>
      <w:r w:rsidR="00214E14" w:rsidRPr="00214E14">
        <w:rPr>
          <w:rFonts w:ascii="Times New Roman" w:hAnsi="Times New Roman"/>
          <w:sz w:val="28"/>
          <w:szCs w:val="28"/>
          <w:vertAlign w:val="subscript"/>
          <w:lang w:bidi="ru-RU"/>
        </w:rPr>
        <w:t>1</w:t>
      </w:r>
      <w:r w:rsidR="00214E14" w:rsidRPr="00214E14">
        <w:rPr>
          <w:rFonts w:ascii="Times New Roman" w:hAnsi="Times New Roman"/>
          <w:sz w:val="28"/>
          <w:szCs w:val="28"/>
          <w:vertAlign w:val="superscript"/>
          <w:lang w:bidi="ru-RU"/>
        </w:rPr>
        <w:t>2</w:t>
      </w:r>
      <w:r w:rsidR="00214E14" w:rsidRPr="00214E14">
        <w:rPr>
          <w:rFonts w:ascii="Times New Roman" w:hAnsi="Times New Roman"/>
          <w:sz w:val="28"/>
          <w:szCs w:val="28"/>
          <w:lang w:bidi="ru-RU"/>
        </w:rPr>
        <w:t>​−1</w:t>
      </w:r>
      <w:r w:rsidR="00A8406B">
        <w:rPr>
          <w:rFonts w:ascii="Times New Roman" w:hAnsi="Times New Roman"/>
          <w:sz w:val="28"/>
          <w:szCs w:val="28"/>
          <w:lang w:bidi="ru-RU"/>
        </w:rPr>
        <w:t>,</w:t>
      </w:r>
      <w:r w:rsidR="00214E14" w:rsidRPr="00214E14">
        <w:rPr>
          <w:rFonts w:ascii="Times New Roman" w:hAnsi="Times New Roman"/>
          <w:sz w:val="28"/>
          <w:szCs w:val="28"/>
          <w:lang w:bidi="ru-RU"/>
        </w:rPr>
        <w:t>7716x</w:t>
      </w:r>
      <w:r w:rsidR="00214E14" w:rsidRPr="00214E14">
        <w:rPr>
          <w:rFonts w:ascii="Times New Roman" w:hAnsi="Times New Roman"/>
          <w:sz w:val="28"/>
          <w:szCs w:val="28"/>
          <w:vertAlign w:val="subscript"/>
          <w:lang w:bidi="ru-RU"/>
        </w:rPr>
        <w:t>2</w:t>
      </w:r>
      <w:r w:rsidR="00214E14" w:rsidRPr="00214E14">
        <w:rPr>
          <w:rFonts w:ascii="Times New Roman" w:hAnsi="Times New Roman"/>
          <w:sz w:val="28"/>
          <w:szCs w:val="28"/>
          <w:vertAlign w:val="superscript"/>
          <w:lang w:bidi="ru-RU"/>
        </w:rPr>
        <w:t>2</w:t>
      </w:r>
      <w:r w:rsidR="00214E14" w:rsidRPr="00214E14">
        <w:rPr>
          <w:rFonts w:ascii="Times New Roman" w:hAnsi="Times New Roman"/>
          <w:sz w:val="28"/>
          <w:szCs w:val="28"/>
          <w:lang w:bidi="ru-RU"/>
        </w:rPr>
        <w:t>​</w:t>
      </w:r>
      <w:r w:rsidR="00A87760">
        <w:rPr>
          <w:rFonts w:ascii="Times New Roman" w:hAnsi="Times New Roman"/>
          <w:sz w:val="28"/>
          <w:szCs w:val="28"/>
          <w:lang w:bidi="ru-RU"/>
        </w:rPr>
        <w:t xml:space="preserve">                  </w:t>
      </w:r>
      <w:r>
        <w:rPr>
          <w:rFonts w:ascii="Times New Roman" w:hAnsi="Times New Roman"/>
          <w:sz w:val="28"/>
          <w:szCs w:val="28"/>
          <w:lang w:bidi="ru-RU"/>
        </w:rPr>
        <w:t>(9)</w:t>
      </w:r>
    </w:p>
    <w:p w14:paraId="43BCBDF6" w14:textId="77777777" w:rsidR="00053469" w:rsidRDefault="00053469" w:rsidP="009277D1">
      <w:pPr>
        <w:spacing w:after="0"/>
        <w:ind w:firstLine="708"/>
        <w:jc w:val="both"/>
        <w:rPr>
          <w:rFonts w:ascii="Times New Roman" w:hAnsi="Times New Roman"/>
          <w:sz w:val="28"/>
          <w:szCs w:val="28"/>
          <w:lang w:bidi="ru-RU"/>
        </w:rPr>
      </w:pPr>
    </w:p>
    <w:p w14:paraId="1B5D462E" w14:textId="77777777" w:rsidR="00665A23" w:rsidRDefault="00665A23" w:rsidP="009277D1">
      <w:pPr>
        <w:spacing w:after="0"/>
        <w:ind w:firstLine="708"/>
        <w:jc w:val="both"/>
        <w:rPr>
          <w:rFonts w:ascii="Times New Roman" w:hAnsi="Times New Roman"/>
          <w:sz w:val="28"/>
          <w:szCs w:val="28"/>
          <w:lang w:bidi="ru-RU"/>
        </w:rPr>
      </w:pPr>
      <w:r>
        <w:rPr>
          <w:rFonts w:ascii="Times New Roman" w:hAnsi="Times New Roman"/>
          <w:sz w:val="28"/>
          <w:szCs w:val="28"/>
          <w:lang w:bidi="ru-RU"/>
        </w:rPr>
        <w:t xml:space="preserve">Для полученных данных эксперимента </w:t>
      </w:r>
      <w:r w:rsidRPr="003C275A">
        <w:rPr>
          <w:rFonts w:ascii="Times New Roman" w:hAnsi="Times New Roman"/>
          <w:i/>
          <w:iCs/>
          <w:sz w:val="28"/>
          <w:szCs w:val="28"/>
          <w:lang w:bidi="ru-RU"/>
        </w:rPr>
        <w:t>(б)</w:t>
      </w:r>
      <w:r>
        <w:rPr>
          <w:rFonts w:ascii="Times New Roman" w:hAnsi="Times New Roman"/>
          <w:sz w:val="28"/>
          <w:szCs w:val="28"/>
          <w:lang w:bidi="ru-RU"/>
        </w:rPr>
        <w:t xml:space="preserve"> будет верным следующее уравнение регрессии (У, %):</w:t>
      </w:r>
    </w:p>
    <w:p w14:paraId="3AD06680" w14:textId="77777777" w:rsidR="00053469" w:rsidRDefault="00053469" w:rsidP="009277D1">
      <w:pPr>
        <w:spacing w:after="0"/>
        <w:ind w:firstLine="708"/>
        <w:jc w:val="both"/>
        <w:rPr>
          <w:rFonts w:ascii="Times New Roman" w:hAnsi="Times New Roman"/>
          <w:sz w:val="28"/>
          <w:szCs w:val="28"/>
          <w:lang w:bidi="ru-RU"/>
        </w:rPr>
      </w:pPr>
    </w:p>
    <w:p w14:paraId="645A18FE" w14:textId="3BBAD767" w:rsidR="00665A23" w:rsidRDefault="003A6771" w:rsidP="009277D1">
      <w:pPr>
        <w:spacing w:after="0"/>
        <w:ind w:firstLine="708"/>
        <w:jc w:val="both"/>
        <w:rPr>
          <w:rFonts w:ascii="Times New Roman" w:hAnsi="Times New Roman"/>
          <w:sz w:val="28"/>
          <w:szCs w:val="28"/>
          <w:lang w:bidi="ru-RU"/>
        </w:rPr>
      </w:pPr>
      <w:r w:rsidRPr="003A6771">
        <w:rPr>
          <w:rFonts w:ascii="Times New Roman" w:hAnsi="Times New Roman"/>
          <w:sz w:val="28"/>
          <w:szCs w:val="28"/>
          <w:lang w:bidi="ru-RU"/>
        </w:rPr>
        <w:t>Y=32+3</w:t>
      </w:r>
      <w:r>
        <w:rPr>
          <w:rFonts w:ascii="Times New Roman" w:hAnsi="Times New Roman"/>
          <w:sz w:val="28"/>
          <w:szCs w:val="28"/>
          <w:lang w:bidi="ru-RU"/>
        </w:rPr>
        <w:t>,</w:t>
      </w:r>
      <w:r w:rsidRPr="003A6771">
        <w:rPr>
          <w:rFonts w:ascii="Times New Roman" w:hAnsi="Times New Roman"/>
          <w:sz w:val="28"/>
          <w:szCs w:val="28"/>
          <w:lang w:bidi="ru-RU"/>
        </w:rPr>
        <w:t>7110x</w:t>
      </w:r>
      <w:r w:rsidRPr="003A6771">
        <w:rPr>
          <w:rFonts w:ascii="Times New Roman" w:hAnsi="Times New Roman"/>
          <w:sz w:val="28"/>
          <w:szCs w:val="28"/>
          <w:vertAlign w:val="subscript"/>
          <w:lang w:bidi="ru-RU"/>
        </w:rPr>
        <w:t>1</w:t>
      </w:r>
      <w:r w:rsidRPr="003A6771">
        <w:rPr>
          <w:rFonts w:ascii="Times New Roman" w:hAnsi="Times New Roman"/>
          <w:sz w:val="28"/>
          <w:szCs w:val="28"/>
          <w:lang w:bidi="ru-RU"/>
        </w:rPr>
        <w:t>​−2</w:t>
      </w:r>
      <w:r>
        <w:rPr>
          <w:rFonts w:ascii="Times New Roman" w:hAnsi="Times New Roman"/>
          <w:sz w:val="28"/>
          <w:szCs w:val="28"/>
          <w:lang w:bidi="ru-RU"/>
        </w:rPr>
        <w:t>,</w:t>
      </w:r>
      <w:r w:rsidRPr="003A6771">
        <w:rPr>
          <w:rFonts w:ascii="Times New Roman" w:hAnsi="Times New Roman"/>
          <w:sz w:val="28"/>
          <w:szCs w:val="28"/>
          <w:lang w:bidi="ru-RU"/>
        </w:rPr>
        <w:t>5739x</w:t>
      </w:r>
      <w:r w:rsidRPr="003A6771">
        <w:rPr>
          <w:rFonts w:ascii="Times New Roman" w:hAnsi="Times New Roman"/>
          <w:sz w:val="28"/>
          <w:szCs w:val="28"/>
          <w:vertAlign w:val="subscript"/>
          <w:lang w:bidi="ru-RU"/>
        </w:rPr>
        <w:t>3</w:t>
      </w:r>
      <w:r w:rsidRPr="003A6771">
        <w:rPr>
          <w:rFonts w:ascii="Times New Roman" w:hAnsi="Times New Roman"/>
          <w:sz w:val="28"/>
          <w:szCs w:val="28"/>
          <w:lang w:bidi="ru-RU"/>
        </w:rPr>
        <w:t>​+13</w:t>
      </w:r>
      <w:r>
        <w:rPr>
          <w:rFonts w:ascii="Times New Roman" w:hAnsi="Times New Roman"/>
          <w:sz w:val="28"/>
          <w:szCs w:val="28"/>
          <w:lang w:bidi="ru-RU"/>
        </w:rPr>
        <w:t>,</w:t>
      </w:r>
      <w:r w:rsidRPr="003A6771">
        <w:rPr>
          <w:rFonts w:ascii="Times New Roman" w:hAnsi="Times New Roman"/>
          <w:sz w:val="28"/>
          <w:szCs w:val="28"/>
          <w:lang w:bidi="ru-RU"/>
        </w:rPr>
        <w:t>1060x</w:t>
      </w:r>
      <w:r w:rsidRPr="003A6771">
        <w:rPr>
          <w:rFonts w:ascii="Times New Roman" w:hAnsi="Times New Roman"/>
          <w:sz w:val="28"/>
          <w:szCs w:val="28"/>
          <w:vertAlign w:val="subscript"/>
          <w:lang w:bidi="ru-RU"/>
        </w:rPr>
        <w:t>1</w:t>
      </w:r>
      <w:r w:rsidRPr="003A6771">
        <w:rPr>
          <w:rFonts w:ascii="Times New Roman" w:hAnsi="Times New Roman"/>
          <w:sz w:val="28"/>
          <w:szCs w:val="28"/>
          <w:vertAlign w:val="superscript"/>
          <w:lang w:bidi="ru-RU"/>
        </w:rPr>
        <w:t>2</w:t>
      </w:r>
      <w:r w:rsidRPr="003A6771">
        <w:rPr>
          <w:rFonts w:ascii="Times New Roman" w:hAnsi="Times New Roman"/>
          <w:sz w:val="28"/>
          <w:szCs w:val="28"/>
          <w:lang w:bidi="ru-RU"/>
        </w:rPr>
        <w:t>​+13</w:t>
      </w:r>
      <w:r>
        <w:rPr>
          <w:rFonts w:ascii="Times New Roman" w:hAnsi="Times New Roman"/>
          <w:sz w:val="28"/>
          <w:szCs w:val="28"/>
          <w:lang w:bidi="ru-RU"/>
        </w:rPr>
        <w:t>,</w:t>
      </w:r>
      <w:r w:rsidRPr="003A6771">
        <w:rPr>
          <w:rFonts w:ascii="Times New Roman" w:hAnsi="Times New Roman"/>
          <w:sz w:val="28"/>
          <w:szCs w:val="28"/>
          <w:lang w:bidi="ru-RU"/>
        </w:rPr>
        <w:t>0914x</w:t>
      </w:r>
      <w:r w:rsidRPr="003A6771">
        <w:rPr>
          <w:rFonts w:ascii="Times New Roman" w:hAnsi="Times New Roman"/>
          <w:sz w:val="28"/>
          <w:szCs w:val="28"/>
          <w:vertAlign w:val="subscript"/>
          <w:lang w:bidi="ru-RU"/>
        </w:rPr>
        <w:t>3</w:t>
      </w:r>
      <w:r w:rsidRPr="003A6771">
        <w:rPr>
          <w:rFonts w:ascii="Times New Roman" w:hAnsi="Times New Roman"/>
          <w:sz w:val="28"/>
          <w:szCs w:val="28"/>
          <w:vertAlign w:val="superscript"/>
          <w:lang w:bidi="ru-RU"/>
        </w:rPr>
        <w:t>2</w:t>
      </w:r>
      <w:r w:rsidRPr="003A6771">
        <w:rPr>
          <w:rFonts w:ascii="Times New Roman" w:hAnsi="Times New Roman"/>
          <w:sz w:val="28"/>
          <w:szCs w:val="28"/>
          <w:lang w:bidi="ru-RU"/>
        </w:rPr>
        <w:t>​</w:t>
      </w:r>
      <w:r w:rsidR="00665A23">
        <w:rPr>
          <w:rFonts w:ascii="Times New Roman" w:hAnsi="Times New Roman"/>
          <w:sz w:val="28"/>
          <w:szCs w:val="28"/>
          <w:lang w:bidi="ru-RU"/>
        </w:rPr>
        <w:t xml:space="preserve">                       (10)</w:t>
      </w:r>
    </w:p>
    <w:p w14:paraId="67F9180F" w14:textId="77777777" w:rsidR="00053469" w:rsidRDefault="00053469" w:rsidP="009277D1">
      <w:pPr>
        <w:spacing w:after="0"/>
        <w:ind w:firstLine="708"/>
        <w:jc w:val="both"/>
        <w:rPr>
          <w:rFonts w:ascii="Times New Roman" w:hAnsi="Times New Roman"/>
          <w:sz w:val="28"/>
          <w:szCs w:val="28"/>
          <w:lang w:bidi="ru-RU"/>
        </w:rPr>
      </w:pPr>
    </w:p>
    <w:p w14:paraId="6F7DB0A5" w14:textId="77777777" w:rsidR="00665A23" w:rsidRDefault="00665A23" w:rsidP="009277D1">
      <w:pPr>
        <w:spacing w:after="0"/>
        <w:ind w:firstLine="708"/>
        <w:jc w:val="both"/>
        <w:rPr>
          <w:rFonts w:ascii="Times New Roman" w:hAnsi="Times New Roman"/>
          <w:sz w:val="28"/>
          <w:szCs w:val="28"/>
          <w:lang w:bidi="ru-RU"/>
        </w:rPr>
      </w:pPr>
      <w:r>
        <w:rPr>
          <w:rFonts w:ascii="Times New Roman" w:hAnsi="Times New Roman"/>
          <w:sz w:val="28"/>
          <w:szCs w:val="28"/>
          <w:lang w:bidi="ru-RU"/>
        </w:rPr>
        <w:t xml:space="preserve">Для полученных данных эксперимента </w:t>
      </w:r>
      <w:r w:rsidRPr="003C275A">
        <w:rPr>
          <w:rFonts w:ascii="Times New Roman" w:hAnsi="Times New Roman"/>
          <w:i/>
          <w:iCs/>
          <w:sz w:val="28"/>
          <w:szCs w:val="28"/>
          <w:lang w:bidi="ru-RU"/>
        </w:rPr>
        <w:t>(в)</w:t>
      </w:r>
      <w:r>
        <w:rPr>
          <w:rFonts w:ascii="Times New Roman" w:hAnsi="Times New Roman"/>
          <w:sz w:val="28"/>
          <w:szCs w:val="28"/>
          <w:lang w:bidi="ru-RU"/>
        </w:rPr>
        <w:t xml:space="preserve"> будет верным следующее уравнение регрессии (У, %):</w:t>
      </w:r>
    </w:p>
    <w:p w14:paraId="5A1CF64D" w14:textId="77777777" w:rsidR="00053469" w:rsidRDefault="00053469" w:rsidP="009277D1">
      <w:pPr>
        <w:spacing w:after="0"/>
        <w:ind w:firstLine="708"/>
        <w:jc w:val="both"/>
        <w:rPr>
          <w:rFonts w:ascii="Times New Roman" w:hAnsi="Times New Roman"/>
          <w:sz w:val="28"/>
          <w:szCs w:val="28"/>
          <w:lang w:bidi="ru-RU"/>
        </w:rPr>
      </w:pPr>
    </w:p>
    <w:p w14:paraId="43EEAB1E" w14:textId="7232668B" w:rsidR="00665A23" w:rsidRDefault="00A8406B" w:rsidP="009277D1">
      <w:pPr>
        <w:spacing w:after="0"/>
        <w:ind w:firstLine="708"/>
        <w:jc w:val="both"/>
        <w:rPr>
          <w:rFonts w:ascii="Times New Roman" w:hAnsi="Times New Roman"/>
          <w:sz w:val="28"/>
          <w:szCs w:val="28"/>
          <w:lang w:bidi="ru-RU"/>
        </w:rPr>
      </w:pPr>
      <w:r w:rsidRPr="00A8406B">
        <w:rPr>
          <w:rFonts w:ascii="Times New Roman" w:hAnsi="Times New Roman"/>
          <w:sz w:val="28"/>
          <w:szCs w:val="28"/>
          <w:lang w:bidi="ru-RU"/>
        </w:rPr>
        <w:t>У=</w:t>
      </w:r>
      <w:r w:rsidRPr="00A8406B">
        <w:t xml:space="preserve"> </w:t>
      </w:r>
      <w:r w:rsidRPr="00A8406B">
        <w:rPr>
          <w:rFonts w:ascii="Times New Roman" w:hAnsi="Times New Roman"/>
          <w:sz w:val="28"/>
          <w:szCs w:val="28"/>
          <w:lang w:bidi="ru-RU"/>
        </w:rPr>
        <w:t>30+17</w:t>
      </w:r>
      <w:r>
        <w:rPr>
          <w:rFonts w:ascii="Times New Roman" w:hAnsi="Times New Roman"/>
          <w:sz w:val="28"/>
          <w:szCs w:val="28"/>
          <w:lang w:bidi="ru-RU"/>
        </w:rPr>
        <w:t>,</w:t>
      </w:r>
      <w:r w:rsidRPr="00A8406B">
        <w:rPr>
          <w:rFonts w:ascii="Times New Roman" w:hAnsi="Times New Roman"/>
          <w:sz w:val="28"/>
          <w:szCs w:val="28"/>
          <w:lang w:bidi="ru-RU"/>
        </w:rPr>
        <w:t>7588x</w:t>
      </w:r>
      <w:r w:rsidRPr="00A8406B">
        <w:rPr>
          <w:rFonts w:ascii="Times New Roman" w:hAnsi="Times New Roman"/>
          <w:sz w:val="28"/>
          <w:szCs w:val="28"/>
          <w:vertAlign w:val="superscript"/>
          <w:lang w:bidi="ru-RU"/>
        </w:rPr>
        <w:t>2</w:t>
      </w:r>
      <w:r w:rsidRPr="00A8406B">
        <w:rPr>
          <w:rFonts w:ascii="Times New Roman" w:hAnsi="Times New Roman"/>
          <w:sz w:val="28"/>
          <w:szCs w:val="28"/>
          <w:lang w:bidi="ru-RU"/>
        </w:rPr>
        <w:t>​−3</w:t>
      </w:r>
      <w:r>
        <w:rPr>
          <w:rFonts w:ascii="Times New Roman" w:hAnsi="Times New Roman"/>
          <w:sz w:val="28"/>
          <w:szCs w:val="28"/>
          <w:lang w:bidi="ru-RU"/>
        </w:rPr>
        <w:t>,</w:t>
      </w:r>
      <w:r w:rsidRPr="00A8406B">
        <w:rPr>
          <w:rFonts w:ascii="Times New Roman" w:hAnsi="Times New Roman"/>
          <w:sz w:val="28"/>
          <w:szCs w:val="28"/>
          <w:lang w:bidi="ru-RU"/>
        </w:rPr>
        <w:t>7798x</w:t>
      </w:r>
      <w:r w:rsidRPr="00A8406B">
        <w:rPr>
          <w:rFonts w:ascii="Times New Roman" w:hAnsi="Times New Roman"/>
          <w:sz w:val="28"/>
          <w:szCs w:val="28"/>
          <w:vertAlign w:val="superscript"/>
          <w:lang w:bidi="ru-RU"/>
        </w:rPr>
        <w:t>3</w:t>
      </w:r>
      <w:r w:rsidRPr="00A8406B">
        <w:rPr>
          <w:rFonts w:ascii="Times New Roman" w:hAnsi="Times New Roman"/>
          <w:sz w:val="28"/>
          <w:szCs w:val="28"/>
          <w:lang w:bidi="ru-RU"/>
        </w:rPr>
        <w:t>​+9</w:t>
      </w:r>
      <w:r>
        <w:rPr>
          <w:rFonts w:ascii="Times New Roman" w:hAnsi="Times New Roman"/>
          <w:sz w:val="28"/>
          <w:szCs w:val="28"/>
          <w:lang w:bidi="ru-RU"/>
        </w:rPr>
        <w:t>,</w:t>
      </w:r>
      <w:r w:rsidRPr="00A8406B">
        <w:rPr>
          <w:rFonts w:ascii="Times New Roman" w:hAnsi="Times New Roman"/>
          <w:sz w:val="28"/>
          <w:szCs w:val="28"/>
          <w:lang w:bidi="ru-RU"/>
        </w:rPr>
        <w:t>9161x</w:t>
      </w:r>
      <w:r w:rsidRPr="00A8406B">
        <w:rPr>
          <w:rFonts w:ascii="Times New Roman" w:hAnsi="Times New Roman"/>
          <w:sz w:val="28"/>
          <w:szCs w:val="28"/>
          <w:vertAlign w:val="subscript"/>
          <w:lang w:bidi="ru-RU"/>
        </w:rPr>
        <w:t>2</w:t>
      </w:r>
      <w:r w:rsidRPr="00A8406B">
        <w:rPr>
          <w:rFonts w:ascii="Times New Roman" w:hAnsi="Times New Roman"/>
          <w:sz w:val="28"/>
          <w:szCs w:val="28"/>
          <w:vertAlign w:val="superscript"/>
          <w:lang w:bidi="ru-RU"/>
        </w:rPr>
        <w:t>2</w:t>
      </w:r>
      <w:r w:rsidRPr="00A8406B">
        <w:rPr>
          <w:rFonts w:ascii="Times New Roman" w:hAnsi="Times New Roman"/>
          <w:sz w:val="28"/>
          <w:szCs w:val="28"/>
          <w:lang w:bidi="ru-RU"/>
        </w:rPr>
        <w:t>​+0</w:t>
      </w:r>
      <w:r>
        <w:rPr>
          <w:rFonts w:ascii="Times New Roman" w:hAnsi="Times New Roman"/>
          <w:sz w:val="28"/>
          <w:szCs w:val="28"/>
          <w:lang w:bidi="ru-RU"/>
        </w:rPr>
        <w:t>,</w:t>
      </w:r>
      <w:r w:rsidRPr="00A8406B">
        <w:rPr>
          <w:rFonts w:ascii="Times New Roman" w:hAnsi="Times New Roman"/>
          <w:sz w:val="28"/>
          <w:szCs w:val="28"/>
          <w:lang w:bidi="ru-RU"/>
        </w:rPr>
        <w:t>6610x</w:t>
      </w:r>
      <w:r w:rsidRPr="00A8406B">
        <w:rPr>
          <w:rFonts w:ascii="Times New Roman" w:hAnsi="Times New Roman"/>
          <w:sz w:val="28"/>
          <w:szCs w:val="28"/>
          <w:vertAlign w:val="subscript"/>
          <w:lang w:bidi="ru-RU"/>
        </w:rPr>
        <w:t>3</w:t>
      </w:r>
      <w:r w:rsidRPr="00A8406B">
        <w:rPr>
          <w:rFonts w:ascii="Times New Roman" w:hAnsi="Times New Roman"/>
          <w:sz w:val="28"/>
          <w:szCs w:val="28"/>
          <w:vertAlign w:val="superscript"/>
          <w:lang w:bidi="ru-RU"/>
        </w:rPr>
        <w:t>2</w:t>
      </w:r>
      <w:r w:rsidRPr="00A8406B">
        <w:rPr>
          <w:rFonts w:ascii="Times New Roman" w:hAnsi="Times New Roman"/>
          <w:sz w:val="28"/>
          <w:szCs w:val="28"/>
          <w:lang w:bidi="ru-RU"/>
        </w:rPr>
        <w:t xml:space="preserve"> </w:t>
      </w:r>
      <w:r w:rsidR="00665A23">
        <w:rPr>
          <w:rFonts w:ascii="Times New Roman" w:hAnsi="Times New Roman"/>
          <w:sz w:val="28"/>
          <w:szCs w:val="28"/>
          <w:lang w:bidi="ru-RU"/>
        </w:rPr>
        <w:t xml:space="preserve">                          (11)</w:t>
      </w:r>
    </w:p>
    <w:p w14:paraId="7DD13B69" w14:textId="36277D6F" w:rsidR="00665A23" w:rsidRPr="005C1BC8" w:rsidRDefault="00665A23" w:rsidP="009277D1">
      <w:pPr>
        <w:spacing w:after="0"/>
        <w:ind w:firstLine="708"/>
        <w:jc w:val="both"/>
        <w:rPr>
          <w:rFonts w:ascii="Times New Roman" w:hAnsi="Times New Roman"/>
          <w:sz w:val="28"/>
          <w:szCs w:val="28"/>
        </w:rPr>
      </w:pPr>
    </w:p>
    <w:p w14:paraId="5833E4D0" w14:textId="7C3E0DBB" w:rsidR="00820C86" w:rsidRPr="005C1BC8" w:rsidRDefault="00820C86" w:rsidP="009277D1">
      <w:pPr>
        <w:spacing w:after="0"/>
        <w:ind w:firstLine="708"/>
        <w:jc w:val="both"/>
        <w:rPr>
          <w:rFonts w:ascii="Times New Roman" w:hAnsi="Times New Roman"/>
          <w:sz w:val="28"/>
          <w:szCs w:val="28"/>
        </w:rPr>
      </w:pPr>
      <w:r w:rsidRPr="005C1BC8">
        <w:rPr>
          <w:rFonts w:ascii="Times New Roman" w:hAnsi="Times New Roman"/>
          <w:sz w:val="28"/>
          <w:szCs w:val="28"/>
        </w:rPr>
        <w:t>Эт</w:t>
      </w:r>
      <w:r w:rsidR="00DE7EC1">
        <w:rPr>
          <w:rFonts w:ascii="Times New Roman" w:hAnsi="Times New Roman"/>
          <w:sz w:val="28"/>
          <w:szCs w:val="28"/>
        </w:rPr>
        <w:t>и</w:t>
      </w:r>
      <w:r w:rsidRPr="005C1BC8">
        <w:rPr>
          <w:rFonts w:ascii="Times New Roman" w:hAnsi="Times New Roman"/>
          <w:sz w:val="28"/>
          <w:szCs w:val="28"/>
        </w:rPr>
        <w:t xml:space="preserve"> уравнени</w:t>
      </w:r>
      <w:r w:rsidR="00DE7EC1">
        <w:rPr>
          <w:rFonts w:ascii="Times New Roman" w:hAnsi="Times New Roman"/>
          <w:sz w:val="28"/>
          <w:szCs w:val="28"/>
        </w:rPr>
        <w:t>я</w:t>
      </w:r>
      <w:r w:rsidRPr="005C1BC8">
        <w:rPr>
          <w:rFonts w:ascii="Times New Roman" w:hAnsi="Times New Roman"/>
          <w:sz w:val="28"/>
          <w:szCs w:val="28"/>
        </w:rPr>
        <w:t xml:space="preserve"> позволяет предсказывать показатель кислотности (У) в зависимости от значений указанных переменных. Коэффициенты перед каждым членом уравнения определяют величину и направление влияния соответствующей переменной на показатель кислотности. Положительные коэффициенты указывают на положительное влияние переменной, а отрицательные - на обратное влияние.</w:t>
      </w:r>
    </w:p>
    <w:p w14:paraId="35FD2ADB" w14:textId="2852FB45" w:rsidR="00820C86" w:rsidRPr="005C1BC8" w:rsidRDefault="00820C86" w:rsidP="00BC2E13">
      <w:pPr>
        <w:spacing w:after="0"/>
        <w:ind w:firstLine="709"/>
        <w:jc w:val="both"/>
        <w:rPr>
          <w:rFonts w:ascii="Times New Roman" w:hAnsi="Times New Roman"/>
          <w:sz w:val="28"/>
          <w:szCs w:val="28"/>
        </w:rPr>
      </w:pPr>
      <w:r w:rsidRPr="005C1BC8">
        <w:rPr>
          <w:rFonts w:ascii="Times New Roman" w:hAnsi="Times New Roman"/>
          <w:sz w:val="28"/>
          <w:szCs w:val="28"/>
        </w:rPr>
        <w:lastRenderedPageBreak/>
        <w:t>Данн</w:t>
      </w:r>
      <w:r w:rsidR="00DE7EC1">
        <w:rPr>
          <w:rFonts w:ascii="Times New Roman" w:hAnsi="Times New Roman"/>
          <w:sz w:val="28"/>
          <w:szCs w:val="28"/>
        </w:rPr>
        <w:t>ы</w:t>
      </w:r>
      <w:r w:rsidRPr="005C1BC8">
        <w:rPr>
          <w:rFonts w:ascii="Times New Roman" w:hAnsi="Times New Roman"/>
          <w:sz w:val="28"/>
          <w:szCs w:val="28"/>
        </w:rPr>
        <w:t>е уравнени</w:t>
      </w:r>
      <w:r w:rsidR="00DE7EC1">
        <w:rPr>
          <w:rFonts w:ascii="Times New Roman" w:hAnsi="Times New Roman"/>
          <w:sz w:val="28"/>
          <w:szCs w:val="28"/>
        </w:rPr>
        <w:t>я</w:t>
      </w:r>
      <w:r w:rsidRPr="005C1BC8">
        <w:rPr>
          <w:rFonts w:ascii="Times New Roman" w:hAnsi="Times New Roman"/>
          <w:sz w:val="28"/>
          <w:szCs w:val="28"/>
        </w:rPr>
        <w:t xml:space="preserve"> мо</w:t>
      </w:r>
      <w:r w:rsidR="00DE7EC1">
        <w:rPr>
          <w:rFonts w:ascii="Times New Roman" w:hAnsi="Times New Roman"/>
          <w:sz w:val="28"/>
          <w:szCs w:val="28"/>
        </w:rPr>
        <w:t>гут</w:t>
      </w:r>
      <w:r w:rsidRPr="005C1BC8">
        <w:rPr>
          <w:rFonts w:ascii="Times New Roman" w:hAnsi="Times New Roman"/>
          <w:sz w:val="28"/>
          <w:szCs w:val="28"/>
        </w:rPr>
        <w:t xml:space="preserve"> быть использован</w:t>
      </w:r>
      <w:r w:rsidR="00DE7EC1">
        <w:rPr>
          <w:rFonts w:ascii="Times New Roman" w:hAnsi="Times New Roman"/>
          <w:sz w:val="28"/>
          <w:szCs w:val="28"/>
        </w:rPr>
        <w:t>ы</w:t>
      </w:r>
      <w:r w:rsidRPr="005C1BC8">
        <w:rPr>
          <w:rFonts w:ascii="Times New Roman" w:hAnsi="Times New Roman"/>
          <w:sz w:val="28"/>
          <w:szCs w:val="28"/>
        </w:rPr>
        <w:t xml:space="preserve"> для оптимизации параметров процесса получения йогурта с</w:t>
      </w:r>
      <w:r w:rsidR="00DE7EC1">
        <w:rPr>
          <w:rFonts w:ascii="Times New Roman" w:hAnsi="Times New Roman"/>
          <w:sz w:val="28"/>
          <w:szCs w:val="28"/>
        </w:rPr>
        <w:t xml:space="preserve"> добавлением сывороточного белка с</w:t>
      </w:r>
      <w:r w:rsidRPr="005C1BC8">
        <w:rPr>
          <w:rFonts w:ascii="Times New Roman" w:hAnsi="Times New Roman"/>
          <w:sz w:val="28"/>
          <w:szCs w:val="28"/>
        </w:rPr>
        <w:t xml:space="preserve"> целью нормализации кислотности в соответствии с заданными ограничениями и требованиями.</w:t>
      </w:r>
    </w:p>
    <w:p w14:paraId="51EA4729" w14:textId="5B81CC66" w:rsidR="00BE4419" w:rsidRDefault="00CF0249" w:rsidP="00053589">
      <w:pPr>
        <w:pStyle w:val="ae"/>
        <w:spacing w:before="0" w:beforeAutospacing="0" w:after="0" w:afterAutospacing="0"/>
        <w:ind w:firstLine="720"/>
        <w:jc w:val="both"/>
        <w:rPr>
          <w:sz w:val="28"/>
          <w:szCs w:val="28"/>
        </w:rPr>
      </w:pPr>
      <w:bookmarkStart w:id="20" w:name="_Hlk152779030"/>
      <w:r w:rsidRPr="005C1BC8">
        <w:rPr>
          <w:sz w:val="28"/>
          <w:szCs w:val="28"/>
        </w:rPr>
        <w:t>Согласно результатам предыдущих исследований оптимальное соотношение смеси молока и молочной сыворотки были в образц</w:t>
      </w:r>
      <w:r w:rsidR="00065482" w:rsidRPr="005C1BC8">
        <w:rPr>
          <w:sz w:val="28"/>
          <w:szCs w:val="28"/>
        </w:rPr>
        <w:t>е</w:t>
      </w:r>
      <w:r w:rsidRPr="005C1BC8">
        <w:rPr>
          <w:sz w:val="28"/>
          <w:szCs w:val="28"/>
        </w:rPr>
        <w:t xml:space="preserve"> </w:t>
      </w:r>
      <w:r w:rsidR="00065482" w:rsidRPr="005C1BC8">
        <w:rPr>
          <w:sz w:val="28"/>
          <w:szCs w:val="28"/>
        </w:rPr>
        <w:t xml:space="preserve">с соотношением 50/50%. </w:t>
      </w:r>
      <w:r w:rsidRPr="005C1BC8">
        <w:rPr>
          <w:sz w:val="28"/>
          <w:szCs w:val="28"/>
        </w:rPr>
        <w:t>Для последующих исследований физико-химических показателей были отобраны 2 образца:</w:t>
      </w:r>
      <w:r w:rsidRPr="005C1BC8">
        <w:rPr>
          <w:rStyle w:val="apple-tab-span"/>
          <w:sz w:val="28"/>
          <w:szCs w:val="28"/>
        </w:rPr>
        <w:t xml:space="preserve"> </w:t>
      </w:r>
      <w:r w:rsidR="00721950" w:rsidRPr="00721950">
        <w:rPr>
          <w:sz w:val="28"/>
          <w:szCs w:val="28"/>
        </w:rPr>
        <w:t>Йог</w:t>
      </w:r>
      <w:r w:rsidR="00721950">
        <w:rPr>
          <w:sz w:val="28"/>
          <w:szCs w:val="28"/>
        </w:rPr>
        <w:t>урт опытный</w:t>
      </w:r>
      <w:r w:rsidRPr="005C1BC8">
        <w:rPr>
          <w:sz w:val="28"/>
          <w:szCs w:val="28"/>
        </w:rPr>
        <w:t xml:space="preserve"> </w:t>
      </w:r>
      <w:r w:rsidR="00DE7EC1">
        <w:rPr>
          <w:sz w:val="28"/>
          <w:szCs w:val="28"/>
        </w:rPr>
        <w:t>(й</w:t>
      </w:r>
      <w:r w:rsidRPr="005C1BC8">
        <w:rPr>
          <w:sz w:val="28"/>
          <w:szCs w:val="28"/>
        </w:rPr>
        <w:t xml:space="preserve">огурт в соотношении молоко/сыворотка </w:t>
      </w:r>
      <w:r w:rsidR="00721950">
        <w:rPr>
          <w:sz w:val="28"/>
          <w:szCs w:val="28"/>
        </w:rPr>
        <w:t>5</w:t>
      </w:r>
      <w:r w:rsidRPr="005C1BC8">
        <w:rPr>
          <w:sz w:val="28"/>
          <w:szCs w:val="28"/>
        </w:rPr>
        <w:t>0/</w:t>
      </w:r>
      <w:r w:rsidR="00721950">
        <w:rPr>
          <w:sz w:val="28"/>
          <w:szCs w:val="28"/>
        </w:rPr>
        <w:t>5</w:t>
      </w:r>
      <w:r w:rsidRPr="005C1BC8">
        <w:rPr>
          <w:sz w:val="28"/>
          <w:szCs w:val="28"/>
        </w:rPr>
        <w:t>0 (%)</w:t>
      </w:r>
      <w:r w:rsidR="00DE7EC1">
        <w:rPr>
          <w:sz w:val="28"/>
          <w:szCs w:val="28"/>
        </w:rPr>
        <w:t>) и</w:t>
      </w:r>
      <w:r w:rsidR="00721950">
        <w:rPr>
          <w:sz w:val="28"/>
          <w:szCs w:val="28"/>
        </w:rPr>
        <w:t xml:space="preserve"> </w:t>
      </w:r>
      <w:r w:rsidR="00DE7EC1">
        <w:rPr>
          <w:sz w:val="28"/>
          <w:szCs w:val="28"/>
        </w:rPr>
        <w:t>й</w:t>
      </w:r>
      <w:r w:rsidR="00721950">
        <w:rPr>
          <w:sz w:val="28"/>
          <w:szCs w:val="28"/>
        </w:rPr>
        <w:t>огурт контрольный</w:t>
      </w:r>
      <w:r w:rsidRPr="005C1BC8">
        <w:rPr>
          <w:sz w:val="28"/>
          <w:szCs w:val="28"/>
        </w:rPr>
        <w:t xml:space="preserve"> </w:t>
      </w:r>
      <w:r w:rsidR="00DE7EC1">
        <w:rPr>
          <w:sz w:val="28"/>
          <w:szCs w:val="28"/>
        </w:rPr>
        <w:t>(</w:t>
      </w:r>
      <w:r w:rsidRPr="005C1BC8">
        <w:rPr>
          <w:sz w:val="28"/>
          <w:szCs w:val="28"/>
        </w:rPr>
        <w:t>контрольный образец</w:t>
      </w:r>
      <w:r w:rsidR="00DE7EC1">
        <w:rPr>
          <w:sz w:val="28"/>
          <w:szCs w:val="28"/>
        </w:rPr>
        <w:t xml:space="preserve"> йогурта</w:t>
      </w:r>
      <w:r w:rsidRPr="005C1BC8">
        <w:rPr>
          <w:sz w:val="28"/>
          <w:szCs w:val="28"/>
        </w:rPr>
        <w:t xml:space="preserve"> по ГОСТу 31981-2013</w:t>
      </w:r>
      <w:bookmarkEnd w:id="20"/>
      <w:r w:rsidR="00DE7EC1">
        <w:rPr>
          <w:sz w:val="28"/>
          <w:szCs w:val="28"/>
        </w:rPr>
        <w:t>)</w:t>
      </w:r>
      <w:r w:rsidR="0088288E" w:rsidRPr="005C1BC8">
        <w:rPr>
          <w:sz w:val="28"/>
          <w:szCs w:val="28"/>
        </w:rPr>
        <w:t>.</w:t>
      </w:r>
    </w:p>
    <w:p w14:paraId="29E54707" w14:textId="77777777" w:rsidR="0088288E" w:rsidRDefault="0088288E" w:rsidP="004E4456">
      <w:pPr>
        <w:pStyle w:val="ae"/>
        <w:spacing w:before="0" w:beforeAutospacing="0" w:after="0" w:afterAutospacing="0"/>
        <w:ind w:firstLine="720"/>
        <w:jc w:val="both"/>
        <w:rPr>
          <w:sz w:val="28"/>
          <w:szCs w:val="28"/>
        </w:rPr>
      </w:pPr>
    </w:p>
    <w:p w14:paraId="1B19A7AA" w14:textId="77777777" w:rsidR="00053589" w:rsidRPr="001035A0" w:rsidRDefault="00053589" w:rsidP="004E4456">
      <w:pPr>
        <w:pStyle w:val="ae"/>
        <w:spacing w:before="0" w:beforeAutospacing="0" w:after="0" w:afterAutospacing="0"/>
        <w:ind w:firstLine="720"/>
        <w:jc w:val="both"/>
        <w:rPr>
          <w:sz w:val="28"/>
          <w:szCs w:val="28"/>
        </w:rPr>
      </w:pPr>
    </w:p>
    <w:p w14:paraId="25ED751D" w14:textId="66EBD284" w:rsidR="002F27BB" w:rsidRPr="001035A0" w:rsidRDefault="0088288E" w:rsidP="00E04F93">
      <w:pPr>
        <w:pStyle w:val="ae"/>
        <w:spacing w:before="0" w:beforeAutospacing="0" w:after="0" w:afterAutospacing="0"/>
        <w:ind w:firstLine="567"/>
        <w:jc w:val="both"/>
        <w:rPr>
          <w:b/>
          <w:bCs/>
          <w:sz w:val="28"/>
          <w:szCs w:val="28"/>
        </w:rPr>
      </w:pPr>
      <w:r w:rsidRPr="009759F0">
        <w:rPr>
          <w:b/>
          <w:bCs/>
          <w:sz w:val="28"/>
          <w:szCs w:val="28"/>
        </w:rPr>
        <w:t>3.</w:t>
      </w:r>
      <w:r w:rsidR="002F27BB" w:rsidRPr="009759F0">
        <w:rPr>
          <w:b/>
          <w:bCs/>
          <w:sz w:val="28"/>
          <w:szCs w:val="28"/>
        </w:rPr>
        <w:t xml:space="preserve">5 </w:t>
      </w:r>
      <w:r w:rsidR="00DE45D5" w:rsidRPr="009759F0">
        <w:rPr>
          <w:b/>
          <w:bCs/>
          <w:sz w:val="28"/>
          <w:szCs w:val="28"/>
        </w:rPr>
        <w:t>Подбор</w:t>
      </w:r>
      <w:r w:rsidR="002F27BB" w:rsidRPr="009759F0">
        <w:rPr>
          <w:b/>
          <w:bCs/>
          <w:sz w:val="28"/>
          <w:szCs w:val="28"/>
        </w:rPr>
        <w:t xml:space="preserve"> заквасочных культур </w:t>
      </w:r>
      <w:r w:rsidR="00DE45D5" w:rsidRPr="009759F0">
        <w:rPr>
          <w:b/>
          <w:bCs/>
          <w:sz w:val="28"/>
          <w:szCs w:val="28"/>
        </w:rPr>
        <w:t>для</w:t>
      </w:r>
      <w:r w:rsidR="002F27BB" w:rsidRPr="009759F0">
        <w:rPr>
          <w:b/>
          <w:bCs/>
          <w:sz w:val="28"/>
          <w:szCs w:val="28"/>
        </w:rPr>
        <w:t xml:space="preserve"> получения йогурта</w:t>
      </w:r>
      <w:r w:rsidRPr="009759F0">
        <w:rPr>
          <w:b/>
          <w:bCs/>
          <w:sz w:val="28"/>
          <w:szCs w:val="28"/>
        </w:rPr>
        <w:t xml:space="preserve"> с </w:t>
      </w:r>
      <w:r w:rsidR="00533DC3" w:rsidRPr="009759F0">
        <w:rPr>
          <w:b/>
          <w:bCs/>
          <w:sz w:val="28"/>
          <w:szCs w:val="28"/>
        </w:rPr>
        <w:t>применением</w:t>
      </w:r>
      <w:r w:rsidRPr="009759F0">
        <w:rPr>
          <w:b/>
          <w:bCs/>
          <w:sz w:val="28"/>
          <w:szCs w:val="28"/>
        </w:rPr>
        <w:t xml:space="preserve"> сывороточных белков.</w:t>
      </w:r>
    </w:p>
    <w:bookmarkEnd w:id="17"/>
    <w:p w14:paraId="21B293E8" w14:textId="459F5DAC" w:rsidR="002F27BB" w:rsidRPr="005F53FC" w:rsidRDefault="00DE45D5" w:rsidP="002F27BB">
      <w:pPr>
        <w:pStyle w:val="ae"/>
        <w:spacing w:before="240" w:beforeAutospacing="0" w:after="0" w:afterAutospacing="0"/>
        <w:ind w:firstLine="567"/>
        <w:jc w:val="both"/>
        <w:rPr>
          <w:sz w:val="28"/>
          <w:szCs w:val="28"/>
        </w:rPr>
      </w:pPr>
      <w:r w:rsidRPr="00C926B6">
        <w:rPr>
          <w:sz w:val="28"/>
          <w:szCs w:val="28"/>
        </w:rPr>
        <w:t xml:space="preserve">Молочнокислые бактерии являются основными ответственными за ферментацию молочных продуктов </w:t>
      </w:r>
      <w:r>
        <w:rPr>
          <w:sz w:val="28"/>
          <w:szCs w:val="28"/>
        </w:rPr>
        <w:t>микроорганизмами</w:t>
      </w:r>
      <w:r w:rsidRPr="00C926B6">
        <w:rPr>
          <w:sz w:val="28"/>
          <w:szCs w:val="28"/>
        </w:rPr>
        <w:t xml:space="preserve">. </w:t>
      </w:r>
      <w:r w:rsidR="002F27BB">
        <w:rPr>
          <w:sz w:val="28"/>
          <w:szCs w:val="28"/>
        </w:rPr>
        <w:t xml:space="preserve">По многочисленным данным ранних исследований зарубежных и отечественных ученых стало ясно, что основные сенсорные показатели йогуртов напрямую зависят от используемой заквасочной культуры, а именно микроорганизмов входящих в их состав. </w:t>
      </w:r>
      <w:r w:rsidR="002F27BB" w:rsidRPr="00C926B6">
        <w:rPr>
          <w:sz w:val="28"/>
          <w:szCs w:val="28"/>
        </w:rPr>
        <w:t xml:space="preserve">Некоторые из этих бактерий принадлежат к родам </w:t>
      </w:r>
      <w:r w:rsidR="002F27BB" w:rsidRPr="007E7177">
        <w:rPr>
          <w:i/>
          <w:iCs/>
          <w:sz w:val="28"/>
          <w:szCs w:val="28"/>
          <w:lang w:val="en-US"/>
        </w:rPr>
        <w:t>Streptococcus</w:t>
      </w:r>
      <w:r w:rsidR="002F27BB" w:rsidRPr="00C926B6">
        <w:rPr>
          <w:sz w:val="28"/>
          <w:szCs w:val="28"/>
        </w:rPr>
        <w:t xml:space="preserve">, </w:t>
      </w:r>
      <w:r w:rsidR="002F27BB" w:rsidRPr="007E7177">
        <w:rPr>
          <w:i/>
          <w:iCs/>
          <w:sz w:val="28"/>
          <w:szCs w:val="28"/>
          <w:lang w:val="en-US"/>
        </w:rPr>
        <w:t>Lactobacillus</w:t>
      </w:r>
      <w:r w:rsidR="002F27BB" w:rsidRPr="00C926B6">
        <w:rPr>
          <w:sz w:val="28"/>
          <w:szCs w:val="28"/>
        </w:rPr>
        <w:t xml:space="preserve"> и </w:t>
      </w:r>
      <w:r w:rsidR="002F27BB" w:rsidRPr="007E7177">
        <w:rPr>
          <w:i/>
          <w:iCs/>
          <w:sz w:val="28"/>
          <w:szCs w:val="28"/>
          <w:lang w:val="en-US"/>
        </w:rPr>
        <w:t>Leuconostoc</w:t>
      </w:r>
      <w:r w:rsidR="002F27BB">
        <w:rPr>
          <w:sz w:val="28"/>
          <w:szCs w:val="28"/>
        </w:rPr>
        <w:t xml:space="preserve"> </w:t>
      </w:r>
      <w:r w:rsidR="002F27BB" w:rsidRPr="009648B0">
        <w:rPr>
          <w:sz w:val="28"/>
          <w:szCs w:val="28"/>
        </w:rPr>
        <w:t>[</w:t>
      </w:r>
      <w:r w:rsidR="00203D3C">
        <w:rPr>
          <w:sz w:val="28"/>
          <w:szCs w:val="28"/>
        </w:rPr>
        <w:t>1</w:t>
      </w:r>
      <w:r w:rsidR="00036EC5" w:rsidRPr="00036EC5">
        <w:rPr>
          <w:sz w:val="28"/>
          <w:szCs w:val="28"/>
        </w:rPr>
        <w:t>5</w:t>
      </w:r>
      <w:r w:rsidR="009759F0">
        <w:rPr>
          <w:sz w:val="28"/>
          <w:szCs w:val="28"/>
        </w:rPr>
        <w:t>6</w:t>
      </w:r>
      <w:r w:rsidR="00203D3C">
        <w:rPr>
          <w:sz w:val="28"/>
          <w:szCs w:val="28"/>
        </w:rPr>
        <w:t>-1</w:t>
      </w:r>
      <w:r w:rsidR="00036EC5" w:rsidRPr="00036EC5">
        <w:rPr>
          <w:sz w:val="28"/>
          <w:szCs w:val="28"/>
        </w:rPr>
        <w:t>5</w:t>
      </w:r>
      <w:r w:rsidR="009759F0">
        <w:rPr>
          <w:sz w:val="28"/>
          <w:szCs w:val="28"/>
        </w:rPr>
        <w:t>7</w:t>
      </w:r>
      <w:r w:rsidR="002F27BB" w:rsidRPr="009648B0">
        <w:rPr>
          <w:sz w:val="28"/>
          <w:szCs w:val="28"/>
        </w:rPr>
        <w:t>]</w:t>
      </w:r>
      <w:r w:rsidR="002F27BB" w:rsidRPr="00C926B6">
        <w:rPr>
          <w:sz w:val="28"/>
          <w:szCs w:val="28"/>
        </w:rPr>
        <w:t xml:space="preserve"> и используются в качестве натуральных и отборных заквасок для процесса </w:t>
      </w:r>
      <w:r w:rsidR="002F27BB">
        <w:rPr>
          <w:sz w:val="28"/>
          <w:szCs w:val="28"/>
        </w:rPr>
        <w:t>заквашивания молочных продуктов</w:t>
      </w:r>
      <w:r w:rsidR="002F27BB" w:rsidRPr="00C926B6">
        <w:rPr>
          <w:sz w:val="28"/>
          <w:szCs w:val="28"/>
        </w:rPr>
        <w:t xml:space="preserve"> </w:t>
      </w:r>
      <w:r w:rsidR="002F27BB" w:rsidRPr="00B10F48">
        <w:rPr>
          <w:sz w:val="28"/>
          <w:szCs w:val="28"/>
        </w:rPr>
        <w:t>[</w:t>
      </w:r>
      <w:r w:rsidR="00203D3C">
        <w:rPr>
          <w:sz w:val="28"/>
          <w:szCs w:val="28"/>
        </w:rPr>
        <w:t>1</w:t>
      </w:r>
      <w:r w:rsidR="00036EC5" w:rsidRPr="00036EC5">
        <w:rPr>
          <w:sz w:val="28"/>
          <w:szCs w:val="28"/>
        </w:rPr>
        <w:t>5</w:t>
      </w:r>
      <w:r w:rsidR="009759F0">
        <w:rPr>
          <w:sz w:val="28"/>
          <w:szCs w:val="28"/>
        </w:rPr>
        <w:t>8</w:t>
      </w:r>
      <w:r w:rsidR="00203D3C">
        <w:rPr>
          <w:sz w:val="28"/>
          <w:szCs w:val="28"/>
        </w:rPr>
        <w:t>-1</w:t>
      </w:r>
      <w:r w:rsidR="00FB069D">
        <w:rPr>
          <w:sz w:val="28"/>
          <w:szCs w:val="28"/>
        </w:rPr>
        <w:t>5</w:t>
      </w:r>
      <w:r w:rsidR="009759F0">
        <w:rPr>
          <w:sz w:val="28"/>
          <w:szCs w:val="28"/>
        </w:rPr>
        <w:t>9</w:t>
      </w:r>
      <w:r w:rsidR="002F27BB" w:rsidRPr="00B10F48">
        <w:rPr>
          <w:sz w:val="28"/>
          <w:szCs w:val="28"/>
        </w:rPr>
        <w:t>]</w:t>
      </w:r>
      <w:r w:rsidR="002F27BB" w:rsidRPr="00C926B6">
        <w:rPr>
          <w:sz w:val="28"/>
          <w:szCs w:val="28"/>
        </w:rPr>
        <w:t xml:space="preserve">. </w:t>
      </w:r>
      <w:r w:rsidR="002F27BB">
        <w:rPr>
          <w:sz w:val="28"/>
          <w:szCs w:val="28"/>
        </w:rPr>
        <w:t>Молочнокислые бактерии</w:t>
      </w:r>
      <w:r w:rsidR="002F27BB" w:rsidRPr="00C926B6">
        <w:rPr>
          <w:sz w:val="28"/>
          <w:szCs w:val="28"/>
        </w:rPr>
        <w:t xml:space="preserve"> и их бактериоцины могут служить биоконсервантами и пробиотиками, которые </w:t>
      </w:r>
      <w:r w:rsidR="002F27BB">
        <w:rPr>
          <w:sz w:val="28"/>
          <w:szCs w:val="28"/>
        </w:rPr>
        <w:t>используются в</w:t>
      </w:r>
      <w:r w:rsidR="002F27BB" w:rsidRPr="00C926B6">
        <w:rPr>
          <w:sz w:val="28"/>
          <w:szCs w:val="28"/>
        </w:rPr>
        <w:t xml:space="preserve"> пищевой промышленности</w:t>
      </w:r>
      <w:r w:rsidR="002F27BB" w:rsidRPr="00B10F48">
        <w:rPr>
          <w:sz w:val="28"/>
          <w:szCs w:val="28"/>
        </w:rPr>
        <w:t xml:space="preserve"> [</w:t>
      </w:r>
      <w:r w:rsidR="00203D3C">
        <w:rPr>
          <w:sz w:val="28"/>
          <w:szCs w:val="28"/>
        </w:rPr>
        <w:t>1</w:t>
      </w:r>
      <w:r w:rsidR="009759F0">
        <w:rPr>
          <w:sz w:val="28"/>
          <w:szCs w:val="28"/>
        </w:rPr>
        <w:t>60</w:t>
      </w:r>
      <w:r w:rsidR="002F27BB" w:rsidRPr="00B10F48">
        <w:rPr>
          <w:sz w:val="28"/>
          <w:szCs w:val="28"/>
        </w:rPr>
        <w:t>]</w:t>
      </w:r>
      <w:r w:rsidR="002F27BB" w:rsidRPr="00C926B6">
        <w:rPr>
          <w:sz w:val="28"/>
          <w:szCs w:val="28"/>
        </w:rPr>
        <w:t xml:space="preserve">. Белок кисломолочных продуктов частично расщепляется и становится более доступным для протеолитических ферментов желудочно-кишечного тракта, чем белок цельного молока, </w:t>
      </w:r>
      <w:r w:rsidR="002F27BB">
        <w:rPr>
          <w:sz w:val="28"/>
          <w:szCs w:val="28"/>
        </w:rPr>
        <w:t>поэтому он</w:t>
      </w:r>
      <w:r w:rsidR="002F27BB" w:rsidRPr="00C926B6">
        <w:rPr>
          <w:sz w:val="28"/>
          <w:szCs w:val="28"/>
        </w:rPr>
        <w:t xml:space="preserve"> легче усваивается</w:t>
      </w:r>
      <w:r w:rsidR="002F27BB" w:rsidRPr="00B10F48">
        <w:rPr>
          <w:sz w:val="28"/>
          <w:szCs w:val="28"/>
        </w:rPr>
        <w:t xml:space="preserve"> [</w:t>
      </w:r>
      <w:r w:rsidR="00203D3C">
        <w:rPr>
          <w:sz w:val="28"/>
          <w:szCs w:val="28"/>
        </w:rPr>
        <w:t>1</w:t>
      </w:r>
      <w:r w:rsidR="004F39F4" w:rsidRPr="004F39F4">
        <w:rPr>
          <w:sz w:val="28"/>
          <w:szCs w:val="28"/>
        </w:rPr>
        <w:t>6</w:t>
      </w:r>
      <w:r w:rsidR="009759F0">
        <w:rPr>
          <w:sz w:val="28"/>
          <w:szCs w:val="28"/>
        </w:rPr>
        <w:t>1</w:t>
      </w:r>
      <w:r w:rsidR="002F27BB" w:rsidRPr="00B10F48">
        <w:rPr>
          <w:sz w:val="28"/>
          <w:szCs w:val="28"/>
        </w:rPr>
        <w:t>]</w:t>
      </w:r>
      <w:r w:rsidR="002F27BB" w:rsidRPr="00C926B6">
        <w:rPr>
          <w:sz w:val="28"/>
          <w:szCs w:val="28"/>
        </w:rPr>
        <w:t xml:space="preserve">. </w:t>
      </w:r>
      <w:r w:rsidR="002F27BB">
        <w:rPr>
          <w:sz w:val="28"/>
          <w:szCs w:val="28"/>
        </w:rPr>
        <w:t xml:space="preserve">При разработке йогуртов основное внимание уделяется на подбор оптимальной заквасочной культуры, на ее активность сквашивания смеси, на способность формировать плотный сгусток и густую консистенцию продукта, а также на время, ушедшее на заквашивание. В данной работе из-за добавления к молоку </w:t>
      </w:r>
      <w:r w:rsidR="009A1BC2">
        <w:rPr>
          <w:sz w:val="28"/>
          <w:szCs w:val="28"/>
        </w:rPr>
        <w:t>сывороточных белков</w:t>
      </w:r>
      <w:r w:rsidR="002F27BB">
        <w:rPr>
          <w:sz w:val="28"/>
          <w:szCs w:val="28"/>
        </w:rPr>
        <w:t xml:space="preserve"> и </w:t>
      </w:r>
      <w:r w:rsidR="00E525F7">
        <w:rPr>
          <w:sz w:val="28"/>
          <w:szCs w:val="28"/>
        </w:rPr>
        <w:t>повышению</w:t>
      </w:r>
      <w:r w:rsidR="002F27BB">
        <w:rPr>
          <w:sz w:val="28"/>
          <w:szCs w:val="28"/>
        </w:rPr>
        <w:t xml:space="preserve"> кислотности заквашиваемой смеси также учитывается факт жизнеспособности заквасочной культур.</w:t>
      </w:r>
    </w:p>
    <w:p w14:paraId="5AE0F1DD" w14:textId="4E2471B7" w:rsidR="002F27BB" w:rsidRDefault="002F27BB" w:rsidP="002F27BB">
      <w:pPr>
        <w:pStyle w:val="ae"/>
        <w:spacing w:before="0" w:beforeAutospacing="0" w:after="0" w:afterAutospacing="0"/>
        <w:ind w:firstLine="567"/>
        <w:jc w:val="both"/>
        <w:rPr>
          <w:sz w:val="28"/>
          <w:szCs w:val="28"/>
        </w:rPr>
      </w:pPr>
      <w:r>
        <w:rPr>
          <w:sz w:val="28"/>
          <w:szCs w:val="28"/>
        </w:rPr>
        <w:t>В данном исследовании проводился анализ</w:t>
      </w:r>
      <w:r w:rsidRPr="00A85F0D">
        <w:rPr>
          <w:sz w:val="28"/>
          <w:szCs w:val="28"/>
        </w:rPr>
        <w:t xml:space="preserve"> по подбору </w:t>
      </w:r>
      <w:r>
        <w:rPr>
          <w:sz w:val="28"/>
          <w:szCs w:val="28"/>
        </w:rPr>
        <w:t>подходящей заквасочной культуры</w:t>
      </w:r>
      <w:r w:rsidRPr="00A85F0D">
        <w:rPr>
          <w:sz w:val="28"/>
          <w:szCs w:val="28"/>
        </w:rPr>
        <w:t xml:space="preserve"> для производства йогуртов </w:t>
      </w:r>
      <w:r>
        <w:rPr>
          <w:sz w:val="28"/>
          <w:szCs w:val="28"/>
        </w:rPr>
        <w:t xml:space="preserve">с </w:t>
      </w:r>
      <w:r w:rsidR="00F34AAE">
        <w:rPr>
          <w:sz w:val="28"/>
          <w:szCs w:val="28"/>
        </w:rPr>
        <w:t>применением сывороточных белков</w:t>
      </w:r>
      <w:r w:rsidRPr="00A85F0D">
        <w:rPr>
          <w:sz w:val="28"/>
          <w:szCs w:val="28"/>
        </w:rPr>
        <w:t xml:space="preserve">. В качестве </w:t>
      </w:r>
      <w:r>
        <w:rPr>
          <w:sz w:val="28"/>
          <w:szCs w:val="28"/>
        </w:rPr>
        <w:t xml:space="preserve">исследуемых </w:t>
      </w:r>
      <w:r w:rsidRPr="00A85F0D">
        <w:rPr>
          <w:sz w:val="28"/>
          <w:szCs w:val="28"/>
        </w:rPr>
        <w:t xml:space="preserve">заквасок использовались заквасочные культуры </w:t>
      </w:r>
      <w:r w:rsidR="006215C7">
        <w:rPr>
          <w:sz w:val="28"/>
          <w:szCs w:val="28"/>
        </w:rPr>
        <w:t xml:space="preserve">фирм </w:t>
      </w:r>
      <w:r w:rsidRPr="00A85F0D">
        <w:rPr>
          <w:sz w:val="28"/>
          <w:szCs w:val="28"/>
        </w:rPr>
        <w:t xml:space="preserve">Fit Vivo, Yolactis Classic, </w:t>
      </w:r>
      <w:r>
        <w:rPr>
          <w:sz w:val="28"/>
          <w:szCs w:val="28"/>
          <w:lang w:val="en-US"/>
        </w:rPr>
        <w:t>MicroMilk</w:t>
      </w:r>
      <w:r w:rsidRPr="00F04631">
        <w:rPr>
          <w:sz w:val="28"/>
          <w:szCs w:val="28"/>
        </w:rPr>
        <w:t xml:space="preserve"> </w:t>
      </w:r>
      <w:r w:rsidRPr="00A85F0D">
        <w:rPr>
          <w:sz w:val="28"/>
          <w:szCs w:val="28"/>
        </w:rPr>
        <w:t>Yo</w:t>
      </w:r>
      <w:r w:rsidR="006215C7">
        <w:rPr>
          <w:sz w:val="28"/>
          <w:szCs w:val="28"/>
        </w:rPr>
        <w:t xml:space="preserve"> и </w:t>
      </w:r>
      <w:r w:rsidR="006215C7">
        <w:rPr>
          <w:sz w:val="28"/>
          <w:szCs w:val="28"/>
          <w:lang w:val="en-US"/>
        </w:rPr>
        <w:t>LactoFerm</w:t>
      </w:r>
      <w:r w:rsidR="006215C7" w:rsidRPr="006215C7">
        <w:rPr>
          <w:sz w:val="28"/>
          <w:szCs w:val="28"/>
        </w:rPr>
        <w:t xml:space="preserve"> </w:t>
      </w:r>
      <w:r w:rsidR="006215C7">
        <w:rPr>
          <w:sz w:val="28"/>
          <w:szCs w:val="28"/>
          <w:lang w:val="en-US"/>
        </w:rPr>
        <w:t>Eco</w:t>
      </w:r>
      <w:r>
        <w:rPr>
          <w:sz w:val="28"/>
          <w:szCs w:val="28"/>
        </w:rPr>
        <w:t xml:space="preserve">. </w:t>
      </w:r>
    </w:p>
    <w:p w14:paraId="0E0ECC8D" w14:textId="335D2A5F" w:rsidR="00EF7E0B" w:rsidRPr="00EF7E0B" w:rsidRDefault="00EF7E0B" w:rsidP="00EF7E0B">
      <w:pPr>
        <w:pStyle w:val="ae"/>
        <w:spacing w:before="0" w:beforeAutospacing="0" w:after="0" w:afterAutospacing="0"/>
        <w:ind w:firstLine="567"/>
        <w:jc w:val="both"/>
        <w:rPr>
          <w:sz w:val="28"/>
          <w:szCs w:val="28"/>
        </w:rPr>
      </w:pPr>
      <w:r w:rsidRPr="00EF7E0B">
        <w:rPr>
          <w:sz w:val="28"/>
          <w:szCs w:val="28"/>
        </w:rPr>
        <w:t xml:space="preserve">Бактериальная закваска компании Fit Vivo, произведённая ООО «Виво Индустрия» (Россия), включает в свой состав лактозу, а также микроорганизмы: Streptococcus thermophilus, Lactobacillus delbrueckii ssp. </w:t>
      </w:r>
      <w:r w:rsidRPr="00EF7E0B">
        <w:rPr>
          <w:sz w:val="28"/>
          <w:szCs w:val="28"/>
          <w:lang w:val="en-US"/>
        </w:rPr>
        <w:t xml:space="preserve">Bulgaricus, Lactobacillus acidophilus, Bifidobacterium lactis, Lactobacillus gasseri </w:t>
      </w:r>
      <w:r w:rsidRPr="00EF7E0B">
        <w:rPr>
          <w:sz w:val="28"/>
          <w:szCs w:val="28"/>
        </w:rPr>
        <w:lastRenderedPageBreak/>
        <w:t>и</w:t>
      </w:r>
      <w:r w:rsidRPr="00EF7E0B">
        <w:rPr>
          <w:sz w:val="28"/>
          <w:szCs w:val="28"/>
          <w:lang w:val="en-US"/>
        </w:rPr>
        <w:t xml:space="preserve"> Bifidobacterium infantis. </w:t>
      </w:r>
      <w:r w:rsidRPr="00EF7E0B">
        <w:rPr>
          <w:sz w:val="28"/>
          <w:szCs w:val="28"/>
        </w:rPr>
        <w:t>Основу продукта составля</w:t>
      </w:r>
      <w:r w:rsidR="00053469">
        <w:rPr>
          <w:sz w:val="28"/>
          <w:szCs w:val="28"/>
        </w:rPr>
        <w:t>ют</w:t>
      </w:r>
      <w:r w:rsidRPr="00EF7E0B">
        <w:rPr>
          <w:sz w:val="28"/>
          <w:szCs w:val="28"/>
        </w:rPr>
        <w:t xml:space="preserve"> лактобактери</w:t>
      </w:r>
      <w:r w:rsidR="00053469">
        <w:rPr>
          <w:sz w:val="28"/>
          <w:szCs w:val="28"/>
        </w:rPr>
        <w:t>и</w:t>
      </w:r>
      <w:r w:rsidRPr="00EF7E0B">
        <w:rPr>
          <w:sz w:val="28"/>
          <w:szCs w:val="28"/>
        </w:rPr>
        <w:t xml:space="preserve"> Lactobacillus gasseri, которая способствует ускорению метаболизма и нормализации массы тела.</w:t>
      </w:r>
    </w:p>
    <w:p w14:paraId="45830919" w14:textId="78B09970" w:rsidR="002F27BB" w:rsidRDefault="006215C7" w:rsidP="002F27BB">
      <w:pPr>
        <w:pStyle w:val="ae"/>
        <w:spacing w:before="0" w:beforeAutospacing="0" w:after="0" w:afterAutospacing="0"/>
        <w:ind w:firstLine="567"/>
        <w:jc w:val="both"/>
        <w:rPr>
          <w:sz w:val="28"/>
          <w:szCs w:val="28"/>
        </w:rPr>
      </w:pPr>
      <w:r>
        <w:rPr>
          <w:sz w:val="28"/>
          <w:szCs w:val="28"/>
        </w:rPr>
        <w:t>Бактериальная з</w:t>
      </w:r>
      <w:r w:rsidR="002F27BB">
        <w:rPr>
          <w:sz w:val="28"/>
          <w:szCs w:val="28"/>
        </w:rPr>
        <w:t>акваска</w:t>
      </w:r>
      <w:r w:rsidR="002F27BB" w:rsidRPr="006215C7">
        <w:rPr>
          <w:sz w:val="28"/>
          <w:szCs w:val="28"/>
        </w:rPr>
        <w:t xml:space="preserve"> </w:t>
      </w:r>
      <w:r w:rsidR="002F27BB" w:rsidRPr="00353F85">
        <w:rPr>
          <w:sz w:val="28"/>
          <w:szCs w:val="28"/>
          <w:lang w:val="en-US"/>
        </w:rPr>
        <w:t>Yolactis</w:t>
      </w:r>
      <w:r w:rsidR="002F27BB" w:rsidRPr="006215C7">
        <w:rPr>
          <w:sz w:val="28"/>
          <w:szCs w:val="28"/>
        </w:rPr>
        <w:t xml:space="preserve"> </w:t>
      </w:r>
      <w:r w:rsidR="002F27BB" w:rsidRPr="00353F85">
        <w:rPr>
          <w:sz w:val="28"/>
          <w:szCs w:val="28"/>
          <w:lang w:val="en-US"/>
        </w:rPr>
        <w:t>Classic</w:t>
      </w:r>
      <w:r w:rsidR="002F27BB" w:rsidRPr="006215C7">
        <w:rPr>
          <w:sz w:val="28"/>
          <w:szCs w:val="28"/>
        </w:rPr>
        <w:t xml:space="preserve">, </w:t>
      </w:r>
      <w:r w:rsidR="002F27BB">
        <w:rPr>
          <w:sz w:val="28"/>
          <w:szCs w:val="28"/>
        </w:rPr>
        <w:t>производитель</w:t>
      </w:r>
      <w:r w:rsidR="002F27BB" w:rsidRPr="006215C7">
        <w:rPr>
          <w:sz w:val="28"/>
          <w:szCs w:val="28"/>
        </w:rPr>
        <w:t xml:space="preserve"> ТОО «</w:t>
      </w:r>
      <w:r w:rsidR="002F27BB" w:rsidRPr="00353F85">
        <w:rPr>
          <w:sz w:val="28"/>
          <w:szCs w:val="28"/>
          <w:lang w:val="en-US"/>
        </w:rPr>
        <w:t>European</w:t>
      </w:r>
      <w:r w:rsidR="002F27BB" w:rsidRPr="006215C7">
        <w:rPr>
          <w:sz w:val="28"/>
          <w:szCs w:val="28"/>
        </w:rPr>
        <w:t xml:space="preserve"> </w:t>
      </w:r>
      <w:r w:rsidR="002F27BB" w:rsidRPr="00353F85">
        <w:rPr>
          <w:sz w:val="28"/>
          <w:szCs w:val="28"/>
          <w:lang w:val="en-US"/>
        </w:rPr>
        <w:t>Food</w:t>
      </w:r>
      <w:r w:rsidR="002F27BB" w:rsidRPr="006215C7">
        <w:rPr>
          <w:sz w:val="28"/>
          <w:szCs w:val="28"/>
        </w:rPr>
        <w:t xml:space="preserve"> </w:t>
      </w:r>
      <w:r w:rsidR="002F27BB" w:rsidRPr="00353F85">
        <w:rPr>
          <w:sz w:val="28"/>
          <w:szCs w:val="28"/>
          <w:lang w:val="en-US"/>
        </w:rPr>
        <w:t>Company</w:t>
      </w:r>
      <w:r w:rsidR="002F27BB" w:rsidRPr="006215C7">
        <w:rPr>
          <w:sz w:val="28"/>
          <w:szCs w:val="28"/>
        </w:rPr>
        <w:t xml:space="preserve">», </w:t>
      </w:r>
      <w:r w:rsidR="002F27BB">
        <w:rPr>
          <w:sz w:val="28"/>
          <w:szCs w:val="28"/>
        </w:rPr>
        <w:t>Казахстан</w:t>
      </w:r>
      <w:r w:rsidR="002F27BB" w:rsidRPr="006215C7">
        <w:rPr>
          <w:sz w:val="28"/>
          <w:szCs w:val="28"/>
        </w:rPr>
        <w:t xml:space="preserve">. </w:t>
      </w:r>
      <w:r w:rsidR="002F27BB">
        <w:rPr>
          <w:sz w:val="28"/>
          <w:szCs w:val="28"/>
        </w:rPr>
        <w:t>Данная</w:t>
      </w:r>
      <w:r w:rsidR="002F27BB" w:rsidRPr="008B22F0">
        <w:rPr>
          <w:sz w:val="28"/>
          <w:szCs w:val="28"/>
        </w:rPr>
        <w:t xml:space="preserve"> </w:t>
      </w:r>
      <w:r w:rsidR="002F27BB">
        <w:rPr>
          <w:sz w:val="28"/>
          <w:szCs w:val="28"/>
        </w:rPr>
        <w:t>закваска</w:t>
      </w:r>
      <w:r w:rsidR="002F27BB" w:rsidRPr="008B22F0">
        <w:rPr>
          <w:sz w:val="28"/>
          <w:szCs w:val="28"/>
        </w:rPr>
        <w:t xml:space="preserve"> </w:t>
      </w:r>
      <w:r w:rsidR="002F27BB">
        <w:rPr>
          <w:sz w:val="28"/>
          <w:szCs w:val="28"/>
        </w:rPr>
        <w:t>состоит</w:t>
      </w:r>
      <w:r w:rsidR="002F27BB" w:rsidRPr="008B22F0">
        <w:rPr>
          <w:sz w:val="28"/>
          <w:szCs w:val="28"/>
        </w:rPr>
        <w:t xml:space="preserve"> </w:t>
      </w:r>
      <w:r w:rsidR="002F27BB">
        <w:rPr>
          <w:sz w:val="28"/>
          <w:szCs w:val="28"/>
        </w:rPr>
        <w:t>из</w:t>
      </w:r>
      <w:r w:rsidR="002F27BB" w:rsidRPr="008B22F0">
        <w:rPr>
          <w:sz w:val="28"/>
          <w:szCs w:val="28"/>
        </w:rPr>
        <w:t xml:space="preserve"> </w:t>
      </w:r>
      <w:r w:rsidR="002F27BB" w:rsidRPr="00353F85">
        <w:rPr>
          <w:sz w:val="28"/>
          <w:szCs w:val="28"/>
          <w:lang w:val="en-US"/>
        </w:rPr>
        <w:t>Str</w:t>
      </w:r>
      <w:r w:rsidR="002F27BB" w:rsidRPr="008B22F0">
        <w:rPr>
          <w:sz w:val="28"/>
          <w:szCs w:val="28"/>
        </w:rPr>
        <w:t xml:space="preserve">. </w:t>
      </w:r>
      <w:r w:rsidR="002F27BB" w:rsidRPr="00353F85">
        <w:rPr>
          <w:sz w:val="28"/>
          <w:szCs w:val="28"/>
          <w:lang w:val="en-US"/>
        </w:rPr>
        <w:t>Thermophilus</w:t>
      </w:r>
      <w:r w:rsidR="002F27BB" w:rsidRPr="008B22F0">
        <w:rPr>
          <w:sz w:val="28"/>
          <w:szCs w:val="28"/>
        </w:rPr>
        <w:t xml:space="preserve">, </w:t>
      </w:r>
      <w:r w:rsidR="002F27BB" w:rsidRPr="00353F85">
        <w:rPr>
          <w:sz w:val="28"/>
          <w:szCs w:val="28"/>
          <w:lang w:val="en-US"/>
        </w:rPr>
        <w:t>Lactobacillus</w:t>
      </w:r>
      <w:r w:rsidR="002F27BB" w:rsidRPr="008B22F0">
        <w:rPr>
          <w:sz w:val="28"/>
          <w:szCs w:val="28"/>
        </w:rPr>
        <w:t xml:space="preserve"> (</w:t>
      </w:r>
      <w:r w:rsidR="002F27BB" w:rsidRPr="00353F85">
        <w:rPr>
          <w:sz w:val="28"/>
          <w:szCs w:val="28"/>
          <w:lang w:val="en-US"/>
        </w:rPr>
        <w:t>delbrueckii</w:t>
      </w:r>
      <w:r w:rsidR="002F27BB" w:rsidRPr="008B22F0">
        <w:rPr>
          <w:sz w:val="28"/>
          <w:szCs w:val="28"/>
        </w:rPr>
        <w:t xml:space="preserve"> </w:t>
      </w:r>
      <w:r w:rsidR="002F27BB" w:rsidRPr="00353F85">
        <w:rPr>
          <w:sz w:val="28"/>
          <w:szCs w:val="28"/>
          <w:lang w:val="en-US"/>
        </w:rPr>
        <w:t>ssp</w:t>
      </w:r>
      <w:r w:rsidR="002F27BB" w:rsidRPr="008B22F0">
        <w:rPr>
          <w:sz w:val="28"/>
          <w:szCs w:val="28"/>
        </w:rPr>
        <w:t xml:space="preserve">. </w:t>
      </w:r>
      <w:r w:rsidR="00D126E0" w:rsidRPr="00353F85">
        <w:rPr>
          <w:sz w:val="28"/>
          <w:szCs w:val="28"/>
          <w:lang w:val="en-US"/>
        </w:rPr>
        <w:t>B</w:t>
      </w:r>
      <w:r w:rsidR="002F27BB" w:rsidRPr="00353F85">
        <w:rPr>
          <w:sz w:val="28"/>
          <w:szCs w:val="28"/>
          <w:lang w:val="en-US"/>
        </w:rPr>
        <w:t>ulgaricus</w:t>
      </w:r>
      <w:r w:rsidR="002F27BB" w:rsidRPr="008B22F0">
        <w:rPr>
          <w:sz w:val="28"/>
          <w:szCs w:val="28"/>
        </w:rPr>
        <w:t xml:space="preserve">, </w:t>
      </w:r>
      <w:r w:rsidR="002F27BB" w:rsidRPr="00353F85">
        <w:rPr>
          <w:sz w:val="28"/>
          <w:szCs w:val="28"/>
          <w:lang w:val="en-US"/>
        </w:rPr>
        <w:t>acidophilus</w:t>
      </w:r>
      <w:r w:rsidR="002F27BB" w:rsidRPr="008B22F0">
        <w:rPr>
          <w:sz w:val="28"/>
          <w:szCs w:val="28"/>
        </w:rPr>
        <w:t xml:space="preserve">), </w:t>
      </w:r>
      <w:r w:rsidR="002F27BB" w:rsidRPr="00353F85">
        <w:rPr>
          <w:sz w:val="28"/>
          <w:szCs w:val="28"/>
          <w:lang w:val="en-US"/>
        </w:rPr>
        <w:t>Bifidobacterium</w:t>
      </w:r>
      <w:r w:rsidR="002F27BB" w:rsidRPr="008B22F0">
        <w:rPr>
          <w:sz w:val="28"/>
          <w:szCs w:val="28"/>
        </w:rPr>
        <w:t xml:space="preserve"> </w:t>
      </w:r>
      <w:r w:rsidR="002F27BB" w:rsidRPr="00353F85">
        <w:rPr>
          <w:sz w:val="28"/>
          <w:szCs w:val="28"/>
          <w:lang w:val="en-US"/>
        </w:rPr>
        <w:t>lactis</w:t>
      </w:r>
      <w:r w:rsidR="002F27BB" w:rsidRPr="008B22F0">
        <w:rPr>
          <w:sz w:val="28"/>
          <w:szCs w:val="28"/>
        </w:rPr>
        <w:t xml:space="preserve">. </w:t>
      </w:r>
      <w:r w:rsidR="002F27BB">
        <w:rPr>
          <w:sz w:val="28"/>
          <w:szCs w:val="28"/>
        </w:rPr>
        <w:t>Получаемый</w:t>
      </w:r>
      <w:r w:rsidR="002F27BB" w:rsidRPr="00353F85">
        <w:rPr>
          <w:sz w:val="28"/>
          <w:szCs w:val="28"/>
        </w:rPr>
        <w:t xml:space="preserve"> </w:t>
      </w:r>
      <w:r w:rsidR="002F27BB">
        <w:rPr>
          <w:sz w:val="28"/>
          <w:szCs w:val="28"/>
        </w:rPr>
        <w:t>йогурт предназначен для ежедневного употребления.</w:t>
      </w:r>
    </w:p>
    <w:p w14:paraId="4F00D72B" w14:textId="49BD9EF3" w:rsidR="002F27BB" w:rsidRDefault="006215C7" w:rsidP="002F27BB">
      <w:pPr>
        <w:pStyle w:val="ae"/>
        <w:spacing w:before="0" w:beforeAutospacing="0" w:after="0" w:afterAutospacing="0"/>
        <w:ind w:firstLine="567"/>
        <w:jc w:val="both"/>
        <w:rPr>
          <w:sz w:val="28"/>
          <w:szCs w:val="28"/>
        </w:rPr>
      </w:pPr>
      <w:r>
        <w:rPr>
          <w:sz w:val="28"/>
          <w:szCs w:val="28"/>
        </w:rPr>
        <w:t>Бактериальная з</w:t>
      </w:r>
      <w:r w:rsidR="002F27BB">
        <w:rPr>
          <w:sz w:val="28"/>
          <w:szCs w:val="28"/>
        </w:rPr>
        <w:t xml:space="preserve">акваска </w:t>
      </w:r>
      <w:r w:rsidR="002F27BB">
        <w:rPr>
          <w:sz w:val="28"/>
          <w:szCs w:val="28"/>
          <w:lang w:val="en-US"/>
        </w:rPr>
        <w:t>MicroMilk</w:t>
      </w:r>
      <w:r w:rsidR="002F27BB" w:rsidRPr="003966A1">
        <w:rPr>
          <w:sz w:val="28"/>
          <w:szCs w:val="28"/>
        </w:rPr>
        <w:t xml:space="preserve"> </w:t>
      </w:r>
      <w:r w:rsidR="002F27BB">
        <w:rPr>
          <w:sz w:val="28"/>
          <w:szCs w:val="28"/>
          <w:lang w:val="en-US"/>
        </w:rPr>
        <w:t>Yo</w:t>
      </w:r>
      <w:r w:rsidR="002F27BB" w:rsidRPr="003966A1">
        <w:rPr>
          <w:sz w:val="28"/>
          <w:szCs w:val="28"/>
        </w:rPr>
        <w:t xml:space="preserve">, </w:t>
      </w:r>
      <w:r w:rsidR="002F27BB">
        <w:rPr>
          <w:sz w:val="28"/>
          <w:szCs w:val="28"/>
        </w:rPr>
        <w:t xml:space="preserve">производитель </w:t>
      </w:r>
      <w:r w:rsidR="002F27BB" w:rsidRPr="003966A1">
        <w:rPr>
          <w:sz w:val="28"/>
          <w:szCs w:val="28"/>
        </w:rPr>
        <w:t>MicroMilk, Италия</w:t>
      </w:r>
      <w:r w:rsidR="002F27BB">
        <w:rPr>
          <w:sz w:val="28"/>
          <w:szCs w:val="28"/>
        </w:rPr>
        <w:t>. В</w:t>
      </w:r>
      <w:r w:rsidR="002F27BB" w:rsidRPr="008B22F0">
        <w:rPr>
          <w:sz w:val="28"/>
          <w:szCs w:val="28"/>
        </w:rPr>
        <w:t xml:space="preserve"> </w:t>
      </w:r>
      <w:r w:rsidR="002F27BB">
        <w:rPr>
          <w:sz w:val="28"/>
          <w:szCs w:val="28"/>
        </w:rPr>
        <w:t>состав</w:t>
      </w:r>
      <w:r w:rsidR="002F27BB" w:rsidRPr="008B22F0">
        <w:rPr>
          <w:sz w:val="28"/>
          <w:szCs w:val="28"/>
        </w:rPr>
        <w:t xml:space="preserve"> </w:t>
      </w:r>
      <w:r w:rsidR="002F27BB">
        <w:rPr>
          <w:sz w:val="28"/>
          <w:szCs w:val="28"/>
        </w:rPr>
        <w:t>входит</w:t>
      </w:r>
      <w:r w:rsidR="002F27BB" w:rsidRPr="008B22F0">
        <w:rPr>
          <w:sz w:val="28"/>
          <w:szCs w:val="28"/>
        </w:rPr>
        <w:t xml:space="preserve"> </w:t>
      </w:r>
      <w:r w:rsidR="002F27BB" w:rsidRPr="003966A1">
        <w:rPr>
          <w:sz w:val="28"/>
          <w:szCs w:val="28"/>
          <w:lang w:val="en-US"/>
        </w:rPr>
        <w:t>Streptococcus</w:t>
      </w:r>
      <w:r w:rsidR="002F27BB" w:rsidRPr="008B22F0">
        <w:rPr>
          <w:sz w:val="28"/>
          <w:szCs w:val="28"/>
        </w:rPr>
        <w:t xml:space="preserve"> </w:t>
      </w:r>
      <w:r w:rsidR="002F27BB" w:rsidRPr="003966A1">
        <w:rPr>
          <w:sz w:val="28"/>
          <w:szCs w:val="28"/>
          <w:lang w:val="en-US"/>
        </w:rPr>
        <w:t>thermophilus</w:t>
      </w:r>
      <w:r w:rsidR="002F27BB" w:rsidRPr="008B22F0">
        <w:rPr>
          <w:sz w:val="28"/>
          <w:szCs w:val="28"/>
        </w:rPr>
        <w:t xml:space="preserve"> </w:t>
      </w:r>
      <w:r w:rsidR="002F27BB">
        <w:rPr>
          <w:sz w:val="28"/>
          <w:szCs w:val="28"/>
        </w:rPr>
        <w:t>и</w:t>
      </w:r>
      <w:r w:rsidR="002F27BB" w:rsidRPr="008B22F0">
        <w:rPr>
          <w:sz w:val="28"/>
          <w:szCs w:val="28"/>
        </w:rPr>
        <w:t xml:space="preserve"> </w:t>
      </w:r>
      <w:r w:rsidR="002F27BB" w:rsidRPr="003966A1">
        <w:rPr>
          <w:sz w:val="28"/>
          <w:szCs w:val="28"/>
          <w:lang w:val="en-US"/>
        </w:rPr>
        <w:t>Lactobacillus</w:t>
      </w:r>
      <w:r w:rsidR="002F27BB" w:rsidRPr="008B22F0">
        <w:rPr>
          <w:sz w:val="28"/>
          <w:szCs w:val="28"/>
        </w:rPr>
        <w:t xml:space="preserve"> </w:t>
      </w:r>
      <w:r w:rsidR="002F27BB" w:rsidRPr="003966A1">
        <w:rPr>
          <w:sz w:val="28"/>
          <w:szCs w:val="28"/>
          <w:lang w:val="en-US"/>
        </w:rPr>
        <w:t>bulgaricus</w:t>
      </w:r>
      <w:r w:rsidR="002F27BB" w:rsidRPr="008B22F0">
        <w:rPr>
          <w:sz w:val="28"/>
          <w:szCs w:val="28"/>
        </w:rPr>
        <w:t xml:space="preserve">. </w:t>
      </w:r>
      <w:r w:rsidR="002F27BB">
        <w:rPr>
          <w:sz w:val="28"/>
          <w:szCs w:val="28"/>
        </w:rPr>
        <w:t xml:space="preserve">Предназначен для производства </w:t>
      </w:r>
      <w:r w:rsidR="00587593">
        <w:rPr>
          <w:sz w:val="28"/>
          <w:szCs w:val="28"/>
        </w:rPr>
        <w:t>г</w:t>
      </w:r>
      <w:r w:rsidR="002F27BB">
        <w:rPr>
          <w:sz w:val="28"/>
          <w:szCs w:val="28"/>
        </w:rPr>
        <w:t>еческого йогурта плотного сгустка.</w:t>
      </w:r>
    </w:p>
    <w:p w14:paraId="391C904A" w14:textId="40CC7EC5" w:rsidR="006215C7" w:rsidRPr="006215C7" w:rsidRDefault="006215C7" w:rsidP="002F27BB">
      <w:pPr>
        <w:pStyle w:val="ae"/>
        <w:spacing w:before="0" w:beforeAutospacing="0" w:after="0" w:afterAutospacing="0"/>
        <w:ind w:firstLine="567"/>
        <w:jc w:val="both"/>
        <w:rPr>
          <w:sz w:val="28"/>
          <w:szCs w:val="28"/>
        </w:rPr>
      </w:pPr>
      <w:r w:rsidRPr="006215C7">
        <w:rPr>
          <w:sz w:val="28"/>
          <w:szCs w:val="28"/>
        </w:rPr>
        <w:t>Бактериальн</w:t>
      </w:r>
      <w:r w:rsidR="00004786">
        <w:rPr>
          <w:sz w:val="28"/>
          <w:szCs w:val="28"/>
        </w:rPr>
        <w:t>ая</w:t>
      </w:r>
      <w:r w:rsidRPr="006215C7">
        <w:rPr>
          <w:sz w:val="28"/>
          <w:szCs w:val="28"/>
        </w:rPr>
        <w:t xml:space="preserve"> закваск</w:t>
      </w:r>
      <w:r w:rsidR="00004786">
        <w:rPr>
          <w:sz w:val="28"/>
          <w:szCs w:val="28"/>
        </w:rPr>
        <w:t>а</w:t>
      </w:r>
      <w:r w:rsidRPr="006215C7">
        <w:rPr>
          <w:sz w:val="28"/>
          <w:szCs w:val="28"/>
        </w:rPr>
        <w:t xml:space="preserve"> ТМ </w:t>
      </w:r>
      <w:r>
        <w:rPr>
          <w:sz w:val="28"/>
          <w:szCs w:val="28"/>
        </w:rPr>
        <w:t>«</w:t>
      </w:r>
      <w:r w:rsidRPr="006215C7">
        <w:rPr>
          <w:sz w:val="28"/>
          <w:szCs w:val="28"/>
        </w:rPr>
        <w:t>Lactoferm ECO</w:t>
      </w:r>
      <w:r>
        <w:rPr>
          <w:sz w:val="28"/>
          <w:szCs w:val="28"/>
        </w:rPr>
        <w:t>»</w:t>
      </w:r>
      <w:r w:rsidRPr="006215C7">
        <w:rPr>
          <w:sz w:val="28"/>
          <w:szCs w:val="28"/>
        </w:rPr>
        <w:t xml:space="preserve"> содержит </w:t>
      </w:r>
      <w:r>
        <w:rPr>
          <w:sz w:val="28"/>
          <w:szCs w:val="28"/>
        </w:rPr>
        <w:t>б</w:t>
      </w:r>
      <w:r w:rsidRPr="006215C7">
        <w:rPr>
          <w:sz w:val="28"/>
          <w:szCs w:val="28"/>
        </w:rPr>
        <w:t>олгарск</w:t>
      </w:r>
      <w:r>
        <w:rPr>
          <w:sz w:val="28"/>
          <w:szCs w:val="28"/>
        </w:rPr>
        <w:t>ую</w:t>
      </w:r>
      <w:r w:rsidRPr="006215C7">
        <w:rPr>
          <w:sz w:val="28"/>
          <w:szCs w:val="28"/>
        </w:rPr>
        <w:t xml:space="preserve"> палочк</w:t>
      </w:r>
      <w:r>
        <w:rPr>
          <w:sz w:val="28"/>
          <w:szCs w:val="28"/>
        </w:rPr>
        <w:t>у и</w:t>
      </w:r>
      <w:r w:rsidRPr="006215C7">
        <w:rPr>
          <w:sz w:val="28"/>
          <w:szCs w:val="28"/>
        </w:rPr>
        <w:t xml:space="preserve"> Streptococcus salivarius subsp. thermophilus придающий йогурту характерную консистенцию (густоту).</w:t>
      </w:r>
    </w:p>
    <w:p w14:paraId="0F6EDF34" w14:textId="68CE1C56" w:rsidR="002F27BB" w:rsidRPr="00203D3C" w:rsidRDefault="002F27BB" w:rsidP="005B2A7C">
      <w:pPr>
        <w:pStyle w:val="ae"/>
        <w:spacing w:before="0" w:beforeAutospacing="0" w:after="0" w:afterAutospacing="0"/>
        <w:ind w:firstLine="567"/>
        <w:jc w:val="both"/>
        <w:rPr>
          <w:sz w:val="28"/>
          <w:szCs w:val="28"/>
        </w:rPr>
      </w:pPr>
      <w:bookmarkStart w:id="21" w:name="_Hlk152778962"/>
      <w:r>
        <w:rPr>
          <w:sz w:val="28"/>
          <w:szCs w:val="28"/>
        </w:rPr>
        <w:t>Для проведения данного исследования</w:t>
      </w:r>
      <w:r w:rsidRPr="00437C06">
        <w:rPr>
          <w:sz w:val="28"/>
          <w:szCs w:val="28"/>
        </w:rPr>
        <w:t xml:space="preserve"> </w:t>
      </w:r>
      <w:r>
        <w:rPr>
          <w:sz w:val="28"/>
          <w:szCs w:val="28"/>
        </w:rPr>
        <w:t xml:space="preserve">вышеперечисленные заквасочные культуры вносились в композиции </w:t>
      </w:r>
      <w:r w:rsidR="00DE45D5">
        <w:rPr>
          <w:sz w:val="28"/>
          <w:szCs w:val="28"/>
        </w:rPr>
        <w:t>коровьего молока и СБ в соотношении 50/50.</w:t>
      </w:r>
      <w:bookmarkEnd w:id="21"/>
      <w:r w:rsidR="005B2A7C">
        <w:rPr>
          <w:sz w:val="28"/>
          <w:szCs w:val="28"/>
        </w:rPr>
        <w:t xml:space="preserve"> </w:t>
      </w:r>
      <w:r w:rsidRPr="00203D3C">
        <w:rPr>
          <w:sz w:val="28"/>
          <w:szCs w:val="28"/>
        </w:rPr>
        <w:t xml:space="preserve">Для исследования было взято молоко, жирностью 3,2%. Сквашивание проводилось при температуре </w:t>
      </w:r>
      <w:r w:rsidRPr="00203D3C">
        <w:rPr>
          <w:sz w:val="28"/>
          <w:szCs w:val="28"/>
          <w:lang w:val="kk-KZ"/>
        </w:rPr>
        <w:t>3</w:t>
      </w:r>
      <w:r w:rsidR="00E04F93">
        <w:rPr>
          <w:sz w:val="28"/>
          <w:szCs w:val="28"/>
          <w:lang w:val="kk-KZ"/>
        </w:rPr>
        <w:t>7</w:t>
      </w:r>
      <w:r w:rsidR="001C5DFC" w:rsidRPr="00772D0C">
        <w:rPr>
          <w:sz w:val="28"/>
          <w:szCs w:val="28"/>
          <w:lang w:bidi="ru-RU"/>
        </w:rPr>
        <w:t>°</w:t>
      </w:r>
      <w:r w:rsidRPr="00203D3C">
        <w:rPr>
          <w:sz w:val="28"/>
          <w:szCs w:val="28"/>
          <w:lang w:val="kk-KZ"/>
        </w:rPr>
        <w:t>С</w:t>
      </w:r>
      <w:r w:rsidRPr="00203D3C">
        <w:rPr>
          <w:sz w:val="28"/>
          <w:szCs w:val="28"/>
        </w:rPr>
        <w:t xml:space="preserve"> </w:t>
      </w:r>
      <w:r w:rsidR="005B2A7C">
        <w:rPr>
          <w:sz w:val="28"/>
          <w:szCs w:val="28"/>
        </w:rPr>
        <w:t>6</w:t>
      </w:r>
      <w:r w:rsidRPr="00203D3C">
        <w:rPr>
          <w:sz w:val="28"/>
          <w:szCs w:val="28"/>
        </w:rPr>
        <w:t xml:space="preserve"> часов. Колбы поместили в инкубатор-шейкер </w:t>
      </w:r>
      <w:r w:rsidRPr="00203D3C">
        <w:rPr>
          <w:sz w:val="28"/>
          <w:szCs w:val="28"/>
          <w:lang w:val="en-US"/>
        </w:rPr>
        <w:t>Orbital</w:t>
      </w:r>
      <w:r w:rsidRPr="00203D3C">
        <w:rPr>
          <w:sz w:val="28"/>
          <w:szCs w:val="28"/>
        </w:rPr>
        <w:t xml:space="preserve"> </w:t>
      </w:r>
      <w:r w:rsidRPr="00203D3C">
        <w:rPr>
          <w:sz w:val="28"/>
          <w:szCs w:val="28"/>
          <w:lang w:val="en-US"/>
        </w:rPr>
        <w:t>shaker</w:t>
      </w:r>
      <w:r w:rsidRPr="00203D3C">
        <w:rPr>
          <w:sz w:val="28"/>
          <w:szCs w:val="28"/>
        </w:rPr>
        <w:t>-</w:t>
      </w:r>
      <w:r w:rsidRPr="00203D3C">
        <w:rPr>
          <w:sz w:val="28"/>
          <w:szCs w:val="28"/>
          <w:lang w:val="en-US"/>
        </w:rPr>
        <w:t>Incubator</w:t>
      </w:r>
      <w:r w:rsidRPr="00203D3C">
        <w:rPr>
          <w:sz w:val="28"/>
          <w:szCs w:val="28"/>
        </w:rPr>
        <w:t xml:space="preserve"> </w:t>
      </w:r>
      <w:r w:rsidRPr="00203D3C">
        <w:rPr>
          <w:sz w:val="28"/>
          <w:szCs w:val="28"/>
          <w:lang w:val="en-US"/>
        </w:rPr>
        <w:t>ES</w:t>
      </w:r>
      <w:r w:rsidRPr="00203D3C">
        <w:rPr>
          <w:sz w:val="28"/>
          <w:szCs w:val="28"/>
        </w:rPr>
        <w:t xml:space="preserve"> 20/60, где первые 10 минут заквашивания производились вращательно-колебательные движения образцов для более равномерного перемешивания </w:t>
      </w:r>
      <w:r w:rsidR="005B2A7C">
        <w:rPr>
          <w:sz w:val="28"/>
          <w:szCs w:val="28"/>
        </w:rPr>
        <w:t xml:space="preserve">сгустка </w:t>
      </w:r>
      <w:r w:rsidRPr="00203D3C">
        <w:rPr>
          <w:sz w:val="28"/>
          <w:szCs w:val="28"/>
        </w:rPr>
        <w:t xml:space="preserve">и насыщения заквасочной микробиологической культуры воздухом. </w:t>
      </w:r>
      <w:r w:rsidR="001C5DFC">
        <w:rPr>
          <w:sz w:val="28"/>
          <w:szCs w:val="28"/>
        </w:rPr>
        <w:t xml:space="preserve"> </w:t>
      </w:r>
    </w:p>
    <w:p w14:paraId="662E4E5D" w14:textId="73D2F2F1" w:rsidR="00EF7E0B" w:rsidRPr="00EF7E0B" w:rsidRDefault="00EF7E0B" w:rsidP="00EF7E0B">
      <w:pPr>
        <w:pStyle w:val="ae"/>
        <w:spacing w:before="0" w:beforeAutospacing="0" w:after="0" w:afterAutospacing="0"/>
        <w:ind w:firstLine="567"/>
        <w:jc w:val="both"/>
        <w:rPr>
          <w:sz w:val="28"/>
          <w:szCs w:val="28"/>
        </w:rPr>
      </w:pPr>
      <w:bookmarkStart w:id="22" w:name="_Hlk152778980"/>
      <w:r w:rsidRPr="00EF7E0B">
        <w:rPr>
          <w:sz w:val="28"/>
          <w:szCs w:val="28"/>
        </w:rPr>
        <w:t xml:space="preserve">Экспериментальные образцы были оценены по органолептическим характеристикам с использованием 10-балльной шкалы. Кроме того, измерялась активность молочнокислых культур, входящих в состав закваски, путем ежечасного определения титруемой кислотности образцов. Результаты исследования представлены на рисунках </w:t>
      </w:r>
      <w:r w:rsidR="009759F0">
        <w:rPr>
          <w:sz w:val="28"/>
          <w:szCs w:val="28"/>
        </w:rPr>
        <w:t>10</w:t>
      </w:r>
      <w:r w:rsidRPr="00EF7E0B">
        <w:rPr>
          <w:sz w:val="28"/>
          <w:szCs w:val="28"/>
        </w:rPr>
        <w:t>–</w:t>
      </w:r>
      <w:r w:rsidR="009759F0">
        <w:rPr>
          <w:sz w:val="28"/>
          <w:szCs w:val="28"/>
        </w:rPr>
        <w:t>11</w:t>
      </w:r>
      <w:r w:rsidRPr="00EF7E0B">
        <w:rPr>
          <w:sz w:val="28"/>
          <w:szCs w:val="28"/>
        </w:rPr>
        <w:t>.</w:t>
      </w:r>
    </w:p>
    <w:p w14:paraId="051817E4" w14:textId="26D66BBB" w:rsidR="004814B3" w:rsidRDefault="004814B3" w:rsidP="005B1118">
      <w:pPr>
        <w:pStyle w:val="ae"/>
        <w:spacing w:before="0" w:beforeAutospacing="0" w:after="0" w:afterAutospacing="0"/>
        <w:jc w:val="both"/>
        <w:rPr>
          <w:sz w:val="28"/>
          <w:szCs w:val="28"/>
        </w:rPr>
      </w:pPr>
    </w:p>
    <w:p w14:paraId="4485C0A4" w14:textId="33B346D3" w:rsidR="00271FCF" w:rsidRPr="00203D3C" w:rsidRDefault="009759F0" w:rsidP="009759F0">
      <w:pPr>
        <w:pStyle w:val="ae"/>
        <w:spacing w:before="0" w:beforeAutospacing="0" w:after="0" w:afterAutospacing="0"/>
        <w:jc w:val="center"/>
        <w:rPr>
          <w:sz w:val="28"/>
          <w:szCs w:val="28"/>
        </w:rPr>
      </w:pPr>
      <w:r>
        <w:rPr>
          <w:noProof/>
        </w:rPr>
        <w:drawing>
          <wp:inline distT="0" distB="0" distL="0" distR="0" wp14:anchorId="6F0CB135" wp14:editId="0FCCC02A">
            <wp:extent cx="5486400" cy="2578100"/>
            <wp:effectExtent l="0" t="0" r="0" b="12700"/>
            <wp:docPr id="1334420365" name="Диаграмма 1">
              <a:extLst xmlns:a="http://schemas.openxmlformats.org/drawingml/2006/main">
                <a:ext uri="{FF2B5EF4-FFF2-40B4-BE49-F238E27FC236}">
                  <a16:creationId xmlns:a16="http://schemas.microsoft.com/office/drawing/2014/main" id="{832304E9-14E0-4A51-99B4-8C29AE2492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B517189" w14:textId="77777777" w:rsidR="009759F0" w:rsidRDefault="002C48E7" w:rsidP="00F751DE">
      <w:pPr>
        <w:pStyle w:val="af0"/>
        <w:tabs>
          <w:tab w:val="left" w:pos="284"/>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center"/>
        <w:rPr>
          <w:rFonts w:ascii="Times New Roman" w:hAnsi="Times New Roman" w:cs="Times New Roman"/>
          <w:sz w:val="28"/>
          <w:szCs w:val="28"/>
        </w:rPr>
      </w:pPr>
      <w:r w:rsidRPr="00E02EAB">
        <w:rPr>
          <w:rFonts w:ascii="Times New Roman" w:hAnsi="Times New Roman" w:cs="Times New Roman"/>
          <w:sz w:val="28"/>
          <w:szCs w:val="28"/>
        </w:rPr>
        <w:t xml:space="preserve">Рисунок </w:t>
      </w:r>
      <w:r w:rsidR="009759F0">
        <w:rPr>
          <w:rFonts w:ascii="Times New Roman" w:hAnsi="Times New Roman" w:cs="Times New Roman"/>
          <w:sz w:val="28"/>
          <w:szCs w:val="28"/>
        </w:rPr>
        <w:t>10</w:t>
      </w:r>
      <w:r w:rsidR="002F27BB" w:rsidRPr="00E02EAB">
        <w:rPr>
          <w:rFonts w:ascii="Times New Roman" w:hAnsi="Times New Roman" w:cs="Times New Roman"/>
          <w:sz w:val="28"/>
          <w:szCs w:val="28"/>
        </w:rPr>
        <w:t xml:space="preserve"> </w:t>
      </w:r>
      <w:r w:rsidR="00D126E0" w:rsidRPr="00E02EAB">
        <w:rPr>
          <w:rFonts w:ascii="Times New Roman" w:hAnsi="Times New Roman" w:cs="Times New Roman"/>
          <w:sz w:val="28"/>
          <w:szCs w:val="28"/>
        </w:rPr>
        <w:t>–</w:t>
      </w:r>
      <w:r w:rsidR="002F27BB" w:rsidRPr="00E02EAB">
        <w:rPr>
          <w:rFonts w:ascii="Times New Roman" w:hAnsi="Times New Roman" w:cs="Times New Roman"/>
          <w:sz w:val="28"/>
          <w:szCs w:val="28"/>
        </w:rPr>
        <w:t xml:space="preserve"> Органолептическая оценка йогуртов</w:t>
      </w:r>
    </w:p>
    <w:p w14:paraId="144EA395" w14:textId="77777777" w:rsidR="00F751DE" w:rsidRDefault="00F751DE" w:rsidP="009759F0">
      <w:pPr>
        <w:pStyle w:val="af0"/>
        <w:tabs>
          <w:tab w:val="left" w:pos="284"/>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ind w:firstLine="709"/>
        <w:jc w:val="both"/>
        <w:rPr>
          <w:rFonts w:ascii="Times New Roman" w:hAnsi="Times New Roman" w:cs="Times New Roman"/>
          <w:color w:val="auto"/>
          <w:sz w:val="28"/>
          <w:szCs w:val="28"/>
        </w:rPr>
      </w:pPr>
    </w:p>
    <w:p w14:paraId="0639D9A3" w14:textId="3CF4BEF5" w:rsidR="00607B61" w:rsidRPr="009759F0" w:rsidRDefault="002F27BB" w:rsidP="009759F0">
      <w:pPr>
        <w:pStyle w:val="af0"/>
        <w:tabs>
          <w:tab w:val="left" w:pos="284"/>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ind w:firstLine="709"/>
        <w:jc w:val="both"/>
        <w:rPr>
          <w:rFonts w:ascii="Times New Roman" w:hAnsi="Times New Roman" w:cs="Times New Roman"/>
          <w:sz w:val="28"/>
          <w:szCs w:val="28"/>
        </w:rPr>
      </w:pPr>
      <w:r>
        <w:rPr>
          <w:rFonts w:ascii="Times New Roman" w:hAnsi="Times New Roman" w:cs="Times New Roman"/>
          <w:color w:val="auto"/>
          <w:sz w:val="28"/>
          <w:szCs w:val="28"/>
        </w:rPr>
        <w:t>По органолептическим показателям в образц</w:t>
      </w:r>
      <w:r w:rsidR="00607B61" w:rsidRPr="00607B61">
        <w:rPr>
          <w:rFonts w:ascii="Times New Roman" w:hAnsi="Times New Roman" w:cs="Times New Roman"/>
          <w:color w:val="auto"/>
          <w:sz w:val="28"/>
          <w:szCs w:val="28"/>
        </w:rPr>
        <w:t>а</w:t>
      </w:r>
      <w:r w:rsidR="00607B61">
        <w:rPr>
          <w:rFonts w:ascii="Times New Roman" w:hAnsi="Times New Roman" w:cs="Times New Roman"/>
          <w:color w:val="auto"/>
          <w:sz w:val="28"/>
          <w:szCs w:val="28"/>
        </w:rPr>
        <w:t>х</w:t>
      </w:r>
      <w:r>
        <w:rPr>
          <w:rFonts w:ascii="Times New Roman" w:hAnsi="Times New Roman" w:cs="Times New Roman"/>
          <w:color w:val="auto"/>
          <w:sz w:val="28"/>
          <w:szCs w:val="28"/>
        </w:rPr>
        <w:t xml:space="preserve"> </w:t>
      </w:r>
      <w:r w:rsidR="00607B61">
        <w:rPr>
          <w:rFonts w:ascii="Times New Roman" w:hAnsi="Times New Roman" w:cs="Times New Roman"/>
          <w:color w:val="auto"/>
          <w:sz w:val="28"/>
          <w:szCs w:val="28"/>
        </w:rPr>
        <w:t xml:space="preserve">закваски </w:t>
      </w:r>
      <w:r w:rsidR="00607B61">
        <w:rPr>
          <w:rFonts w:ascii="Times New Roman" w:hAnsi="Times New Roman" w:cs="Times New Roman"/>
          <w:color w:val="auto"/>
          <w:sz w:val="28"/>
          <w:szCs w:val="28"/>
          <w:lang w:val="en-US"/>
        </w:rPr>
        <w:t>Yolactis</w:t>
      </w:r>
      <w:r w:rsidR="00607B61" w:rsidRPr="00607B61">
        <w:rPr>
          <w:rFonts w:ascii="Times New Roman" w:hAnsi="Times New Roman" w:cs="Times New Roman"/>
          <w:color w:val="auto"/>
          <w:sz w:val="28"/>
          <w:szCs w:val="28"/>
        </w:rPr>
        <w:t xml:space="preserve">, </w:t>
      </w:r>
      <w:r w:rsidR="00607B61">
        <w:rPr>
          <w:rFonts w:ascii="Times New Roman" w:hAnsi="Times New Roman" w:cs="Times New Roman"/>
          <w:color w:val="auto"/>
          <w:sz w:val="28"/>
          <w:szCs w:val="28"/>
          <w:lang w:val="en-US"/>
        </w:rPr>
        <w:t>MicroMilk</w:t>
      </w:r>
      <w:r w:rsidR="00607B61" w:rsidRPr="00607B61">
        <w:rPr>
          <w:rFonts w:ascii="Times New Roman" w:hAnsi="Times New Roman" w:cs="Times New Roman"/>
          <w:color w:val="auto"/>
          <w:sz w:val="28"/>
          <w:szCs w:val="28"/>
        </w:rPr>
        <w:t xml:space="preserve"> </w:t>
      </w:r>
      <w:r w:rsidR="00607B61">
        <w:rPr>
          <w:rFonts w:ascii="Times New Roman" w:hAnsi="Times New Roman" w:cs="Times New Roman"/>
          <w:color w:val="auto"/>
          <w:sz w:val="28"/>
          <w:szCs w:val="28"/>
          <w:lang w:val="en-US"/>
        </w:rPr>
        <w:t>Yo</w:t>
      </w:r>
      <w:r>
        <w:rPr>
          <w:rFonts w:ascii="Times New Roman" w:hAnsi="Times New Roman" w:cs="Times New Roman"/>
          <w:color w:val="auto"/>
          <w:sz w:val="28"/>
          <w:szCs w:val="28"/>
        </w:rPr>
        <w:t xml:space="preserve"> был</w:t>
      </w:r>
      <w:r w:rsidR="00607B61">
        <w:rPr>
          <w:rFonts w:ascii="Times New Roman" w:hAnsi="Times New Roman" w:cs="Times New Roman"/>
          <w:color w:val="auto"/>
          <w:sz w:val="28"/>
          <w:szCs w:val="28"/>
        </w:rPr>
        <w:t>и</w:t>
      </w:r>
      <w:r>
        <w:rPr>
          <w:rFonts w:ascii="Times New Roman" w:hAnsi="Times New Roman" w:cs="Times New Roman"/>
          <w:color w:val="auto"/>
          <w:sz w:val="28"/>
          <w:szCs w:val="28"/>
        </w:rPr>
        <w:t xml:space="preserve"> приятный запах, свойственный к</w:t>
      </w:r>
      <w:r w:rsidR="00257169">
        <w:rPr>
          <w:rFonts w:ascii="Times New Roman" w:hAnsi="Times New Roman" w:cs="Times New Roman"/>
          <w:color w:val="auto"/>
          <w:sz w:val="28"/>
          <w:szCs w:val="28"/>
        </w:rPr>
        <w:t xml:space="preserve">исломолочным </w:t>
      </w:r>
      <w:r w:rsidR="00257169">
        <w:rPr>
          <w:rFonts w:ascii="Times New Roman" w:hAnsi="Times New Roman" w:cs="Times New Roman"/>
          <w:color w:val="auto"/>
          <w:sz w:val="28"/>
          <w:szCs w:val="28"/>
        </w:rPr>
        <w:lastRenderedPageBreak/>
        <w:t>продуктам</w:t>
      </w:r>
      <w:r>
        <w:rPr>
          <w:rFonts w:ascii="Times New Roman" w:hAnsi="Times New Roman" w:cs="Times New Roman"/>
          <w:color w:val="auto"/>
          <w:sz w:val="28"/>
          <w:szCs w:val="28"/>
        </w:rPr>
        <w:t xml:space="preserve">, белый цвет присущий </w:t>
      </w:r>
      <w:r w:rsidR="00257169">
        <w:rPr>
          <w:rFonts w:ascii="Times New Roman" w:hAnsi="Times New Roman" w:cs="Times New Roman"/>
          <w:color w:val="auto"/>
          <w:sz w:val="28"/>
          <w:szCs w:val="28"/>
        </w:rPr>
        <w:t>молочным продуктам</w:t>
      </w:r>
      <w:r>
        <w:rPr>
          <w:rFonts w:ascii="Times New Roman" w:hAnsi="Times New Roman" w:cs="Times New Roman"/>
          <w:color w:val="auto"/>
          <w:sz w:val="28"/>
          <w:szCs w:val="28"/>
        </w:rPr>
        <w:t xml:space="preserve">, мягкий, выраженный вкус. </w:t>
      </w:r>
    </w:p>
    <w:p w14:paraId="5E027E03" w14:textId="77777777" w:rsidR="00681EF1" w:rsidRPr="00474EDE" w:rsidRDefault="00681EF1" w:rsidP="00607B61">
      <w:pPr>
        <w:pStyle w:val="af0"/>
        <w:tabs>
          <w:tab w:val="left" w:pos="567"/>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ind w:firstLine="709"/>
        <w:jc w:val="both"/>
        <w:rPr>
          <w:rFonts w:ascii="Times New Roman" w:hAnsi="Times New Roman" w:cs="Times New Roman"/>
          <w:color w:val="auto"/>
          <w:sz w:val="28"/>
          <w:szCs w:val="28"/>
        </w:rPr>
      </w:pPr>
    </w:p>
    <w:p w14:paraId="49992333" w14:textId="1EBF3151" w:rsidR="00681EF1" w:rsidRPr="0084187E" w:rsidRDefault="00194028" w:rsidP="00681EF1">
      <w:pPr>
        <w:pStyle w:val="ae"/>
        <w:spacing w:before="0" w:beforeAutospacing="0" w:after="0" w:afterAutospacing="0"/>
        <w:rPr>
          <w:sz w:val="28"/>
          <w:szCs w:val="28"/>
        </w:rPr>
      </w:pPr>
      <w:r w:rsidRPr="00194028">
        <w:rPr>
          <w:noProof/>
          <w:sz w:val="28"/>
          <w:szCs w:val="28"/>
        </w:rPr>
        <w:drawing>
          <wp:inline distT="0" distB="0" distL="0" distR="0" wp14:anchorId="27D3A746" wp14:editId="1395627A">
            <wp:extent cx="5727700" cy="2743200"/>
            <wp:effectExtent l="0" t="0" r="6350" b="0"/>
            <wp:docPr id="1296549988" name="Диаграмма 1">
              <a:extLst xmlns:a="http://schemas.openxmlformats.org/drawingml/2006/main">
                <a:ext uri="{FF2B5EF4-FFF2-40B4-BE49-F238E27FC236}">
                  <a16:creationId xmlns:a16="http://schemas.microsoft.com/office/drawing/2014/main" id="{DD2DC3D0-FB7A-29A4-3EF6-D6143C89DC2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8711EC2" w14:textId="14B11E94" w:rsidR="0084187E" w:rsidRDefault="0084187E" w:rsidP="0084187E">
      <w:pPr>
        <w:pStyle w:val="ae"/>
        <w:spacing w:before="0" w:beforeAutospacing="0" w:after="0" w:afterAutospacing="0"/>
        <w:rPr>
          <w:sz w:val="28"/>
          <w:szCs w:val="28"/>
        </w:rPr>
      </w:pPr>
    </w:p>
    <w:p w14:paraId="466F144F" w14:textId="3A2C3F7F" w:rsidR="002F27BB" w:rsidRDefault="002C48E7" w:rsidP="00B374BE">
      <w:pPr>
        <w:pStyle w:val="ae"/>
        <w:spacing w:before="0" w:beforeAutospacing="0" w:after="0" w:afterAutospacing="0"/>
        <w:ind w:firstLine="708"/>
        <w:rPr>
          <w:sz w:val="28"/>
          <w:szCs w:val="28"/>
        </w:rPr>
      </w:pPr>
      <w:r>
        <w:rPr>
          <w:sz w:val="28"/>
          <w:szCs w:val="28"/>
        </w:rPr>
        <w:t xml:space="preserve">Рисунок </w:t>
      </w:r>
      <w:r w:rsidR="009759F0">
        <w:rPr>
          <w:sz w:val="28"/>
          <w:szCs w:val="28"/>
        </w:rPr>
        <w:t>11</w:t>
      </w:r>
      <w:r w:rsidR="00180904">
        <w:rPr>
          <w:sz w:val="28"/>
          <w:szCs w:val="28"/>
        </w:rPr>
        <w:t xml:space="preserve"> –</w:t>
      </w:r>
      <w:r w:rsidR="002F27BB" w:rsidRPr="00A85F0D">
        <w:rPr>
          <w:sz w:val="28"/>
          <w:szCs w:val="28"/>
        </w:rPr>
        <w:t xml:space="preserve"> Динамика кислотно</w:t>
      </w:r>
      <w:r w:rsidR="002F27BB">
        <w:rPr>
          <w:sz w:val="28"/>
          <w:szCs w:val="28"/>
        </w:rPr>
        <w:t>й активности</w:t>
      </w:r>
      <w:r w:rsidR="002F27BB" w:rsidRPr="00A85F0D">
        <w:rPr>
          <w:sz w:val="28"/>
          <w:szCs w:val="28"/>
        </w:rPr>
        <w:t xml:space="preserve"> заквасок (</w:t>
      </w:r>
      <w:r w:rsidR="002F27BB" w:rsidRPr="00FE48D2">
        <w:rPr>
          <w:sz w:val="28"/>
          <w:szCs w:val="28"/>
          <w:vertAlign w:val="superscript"/>
        </w:rPr>
        <w:t>о</w:t>
      </w:r>
      <w:r w:rsidR="002F27BB" w:rsidRPr="00A85F0D">
        <w:rPr>
          <w:sz w:val="28"/>
          <w:szCs w:val="28"/>
        </w:rPr>
        <w:t>Т)</w:t>
      </w:r>
      <w:bookmarkEnd w:id="22"/>
    </w:p>
    <w:p w14:paraId="5B3C041C" w14:textId="77777777" w:rsidR="00607B61" w:rsidRPr="00371083" w:rsidRDefault="00607B61" w:rsidP="009277D1">
      <w:pPr>
        <w:pStyle w:val="ae"/>
        <w:spacing w:before="0" w:beforeAutospacing="0" w:after="0" w:afterAutospacing="0"/>
        <w:ind w:firstLine="709"/>
        <w:rPr>
          <w:sz w:val="28"/>
          <w:szCs w:val="28"/>
        </w:rPr>
      </w:pPr>
    </w:p>
    <w:p w14:paraId="7B65A2BF" w14:textId="6A8C6151" w:rsidR="00A847F4" w:rsidRPr="00474EDE" w:rsidRDefault="00A847F4" w:rsidP="009277D1">
      <w:pPr>
        <w:pStyle w:val="af0"/>
        <w:tabs>
          <w:tab w:val="left" w:pos="567"/>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ind w:firstLine="709"/>
        <w:jc w:val="both"/>
        <w:rPr>
          <w:rFonts w:ascii="Times New Roman" w:hAnsi="Times New Roman" w:cs="Times New Roman"/>
          <w:color w:val="auto"/>
          <w:sz w:val="28"/>
          <w:szCs w:val="28"/>
        </w:rPr>
      </w:pPr>
      <w:bookmarkStart w:id="23" w:name="_Hlk152778990"/>
      <w:r>
        <w:rPr>
          <w:rFonts w:ascii="Times New Roman" w:hAnsi="Times New Roman" w:cs="Times New Roman"/>
          <w:color w:val="auto"/>
          <w:sz w:val="28"/>
          <w:szCs w:val="28"/>
        </w:rPr>
        <w:t xml:space="preserve">Известно, что при процессе заквашивания изменяется химический состав продуктов. </w:t>
      </w:r>
      <w:r w:rsidRPr="005B79AA">
        <w:rPr>
          <w:rFonts w:ascii="Times New Roman" w:hAnsi="Times New Roman" w:cs="Times New Roman"/>
          <w:color w:val="auto"/>
          <w:sz w:val="28"/>
          <w:szCs w:val="28"/>
        </w:rPr>
        <w:t xml:space="preserve">Во время </w:t>
      </w:r>
      <w:r>
        <w:rPr>
          <w:rFonts w:ascii="Times New Roman" w:hAnsi="Times New Roman" w:cs="Times New Roman"/>
          <w:color w:val="auto"/>
          <w:sz w:val="28"/>
          <w:szCs w:val="28"/>
        </w:rPr>
        <w:t xml:space="preserve">процесса </w:t>
      </w:r>
      <w:r w:rsidRPr="005B79AA">
        <w:rPr>
          <w:rFonts w:ascii="Times New Roman" w:hAnsi="Times New Roman" w:cs="Times New Roman"/>
          <w:color w:val="auto"/>
          <w:sz w:val="28"/>
          <w:szCs w:val="28"/>
        </w:rPr>
        <w:t xml:space="preserve">ферментации </w:t>
      </w:r>
      <w:r>
        <w:rPr>
          <w:rFonts w:ascii="Times New Roman" w:hAnsi="Times New Roman" w:cs="Times New Roman"/>
          <w:color w:val="auto"/>
          <w:sz w:val="28"/>
          <w:szCs w:val="28"/>
        </w:rPr>
        <w:t xml:space="preserve">и расщепления </w:t>
      </w:r>
      <w:r w:rsidRPr="005B79AA">
        <w:rPr>
          <w:rFonts w:ascii="Times New Roman" w:hAnsi="Times New Roman" w:cs="Times New Roman"/>
          <w:color w:val="auto"/>
          <w:sz w:val="28"/>
          <w:szCs w:val="28"/>
        </w:rPr>
        <w:t>лактозы до молочной кислоты</w:t>
      </w:r>
      <w:r>
        <w:rPr>
          <w:rFonts w:ascii="Times New Roman" w:hAnsi="Times New Roman" w:cs="Times New Roman"/>
          <w:color w:val="auto"/>
          <w:sz w:val="28"/>
          <w:szCs w:val="28"/>
        </w:rPr>
        <w:t xml:space="preserve"> </w:t>
      </w:r>
      <w:r w:rsidRPr="005B79AA">
        <w:rPr>
          <w:rFonts w:ascii="Times New Roman" w:hAnsi="Times New Roman" w:cs="Times New Roman"/>
          <w:color w:val="auto"/>
          <w:sz w:val="28"/>
          <w:szCs w:val="28"/>
        </w:rPr>
        <w:t>кислотность молока повышается, и условия роста микроорганизмов</w:t>
      </w:r>
      <w:r>
        <w:rPr>
          <w:rFonts w:ascii="Times New Roman" w:hAnsi="Times New Roman" w:cs="Times New Roman"/>
          <w:color w:val="auto"/>
          <w:sz w:val="28"/>
          <w:szCs w:val="28"/>
        </w:rPr>
        <w:t xml:space="preserve"> лактобактерий</w:t>
      </w:r>
      <w:r w:rsidRPr="005B79AA">
        <w:rPr>
          <w:rFonts w:ascii="Times New Roman" w:hAnsi="Times New Roman" w:cs="Times New Roman"/>
          <w:color w:val="auto"/>
          <w:sz w:val="28"/>
          <w:szCs w:val="28"/>
        </w:rPr>
        <w:t>, становятся все более неблагоприятными</w:t>
      </w:r>
      <w:r>
        <w:rPr>
          <w:rFonts w:ascii="Times New Roman" w:hAnsi="Times New Roman" w:cs="Times New Roman"/>
          <w:color w:val="auto"/>
          <w:sz w:val="28"/>
          <w:szCs w:val="28"/>
        </w:rPr>
        <w:t xml:space="preserve">, что в итоге влияет на образование сгустка кисломолочного продукта </w:t>
      </w:r>
      <w:r w:rsidRPr="009B25F0">
        <w:rPr>
          <w:rFonts w:ascii="Times New Roman" w:hAnsi="Times New Roman" w:cs="Times New Roman"/>
          <w:color w:val="auto"/>
          <w:sz w:val="28"/>
          <w:szCs w:val="28"/>
        </w:rPr>
        <w:t>[</w:t>
      </w:r>
      <w:r w:rsidRPr="00F602ED">
        <w:rPr>
          <w:rFonts w:ascii="Times New Roman" w:hAnsi="Times New Roman" w:cs="Times New Roman"/>
          <w:color w:val="auto"/>
          <w:sz w:val="28"/>
          <w:szCs w:val="28"/>
        </w:rPr>
        <w:t>1</w:t>
      </w:r>
      <w:r w:rsidR="004F39F4" w:rsidRPr="004F39F4">
        <w:rPr>
          <w:rFonts w:ascii="Times New Roman" w:hAnsi="Times New Roman" w:cs="Times New Roman"/>
          <w:color w:val="auto"/>
          <w:sz w:val="28"/>
          <w:szCs w:val="28"/>
        </w:rPr>
        <w:t>44</w:t>
      </w:r>
      <w:r w:rsidRPr="009B25F0">
        <w:rPr>
          <w:rFonts w:ascii="Times New Roman" w:hAnsi="Times New Roman" w:cs="Times New Roman"/>
          <w:color w:val="auto"/>
          <w:sz w:val="28"/>
          <w:szCs w:val="28"/>
        </w:rPr>
        <w:t>]</w:t>
      </w:r>
      <w:r>
        <w:rPr>
          <w:rFonts w:ascii="Times New Roman" w:hAnsi="Times New Roman" w:cs="Times New Roman"/>
          <w:color w:val="auto"/>
          <w:sz w:val="28"/>
          <w:szCs w:val="28"/>
        </w:rPr>
        <w:t>. Также можно сделать вывод, что при низкой кислотности продукта активность кисломолочных бактерий низкая, сгусток недостаточно плотный. Поэтому важно учитывать активность кислотообразования лактобактерий при производстве кисломолочных продуктов.</w:t>
      </w:r>
    </w:p>
    <w:p w14:paraId="5AFFE39A" w14:textId="2451D547" w:rsidR="002F27BB" w:rsidRPr="0073006E" w:rsidRDefault="002F27BB" w:rsidP="009277D1">
      <w:pPr>
        <w:pStyle w:val="ae"/>
        <w:spacing w:before="0" w:beforeAutospacing="0" w:after="0" w:afterAutospacing="0"/>
        <w:ind w:firstLine="709"/>
        <w:jc w:val="both"/>
        <w:rPr>
          <w:sz w:val="28"/>
          <w:szCs w:val="28"/>
        </w:rPr>
      </w:pPr>
      <w:r w:rsidRPr="0097724E">
        <w:rPr>
          <w:sz w:val="28"/>
          <w:szCs w:val="28"/>
        </w:rPr>
        <w:t xml:space="preserve">В результате </w:t>
      </w:r>
      <w:r w:rsidRPr="00A85F0D">
        <w:rPr>
          <w:sz w:val="28"/>
          <w:szCs w:val="28"/>
        </w:rPr>
        <w:t>проведенных исследований</w:t>
      </w:r>
      <w:r w:rsidR="00607B61">
        <w:rPr>
          <w:sz w:val="28"/>
          <w:szCs w:val="28"/>
        </w:rPr>
        <w:t xml:space="preserve"> хорошую активность проявили такие бактериальные закваски как </w:t>
      </w:r>
      <w:r w:rsidR="00607B61">
        <w:rPr>
          <w:sz w:val="28"/>
          <w:szCs w:val="28"/>
          <w:lang w:val="en-US"/>
        </w:rPr>
        <w:t>MicroMilk</w:t>
      </w:r>
      <w:r w:rsidR="00607B61" w:rsidRPr="00607B61">
        <w:rPr>
          <w:sz w:val="28"/>
          <w:szCs w:val="28"/>
        </w:rPr>
        <w:t xml:space="preserve"> </w:t>
      </w:r>
      <w:r w:rsidR="00607B61">
        <w:rPr>
          <w:sz w:val="28"/>
          <w:szCs w:val="28"/>
          <w:lang w:val="en-US"/>
        </w:rPr>
        <w:t>Yo</w:t>
      </w:r>
      <w:r w:rsidR="00607B61" w:rsidRPr="00607B61">
        <w:rPr>
          <w:sz w:val="28"/>
          <w:szCs w:val="28"/>
        </w:rPr>
        <w:t xml:space="preserve">, </w:t>
      </w:r>
      <w:r w:rsidR="00607B61">
        <w:rPr>
          <w:sz w:val="28"/>
          <w:szCs w:val="28"/>
          <w:lang w:val="en-US"/>
        </w:rPr>
        <w:t>Yolactis</w:t>
      </w:r>
      <w:r w:rsidR="00607B61" w:rsidRPr="00607B61">
        <w:rPr>
          <w:sz w:val="28"/>
          <w:szCs w:val="28"/>
        </w:rPr>
        <w:t>.</w:t>
      </w:r>
      <w:r w:rsidR="00607B61">
        <w:rPr>
          <w:sz w:val="28"/>
          <w:szCs w:val="28"/>
        </w:rPr>
        <w:t xml:space="preserve"> Для дальнейших исследований</w:t>
      </w:r>
      <w:r w:rsidRPr="00A85F0D">
        <w:rPr>
          <w:sz w:val="28"/>
          <w:szCs w:val="28"/>
        </w:rPr>
        <w:t xml:space="preserve"> была выбрана заквасочная культура </w:t>
      </w:r>
      <w:r w:rsidR="006A1DA9">
        <w:rPr>
          <w:sz w:val="28"/>
          <w:szCs w:val="28"/>
          <w:lang w:val="en-US"/>
        </w:rPr>
        <w:t>MicroMilk</w:t>
      </w:r>
      <w:r w:rsidR="006A1DA9" w:rsidRPr="006A1DA9">
        <w:rPr>
          <w:sz w:val="28"/>
          <w:szCs w:val="28"/>
        </w:rPr>
        <w:t xml:space="preserve"> </w:t>
      </w:r>
      <w:r w:rsidR="006A1DA9">
        <w:rPr>
          <w:sz w:val="28"/>
          <w:szCs w:val="28"/>
          <w:lang w:val="en-US"/>
        </w:rPr>
        <w:t>Yo</w:t>
      </w:r>
      <w:r>
        <w:rPr>
          <w:sz w:val="28"/>
          <w:szCs w:val="28"/>
        </w:rPr>
        <w:t xml:space="preserve">, так как данная заквасочная культура </w:t>
      </w:r>
      <w:r w:rsidR="006A1DA9">
        <w:rPr>
          <w:sz w:val="28"/>
          <w:szCs w:val="28"/>
        </w:rPr>
        <w:t>является заводской</w:t>
      </w:r>
      <w:r w:rsidRPr="00A85F0D">
        <w:rPr>
          <w:sz w:val="28"/>
          <w:szCs w:val="28"/>
        </w:rPr>
        <w:t xml:space="preserve">. </w:t>
      </w:r>
      <w:r w:rsidR="00DB2B9B">
        <w:rPr>
          <w:sz w:val="28"/>
          <w:szCs w:val="28"/>
        </w:rPr>
        <w:t>Оптимальным количеством вводимой з</w:t>
      </w:r>
      <w:r w:rsidR="00DB2B9B" w:rsidRPr="00A85F0D">
        <w:rPr>
          <w:sz w:val="28"/>
          <w:szCs w:val="28"/>
        </w:rPr>
        <w:t>акваск</w:t>
      </w:r>
      <w:r w:rsidR="00DB2B9B">
        <w:rPr>
          <w:sz w:val="28"/>
          <w:szCs w:val="28"/>
        </w:rPr>
        <w:t>и</w:t>
      </w:r>
      <w:r w:rsidR="00DB2B9B" w:rsidRPr="00A85F0D">
        <w:rPr>
          <w:sz w:val="28"/>
          <w:szCs w:val="28"/>
        </w:rPr>
        <w:t xml:space="preserve"> </w:t>
      </w:r>
      <w:r w:rsidR="00DB2B9B">
        <w:rPr>
          <w:sz w:val="28"/>
          <w:szCs w:val="28"/>
        </w:rPr>
        <w:t>по требованиям производителей</w:t>
      </w:r>
      <w:r w:rsidR="00DB2B9B" w:rsidRPr="00A85F0D">
        <w:rPr>
          <w:sz w:val="28"/>
          <w:szCs w:val="28"/>
        </w:rPr>
        <w:t xml:space="preserve"> </w:t>
      </w:r>
      <w:r w:rsidR="00DB2B9B">
        <w:rPr>
          <w:sz w:val="28"/>
          <w:szCs w:val="28"/>
        </w:rPr>
        <w:t xml:space="preserve">является </w:t>
      </w:r>
      <w:r w:rsidR="00DB2B9B" w:rsidRPr="00A85F0D">
        <w:rPr>
          <w:sz w:val="28"/>
          <w:szCs w:val="28"/>
        </w:rPr>
        <w:t>5% от общей массы продукта</w:t>
      </w:r>
      <w:r w:rsidRPr="00A85F0D">
        <w:rPr>
          <w:sz w:val="28"/>
          <w:szCs w:val="28"/>
        </w:rPr>
        <w:t>. </w:t>
      </w:r>
      <w:bookmarkEnd w:id="23"/>
    </w:p>
    <w:p w14:paraId="797DF715" w14:textId="59C450AA" w:rsidR="00053589" w:rsidRDefault="00053589" w:rsidP="009277D1">
      <w:pPr>
        <w:pStyle w:val="ae"/>
        <w:spacing w:before="0" w:beforeAutospacing="0" w:after="0" w:afterAutospacing="0"/>
        <w:ind w:firstLine="709"/>
        <w:jc w:val="both"/>
        <w:rPr>
          <w:b/>
          <w:bCs/>
          <w:sz w:val="28"/>
          <w:szCs w:val="28"/>
        </w:rPr>
      </w:pPr>
    </w:p>
    <w:p w14:paraId="7C8DCA9A" w14:textId="77777777" w:rsidR="00511F7A" w:rsidRPr="00545399" w:rsidRDefault="00511F7A" w:rsidP="009277D1">
      <w:pPr>
        <w:pStyle w:val="ae"/>
        <w:spacing w:before="0" w:beforeAutospacing="0" w:after="0" w:afterAutospacing="0"/>
        <w:ind w:firstLine="709"/>
        <w:jc w:val="both"/>
        <w:rPr>
          <w:b/>
          <w:bCs/>
          <w:sz w:val="28"/>
          <w:szCs w:val="28"/>
        </w:rPr>
      </w:pPr>
    </w:p>
    <w:p w14:paraId="393CB36A" w14:textId="2CE5F89C" w:rsidR="00D35F0C" w:rsidRDefault="00D35F0C" w:rsidP="009277D1">
      <w:pPr>
        <w:pStyle w:val="ae"/>
        <w:spacing w:before="0" w:beforeAutospacing="0" w:after="0" w:afterAutospacing="0"/>
        <w:ind w:firstLine="709"/>
        <w:jc w:val="both"/>
        <w:rPr>
          <w:b/>
          <w:bCs/>
          <w:sz w:val="28"/>
          <w:szCs w:val="28"/>
        </w:rPr>
      </w:pPr>
      <w:r>
        <w:rPr>
          <w:b/>
          <w:bCs/>
          <w:sz w:val="28"/>
          <w:szCs w:val="28"/>
        </w:rPr>
        <w:t xml:space="preserve">3.6 Обоснование количества и способа внесения </w:t>
      </w:r>
      <w:r w:rsidR="005B1118">
        <w:rPr>
          <w:b/>
          <w:bCs/>
          <w:sz w:val="28"/>
          <w:szCs w:val="28"/>
        </w:rPr>
        <w:t>выжимок</w:t>
      </w:r>
      <w:r>
        <w:rPr>
          <w:b/>
          <w:bCs/>
          <w:sz w:val="28"/>
          <w:szCs w:val="28"/>
        </w:rPr>
        <w:t xml:space="preserve"> ягод при разработке йогуртов с добавлением сывороточных белков</w:t>
      </w:r>
    </w:p>
    <w:p w14:paraId="052752E2" w14:textId="3B2D4AE4" w:rsidR="00AC706C" w:rsidRPr="00ED12E4" w:rsidRDefault="00AC706C" w:rsidP="009277D1">
      <w:pPr>
        <w:pStyle w:val="ae"/>
        <w:spacing w:before="0" w:beforeAutospacing="0" w:after="0" w:afterAutospacing="0"/>
        <w:ind w:firstLine="709"/>
        <w:jc w:val="both"/>
        <w:rPr>
          <w:color w:val="FF0000"/>
          <w:sz w:val="28"/>
          <w:szCs w:val="28"/>
        </w:rPr>
      </w:pPr>
      <w:r w:rsidRPr="00AC706C">
        <w:rPr>
          <w:sz w:val="28"/>
          <w:szCs w:val="28"/>
        </w:rPr>
        <w:tab/>
      </w:r>
      <w:r w:rsidR="007B65B9" w:rsidRPr="00ED12E4">
        <w:rPr>
          <w:color w:val="FF0000"/>
          <w:sz w:val="28"/>
          <w:szCs w:val="28"/>
        </w:rPr>
        <w:t xml:space="preserve"> </w:t>
      </w:r>
    </w:p>
    <w:p w14:paraId="49BE0EE4" w14:textId="4DE129ED" w:rsidR="009759F0" w:rsidRDefault="009759F0" w:rsidP="009277D1">
      <w:pPr>
        <w:pStyle w:val="ae"/>
        <w:spacing w:before="0" w:beforeAutospacing="0" w:after="0" w:afterAutospacing="0"/>
        <w:ind w:firstLine="709"/>
        <w:jc w:val="both"/>
        <w:rPr>
          <w:sz w:val="28"/>
          <w:szCs w:val="28"/>
        </w:rPr>
      </w:pPr>
      <w:r w:rsidRPr="009759F0">
        <w:rPr>
          <w:sz w:val="28"/>
          <w:szCs w:val="28"/>
        </w:rPr>
        <w:t>Выжимки ягод — это побочный продукт, который остается после извлечения сока из ягод. Они представляют собой смесь кожуры, мякоти и семян. Несмотря на то, что в них меньше сока, выжимки богаты клетчаткой, полезными веществами и биоактивными соединениями.</w:t>
      </w:r>
    </w:p>
    <w:p w14:paraId="5F3592C6" w14:textId="24DD2926" w:rsidR="00F751DE" w:rsidRDefault="00F751DE" w:rsidP="00F751DE">
      <w:pPr>
        <w:ind w:firstLine="708"/>
        <w:jc w:val="both"/>
        <w:rPr>
          <w:rFonts w:ascii="Times New Roman" w:hAnsi="Times New Roman"/>
          <w:sz w:val="28"/>
          <w:szCs w:val="28"/>
        </w:rPr>
      </w:pPr>
      <w:r w:rsidRPr="00DF733F">
        <w:rPr>
          <w:rFonts w:ascii="Times New Roman" w:hAnsi="Times New Roman"/>
          <w:sz w:val="28"/>
          <w:szCs w:val="28"/>
        </w:rPr>
        <w:lastRenderedPageBreak/>
        <w:t xml:space="preserve">Для </w:t>
      </w:r>
      <w:r>
        <w:rPr>
          <w:rFonts w:ascii="Times New Roman" w:hAnsi="Times New Roman"/>
          <w:sz w:val="28"/>
          <w:szCs w:val="28"/>
        </w:rPr>
        <w:t xml:space="preserve">определения оптимальных параметров растворения порошка выжимок ягод черноплодной рябины и ирги были проведены анализы на </w:t>
      </w:r>
      <w:r w:rsidRPr="00DF733F">
        <w:rPr>
          <w:rFonts w:ascii="Times New Roman" w:hAnsi="Times New Roman"/>
          <w:sz w:val="28"/>
          <w:szCs w:val="28"/>
        </w:rPr>
        <w:t>температур</w:t>
      </w:r>
      <w:r>
        <w:rPr>
          <w:rFonts w:ascii="Times New Roman" w:hAnsi="Times New Roman"/>
          <w:sz w:val="28"/>
          <w:szCs w:val="28"/>
        </w:rPr>
        <w:t>ы</w:t>
      </w:r>
      <w:r w:rsidRPr="00DF733F">
        <w:rPr>
          <w:rFonts w:ascii="Times New Roman" w:hAnsi="Times New Roman"/>
          <w:sz w:val="28"/>
          <w:szCs w:val="28"/>
        </w:rPr>
        <w:t xml:space="preserve"> </w:t>
      </w:r>
      <w:r>
        <w:rPr>
          <w:rFonts w:ascii="Times New Roman" w:hAnsi="Times New Roman"/>
          <w:sz w:val="28"/>
          <w:szCs w:val="28"/>
        </w:rPr>
        <w:t xml:space="preserve">и </w:t>
      </w:r>
      <w:r w:rsidRPr="00DF733F">
        <w:rPr>
          <w:rFonts w:ascii="Times New Roman" w:hAnsi="Times New Roman"/>
          <w:sz w:val="28"/>
          <w:szCs w:val="28"/>
        </w:rPr>
        <w:t>врем</w:t>
      </w:r>
      <w:r>
        <w:rPr>
          <w:rFonts w:ascii="Times New Roman" w:hAnsi="Times New Roman"/>
          <w:sz w:val="28"/>
          <w:szCs w:val="28"/>
        </w:rPr>
        <w:t>ени</w:t>
      </w:r>
      <w:r w:rsidRPr="00DF733F">
        <w:rPr>
          <w:rFonts w:ascii="Times New Roman" w:hAnsi="Times New Roman"/>
          <w:sz w:val="28"/>
          <w:szCs w:val="28"/>
        </w:rPr>
        <w:t xml:space="preserve"> выдержки </w:t>
      </w:r>
      <w:r>
        <w:rPr>
          <w:rFonts w:ascii="Times New Roman" w:hAnsi="Times New Roman"/>
          <w:sz w:val="28"/>
          <w:szCs w:val="28"/>
        </w:rPr>
        <w:t>на массовую долю растворимых сухих веществ (%) и на содержание взвесей (мг/мл) в экстрагенте</w:t>
      </w:r>
      <w:r w:rsidRPr="00DF733F">
        <w:rPr>
          <w:rFonts w:ascii="Times New Roman" w:hAnsi="Times New Roman"/>
          <w:sz w:val="28"/>
          <w:szCs w:val="28"/>
        </w:rPr>
        <w:t>.</w:t>
      </w:r>
      <w:r>
        <w:rPr>
          <w:rFonts w:ascii="Times New Roman" w:hAnsi="Times New Roman"/>
          <w:sz w:val="28"/>
          <w:szCs w:val="28"/>
        </w:rPr>
        <w:t xml:space="preserve"> В качестве растворителя использовались вода и осветлённая творожная сыворотка. Полученные данные при растворении порошка выжимок черноплодной рябины в воде продемонстрированы на рисунке </w:t>
      </w:r>
      <w:r w:rsidR="00E73DB7">
        <w:rPr>
          <w:rFonts w:ascii="Times New Roman" w:hAnsi="Times New Roman"/>
          <w:sz w:val="28"/>
          <w:szCs w:val="28"/>
        </w:rPr>
        <w:t>12–13</w:t>
      </w:r>
      <w:r>
        <w:rPr>
          <w:rFonts w:ascii="Times New Roman" w:hAnsi="Times New Roman"/>
          <w:sz w:val="28"/>
          <w:szCs w:val="28"/>
        </w:rPr>
        <w:t xml:space="preserve">, а при растворении в осветленной сыворотке на рисунке 14-15. </w:t>
      </w:r>
    </w:p>
    <w:p w14:paraId="254CA294" w14:textId="47477FC4" w:rsidR="00F751DE" w:rsidRDefault="009277D1" w:rsidP="00F751DE">
      <w:pPr>
        <w:jc w:val="center"/>
        <w:rPr>
          <w:rFonts w:ascii="Times New Roman" w:hAnsi="Times New Roman"/>
          <w:sz w:val="28"/>
          <w:szCs w:val="28"/>
        </w:rPr>
      </w:pPr>
      <w:r>
        <w:rPr>
          <w:noProof/>
        </w:rPr>
        <w:drawing>
          <wp:inline distT="0" distB="0" distL="0" distR="0" wp14:anchorId="1CFD6004" wp14:editId="469045BF">
            <wp:extent cx="5842000" cy="3048000"/>
            <wp:effectExtent l="0" t="0" r="6350" b="0"/>
            <wp:docPr id="1101948940" name="Диаграмма 1">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C91939C" w14:textId="77D8B4C4" w:rsidR="00E73DB7" w:rsidRPr="009277D1" w:rsidRDefault="00F751DE" w:rsidP="00E73DB7">
      <w:pPr>
        <w:jc w:val="center"/>
        <w:rPr>
          <w:rFonts w:ascii="Times New Roman" w:hAnsi="Times New Roman"/>
          <w:sz w:val="28"/>
          <w:szCs w:val="28"/>
        </w:rPr>
      </w:pPr>
      <w:r>
        <w:rPr>
          <w:rFonts w:ascii="Times New Roman" w:hAnsi="Times New Roman"/>
          <w:sz w:val="28"/>
          <w:szCs w:val="28"/>
        </w:rPr>
        <w:t>Рисунок 12 – Зависимость массовой доли сухих веществ выжимок черноплодной рябины от температуры и времени выдержки при растворителе воде</w:t>
      </w:r>
    </w:p>
    <w:p w14:paraId="582F9557" w14:textId="697B82C0" w:rsidR="00F751DE" w:rsidRDefault="009277D1" w:rsidP="00F751DE">
      <w:pPr>
        <w:jc w:val="center"/>
        <w:rPr>
          <w:rFonts w:ascii="Times New Roman" w:hAnsi="Times New Roman"/>
          <w:b/>
          <w:bCs/>
          <w:sz w:val="28"/>
          <w:szCs w:val="28"/>
        </w:rPr>
      </w:pPr>
      <w:r>
        <w:rPr>
          <w:noProof/>
        </w:rPr>
        <w:drawing>
          <wp:inline distT="0" distB="0" distL="0" distR="0" wp14:anchorId="4253DCF6" wp14:editId="27D09C96">
            <wp:extent cx="5740400" cy="2654300"/>
            <wp:effectExtent l="0" t="0" r="12700" b="12700"/>
            <wp:docPr id="2007012694" name="Диаграмма 1">
              <a:extLst xmlns:a="http://schemas.openxmlformats.org/drawingml/2006/main">
                <a:ext uri="{FF2B5EF4-FFF2-40B4-BE49-F238E27FC236}">
                  <a16:creationId xmlns:a16="http://schemas.microsoft.com/office/drawing/2014/main"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FCE8940" w14:textId="04B1DCA2" w:rsidR="00F751DE" w:rsidRDefault="00F751DE" w:rsidP="009277D1">
      <w:pPr>
        <w:spacing w:after="0"/>
        <w:jc w:val="center"/>
        <w:rPr>
          <w:rFonts w:ascii="Times New Roman" w:hAnsi="Times New Roman"/>
          <w:sz w:val="28"/>
          <w:szCs w:val="28"/>
        </w:rPr>
      </w:pPr>
      <w:r>
        <w:rPr>
          <w:rFonts w:ascii="Times New Roman" w:hAnsi="Times New Roman"/>
          <w:sz w:val="28"/>
          <w:szCs w:val="28"/>
        </w:rPr>
        <w:t>Рисунок 13 – Зависимость содержания взвесей в выжимке черноплодной рябины от температуры и времени выдержки при растворителе воде</w:t>
      </w:r>
    </w:p>
    <w:p w14:paraId="11744F45" w14:textId="36B449FE" w:rsidR="00F751DE" w:rsidRDefault="009277D1" w:rsidP="00F751DE">
      <w:pPr>
        <w:spacing w:after="0"/>
        <w:jc w:val="both"/>
        <w:rPr>
          <w:rFonts w:ascii="Times New Roman" w:hAnsi="Times New Roman"/>
          <w:sz w:val="28"/>
          <w:szCs w:val="28"/>
        </w:rPr>
      </w:pPr>
      <w:r>
        <w:rPr>
          <w:noProof/>
        </w:rPr>
        <w:lastRenderedPageBreak/>
        <w:drawing>
          <wp:inline distT="0" distB="0" distL="0" distR="0" wp14:anchorId="3D877389" wp14:editId="0913E510">
            <wp:extent cx="5791200" cy="2819400"/>
            <wp:effectExtent l="0" t="0" r="0" b="0"/>
            <wp:docPr id="758203314" name="Диаграмма 1">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611B693" w14:textId="7F3526EB" w:rsidR="00F751DE" w:rsidRDefault="00F751DE" w:rsidP="00F751DE">
      <w:pPr>
        <w:jc w:val="center"/>
        <w:rPr>
          <w:rFonts w:ascii="Times New Roman" w:hAnsi="Times New Roman"/>
          <w:sz w:val="28"/>
          <w:szCs w:val="28"/>
        </w:rPr>
      </w:pPr>
      <w:r>
        <w:rPr>
          <w:rFonts w:ascii="Times New Roman" w:hAnsi="Times New Roman"/>
          <w:sz w:val="28"/>
          <w:szCs w:val="28"/>
        </w:rPr>
        <w:t>Рисунок 14 – Зависимость массовой доли сухих веществ выжимок черноплодной рябины от температуры и времени выдержки при растворителе сыворотке</w:t>
      </w:r>
    </w:p>
    <w:p w14:paraId="6095FB32" w14:textId="77777777" w:rsidR="00F751DE" w:rsidRDefault="00F751DE" w:rsidP="00F751DE">
      <w:pPr>
        <w:spacing w:after="0"/>
        <w:jc w:val="both"/>
        <w:rPr>
          <w:rFonts w:ascii="Times New Roman" w:hAnsi="Times New Roman"/>
          <w:noProof/>
          <w:sz w:val="28"/>
          <w:szCs w:val="28"/>
        </w:rPr>
      </w:pPr>
    </w:p>
    <w:p w14:paraId="4B726475" w14:textId="2ABF2E34" w:rsidR="00F751DE" w:rsidRDefault="00672AA1" w:rsidP="00F751DE">
      <w:pPr>
        <w:spacing w:after="0"/>
        <w:jc w:val="both"/>
        <w:rPr>
          <w:rFonts w:ascii="Times New Roman" w:hAnsi="Times New Roman"/>
          <w:sz w:val="28"/>
          <w:szCs w:val="28"/>
        </w:rPr>
      </w:pPr>
      <w:r>
        <w:rPr>
          <w:noProof/>
        </w:rPr>
        <w:drawing>
          <wp:inline distT="0" distB="0" distL="0" distR="0" wp14:anchorId="4B5AA65D" wp14:editId="5B473DA0">
            <wp:extent cx="5803900" cy="3073400"/>
            <wp:effectExtent l="0" t="0" r="6350" b="12700"/>
            <wp:docPr id="177075428" name="Диаграмма 1">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E84BCEF" w14:textId="36D2CCB3" w:rsidR="00F751DE" w:rsidRDefault="00F751DE" w:rsidP="00F751DE">
      <w:pPr>
        <w:jc w:val="center"/>
        <w:rPr>
          <w:rFonts w:ascii="Times New Roman" w:hAnsi="Times New Roman"/>
          <w:sz w:val="28"/>
          <w:szCs w:val="28"/>
        </w:rPr>
      </w:pPr>
      <w:r>
        <w:rPr>
          <w:rFonts w:ascii="Times New Roman" w:hAnsi="Times New Roman"/>
          <w:sz w:val="28"/>
          <w:szCs w:val="28"/>
        </w:rPr>
        <w:t xml:space="preserve">Рисунок 15 – Зависимость </w:t>
      </w:r>
      <w:r w:rsidR="00E73DB7">
        <w:rPr>
          <w:rFonts w:ascii="Times New Roman" w:hAnsi="Times New Roman"/>
          <w:sz w:val="28"/>
          <w:szCs w:val="28"/>
        </w:rPr>
        <w:t>содержания взвесей в</w:t>
      </w:r>
      <w:r>
        <w:rPr>
          <w:rFonts w:ascii="Times New Roman" w:hAnsi="Times New Roman"/>
          <w:sz w:val="28"/>
          <w:szCs w:val="28"/>
        </w:rPr>
        <w:t xml:space="preserve"> выжимк</w:t>
      </w:r>
      <w:r w:rsidR="00E73DB7">
        <w:rPr>
          <w:rFonts w:ascii="Times New Roman" w:hAnsi="Times New Roman"/>
          <w:sz w:val="28"/>
          <w:szCs w:val="28"/>
        </w:rPr>
        <w:t>е</w:t>
      </w:r>
      <w:r>
        <w:rPr>
          <w:rFonts w:ascii="Times New Roman" w:hAnsi="Times New Roman"/>
          <w:sz w:val="28"/>
          <w:szCs w:val="28"/>
        </w:rPr>
        <w:t xml:space="preserve"> черноплодной рябины от температуры и времени выдержки при растворителе сыворотке</w:t>
      </w:r>
    </w:p>
    <w:p w14:paraId="45511443" w14:textId="77777777" w:rsidR="00F751DE" w:rsidRDefault="00F751DE" w:rsidP="00F751DE">
      <w:pPr>
        <w:spacing w:after="0"/>
        <w:jc w:val="both"/>
        <w:rPr>
          <w:rFonts w:ascii="Times New Roman" w:hAnsi="Times New Roman"/>
          <w:sz w:val="28"/>
          <w:szCs w:val="28"/>
        </w:rPr>
      </w:pPr>
    </w:p>
    <w:p w14:paraId="5283167F" w14:textId="4A7551D2" w:rsidR="00F751DE" w:rsidRPr="00211628" w:rsidRDefault="00F751DE" w:rsidP="00F751DE">
      <w:pPr>
        <w:spacing w:after="0"/>
        <w:ind w:firstLine="708"/>
        <w:jc w:val="both"/>
        <w:rPr>
          <w:rFonts w:ascii="Times New Roman" w:hAnsi="Times New Roman"/>
          <w:color w:val="FF0000"/>
          <w:sz w:val="28"/>
          <w:szCs w:val="28"/>
        </w:rPr>
      </w:pPr>
      <w:r w:rsidRPr="005A6650">
        <w:rPr>
          <w:rFonts w:ascii="Times New Roman" w:hAnsi="Times New Roman"/>
          <w:sz w:val="28"/>
          <w:szCs w:val="28"/>
        </w:rPr>
        <w:t xml:space="preserve">Результаты показали, что с увеличением температуры и времени выдержки массовая доля растворимых сухих веществ возрастает. </w:t>
      </w:r>
      <w:r w:rsidRPr="00F751DE">
        <w:rPr>
          <w:rFonts w:ascii="Times New Roman" w:hAnsi="Times New Roman"/>
          <w:sz w:val="28"/>
          <w:szCs w:val="28"/>
        </w:rPr>
        <w:t>При температуре 35 °C и выдержке в течение 40 минут было достигнуто максимальное содержание сухих веществ: 5,2% при использовании воды в качестве растворителя и 12,5% при применении осветленной творожной сыворотки в роли растворителя.</w:t>
      </w:r>
      <w:r>
        <w:rPr>
          <w:rFonts w:ascii="Times New Roman" w:hAnsi="Times New Roman"/>
          <w:sz w:val="28"/>
          <w:szCs w:val="28"/>
        </w:rPr>
        <w:t xml:space="preserve"> </w:t>
      </w:r>
      <w:r w:rsidRPr="004C6106">
        <w:rPr>
          <w:rFonts w:ascii="Times New Roman" w:hAnsi="Times New Roman"/>
          <w:sz w:val="28"/>
          <w:szCs w:val="28"/>
        </w:rPr>
        <w:t xml:space="preserve">Это согласуется с данными, указывающими </w:t>
      </w:r>
      <w:r w:rsidRPr="004C6106">
        <w:rPr>
          <w:rFonts w:ascii="Times New Roman" w:hAnsi="Times New Roman"/>
          <w:sz w:val="28"/>
          <w:szCs w:val="28"/>
        </w:rPr>
        <w:lastRenderedPageBreak/>
        <w:t xml:space="preserve">на повышение выхода </w:t>
      </w:r>
      <w:r w:rsidRPr="00F751DE">
        <w:rPr>
          <w:rFonts w:ascii="Times New Roman" w:hAnsi="Times New Roman"/>
          <w:sz w:val="28"/>
          <w:szCs w:val="28"/>
        </w:rPr>
        <w:t xml:space="preserve">сухих веществ </w:t>
      </w:r>
      <w:r w:rsidRPr="004C6106">
        <w:rPr>
          <w:rFonts w:ascii="Times New Roman" w:hAnsi="Times New Roman"/>
          <w:sz w:val="28"/>
          <w:szCs w:val="28"/>
        </w:rPr>
        <w:t>при увеличении температуры экстракции</w:t>
      </w:r>
      <w:r>
        <w:rPr>
          <w:rFonts w:ascii="Times New Roman" w:hAnsi="Times New Roman"/>
          <w:sz w:val="28"/>
          <w:szCs w:val="28"/>
        </w:rPr>
        <w:t xml:space="preserve"> </w:t>
      </w:r>
      <w:r w:rsidRPr="004C6106">
        <w:rPr>
          <w:rFonts w:ascii="Times New Roman" w:hAnsi="Times New Roman"/>
          <w:sz w:val="28"/>
          <w:szCs w:val="28"/>
        </w:rPr>
        <w:t>[</w:t>
      </w:r>
      <w:r>
        <w:rPr>
          <w:rFonts w:ascii="Times New Roman" w:hAnsi="Times New Roman"/>
          <w:sz w:val="28"/>
          <w:szCs w:val="28"/>
        </w:rPr>
        <w:t>162</w:t>
      </w:r>
      <w:r w:rsidRPr="004C6106">
        <w:rPr>
          <w:rFonts w:ascii="Times New Roman" w:hAnsi="Times New Roman"/>
          <w:sz w:val="28"/>
          <w:szCs w:val="28"/>
        </w:rPr>
        <w:t>]</w:t>
      </w:r>
      <w:r w:rsidRPr="00211628">
        <w:rPr>
          <w:rFonts w:ascii="Times New Roman" w:hAnsi="Times New Roman"/>
          <w:sz w:val="28"/>
          <w:szCs w:val="28"/>
        </w:rPr>
        <w:t>.</w:t>
      </w:r>
      <w:r>
        <w:rPr>
          <w:rFonts w:ascii="Times New Roman" w:hAnsi="Times New Roman"/>
          <w:sz w:val="28"/>
          <w:szCs w:val="28"/>
        </w:rPr>
        <w:t xml:space="preserve"> </w:t>
      </w:r>
    </w:p>
    <w:p w14:paraId="0A02DCE8" w14:textId="77777777" w:rsidR="00F751DE" w:rsidRDefault="00F751DE" w:rsidP="00F751DE">
      <w:pPr>
        <w:spacing w:after="0"/>
        <w:ind w:firstLine="708"/>
        <w:jc w:val="both"/>
        <w:rPr>
          <w:rFonts w:ascii="Times New Roman" w:hAnsi="Times New Roman"/>
          <w:sz w:val="28"/>
          <w:szCs w:val="28"/>
        </w:rPr>
      </w:pPr>
      <w:r w:rsidRPr="004C6106">
        <w:rPr>
          <w:rFonts w:ascii="Times New Roman" w:hAnsi="Times New Roman"/>
          <w:sz w:val="28"/>
          <w:szCs w:val="28"/>
        </w:rPr>
        <w:t>Анализ содержания взвесей показал, что при увеличении времени выдержки наблюдается тенденция к повышению их концентрации. Максимальное значение (0,4 мг/мл</w:t>
      </w:r>
      <w:r>
        <w:rPr>
          <w:rFonts w:ascii="Times New Roman" w:hAnsi="Times New Roman"/>
          <w:sz w:val="28"/>
          <w:szCs w:val="28"/>
        </w:rPr>
        <w:t xml:space="preserve"> при растворителе-воде, </w:t>
      </w:r>
      <w:r w:rsidRPr="005A6650">
        <w:rPr>
          <w:rFonts w:ascii="Times New Roman" w:hAnsi="Times New Roman"/>
          <w:sz w:val="28"/>
          <w:szCs w:val="28"/>
        </w:rPr>
        <w:t>0,33 мг/мл</w:t>
      </w:r>
      <w:r>
        <w:rPr>
          <w:rFonts w:ascii="Times New Roman" w:hAnsi="Times New Roman"/>
          <w:sz w:val="28"/>
          <w:szCs w:val="28"/>
        </w:rPr>
        <w:t xml:space="preserve"> при растворителе-сыворотке</w:t>
      </w:r>
      <w:r w:rsidRPr="004C6106">
        <w:rPr>
          <w:rFonts w:ascii="Times New Roman" w:hAnsi="Times New Roman"/>
          <w:sz w:val="28"/>
          <w:szCs w:val="28"/>
        </w:rPr>
        <w:t xml:space="preserve">) зафиксировано при 40 минутах выдержки и температуре 20 °C. Это может быть связано с экстракцией дополнительных компонентов, таких как клетчатка и другие нерастворимые вещества, которые переходят в раствор при длительном контакте с </w:t>
      </w:r>
      <w:r>
        <w:rPr>
          <w:rFonts w:ascii="Times New Roman" w:hAnsi="Times New Roman"/>
          <w:sz w:val="28"/>
          <w:szCs w:val="28"/>
        </w:rPr>
        <w:t>растворителем</w:t>
      </w:r>
      <w:r w:rsidRPr="004C6106">
        <w:rPr>
          <w:rFonts w:ascii="Times New Roman" w:hAnsi="Times New Roman"/>
          <w:sz w:val="28"/>
          <w:szCs w:val="28"/>
        </w:rPr>
        <w:t>.</w:t>
      </w:r>
    </w:p>
    <w:p w14:paraId="130C132C" w14:textId="15CAFAA5" w:rsidR="00F751DE" w:rsidRDefault="00F751DE" w:rsidP="006900A7">
      <w:pPr>
        <w:spacing w:after="0"/>
        <w:ind w:firstLine="708"/>
        <w:jc w:val="both"/>
        <w:rPr>
          <w:rFonts w:ascii="Times New Roman" w:hAnsi="Times New Roman"/>
          <w:sz w:val="28"/>
          <w:szCs w:val="28"/>
        </w:rPr>
      </w:pPr>
      <w:r w:rsidRPr="004C6106">
        <w:rPr>
          <w:rFonts w:ascii="Times New Roman" w:hAnsi="Times New Roman"/>
          <w:sz w:val="28"/>
          <w:szCs w:val="28"/>
        </w:rPr>
        <w:t xml:space="preserve">Учитывая полученные данные, оптимальными условиями для экстракции порошка выжимок ягод черноплодной рябины являются температура 30–35 °C и время выдержки </w:t>
      </w:r>
      <w:r w:rsidR="006900A7" w:rsidRPr="006900A7">
        <w:rPr>
          <w:rFonts w:ascii="Times New Roman" w:hAnsi="Times New Roman"/>
          <w:sz w:val="28"/>
          <w:szCs w:val="28"/>
        </w:rPr>
        <w:t xml:space="preserve">35 мин. </w:t>
      </w:r>
      <w:r w:rsidRPr="004C6106">
        <w:rPr>
          <w:rFonts w:ascii="Times New Roman" w:hAnsi="Times New Roman"/>
          <w:sz w:val="28"/>
          <w:szCs w:val="28"/>
        </w:rPr>
        <w:t>При этих параметрах достигается высокая массовая доля растворимых сухих веществ при относительно низком содержании взвесей.</w:t>
      </w:r>
    </w:p>
    <w:p w14:paraId="2FAAC9E0" w14:textId="77777777" w:rsidR="006900A7" w:rsidRDefault="006900A7" w:rsidP="006900A7">
      <w:pPr>
        <w:ind w:firstLine="708"/>
        <w:jc w:val="both"/>
        <w:rPr>
          <w:rFonts w:ascii="Times New Roman" w:hAnsi="Times New Roman"/>
          <w:sz w:val="28"/>
          <w:szCs w:val="28"/>
        </w:rPr>
      </w:pPr>
      <w:r>
        <w:rPr>
          <w:rFonts w:ascii="Times New Roman" w:hAnsi="Times New Roman"/>
          <w:sz w:val="28"/>
          <w:szCs w:val="28"/>
        </w:rPr>
        <w:t>Полученные данные при растворении порошка выжимок ирги в воде продемонстрированы в рисунке 16-17, а при растворении в осветленной сыворотке на рисунке 18-19.</w:t>
      </w:r>
    </w:p>
    <w:p w14:paraId="5C0C3049" w14:textId="19CE79F5" w:rsidR="00F751DE" w:rsidRDefault="00672AA1" w:rsidP="00672AA1">
      <w:pPr>
        <w:spacing w:after="0"/>
        <w:jc w:val="both"/>
        <w:rPr>
          <w:rFonts w:ascii="Times New Roman" w:hAnsi="Times New Roman"/>
          <w:sz w:val="28"/>
          <w:szCs w:val="28"/>
        </w:rPr>
      </w:pPr>
      <w:r>
        <w:rPr>
          <w:noProof/>
        </w:rPr>
        <w:drawing>
          <wp:inline distT="0" distB="0" distL="0" distR="0" wp14:anchorId="5194E8BC" wp14:editId="47D4B77E">
            <wp:extent cx="5880100" cy="3352800"/>
            <wp:effectExtent l="0" t="0" r="6350" b="0"/>
            <wp:docPr id="806523091" name="Диаграмма 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F509C92" w14:textId="77777777" w:rsidR="00672AA1" w:rsidRDefault="00672AA1" w:rsidP="00672AA1">
      <w:pPr>
        <w:spacing w:after="0"/>
        <w:jc w:val="both"/>
        <w:rPr>
          <w:rFonts w:ascii="Times New Roman" w:hAnsi="Times New Roman"/>
          <w:sz w:val="28"/>
          <w:szCs w:val="28"/>
        </w:rPr>
      </w:pPr>
    </w:p>
    <w:p w14:paraId="5AA54153" w14:textId="24546154" w:rsidR="00F751DE" w:rsidRDefault="00F751DE" w:rsidP="00F751DE">
      <w:pPr>
        <w:jc w:val="center"/>
        <w:rPr>
          <w:rFonts w:ascii="Times New Roman" w:hAnsi="Times New Roman"/>
          <w:sz w:val="28"/>
          <w:szCs w:val="28"/>
        </w:rPr>
      </w:pPr>
      <w:r>
        <w:rPr>
          <w:rFonts w:ascii="Times New Roman" w:hAnsi="Times New Roman"/>
          <w:sz w:val="28"/>
          <w:szCs w:val="28"/>
        </w:rPr>
        <w:t>Рисунок 16 – Зависимость массовой доли сухих веществ выжимок ирги от температуры и времени выдержки при растворителе воде</w:t>
      </w:r>
    </w:p>
    <w:p w14:paraId="10C80112" w14:textId="77777777" w:rsidR="00F751DE" w:rsidRDefault="00F751DE" w:rsidP="00F751DE">
      <w:pPr>
        <w:spacing w:after="0"/>
        <w:rPr>
          <w:rFonts w:ascii="Times New Roman" w:hAnsi="Times New Roman"/>
          <w:sz w:val="28"/>
          <w:szCs w:val="28"/>
        </w:rPr>
      </w:pPr>
    </w:p>
    <w:p w14:paraId="63DDC2F0" w14:textId="77777777" w:rsidR="00F751DE" w:rsidRDefault="00F751DE" w:rsidP="00F751DE">
      <w:pPr>
        <w:spacing w:after="0"/>
        <w:jc w:val="center"/>
        <w:rPr>
          <w:rFonts w:ascii="Times New Roman" w:hAnsi="Times New Roman"/>
          <w:noProof/>
          <w:sz w:val="28"/>
          <w:szCs w:val="28"/>
        </w:rPr>
      </w:pPr>
    </w:p>
    <w:p w14:paraId="4D8C6241" w14:textId="33AC1A5E" w:rsidR="00F751DE" w:rsidRDefault="00F751DE" w:rsidP="00F751DE">
      <w:pPr>
        <w:spacing w:after="0"/>
        <w:jc w:val="center"/>
        <w:rPr>
          <w:rFonts w:ascii="Times New Roman" w:hAnsi="Times New Roman"/>
          <w:sz w:val="28"/>
          <w:szCs w:val="28"/>
        </w:rPr>
      </w:pPr>
    </w:p>
    <w:p w14:paraId="4E0C3E52" w14:textId="452B74B5" w:rsidR="00672AA1" w:rsidRDefault="00672AA1" w:rsidP="00F751DE">
      <w:pPr>
        <w:spacing w:after="0"/>
        <w:jc w:val="center"/>
        <w:rPr>
          <w:rFonts w:ascii="Times New Roman" w:hAnsi="Times New Roman"/>
          <w:sz w:val="28"/>
          <w:szCs w:val="28"/>
        </w:rPr>
      </w:pPr>
      <w:r>
        <w:rPr>
          <w:noProof/>
        </w:rPr>
        <w:lastRenderedPageBreak/>
        <w:drawing>
          <wp:inline distT="0" distB="0" distL="0" distR="0" wp14:anchorId="2F291CC5" wp14:editId="6F310D36">
            <wp:extent cx="5689600" cy="3352800"/>
            <wp:effectExtent l="0" t="0" r="6350" b="0"/>
            <wp:docPr id="737896091" name="Диаграмма 1">
              <a:extLst xmlns:a="http://schemas.openxmlformats.org/drawingml/2006/main">
                <a:ext uri="{FF2B5EF4-FFF2-40B4-BE49-F238E27FC236}">
                  <a16:creationId xmlns:a16="http://schemas.microsoft.com/office/drawing/2014/main" id="{00000000-0008-0000-0000-00000A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2500FC4" w14:textId="77777777" w:rsidR="00672AA1" w:rsidRDefault="00672AA1" w:rsidP="00F751DE">
      <w:pPr>
        <w:spacing w:after="0"/>
        <w:jc w:val="center"/>
        <w:rPr>
          <w:rFonts w:ascii="Times New Roman" w:hAnsi="Times New Roman"/>
          <w:sz w:val="28"/>
          <w:szCs w:val="28"/>
        </w:rPr>
      </w:pPr>
    </w:p>
    <w:p w14:paraId="1DA23520" w14:textId="396CE9BF" w:rsidR="00F751DE" w:rsidRDefault="00F751DE" w:rsidP="00F751DE">
      <w:pPr>
        <w:spacing w:after="0"/>
        <w:jc w:val="center"/>
        <w:rPr>
          <w:rFonts w:ascii="Times New Roman" w:hAnsi="Times New Roman"/>
          <w:sz w:val="28"/>
          <w:szCs w:val="28"/>
        </w:rPr>
      </w:pPr>
      <w:r>
        <w:rPr>
          <w:rFonts w:ascii="Times New Roman" w:hAnsi="Times New Roman"/>
          <w:sz w:val="28"/>
          <w:szCs w:val="28"/>
        </w:rPr>
        <w:t>Рисунок 17 – Зависимость содержания взвесей в выжимке ирги от температуры и времени выдержки при растворителе воде</w:t>
      </w:r>
    </w:p>
    <w:p w14:paraId="72DCDA79" w14:textId="77777777" w:rsidR="00F751DE" w:rsidRDefault="00F751DE" w:rsidP="00F751DE">
      <w:pPr>
        <w:spacing w:after="0"/>
        <w:ind w:firstLine="708"/>
        <w:jc w:val="both"/>
        <w:rPr>
          <w:rFonts w:ascii="Times New Roman" w:hAnsi="Times New Roman"/>
          <w:sz w:val="28"/>
          <w:szCs w:val="28"/>
        </w:rPr>
      </w:pPr>
    </w:p>
    <w:p w14:paraId="31CC8FBE" w14:textId="28CF729E" w:rsidR="00F751DE" w:rsidRDefault="00672AA1" w:rsidP="00672AA1">
      <w:pPr>
        <w:spacing w:after="0"/>
        <w:jc w:val="both"/>
        <w:rPr>
          <w:rFonts w:ascii="Times New Roman" w:hAnsi="Times New Roman"/>
          <w:noProof/>
          <w:sz w:val="28"/>
          <w:szCs w:val="28"/>
        </w:rPr>
      </w:pPr>
      <w:r>
        <w:rPr>
          <w:noProof/>
        </w:rPr>
        <w:drawing>
          <wp:inline distT="0" distB="0" distL="0" distR="0" wp14:anchorId="76381C2A" wp14:editId="76B0942A">
            <wp:extent cx="5715000" cy="3530600"/>
            <wp:effectExtent l="0" t="0" r="0" b="12700"/>
            <wp:docPr id="2107528731" name="Диаграмма 1">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FB3444B" w14:textId="14AA354C" w:rsidR="00F751DE" w:rsidRDefault="00F751DE" w:rsidP="00F751DE">
      <w:pPr>
        <w:jc w:val="center"/>
        <w:rPr>
          <w:rFonts w:ascii="Times New Roman" w:hAnsi="Times New Roman"/>
          <w:sz w:val="28"/>
          <w:szCs w:val="28"/>
        </w:rPr>
      </w:pPr>
      <w:r>
        <w:rPr>
          <w:rFonts w:ascii="Times New Roman" w:hAnsi="Times New Roman"/>
          <w:sz w:val="28"/>
          <w:szCs w:val="28"/>
        </w:rPr>
        <w:t>Рисунок 18 – Зависимость массовой доли сухих веществ выжимок ирги от температуры и времени выдержки при растворителе сыворотке</w:t>
      </w:r>
    </w:p>
    <w:p w14:paraId="6B4FA3AC" w14:textId="77777777" w:rsidR="00F751DE" w:rsidRDefault="00F751DE" w:rsidP="00F751DE">
      <w:pPr>
        <w:jc w:val="center"/>
        <w:rPr>
          <w:rFonts w:ascii="Times New Roman" w:hAnsi="Times New Roman"/>
          <w:noProof/>
          <w:sz w:val="28"/>
          <w:szCs w:val="28"/>
        </w:rPr>
      </w:pPr>
    </w:p>
    <w:p w14:paraId="6946E0B0" w14:textId="4CB04F4A" w:rsidR="00F751DE" w:rsidRDefault="00672AA1" w:rsidP="00F751DE">
      <w:pPr>
        <w:jc w:val="center"/>
        <w:rPr>
          <w:rFonts w:ascii="Times New Roman" w:hAnsi="Times New Roman"/>
          <w:sz w:val="28"/>
          <w:szCs w:val="28"/>
        </w:rPr>
      </w:pPr>
      <w:r>
        <w:rPr>
          <w:noProof/>
        </w:rPr>
        <w:lastRenderedPageBreak/>
        <w:drawing>
          <wp:inline distT="0" distB="0" distL="0" distR="0" wp14:anchorId="22DEA227" wp14:editId="65513023">
            <wp:extent cx="5829300" cy="2705100"/>
            <wp:effectExtent l="0" t="0" r="0" b="0"/>
            <wp:docPr id="948642507" name="Диаграмма 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F26ACA8" w14:textId="75D5E2C7" w:rsidR="00F751DE" w:rsidRDefault="00F751DE" w:rsidP="00F751DE">
      <w:pPr>
        <w:jc w:val="center"/>
        <w:rPr>
          <w:rFonts w:ascii="Times New Roman" w:hAnsi="Times New Roman"/>
          <w:sz w:val="28"/>
          <w:szCs w:val="28"/>
        </w:rPr>
      </w:pPr>
      <w:r>
        <w:rPr>
          <w:rFonts w:ascii="Times New Roman" w:hAnsi="Times New Roman"/>
          <w:sz w:val="28"/>
          <w:szCs w:val="28"/>
        </w:rPr>
        <w:t xml:space="preserve">Рисунок </w:t>
      </w:r>
      <w:r w:rsidR="006900A7">
        <w:rPr>
          <w:rFonts w:ascii="Times New Roman" w:hAnsi="Times New Roman"/>
          <w:sz w:val="28"/>
          <w:szCs w:val="28"/>
        </w:rPr>
        <w:t>19</w:t>
      </w:r>
      <w:r>
        <w:rPr>
          <w:rFonts w:ascii="Times New Roman" w:hAnsi="Times New Roman"/>
          <w:sz w:val="28"/>
          <w:szCs w:val="28"/>
        </w:rPr>
        <w:t xml:space="preserve"> – Зависимость </w:t>
      </w:r>
      <w:r w:rsidR="00E73DB7">
        <w:rPr>
          <w:rFonts w:ascii="Times New Roman" w:hAnsi="Times New Roman"/>
          <w:sz w:val="28"/>
          <w:szCs w:val="28"/>
        </w:rPr>
        <w:t>содержания взвесей в</w:t>
      </w:r>
      <w:r>
        <w:rPr>
          <w:rFonts w:ascii="Times New Roman" w:hAnsi="Times New Roman"/>
          <w:sz w:val="28"/>
          <w:szCs w:val="28"/>
        </w:rPr>
        <w:t xml:space="preserve"> выжимк</w:t>
      </w:r>
      <w:r w:rsidR="00E73DB7">
        <w:rPr>
          <w:rFonts w:ascii="Times New Roman" w:hAnsi="Times New Roman"/>
          <w:sz w:val="28"/>
          <w:szCs w:val="28"/>
        </w:rPr>
        <w:t>е</w:t>
      </w:r>
      <w:r>
        <w:rPr>
          <w:rFonts w:ascii="Times New Roman" w:hAnsi="Times New Roman"/>
          <w:sz w:val="28"/>
          <w:szCs w:val="28"/>
        </w:rPr>
        <w:t xml:space="preserve"> ирги от температуры и времени выдержки при растворителе сыворотке</w:t>
      </w:r>
    </w:p>
    <w:p w14:paraId="69BA985F" w14:textId="77777777" w:rsidR="00F751DE" w:rsidRDefault="00F751DE" w:rsidP="00F751DE">
      <w:pPr>
        <w:spacing w:after="0"/>
        <w:ind w:firstLine="708"/>
        <w:jc w:val="both"/>
        <w:rPr>
          <w:rFonts w:ascii="Times New Roman" w:hAnsi="Times New Roman"/>
          <w:sz w:val="28"/>
          <w:szCs w:val="28"/>
        </w:rPr>
      </w:pPr>
    </w:p>
    <w:p w14:paraId="36747191" w14:textId="36A62D90" w:rsidR="00F751DE" w:rsidRDefault="00F751DE" w:rsidP="00672AA1">
      <w:pPr>
        <w:spacing w:after="0"/>
        <w:ind w:firstLine="709"/>
        <w:jc w:val="both"/>
        <w:rPr>
          <w:rFonts w:ascii="Times New Roman" w:hAnsi="Times New Roman"/>
          <w:sz w:val="28"/>
          <w:szCs w:val="28"/>
        </w:rPr>
      </w:pPr>
      <w:r w:rsidRPr="00015B31">
        <w:rPr>
          <w:rFonts w:ascii="Times New Roman" w:hAnsi="Times New Roman"/>
          <w:sz w:val="28"/>
          <w:szCs w:val="28"/>
        </w:rPr>
        <w:t xml:space="preserve">С увеличением температуры и времени выдержки наблюдается рост массовой доли растворимых сухих веществ. Максимальное значение — 7,5% — достигается при температуре 35 °C и времени выдержки 40 минут. При более низких температурах (20–25 °C) растворимость увеличивается медленно, достигая пика при увеличении времени выдержки. Оптимальными условиями экстракции в воде являются температура </w:t>
      </w:r>
      <w:r w:rsidRPr="006900A7">
        <w:rPr>
          <w:rFonts w:ascii="Times New Roman" w:hAnsi="Times New Roman"/>
          <w:sz w:val="28"/>
          <w:szCs w:val="28"/>
        </w:rPr>
        <w:t>3</w:t>
      </w:r>
      <w:r w:rsidR="006900A7" w:rsidRPr="006900A7">
        <w:rPr>
          <w:rFonts w:ascii="Times New Roman" w:hAnsi="Times New Roman"/>
          <w:sz w:val="28"/>
          <w:szCs w:val="28"/>
        </w:rPr>
        <w:t>5</w:t>
      </w:r>
      <w:r w:rsidRPr="006900A7">
        <w:rPr>
          <w:rFonts w:ascii="Times New Roman" w:hAnsi="Times New Roman"/>
          <w:sz w:val="28"/>
          <w:szCs w:val="28"/>
        </w:rPr>
        <w:t> °</w:t>
      </w:r>
      <w:r w:rsidRPr="00015B31">
        <w:rPr>
          <w:rFonts w:ascii="Times New Roman" w:hAnsi="Times New Roman"/>
          <w:sz w:val="28"/>
          <w:szCs w:val="28"/>
        </w:rPr>
        <w:t xml:space="preserve">C и время выдержки </w:t>
      </w:r>
      <w:r w:rsidRPr="006900A7">
        <w:rPr>
          <w:rFonts w:ascii="Times New Roman" w:hAnsi="Times New Roman"/>
          <w:sz w:val="28"/>
          <w:szCs w:val="28"/>
        </w:rPr>
        <w:t xml:space="preserve">40 минут, </w:t>
      </w:r>
      <w:r w:rsidRPr="00015B31">
        <w:rPr>
          <w:rFonts w:ascii="Times New Roman" w:hAnsi="Times New Roman"/>
          <w:sz w:val="28"/>
          <w:szCs w:val="28"/>
        </w:rPr>
        <w:t>что обеспечивает эффективную экстракцию при минимальном содержании взвесей.</w:t>
      </w:r>
    </w:p>
    <w:p w14:paraId="6359A1DD" w14:textId="009920E0" w:rsidR="00F751DE" w:rsidRDefault="00F751DE" w:rsidP="00672AA1">
      <w:pPr>
        <w:spacing w:after="0"/>
        <w:ind w:firstLine="709"/>
        <w:jc w:val="both"/>
        <w:rPr>
          <w:rFonts w:ascii="Times New Roman" w:hAnsi="Times New Roman"/>
          <w:sz w:val="28"/>
          <w:szCs w:val="28"/>
        </w:rPr>
      </w:pPr>
      <w:r w:rsidRPr="00015B31">
        <w:rPr>
          <w:rFonts w:ascii="Times New Roman" w:hAnsi="Times New Roman"/>
          <w:sz w:val="28"/>
          <w:szCs w:val="28"/>
        </w:rPr>
        <w:t>В воде содержание взвесей варьируется, оставаясь на относительно низком уровне. Минимальные значения (0,08–0,09 мг/мл) наблюдаются при температуре 30 °C и коротком времени выдержки (5–10 минут). В сыворотке содержание взвесей несколько выше, особенно при длительных выдержках (20–40 минут), стабилизируясь на уровне 0,12–0,27 мг/мл, что может быть связано с частичной стабилизацией твердых частиц белками сыворотки.</w:t>
      </w:r>
    </w:p>
    <w:p w14:paraId="32699614" w14:textId="1F02CEA3" w:rsidR="00EF7E0B" w:rsidRPr="00EF7E0B" w:rsidRDefault="00EF7E0B" w:rsidP="00672AA1">
      <w:pPr>
        <w:pStyle w:val="ae"/>
        <w:spacing w:before="0" w:beforeAutospacing="0" w:after="0" w:afterAutospacing="0"/>
        <w:ind w:firstLine="709"/>
        <w:jc w:val="both"/>
        <w:rPr>
          <w:sz w:val="28"/>
          <w:szCs w:val="28"/>
        </w:rPr>
      </w:pPr>
      <w:r w:rsidRPr="00EF7E0B">
        <w:rPr>
          <w:sz w:val="28"/>
          <w:szCs w:val="28"/>
        </w:rPr>
        <w:t>Для определения оптимального количества и способа добавления выжимок из ягод ирги и черноплодной рябины при производстве йогурта с сывороточными белками была проведена серия экспериментов. Выжимки этих ягод вносили в йогурт в виде порошка. Добавление осуществлялось как до, так и после процесса ферментации, в различных количествах:</w:t>
      </w:r>
    </w:p>
    <w:p w14:paraId="31E12DC9" w14:textId="17AF5C47" w:rsidR="00A37999" w:rsidRDefault="00A37999" w:rsidP="00672AA1">
      <w:pPr>
        <w:pStyle w:val="ae"/>
        <w:spacing w:before="0" w:beforeAutospacing="0" w:after="0" w:afterAutospacing="0"/>
        <w:ind w:firstLine="709"/>
        <w:jc w:val="both"/>
        <w:rPr>
          <w:sz w:val="28"/>
          <w:szCs w:val="28"/>
        </w:rPr>
      </w:pPr>
      <w:r>
        <w:rPr>
          <w:sz w:val="28"/>
          <w:szCs w:val="28"/>
        </w:rPr>
        <w:t xml:space="preserve">Образец 1 – содержание порошка </w:t>
      </w:r>
      <w:r w:rsidR="005B1118">
        <w:rPr>
          <w:sz w:val="28"/>
          <w:szCs w:val="28"/>
        </w:rPr>
        <w:t>выжимок</w:t>
      </w:r>
      <w:r>
        <w:rPr>
          <w:sz w:val="28"/>
          <w:szCs w:val="28"/>
        </w:rPr>
        <w:t xml:space="preserve"> ирги 2%, черноплодной рябины 2% от общей массы;</w:t>
      </w:r>
    </w:p>
    <w:p w14:paraId="26D0A7BC" w14:textId="67A6CF6B" w:rsidR="00A37999" w:rsidRDefault="00A37999" w:rsidP="00672AA1">
      <w:pPr>
        <w:pStyle w:val="ae"/>
        <w:spacing w:before="0" w:beforeAutospacing="0" w:after="0" w:afterAutospacing="0"/>
        <w:ind w:firstLine="709"/>
        <w:jc w:val="both"/>
        <w:rPr>
          <w:sz w:val="28"/>
          <w:szCs w:val="28"/>
        </w:rPr>
      </w:pPr>
      <w:r>
        <w:rPr>
          <w:sz w:val="28"/>
          <w:szCs w:val="28"/>
        </w:rPr>
        <w:t xml:space="preserve">Образец 2 - содержание порошка </w:t>
      </w:r>
      <w:r w:rsidR="005B1118">
        <w:rPr>
          <w:sz w:val="28"/>
          <w:szCs w:val="28"/>
        </w:rPr>
        <w:t>выжимок</w:t>
      </w:r>
      <w:r>
        <w:rPr>
          <w:sz w:val="28"/>
          <w:szCs w:val="28"/>
        </w:rPr>
        <w:t xml:space="preserve"> ирги 4%, черноплодной рябины 2% от общей массы;</w:t>
      </w:r>
    </w:p>
    <w:p w14:paraId="1D85696F" w14:textId="38D54F17" w:rsidR="00A37999" w:rsidRDefault="00A37999" w:rsidP="00672AA1">
      <w:pPr>
        <w:pStyle w:val="ae"/>
        <w:spacing w:before="0" w:beforeAutospacing="0" w:after="0" w:afterAutospacing="0"/>
        <w:ind w:firstLine="709"/>
        <w:jc w:val="both"/>
        <w:rPr>
          <w:sz w:val="28"/>
          <w:szCs w:val="28"/>
        </w:rPr>
      </w:pPr>
      <w:r>
        <w:rPr>
          <w:sz w:val="28"/>
          <w:szCs w:val="28"/>
        </w:rPr>
        <w:t xml:space="preserve">Образец 3 - содержание порошка </w:t>
      </w:r>
      <w:r w:rsidR="005B1118">
        <w:rPr>
          <w:sz w:val="28"/>
          <w:szCs w:val="28"/>
        </w:rPr>
        <w:t>выжимок</w:t>
      </w:r>
      <w:r>
        <w:rPr>
          <w:sz w:val="28"/>
          <w:szCs w:val="28"/>
        </w:rPr>
        <w:t xml:space="preserve"> ирги 6%, черноплодной рябины 2% от общей массы;</w:t>
      </w:r>
    </w:p>
    <w:p w14:paraId="3877E7C4" w14:textId="66B1575C" w:rsidR="00A37999" w:rsidRDefault="00A37999" w:rsidP="00A37999">
      <w:pPr>
        <w:pStyle w:val="ae"/>
        <w:spacing w:before="0" w:beforeAutospacing="0" w:after="0" w:afterAutospacing="0"/>
        <w:ind w:firstLine="708"/>
        <w:jc w:val="both"/>
        <w:rPr>
          <w:sz w:val="28"/>
          <w:szCs w:val="28"/>
        </w:rPr>
      </w:pPr>
      <w:r>
        <w:rPr>
          <w:sz w:val="28"/>
          <w:szCs w:val="28"/>
        </w:rPr>
        <w:lastRenderedPageBreak/>
        <w:t>Образец 4 -</w:t>
      </w:r>
      <w:r w:rsidRPr="00A37999">
        <w:rPr>
          <w:sz w:val="28"/>
          <w:szCs w:val="28"/>
        </w:rPr>
        <w:t xml:space="preserve"> </w:t>
      </w:r>
      <w:r>
        <w:rPr>
          <w:sz w:val="28"/>
          <w:szCs w:val="28"/>
        </w:rPr>
        <w:t xml:space="preserve">содержание порошка </w:t>
      </w:r>
      <w:r w:rsidR="005B1118">
        <w:rPr>
          <w:sz w:val="28"/>
          <w:szCs w:val="28"/>
        </w:rPr>
        <w:t>выжимок</w:t>
      </w:r>
      <w:r>
        <w:rPr>
          <w:sz w:val="28"/>
          <w:szCs w:val="28"/>
        </w:rPr>
        <w:t xml:space="preserve"> ирги 8%, черноплодной рябины 2% от общей массы;</w:t>
      </w:r>
    </w:p>
    <w:p w14:paraId="00A1700D" w14:textId="63BB507A" w:rsidR="00A37999" w:rsidRDefault="00A37999" w:rsidP="00A37999">
      <w:pPr>
        <w:pStyle w:val="ae"/>
        <w:spacing w:before="0" w:beforeAutospacing="0" w:after="0" w:afterAutospacing="0"/>
        <w:ind w:firstLine="708"/>
        <w:jc w:val="both"/>
        <w:rPr>
          <w:sz w:val="28"/>
          <w:szCs w:val="28"/>
        </w:rPr>
      </w:pPr>
      <w:r>
        <w:rPr>
          <w:sz w:val="28"/>
          <w:szCs w:val="28"/>
        </w:rPr>
        <w:t>Образец 5 -</w:t>
      </w:r>
      <w:r w:rsidRPr="00A37999">
        <w:rPr>
          <w:sz w:val="28"/>
          <w:szCs w:val="28"/>
        </w:rPr>
        <w:t xml:space="preserve"> </w:t>
      </w:r>
      <w:r>
        <w:rPr>
          <w:sz w:val="28"/>
          <w:szCs w:val="28"/>
        </w:rPr>
        <w:t xml:space="preserve">содержание порошка </w:t>
      </w:r>
      <w:r w:rsidR="005B1118">
        <w:rPr>
          <w:sz w:val="28"/>
          <w:szCs w:val="28"/>
        </w:rPr>
        <w:t>выжимок</w:t>
      </w:r>
      <w:r>
        <w:rPr>
          <w:sz w:val="28"/>
          <w:szCs w:val="28"/>
        </w:rPr>
        <w:t xml:space="preserve"> ирги 2%, черноплодной рябины 4% от общей массы;</w:t>
      </w:r>
    </w:p>
    <w:p w14:paraId="0DC23E6B" w14:textId="616CC891" w:rsidR="00A37999" w:rsidRDefault="00A37999" w:rsidP="00A37999">
      <w:pPr>
        <w:pStyle w:val="ae"/>
        <w:spacing w:before="0" w:beforeAutospacing="0" w:after="0" w:afterAutospacing="0"/>
        <w:ind w:firstLine="708"/>
        <w:jc w:val="both"/>
        <w:rPr>
          <w:sz w:val="28"/>
          <w:szCs w:val="28"/>
        </w:rPr>
      </w:pPr>
      <w:r>
        <w:rPr>
          <w:sz w:val="28"/>
          <w:szCs w:val="28"/>
        </w:rPr>
        <w:t>Образец 6 -</w:t>
      </w:r>
      <w:r w:rsidRPr="00A37999">
        <w:rPr>
          <w:sz w:val="28"/>
          <w:szCs w:val="28"/>
        </w:rPr>
        <w:t xml:space="preserve"> </w:t>
      </w:r>
      <w:r>
        <w:rPr>
          <w:sz w:val="28"/>
          <w:szCs w:val="28"/>
        </w:rPr>
        <w:t xml:space="preserve">содержание порошка </w:t>
      </w:r>
      <w:r w:rsidR="005B1118">
        <w:rPr>
          <w:sz w:val="28"/>
          <w:szCs w:val="28"/>
        </w:rPr>
        <w:t>выжимок</w:t>
      </w:r>
      <w:r>
        <w:rPr>
          <w:sz w:val="28"/>
          <w:szCs w:val="28"/>
        </w:rPr>
        <w:t xml:space="preserve"> ирги 2%, черноплодной рябины 6% от общей массы;</w:t>
      </w:r>
    </w:p>
    <w:p w14:paraId="4E47E684" w14:textId="2173E633" w:rsidR="00A37999" w:rsidRDefault="00A37999" w:rsidP="00A37999">
      <w:pPr>
        <w:pStyle w:val="ae"/>
        <w:spacing w:before="0" w:beforeAutospacing="0" w:after="0" w:afterAutospacing="0"/>
        <w:ind w:firstLine="708"/>
        <w:jc w:val="both"/>
        <w:rPr>
          <w:sz w:val="28"/>
          <w:szCs w:val="28"/>
        </w:rPr>
      </w:pPr>
      <w:r>
        <w:rPr>
          <w:sz w:val="28"/>
          <w:szCs w:val="28"/>
        </w:rPr>
        <w:t>Образец 7 -</w:t>
      </w:r>
      <w:r w:rsidRPr="00A37999">
        <w:rPr>
          <w:sz w:val="28"/>
          <w:szCs w:val="28"/>
        </w:rPr>
        <w:t xml:space="preserve"> </w:t>
      </w:r>
      <w:r>
        <w:rPr>
          <w:sz w:val="28"/>
          <w:szCs w:val="28"/>
        </w:rPr>
        <w:t xml:space="preserve">содержание порошка </w:t>
      </w:r>
      <w:r w:rsidR="005B1118">
        <w:rPr>
          <w:sz w:val="28"/>
          <w:szCs w:val="28"/>
        </w:rPr>
        <w:t>выжимок</w:t>
      </w:r>
      <w:r>
        <w:rPr>
          <w:sz w:val="28"/>
          <w:szCs w:val="28"/>
        </w:rPr>
        <w:t xml:space="preserve"> ирги 2%, черноплодной рябины 8% от общей массы;</w:t>
      </w:r>
    </w:p>
    <w:p w14:paraId="2840D843" w14:textId="01703DEB" w:rsidR="008B6AF2" w:rsidRDefault="008B6AF2" w:rsidP="008B6AF2">
      <w:pPr>
        <w:pStyle w:val="ae"/>
        <w:spacing w:before="0" w:beforeAutospacing="0" w:after="0" w:afterAutospacing="0"/>
        <w:ind w:firstLine="708"/>
        <w:jc w:val="both"/>
        <w:rPr>
          <w:sz w:val="28"/>
          <w:szCs w:val="28"/>
        </w:rPr>
      </w:pPr>
      <w:r>
        <w:rPr>
          <w:sz w:val="28"/>
          <w:szCs w:val="28"/>
        </w:rPr>
        <w:t xml:space="preserve">Данные по </w:t>
      </w:r>
      <w:r w:rsidR="0045783D">
        <w:rPr>
          <w:sz w:val="28"/>
          <w:szCs w:val="28"/>
        </w:rPr>
        <w:t xml:space="preserve">изменению </w:t>
      </w:r>
      <w:r>
        <w:rPr>
          <w:sz w:val="28"/>
          <w:szCs w:val="28"/>
        </w:rPr>
        <w:t>физико-химически</w:t>
      </w:r>
      <w:r w:rsidR="0045783D">
        <w:rPr>
          <w:sz w:val="28"/>
          <w:szCs w:val="28"/>
        </w:rPr>
        <w:t>х</w:t>
      </w:r>
      <w:r>
        <w:rPr>
          <w:sz w:val="28"/>
          <w:szCs w:val="28"/>
        </w:rPr>
        <w:t xml:space="preserve"> показател</w:t>
      </w:r>
      <w:r w:rsidR="0045783D">
        <w:rPr>
          <w:sz w:val="28"/>
          <w:szCs w:val="28"/>
        </w:rPr>
        <w:t>ей</w:t>
      </w:r>
      <w:r>
        <w:rPr>
          <w:sz w:val="28"/>
          <w:szCs w:val="28"/>
        </w:rPr>
        <w:t xml:space="preserve"> полученных йогуртов показано в таблице </w:t>
      </w:r>
      <w:r w:rsidR="00E1266E">
        <w:rPr>
          <w:sz w:val="28"/>
          <w:szCs w:val="28"/>
        </w:rPr>
        <w:t>19</w:t>
      </w:r>
      <w:r>
        <w:rPr>
          <w:sz w:val="28"/>
          <w:szCs w:val="28"/>
        </w:rPr>
        <w:t>.</w:t>
      </w:r>
    </w:p>
    <w:p w14:paraId="188C753B" w14:textId="77777777" w:rsidR="00F751DE" w:rsidRDefault="00F751DE" w:rsidP="00ED12E4">
      <w:pPr>
        <w:pStyle w:val="ae"/>
        <w:spacing w:before="0" w:beforeAutospacing="0" w:after="0" w:afterAutospacing="0"/>
        <w:jc w:val="both"/>
        <w:rPr>
          <w:sz w:val="28"/>
          <w:szCs w:val="28"/>
        </w:rPr>
      </w:pPr>
    </w:p>
    <w:p w14:paraId="3FF09601" w14:textId="006B3136" w:rsidR="00ED12E4" w:rsidRPr="00F751DE" w:rsidRDefault="008B6AF2" w:rsidP="00ED12E4">
      <w:pPr>
        <w:pStyle w:val="ae"/>
        <w:spacing w:before="0" w:beforeAutospacing="0" w:after="0" w:afterAutospacing="0"/>
        <w:jc w:val="both"/>
        <w:rPr>
          <w:sz w:val="28"/>
          <w:szCs w:val="28"/>
        </w:rPr>
      </w:pPr>
      <w:r w:rsidRPr="00F751DE">
        <w:rPr>
          <w:sz w:val="28"/>
          <w:szCs w:val="28"/>
        </w:rPr>
        <w:t xml:space="preserve">Таблица </w:t>
      </w:r>
      <w:r w:rsidR="00E1266E" w:rsidRPr="00F751DE">
        <w:rPr>
          <w:sz w:val="28"/>
          <w:szCs w:val="28"/>
        </w:rPr>
        <w:t>19</w:t>
      </w:r>
      <w:r w:rsidRPr="00F751DE">
        <w:rPr>
          <w:sz w:val="28"/>
          <w:szCs w:val="28"/>
        </w:rPr>
        <w:t xml:space="preserve"> – </w:t>
      </w:r>
      <w:r w:rsidR="00ED12E4" w:rsidRPr="00F751DE">
        <w:rPr>
          <w:sz w:val="28"/>
          <w:szCs w:val="28"/>
        </w:rPr>
        <w:t xml:space="preserve">Влияние выжимок ягод ирги и черноплодной рябины на </w:t>
      </w:r>
      <w:r w:rsidR="00F751DE" w:rsidRPr="00F751DE">
        <w:rPr>
          <w:sz w:val="28"/>
          <w:szCs w:val="28"/>
        </w:rPr>
        <w:t>физико-химических</w:t>
      </w:r>
      <w:r w:rsidR="00ED12E4" w:rsidRPr="00F751DE">
        <w:rPr>
          <w:sz w:val="28"/>
          <w:szCs w:val="28"/>
        </w:rPr>
        <w:t xml:space="preserve"> показателей йогуртов</w:t>
      </w:r>
    </w:p>
    <w:p w14:paraId="0CC5E4BE" w14:textId="03D81DC0" w:rsidR="008B6AF2" w:rsidRDefault="008B6AF2" w:rsidP="008B6AF2">
      <w:pPr>
        <w:pStyle w:val="ae"/>
        <w:spacing w:before="0" w:beforeAutospacing="0" w:after="0" w:afterAutospacing="0"/>
        <w:jc w:val="both"/>
        <w:rPr>
          <w:sz w:val="28"/>
          <w:szCs w:val="28"/>
        </w:rPr>
      </w:pPr>
    </w:p>
    <w:tbl>
      <w:tblPr>
        <w:tblStyle w:val="a3"/>
        <w:tblW w:w="0" w:type="auto"/>
        <w:tblLook w:val="04A0" w:firstRow="1" w:lastRow="0" w:firstColumn="1" w:lastColumn="0" w:noHBand="0" w:noVBand="1"/>
      </w:tblPr>
      <w:tblGrid>
        <w:gridCol w:w="793"/>
        <w:gridCol w:w="1823"/>
        <w:gridCol w:w="1542"/>
        <w:gridCol w:w="1542"/>
        <w:gridCol w:w="1211"/>
        <w:gridCol w:w="1211"/>
        <w:gridCol w:w="1222"/>
      </w:tblGrid>
      <w:tr w:rsidR="008B6AF2" w:rsidRPr="00A847F4" w14:paraId="1090788C" w14:textId="77777777" w:rsidTr="00A37999">
        <w:tc>
          <w:tcPr>
            <w:tcW w:w="794" w:type="dxa"/>
            <w:vMerge w:val="restart"/>
          </w:tcPr>
          <w:p w14:paraId="2DCE4CD7" w14:textId="163AD934" w:rsidR="008B6AF2" w:rsidRPr="00A847F4" w:rsidRDefault="008B6AF2" w:rsidP="008B6AF2">
            <w:pPr>
              <w:pStyle w:val="ae"/>
              <w:spacing w:before="0" w:beforeAutospacing="0" w:after="0" w:afterAutospacing="0"/>
              <w:jc w:val="both"/>
            </w:pPr>
            <w:r w:rsidRPr="00A847F4">
              <w:t>№</w:t>
            </w:r>
          </w:p>
        </w:tc>
        <w:tc>
          <w:tcPr>
            <w:tcW w:w="1823" w:type="dxa"/>
            <w:vMerge w:val="restart"/>
          </w:tcPr>
          <w:p w14:paraId="5E66985D" w14:textId="295DB327" w:rsidR="008B6AF2" w:rsidRPr="00A847F4" w:rsidRDefault="008B6AF2" w:rsidP="008B6AF2">
            <w:pPr>
              <w:pStyle w:val="ae"/>
              <w:spacing w:before="0" w:beforeAutospacing="0" w:after="0" w:afterAutospacing="0"/>
              <w:jc w:val="both"/>
            </w:pPr>
            <w:r w:rsidRPr="00A847F4">
              <w:t>Наименование образцов</w:t>
            </w:r>
          </w:p>
        </w:tc>
        <w:tc>
          <w:tcPr>
            <w:tcW w:w="6728" w:type="dxa"/>
            <w:gridSpan w:val="5"/>
          </w:tcPr>
          <w:p w14:paraId="639970FD" w14:textId="35BD282E" w:rsidR="008B6AF2" w:rsidRPr="00A847F4" w:rsidRDefault="008B6AF2" w:rsidP="008B6AF2">
            <w:pPr>
              <w:pStyle w:val="ae"/>
              <w:spacing w:before="0" w:beforeAutospacing="0" w:after="0" w:afterAutospacing="0"/>
              <w:jc w:val="center"/>
            </w:pPr>
            <w:r w:rsidRPr="00A847F4">
              <w:t>Исследуемые показатели</w:t>
            </w:r>
          </w:p>
        </w:tc>
      </w:tr>
      <w:tr w:rsidR="008B6AF2" w:rsidRPr="00A847F4" w14:paraId="4F87033C" w14:textId="77777777" w:rsidTr="00A37999">
        <w:tc>
          <w:tcPr>
            <w:tcW w:w="794" w:type="dxa"/>
            <w:vMerge/>
          </w:tcPr>
          <w:p w14:paraId="116D5626" w14:textId="77777777" w:rsidR="008B6AF2" w:rsidRPr="00A847F4" w:rsidRDefault="008B6AF2" w:rsidP="00751F86">
            <w:pPr>
              <w:pStyle w:val="ae"/>
              <w:spacing w:before="0" w:beforeAutospacing="0" w:after="0" w:afterAutospacing="0"/>
              <w:jc w:val="center"/>
            </w:pPr>
          </w:p>
        </w:tc>
        <w:tc>
          <w:tcPr>
            <w:tcW w:w="1823" w:type="dxa"/>
            <w:vMerge/>
          </w:tcPr>
          <w:p w14:paraId="2A8EA7A1" w14:textId="77777777" w:rsidR="008B6AF2" w:rsidRPr="00A847F4" w:rsidRDefault="008B6AF2" w:rsidP="00751F86">
            <w:pPr>
              <w:pStyle w:val="ae"/>
              <w:spacing w:before="0" w:beforeAutospacing="0" w:after="0" w:afterAutospacing="0"/>
              <w:jc w:val="center"/>
            </w:pPr>
          </w:p>
        </w:tc>
        <w:tc>
          <w:tcPr>
            <w:tcW w:w="1542" w:type="dxa"/>
          </w:tcPr>
          <w:p w14:paraId="3DC18B54" w14:textId="61F34654" w:rsidR="008B6AF2" w:rsidRPr="00A847F4" w:rsidRDefault="008B6AF2" w:rsidP="00751F86">
            <w:pPr>
              <w:pStyle w:val="ae"/>
              <w:spacing w:before="0" w:beforeAutospacing="0" w:after="0" w:afterAutospacing="0"/>
              <w:jc w:val="center"/>
            </w:pPr>
            <w:r w:rsidRPr="00A847F4">
              <w:t>Титруемая кислотность, °Т</w:t>
            </w:r>
          </w:p>
        </w:tc>
        <w:tc>
          <w:tcPr>
            <w:tcW w:w="1542" w:type="dxa"/>
          </w:tcPr>
          <w:p w14:paraId="450AE610" w14:textId="460000B2" w:rsidR="008B6AF2" w:rsidRPr="00A847F4" w:rsidRDefault="008B6AF2" w:rsidP="00751F86">
            <w:pPr>
              <w:pStyle w:val="ae"/>
              <w:spacing w:before="0" w:beforeAutospacing="0" w:after="0" w:afterAutospacing="0"/>
              <w:jc w:val="center"/>
            </w:pPr>
            <w:r w:rsidRPr="00A847F4">
              <w:t>Активная кислотность, рН</w:t>
            </w:r>
          </w:p>
        </w:tc>
        <w:tc>
          <w:tcPr>
            <w:tcW w:w="1211" w:type="dxa"/>
          </w:tcPr>
          <w:p w14:paraId="4E28D7C4" w14:textId="081D8EB3" w:rsidR="008B6AF2" w:rsidRPr="00A847F4" w:rsidRDefault="008B6AF2" w:rsidP="00751F86">
            <w:pPr>
              <w:pStyle w:val="ae"/>
              <w:spacing w:before="0" w:beforeAutospacing="0" w:after="0" w:afterAutospacing="0"/>
              <w:jc w:val="center"/>
            </w:pPr>
            <w:r w:rsidRPr="00A847F4">
              <w:t>Массовая доля жира,</w:t>
            </w:r>
            <w:r w:rsidR="00751F86" w:rsidRPr="00A847F4">
              <w:t xml:space="preserve"> </w:t>
            </w:r>
            <w:r w:rsidRPr="00A847F4">
              <w:t>%</w:t>
            </w:r>
          </w:p>
        </w:tc>
        <w:tc>
          <w:tcPr>
            <w:tcW w:w="1211" w:type="dxa"/>
          </w:tcPr>
          <w:p w14:paraId="0FEA5FE2" w14:textId="13C11791" w:rsidR="008B6AF2" w:rsidRPr="00A847F4" w:rsidRDefault="008B6AF2" w:rsidP="00751F86">
            <w:pPr>
              <w:pStyle w:val="ae"/>
              <w:spacing w:before="0" w:beforeAutospacing="0" w:after="0" w:afterAutospacing="0"/>
              <w:jc w:val="center"/>
            </w:pPr>
            <w:r w:rsidRPr="00A847F4">
              <w:t>Массовая доля белка, %</w:t>
            </w:r>
          </w:p>
        </w:tc>
        <w:tc>
          <w:tcPr>
            <w:tcW w:w="1222" w:type="dxa"/>
          </w:tcPr>
          <w:p w14:paraId="2D6D273C" w14:textId="55A6AFB4" w:rsidR="008B6AF2" w:rsidRPr="00A847F4" w:rsidRDefault="008B6AF2" w:rsidP="00751F86">
            <w:pPr>
              <w:pStyle w:val="ae"/>
              <w:spacing w:before="0" w:beforeAutospacing="0" w:after="0" w:afterAutospacing="0"/>
              <w:jc w:val="center"/>
            </w:pPr>
            <w:r w:rsidRPr="00A847F4">
              <w:t>Сухие вещества, %</w:t>
            </w:r>
          </w:p>
        </w:tc>
      </w:tr>
      <w:tr w:rsidR="00C273A4" w:rsidRPr="00A847F4" w14:paraId="4A319B9E" w14:textId="77777777" w:rsidTr="00A257DA">
        <w:tc>
          <w:tcPr>
            <w:tcW w:w="794" w:type="dxa"/>
          </w:tcPr>
          <w:p w14:paraId="0993F7DB" w14:textId="77777777" w:rsidR="00C273A4" w:rsidRPr="00A847F4" w:rsidRDefault="00C273A4" w:rsidP="00C273A4">
            <w:pPr>
              <w:pStyle w:val="ae"/>
              <w:spacing w:before="0" w:beforeAutospacing="0" w:after="0" w:afterAutospacing="0"/>
              <w:jc w:val="both"/>
            </w:pPr>
          </w:p>
        </w:tc>
        <w:tc>
          <w:tcPr>
            <w:tcW w:w="8551" w:type="dxa"/>
            <w:gridSpan w:val="6"/>
          </w:tcPr>
          <w:p w14:paraId="4ED1302A" w14:textId="2CA1DE7E" w:rsidR="00C273A4" w:rsidRPr="00A847F4" w:rsidRDefault="00C273A4" w:rsidP="00C273A4">
            <w:pPr>
              <w:pStyle w:val="ae"/>
              <w:spacing w:before="0" w:beforeAutospacing="0" w:after="0" w:afterAutospacing="0"/>
              <w:jc w:val="both"/>
            </w:pPr>
            <w:r w:rsidRPr="00A847F4">
              <w:t>До ферментации:</w:t>
            </w:r>
          </w:p>
        </w:tc>
      </w:tr>
      <w:tr w:rsidR="00C273A4" w:rsidRPr="00A847F4" w14:paraId="2F374CEA" w14:textId="77777777" w:rsidTr="00A37999">
        <w:tc>
          <w:tcPr>
            <w:tcW w:w="794" w:type="dxa"/>
          </w:tcPr>
          <w:p w14:paraId="59296F0D" w14:textId="0BC2FB87" w:rsidR="00C273A4" w:rsidRPr="00A847F4" w:rsidRDefault="00C273A4" w:rsidP="00C273A4">
            <w:pPr>
              <w:pStyle w:val="ae"/>
              <w:spacing w:before="0" w:beforeAutospacing="0" w:after="0" w:afterAutospacing="0"/>
              <w:jc w:val="both"/>
            </w:pPr>
            <w:r w:rsidRPr="00A847F4">
              <w:t>1</w:t>
            </w:r>
          </w:p>
        </w:tc>
        <w:tc>
          <w:tcPr>
            <w:tcW w:w="1823" w:type="dxa"/>
          </w:tcPr>
          <w:p w14:paraId="25962256" w14:textId="5A1FEA59" w:rsidR="00C273A4" w:rsidRPr="00A847F4" w:rsidRDefault="00C273A4" w:rsidP="00C273A4">
            <w:pPr>
              <w:pStyle w:val="ae"/>
              <w:spacing w:before="0" w:beforeAutospacing="0" w:after="0" w:afterAutospacing="0"/>
              <w:jc w:val="both"/>
            </w:pPr>
            <w:r w:rsidRPr="00A847F4">
              <w:t>Образец 1</w:t>
            </w:r>
          </w:p>
        </w:tc>
        <w:tc>
          <w:tcPr>
            <w:tcW w:w="1542" w:type="dxa"/>
          </w:tcPr>
          <w:p w14:paraId="0BB00434" w14:textId="156E4668" w:rsidR="00C273A4" w:rsidRPr="00F751DE" w:rsidRDefault="00C273A4" w:rsidP="00C273A4">
            <w:pPr>
              <w:pStyle w:val="ae"/>
              <w:spacing w:before="0" w:beforeAutospacing="0" w:after="0" w:afterAutospacing="0"/>
              <w:jc w:val="center"/>
            </w:pPr>
            <w:r w:rsidRPr="00F751DE">
              <w:rPr>
                <w:lang w:val="en-US"/>
              </w:rPr>
              <w:t>134</w:t>
            </w:r>
            <w:r w:rsidRPr="00F751DE">
              <w:t>±</w:t>
            </w:r>
            <w:r w:rsidRPr="00F751DE">
              <w:rPr>
                <w:lang w:val="en-US"/>
              </w:rPr>
              <w:t>1</w:t>
            </w:r>
          </w:p>
        </w:tc>
        <w:tc>
          <w:tcPr>
            <w:tcW w:w="1542" w:type="dxa"/>
          </w:tcPr>
          <w:p w14:paraId="7A9DF2E3" w14:textId="428FB0BD" w:rsidR="00C273A4" w:rsidRPr="00A847F4" w:rsidRDefault="00C273A4" w:rsidP="00C273A4">
            <w:pPr>
              <w:pStyle w:val="ae"/>
              <w:spacing w:before="0" w:beforeAutospacing="0" w:after="0" w:afterAutospacing="0"/>
              <w:jc w:val="center"/>
            </w:pPr>
            <w:r w:rsidRPr="00A847F4">
              <w:rPr>
                <w:lang w:val="en-US"/>
              </w:rPr>
              <w:t>4,42</w:t>
            </w:r>
          </w:p>
        </w:tc>
        <w:tc>
          <w:tcPr>
            <w:tcW w:w="1211" w:type="dxa"/>
          </w:tcPr>
          <w:p w14:paraId="187BF0EB" w14:textId="1D7C1BE7" w:rsidR="00C273A4" w:rsidRPr="00A847F4" w:rsidRDefault="00C273A4" w:rsidP="00C273A4">
            <w:pPr>
              <w:pStyle w:val="ae"/>
              <w:spacing w:before="0" w:beforeAutospacing="0" w:after="0" w:afterAutospacing="0"/>
              <w:jc w:val="center"/>
            </w:pPr>
            <w:r w:rsidRPr="00A847F4">
              <w:t>2,19±0,3</w:t>
            </w:r>
          </w:p>
        </w:tc>
        <w:tc>
          <w:tcPr>
            <w:tcW w:w="1211" w:type="dxa"/>
          </w:tcPr>
          <w:p w14:paraId="65D623FC" w14:textId="3D472D35" w:rsidR="00C273A4" w:rsidRPr="00A847F4" w:rsidRDefault="00C273A4" w:rsidP="00C273A4">
            <w:pPr>
              <w:pStyle w:val="ae"/>
              <w:spacing w:before="0" w:beforeAutospacing="0" w:after="0" w:afterAutospacing="0"/>
              <w:jc w:val="center"/>
            </w:pPr>
            <w:r w:rsidRPr="00A847F4">
              <w:t>5,5±0,1</w:t>
            </w:r>
          </w:p>
        </w:tc>
        <w:tc>
          <w:tcPr>
            <w:tcW w:w="1222" w:type="dxa"/>
          </w:tcPr>
          <w:p w14:paraId="632F78B9" w14:textId="6E9E1E3F" w:rsidR="00C273A4" w:rsidRPr="00A847F4" w:rsidRDefault="00C273A4" w:rsidP="00C273A4">
            <w:pPr>
              <w:pStyle w:val="ae"/>
              <w:spacing w:before="0" w:beforeAutospacing="0" w:after="0" w:afterAutospacing="0"/>
              <w:jc w:val="center"/>
            </w:pPr>
            <w:r w:rsidRPr="00A847F4">
              <w:t>16,11±0,5</w:t>
            </w:r>
          </w:p>
        </w:tc>
      </w:tr>
      <w:tr w:rsidR="00C273A4" w:rsidRPr="00A847F4" w14:paraId="63AF68E5" w14:textId="77777777" w:rsidTr="00A37999">
        <w:tc>
          <w:tcPr>
            <w:tcW w:w="794" w:type="dxa"/>
          </w:tcPr>
          <w:p w14:paraId="63A6F67F" w14:textId="52381188" w:rsidR="00C273A4" w:rsidRPr="00A847F4" w:rsidRDefault="00C273A4" w:rsidP="00C273A4">
            <w:pPr>
              <w:pStyle w:val="ae"/>
              <w:spacing w:before="0" w:beforeAutospacing="0" w:after="0" w:afterAutospacing="0"/>
              <w:jc w:val="both"/>
            </w:pPr>
            <w:r w:rsidRPr="00A847F4">
              <w:t>2</w:t>
            </w:r>
          </w:p>
        </w:tc>
        <w:tc>
          <w:tcPr>
            <w:tcW w:w="1823" w:type="dxa"/>
          </w:tcPr>
          <w:p w14:paraId="174B4094" w14:textId="42FB487A" w:rsidR="00C273A4" w:rsidRPr="00A847F4" w:rsidRDefault="00C273A4" w:rsidP="00C273A4">
            <w:pPr>
              <w:pStyle w:val="ae"/>
              <w:spacing w:before="0" w:beforeAutospacing="0" w:after="0" w:afterAutospacing="0"/>
              <w:jc w:val="both"/>
            </w:pPr>
            <w:r w:rsidRPr="00A847F4">
              <w:t>Образец 2</w:t>
            </w:r>
          </w:p>
        </w:tc>
        <w:tc>
          <w:tcPr>
            <w:tcW w:w="1542" w:type="dxa"/>
          </w:tcPr>
          <w:p w14:paraId="3CF92A75" w14:textId="3D18583F" w:rsidR="00C273A4" w:rsidRPr="00F751DE" w:rsidRDefault="00C273A4" w:rsidP="00C273A4">
            <w:pPr>
              <w:pStyle w:val="ae"/>
              <w:spacing w:before="0" w:beforeAutospacing="0" w:after="0" w:afterAutospacing="0"/>
              <w:jc w:val="center"/>
            </w:pPr>
            <w:r w:rsidRPr="00F751DE">
              <w:rPr>
                <w:lang w:val="en-US"/>
              </w:rPr>
              <w:t>150</w:t>
            </w:r>
            <w:r w:rsidRPr="00F751DE">
              <w:t>±2,</w:t>
            </w:r>
            <w:r w:rsidRPr="00F751DE">
              <w:rPr>
                <w:lang w:val="en-US"/>
              </w:rPr>
              <w:t>2</w:t>
            </w:r>
          </w:p>
        </w:tc>
        <w:tc>
          <w:tcPr>
            <w:tcW w:w="1542" w:type="dxa"/>
          </w:tcPr>
          <w:p w14:paraId="3DDEA94A" w14:textId="69FE4040" w:rsidR="00C273A4" w:rsidRPr="00A847F4" w:rsidRDefault="00C273A4" w:rsidP="00C273A4">
            <w:pPr>
              <w:pStyle w:val="ae"/>
              <w:spacing w:before="0" w:beforeAutospacing="0" w:after="0" w:afterAutospacing="0"/>
              <w:jc w:val="center"/>
            </w:pPr>
            <w:r w:rsidRPr="00A847F4">
              <w:rPr>
                <w:lang w:val="en-US"/>
              </w:rPr>
              <w:t>4,49</w:t>
            </w:r>
          </w:p>
        </w:tc>
        <w:tc>
          <w:tcPr>
            <w:tcW w:w="1211" w:type="dxa"/>
          </w:tcPr>
          <w:p w14:paraId="22114D1B" w14:textId="59F3CF82" w:rsidR="00C273A4" w:rsidRPr="00A847F4" w:rsidRDefault="00C273A4" w:rsidP="00C273A4">
            <w:pPr>
              <w:pStyle w:val="ae"/>
              <w:spacing w:before="0" w:beforeAutospacing="0" w:after="0" w:afterAutospacing="0"/>
              <w:jc w:val="center"/>
            </w:pPr>
            <w:r w:rsidRPr="00A847F4">
              <w:t>2,62±0,1</w:t>
            </w:r>
          </w:p>
        </w:tc>
        <w:tc>
          <w:tcPr>
            <w:tcW w:w="1211" w:type="dxa"/>
          </w:tcPr>
          <w:p w14:paraId="0CC7DAC1" w14:textId="796C9C85" w:rsidR="00C273A4" w:rsidRPr="00A847F4" w:rsidRDefault="00C273A4" w:rsidP="00C273A4">
            <w:pPr>
              <w:pStyle w:val="ae"/>
              <w:spacing w:before="0" w:beforeAutospacing="0" w:after="0" w:afterAutospacing="0"/>
              <w:jc w:val="center"/>
            </w:pPr>
            <w:r w:rsidRPr="00A847F4">
              <w:t>6,16±0,3</w:t>
            </w:r>
          </w:p>
        </w:tc>
        <w:tc>
          <w:tcPr>
            <w:tcW w:w="1222" w:type="dxa"/>
          </w:tcPr>
          <w:p w14:paraId="6A1FDEB3" w14:textId="56BD828A" w:rsidR="00C273A4" w:rsidRPr="00A847F4" w:rsidRDefault="00C273A4" w:rsidP="00C273A4">
            <w:pPr>
              <w:pStyle w:val="ae"/>
              <w:spacing w:before="0" w:beforeAutospacing="0" w:after="0" w:afterAutospacing="0"/>
              <w:jc w:val="center"/>
            </w:pPr>
            <w:r w:rsidRPr="00A847F4">
              <w:t>17,22±0,1</w:t>
            </w:r>
          </w:p>
        </w:tc>
      </w:tr>
      <w:tr w:rsidR="00C273A4" w:rsidRPr="00A847F4" w14:paraId="6BE6A9D3" w14:textId="77777777" w:rsidTr="00A37999">
        <w:tc>
          <w:tcPr>
            <w:tcW w:w="794" w:type="dxa"/>
          </w:tcPr>
          <w:p w14:paraId="5F5131A0" w14:textId="4C055DAE" w:rsidR="00C273A4" w:rsidRPr="00A847F4" w:rsidRDefault="00C273A4" w:rsidP="00C273A4">
            <w:pPr>
              <w:pStyle w:val="ae"/>
              <w:spacing w:before="0" w:beforeAutospacing="0" w:after="0" w:afterAutospacing="0"/>
              <w:jc w:val="both"/>
            </w:pPr>
            <w:r w:rsidRPr="00A847F4">
              <w:t>3</w:t>
            </w:r>
          </w:p>
        </w:tc>
        <w:tc>
          <w:tcPr>
            <w:tcW w:w="1823" w:type="dxa"/>
          </w:tcPr>
          <w:p w14:paraId="48E9BCD6" w14:textId="3F45DB73" w:rsidR="00C273A4" w:rsidRPr="00A847F4" w:rsidRDefault="00C273A4" w:rsidP="00C273A4">
            <w:pPr>
              <w:pStyle w:val="ae"/>
              <w:spacing w:before="0" w:beforeAutospacing="0" w:after="0" w:afterAutospacing="0"/>
              <w:jc w:val="both"/>
            </w:pPr>
            <w:r w:rsidRPr="00A847F4">
              <w:t>Образец 3</w:t>
            </w:r>
          </w:p>
        </w:tc>
        <w:tc>
          <w:tcPr>
            <w:tcW w:w="1542" w:type="dxa"/>
          </w:tcPr>
          <w:p w14:paraId="49FE454B" w14:textId="76009328" w:rsidR="00C273A4" w:rsidRPr="00F751DE" w:rsidRDefault="00C273A4" w:rsidP="00C273A4">
            <w:pPr>
              <w:pStyle w:val="ae"/>
              <w:spacing w:before="0" w:beforeAutospacing="0" w:after="0" w:afterAutospacing="0"/>
              <w:jc w:val="center"/>
            </w:pPr>
            <w:r w:rsidRPr="00F751DE">
              <w:rPr>
                <w:lang w:val="en-US"/>
              </w:rPr>
              <w:t>180</w:t>
            </w:r>
            <w:r w:rsidRPr="00F751DE">
              <w:t>±</w:t>
            </w:r>
            <w:r w:rsidRPr="00F751DE">
              <w:rPr>
                <w:lang w:val="en-US"/>
              </w:rPr>
              <w:t>1</w:t>
            </w:r>
            <w:r w:rsidRPr="00F751DE">
              <w:t>,5</w:t>
            </w:r>
          </w:p>
        </w:tc>
        <w:tc>
          <w:tcPr>
            <w:tcW w:w="1542" w:type="dxa"/>
          </w:tcPr>
          <w:p w14:paraId="3AB52922" w14:textId="0F1A5135" w:rsidR="00C273A4" w:rsidRPr="00A847F4" w:rsidRDefault="00C273A4" w:rsidP="00C273A4">
            <w:pPr>
              <w:pStyle w:val="ae"/>
              <w:spacing w:before="0" w:beforeAutospacing="0" w:after="0" w:afterAutospacing="0"/>
              <w:jc w:val="center"/>
            </w:pPr>
            <w:r w:rsidRPr="00A847F4">
              <w:rPr>
                <w:lang w:val="en-US"/>
              </w:rPr>
              <w:t>4,46</w:t>
            </w:r>
          </w:p>
        </w:tc>
        <w:tc>
          <w:tcPr>
            <w:tcW w:w="1211" w:type="dxa"/>
          </w:tcPr>
          <w:p w14:paraId="52F7E3DA" w14:textId="7FAA127A" w:rsidR="00C273A4" w:rsidRPr="00A847F4" w:rsidRDefault="00C273A4" w:rsidP="00C273A4">
            <w:pPr>
              <w:pStyle w:val="ae"/>
              <w:spacing w:before="0" w:beforeAutospacing="0" w:after="0" w:afterAutospacing="0"/>
              <w:jc w:val="center"/>
            </w:pPr>
            <w:r w:rsidRPr="00A847F4">
              <w:t>2,6±0,5</w:t>
            </w:r>
          </w:p>
        </w:tc>
        <w:tc>
          <w:tcPr>
            <w:tcW w:w="1211" w:type="dxa"/>
          </w:tcPr>
          <w:p w14:paraId="0AED0E9F" w14:textId="3A93C350" w:rsidR="00C273A4" w:rsidRPr="00A847F4" w:rsidRDefault="00C273A4" w:rsidP="00C273A4">
            <w:pPr>
              <w:pStyle w:val="ae"/>
              <w:spacing w:before="0" w:beforeAutospacing="0" w:after="0" w:afterAutospacing="0"/>
              <w:jc w:val="center"/>
            </w:pPr>
            <w:r w:rsidRPr="00A847F4">
              <w:t>6,38±0,3</w:t>
            </w:r>
          </w:p>
        </w:tc>
        <w:tc>
          <w:tcPr>
            <w:tcW w:w="1222" w:type="dxa"/>
          </w:tcPr>
          <w:p w14:paraId="435696DE" w14:textId="51B8AA9B" w:rsidR="00C273A4" w:rsidRPr="00A847F4" w:rsidRDefault="00C273A4" w:rsidP="00C273A4">
            <w:pPr>
              <w:pStyle w:val="ae"/>
              <w:spacing w:before="0" w:beforeAutospacing="0" w:after="0" w:afterAutospacing="0"/>
              <w:jc w:val="center"/>
            </w:pPr>
            <w:r w:rsidRPr="00A847F4">
              <w:t>18,68±0,2</w:t>
            </w:r>
          </w:p>
        </w:tc>
      </w:tr>
      <w:tr w:rsidR="00C273A4" w:rsidRPr="00A847F4" w14:paraId="758747DD" w14:textId="77777777" w:rsidTr="00A37999">
        <w:tc>
          <w:tcPr>
            <w:tcW w:w="794" w:type="dxa"/>
          </w:tcPr>
          <w:p w14:paraId="5493A7FE" w14:textId="04E7BCCC" w:rsidR="00C273A4" w:rsidRPr="00A847F4" w:rsidRDefault="00C273A4" w:rsidP="00C273A4">
            <w:pPr>
              <w:pStyle w:val="ae"/>
              <w:spacing w:before="0" w:beforeAutospacing="0" w:after="0" w:afterAutospacing="0"/>
              <w:jc w:val="both"/>
            </w:pPr>
            <w:r w:rsidRPr="00A847F4">
              <w:t>4</w:t>
            </w:r>
          </w:p>
        </w:tc>
        <w:tc>
          <w:tcPr>
            <w:tcW w:w="1823" w:type="dxa"/>
          </w:tcPr>
          <w:p w14:paraId="3FA0A49F" w14:textId="3475CE48" w:rsidR="00C273A4" w:rsidRPr="00A847F4" w:rsidRDefault="00C273A4" w:rsidP="00C273A4">
            <w:pPr>
              <w:pStyle w:val="ae"/>
              <w:spacing w:before="0" w:beforeAutospacing="0" w:after="0" w:afterAutospacing="0"/>
              <w:jc w:val="both"/>
            </w:pPr>
            <w:r w:rsidRPr="00A847F4">
              <w:t>Образец 4</w:t>
            </w:r>
          </w:p>
        </w:tc>
        <w:tc>
          <w:tcPr>
            <w:tcW w:w="1542" w:type="dxa"/>
          </w:tcPr>
          <w:p w14:paraId="10D85071" w14:textId="26776F0F" w:rsidR="00C273A4" w:rsidRPr="00F751DE" w:rsidRDefault="00C273A4" w:rsidP="00C273A4">
            <w:pPr>
              <w:pStyle w:val="ae"/>
              <w:spacing w:before="0" w:beforeAutospacing="0" w:after="0" w:afterAutospacing="0"/>
              <w:jc w:val="center"/>
            </w:pPr>
            <w:r w:rsidRPr="00F751DE">
              <w:rPr>
                <w:lang w:val="en-US"/>
              </w:rPr>
              <w:t>170</w:t>
            </w:r>
            <w:r w:rsidRPr="00F751DE">
              <w:t>±</w:t>
            </w:r>
            <w:r w:rsidRPr="00F751DE">
              <w:rPr>
                <w:lang w:val="en-US"/>
              </w:rPr>
              <w:t>0</w:t>
            </w:r>
            <w:r w:rsidRPr="00F751DE">
              <w:t>,5</w:t>
            </w:r>
          </w:p>
        </w:tc>
        <w:tc>
          <w:tcPr>
            <w:tcW w:w="1542" w:type="dxa"/>
          </w:tcPr>
          <w:p w14:paraId="5592A902" w14:textId="4EEC5031" w:rsidR="00C273A4" w:rsidRPr="00A847F4" w:rsidRDefault="00C273A4" w:rsidP="00C273A4">
            <w:pPr>
              <w:pStyle w:val="ae"/>
              <w:spacing w:before="0" w:beforeAutospacing="0" w:after="0" w:afterAutospacing="0"/>
              <w:jc w:val="center"/>
            </w:pPr>
            <w:r w:rsidRPr="00A847F4">
              <w:rPr>
                <w:lang w:val="en-US"/>
              </w:rPr>
              <w:t>4,42</w:t>
            </w:r>
          </w:p>
        </w:tc>
        <w:tc>
          <w:tcPr>
            <w:tcW w:w="1211" w:type="dxa"/>
          </w:tcPr>
          <w:p w14:paraId="766AA723" w14:textId="5ACD350D" w:rsidR="00C273A4" w:rsidRPr="00A847F4" w:rsidRDefault="00C273A4" w:rsidP="00C273A4">
            <w:pPr>
              <w:pStyle w:val="ae"/>
              <w:spacing w:before="0" w:beforeAutospacing="0" w:after="0" w:afterAutospacing="0"/>
              <w:jc w:val="center"/>
            </w:pPr>
            <w:r w:rsidRPr="00A847F4">
              <w:t>2,65±0,2</w:t>
            </w:r>
          </w:p>
        </w:tc>
        <w:tc>
          <w:tcPr>
            <w:tcW w:w="1211" w:type="dxa"/>
          </w:tcPr>
          <w:p w14:paraId="749ADBC1" w14:textId="0D7917FB" w:rsidR="00C273A4" w:rsidRPr="00A847F4" w:rsidRDefault="00C273A4" w:rsidP="00C273A4">
            <w:pPr>
              <w:pStyle w:val="ae"/>
              <w:spacing w:before="0" w:beforeAutospacing="0" w:after="0" w:afterAutospacing="0"/>
              <w:jc w:val="center"/>
            </w:pPr>
            <w:r w:rsidRPr="00A847F4">
              <w:t>5,9±0,3</w:t>
            </w:r>
          </w:p>
        </w:tc>
        <w:tc>
          <w:tcPr>
            <w:tcW w:w="1222" w:type="dxa"/>
          </w:tcPr>
          <w:p w14:paraId="73ED66A2" w14:textId="7999AD01" w:rsidR="00C273A4" w:rsidRPr="00A847F4" w:rsidRDefault="00C273A4" w:rsidP="00C273A4">
            <w:pPr>
              <w:pStyle w:val="ae"/>
              <w:spacing w:before="0" w:beforeAutospacing="0" w:after="0" w:afterAutospacing="0"/>
              <w:jc w:val="center"/>
            </w:pPr>
            <w:r w:rsidRPr="00A847F4">
              <w:t>19,83±0,3</w:t>
            </w:r>
          </w:p>
        </w:tc>
      </w:tr>
      <w:tr w:rsidR="00C273A4" w:rsidRPr="00A847F4" w14:paraId="35F4F9EC" w14:textId="77777777" w:rsidTr="00A37999">
        <w:tc>
          <w:tcPr>
            <w:tcW w:w="794" w:type="dxa"/>
          </w:tcPr>
          <w:p w14:paraId="0A73CD8E" w14:textId="494296C1" w:rsidR="00C273A4" w:rsidRPr="00A847F4" w:rsidRDefault="00C273A4" w:rsidP="00C273A4">
            <w:pPr>
              <w:pStyle w:val="ae"/>
              <w:spacing w:before="0" w:beforeAutospacing="0" w:after="0" w:afterAutospacing="0"/>
              <w:jc w:val="both"/>
            </w:pPr>
            <w:r w:rsidRPr="00A847F4">
              <w:t>5</w:t>
            </w:r>
          </w:p>
        </w:tc>
        <w:tc>
          <w:tcPr>
            <w:tcW w:w="1823" w:type="dxa"/>
          </w:tcPr>
          <w:p w14:paraId="17A181B4" w14:textId="178F01BE" w:rsidR="00C273A4" w:rsidRPr="00A847F4" w:rsidRDefault="00C273A4" w:rsidP="00C273A4">
            <w:pPr>
              <w:pStyle w:val="ae"/>
              <w:spacing w:before="0" w:beforeAutospacing="0" w:after="0" w:afterAutospacing="0"/>
              <w:jc w:val="both"/>
            </w:pPr>
            <w:r w:rsidRPr="00A847F4">
              <w:t>Образец 5</w:t>
            </w:r>
          </w:p>
        </w:tc>
        <w:tc>
          <w:tcPr>
            <w:tcW w:w="1542" w:type="dxa"/>
          </w:tcPr>
          <w:p w14:paraId="29F983F3" w14:textId="64428B98" w:rsidR="00C273A4" w:rsidRPr="00F751DE" w:rsidRDefault="00C273A4" w:rsidP="00C273A4">
            <w:pPr>
              <w:pStyle w:val="ae"/>
              <w:spacing w:before="0" w:beforeAutospacing="0" w:after="0" w:afterAutospacing="0"/>
              <w:jc w:val="center"/>
            </w:pPr>
            <w:r w:rsidRPr="00F751DE">
              <w:rPr>
                <w:lang w:val="en-US"/>
              </w:rPr>
              <w:t>142</w:t>
            </w:r>
            <w:r w:rsidRPr="00F751DE">
              <w:t>±</w:t>
            </w:r>
            <w:r w:rsidRPr="00F751DE">
              <w:rPr>
                <w:lang w:val="en-US"/>
              </w:rPr>
              <w:t>1</w:t>
            </w:r>
          </w:p>
        </w:tc>
        <w:tc>
          <w:tcPr>
            <w:tcW w:w="1542" w:type="dxa"/>
          </w:tcPr>
          <w:p w14:paraId="6447C589" w14:textId="67F2418C" w:rsidR="00C273A4" w:rsidRPr="00A847F4" w:rsidRDefault="00C273A4" w:rsidP="00C273A4">
            <w:pPr>
              <w:pStyle w:val="ae"/>
              <w:spacing w:before="0" w:beforeAutospacing="0" w:after="0" w:afterAutospacing="0"/>
              <w:jc w:val="center"/>
            </w:pPr>
            <w:r w:rsidRPr="00A847F4">
              <w:rPr>
                <w:lang w:val="en-US"/>
              </w:rPr>
              <w:t>4,45</w:t>
            </w:r>
          </w:p>
        </w:tc>
        <w:tc>
          <w:tcPr>
            <w:tcW w:w="1211" w:type="dxa"/>
          </w:tcPr>
          <w:p w14:paraId="307204D1" w14:textId="53C99750" w:rsidR="00C273A4" w:rsidRPr="00A847F4" w:rsidRDefault="00C273A4" w:rsidP="00C273A4">
            <w:pPr>
              <w:pStyle w:val="ae"/>
              <w:spacing w:before="0" w:beforeAutospacing="0" w:after="0" w:afterAutospacing="0"/>
              <w:jc w:val="center"/>
            </w:pPr>
            <w:r w:rsidRPr="00A847F4">
              <w:t>2,06±0,1</w:t>
            </w:r>
          </w:p>
        </w:tc>
        <w:tc>
          <w:tcPr>
            <w:tcW w:w="1211" w:type="dxa"/>
          </w:tcPr>
          <w:p w14:paraId="212F9CEB" w14:textId="77BEB0C6" w:rsidR="00C273A4" w:rsidRPr="00A847F4" w:rsidRDefault="00C273A4" w:rsidP="00C273A4">
            <w:pPr>
              <w:pStyle w:val="ae"/>
              <w:spacing w:before="0" w:beforeAutospacing="0" w:after="0" w:afterAutospacing="0"/>
              <w:jc w:val="center"/>
            </w:pPr>
            <w:r w:rsidRPr="00A847F4">
              <w:t>5,78±0,5</w:t>
            </w:r>
          </w:p>
        </w:tc>
        <w:tc>
          <w:tcPr>
            <w:tcW w:w="1222" w:type="dxa"/>
          </w:tcPr>
          <w:p w14:paraId="3AA3B8CA" w14:textId="69909E87" w:rsidR="00C273A4" w:rsidRPr="00A847F4" w:rsidRDefault="00C273A4" w:rsidP="00C273A4">
            <w:pPr>
              <w:pStyle w:val="ae"/>
              <w:spacing w:before="0" w:beforeAutospacing="0" w:after="0" w:afterAutospacing="0"/>
              <w:jc w:val="center"/>
            </w:pPr>
            <w:r w:rsidRPr="00A847F4">
              <w:t>18,85±0,2</w:t>
            </w:r>
          </w:p>
        </w:tc>
      </w:tr>
      <w:tr w:rsidR="00C273A4" w:rsidRPr="00A847F4" w14:paraId="65A61E8C" w14:textId="77777777" w:rsidTr="00A37999">
        <w:tc>
          <w:tcPr>
            <w:tcW w:w="794" w:type="dxa"/>
          </w:tcPr>
          <w:p w14:paraId="420A3574" w14:textId="1A9E503E" w:rsidR="00C273A4" w:rsidRPr="00A847F4" w:rsidRDefault="00C273A4" w:rsidP="00C273A4">
            <w:pPr>
              <w:pStyle w:val="ae"/>
              <w:spacing w:before="0" w:beforeAutospacing="0" w:after="0" w:afterAutospacing="0"/>
              <w:jc w:val="both"/>
            </w:pPr>
            <w:r w:rsidRPr="00A847F4">
              <w:t>6</w:t>
            </w:r>
          </w:p>
        </w:tc>
        <w:tc>
          <w:tcPr>
            <w:tcW w:w="1823" w:type="dxa"/>
          </w:tcPr>
          <w:p w14:paraId="1CB17617" w14:textId="6C1E91F5" w:rsidR="00C273A4" w:rsidRPr="00A847F4" w:rsidRDefault="00C273A4" w:rsidP="00C273A4">
            <w:pPr>
              <w:pStyle w:val="ae"/>
              <w:spacing w:before="0" w:beforeAutospacing="0" w:after="0" w:afterAutospacing="0"/>
              <w:jc w:val="both"/>
            </w:pPr>
            <w:r w:rsidRPr="00A847F4">
              <w:t>Образец 6</w:t>
            </w:r>
          </w:p>
        </w:tc>
        <w:tc>
          <w:tcPr>
            <w:tcW w:w="1542" w:type="dxa"/>
          </w:tcPr>
          <w:p w14:paraId="5F0C06C0" w14:textId="6BD259F0" w:rsidR="00C273A4" w:rsidRPr="00F751DE" w:rsidRDefault="00C273A4" w:rsidP="00C273A4">
            <w:pPr>
              <w:pStyle w:val="ae"/>
              <w:spacing w:before="0" w:beforeAutospacing="0" w:after="0" w:afterAutospacing="0"/>
              <w:jc w:val="center"/>
            </w:pPr>
            <w:r w:rsidRPr="00F751DE">
              <w:rPr>
                <w:lang w:val="en-US"/>
              </w:rPr>
              <w:t>162</w:t>
            </w:r>
            <w:r w:rsidRPr="00F751DE">
              <w:t>±2</w:t>
            </w:r>
          </w:p>
        </w:tc>
        <w:tc>
          <w:tcPr>
            <w:tcW w:w="1542" w:type="dxa"/>
          </w:tcPr>
          <w:p w14:paraId="6B6BEF01" w14:textId="7FD148CA" w:rsidR="00C273A4" w:rsidRPr="00A847F4" w:rsidRDefault="00C273A4" w:rsidP="00C273A4">
            <w:pPr>
              <w:pStyle w:val="ae"/>
              <w:spacing w:before="0" w:beforeAutospacing="0" w:after="0" w:afterAutospacing="0"/>
              <w:jc w:val="center"/>
            </w:pPr>
            <w:r w:rsidRPr="00A847F4">
              <w:rPr>
                <w:lang w:val="en-US"/>
              </w:rPr>
              <w:t>4,52</w:t>
            </w:r>
          </w:p>
        </w:tc>
        <w:tc>
          <w:tcPr>
            <w:tcW w:w="1211" w:type="dxa"/>
          </w:tcPr>
          <w:p w14:paraId="26BCF1DA" w14:textId="1AE27049" w:rsidR="00C273A4" w:rsidRPr="00A847F4" w:rsidRDefault="00C273A4" w:rsidP="00C273A4">
            <w:pPr>
              <w:pStyle w:val="ae"/>
              <w:spacing w:before="0" w:beforeAutospacing="0" w:after="0" w:afterAutospacing="0"/>
              <w:jc w:val="center"/>
            </w:pPr>
            <w:r w:rsidRPr="00A847F4">
              <w:t>2,86±0,2</w:t>
            </w:r>
          </w:p>
        </w:tc>
        <w:tc>
          <w:tcPr>
            <w:tcW w:w="1211" w:type="dxa"/>
          </w:tcPr>
          <w:p w14:paraId="3996EEAB" w14:textId="7BFA6094" w:rsidR="00C273A4" w:rsidRPr="00A847F4" w:rsidRDefault="00C273A4" w:rsidP="00C273A4">
            <w:pPr>
              <w:pStyle w:val="ae"/>
              <w:spacing w:before="0" w:beforeAutospacing="0" w:after="0" w:afterAutospacing="0"/>
              <w:jc w:val="center"/>
            </w:pPr>
            <w:r w:rsidRPr="00A847F4">
              <w:t>5,49±0,5</w:t>
            </w:r>
          </w:p>
        </w:tc>
        <w:tc>
          <w:tcPr>
            <w:tcW w:w="1222" w:type="dxa"/>
          </w:tcPr>
          <w:p w14:paraId="6E4EF1FB" w14:textId="4F581995" w:rsidR="00C273A4" w:rsidRPr="00A847F4" w:rsidRDefault="00C273A4" w:rsidP="00C273A4">
            <w:pPr>
              <w:pStyle w:val="ae"/>
              <w:spacing w:before="0" w:beforeAutospacing="0" w:after="0" w:afterAutospacing="0"/>
              <w:jc w:val="center"/>
            </w:pPr>
            <w:r w:rsidRPr="00A847F4">
              <w:t>18,63±0,5</w:t>
            </w:r>
          </w:p>
        </w:tc>
      </w:tr>
      <w:tr w:rsidR="00C273A4" w:rsidRPr="00A847F4" w14:paraId="47B74DFC" w14:textId="77777777" w:rsidTr="00A37999">
        <w:tc>
          <w:tcPr>
            <w:tcW w:w="794" w:type="dxa"/>
          </w:tcPr>
          <w:p w14:paraId="24707BB9" w14:textId="4679241A" w:rsidR="00C273A4" w:rsidRPr="00A847F4" w:rsidRDefault="00C273A4" w:rsidP="00C273A4">
            <w:pPr>
              <w:pStyle w:val="ae"/>
              <w:spacing w:before="0" w:beforeAutospacing="0" w:after="0" w:afterAutospacing="0"/>
              <w:jc w:val="both"/>
            </w:pPr>
            <w:r w:rsidRPr="00A847F4">
              <w:t>7</w:t>
            </w:r>
          </w:p>
        </w:tc>
        <w:tc>
          <w:tcPr>
            <w:tcW w:w="1823" w:type="dxa"/>
          </w:tcPr>
          <w:p w14:paraId="0A4736BC" w14:textId="01DA40E0" w:rsidR="00C273A4" w:rsidRPr="00A847F4" w:rsidRDefault="00C273A4" w:rsidP="00C273A4">
            <w:pPr>
              <w:pStyle w:val="ae"/>
              <w:spacing w:before="0" w:beforeAutospacing="0" w:after="0" w:afterAutospacing="0"/>
              <w:jc w:val="both"/>
            </w:pPr>
            <w:r w:rsidRPr="00A847F4">
              <w:t>Образец 7</w:t>
            </w:r>
          </w:p>
        </w:tc>
        <w:tc>
          <w:tcPr>
            <w:tcW w:w="1542" w:type="dxa"/>
          </w:tcPr>
          <w:p w14:paraId="690B8B8F" w14:textId="2CF77963" w:rsidR="00C273A4" w:rsidRPr="00F751DE" w:rsidRDefault="00C273A4" w:rsidP="00C273A4">
            <w:pPr>
              <w:pStyle w:val="ae"/>
              <w:spacing w:before="0" w:beforeAutospacing="0" w:after="0" w:afterAutospacing="0"/>
              <w:jc w:val="center"/>
            </w:pPr>
            <w:r w:rsidRPr="00F751DE">
              <w:rPr>
                <w:lang w:val="en-US"/>
              </w:rPr>
              <w:t>144</w:t>
            </w:r>
            <w:r w:rsidRPr="00F751DE">
              <w:t>±2,</w:t>
            </w:r>
            <w:r w:rsidRPr="00F751DE">
              <w:rPr>
                <w:lang w:val="en-US"/>
              </w:rPr>
              <w:t>2</w:t>
            </w:r>
          </w:p>
        </w:tc>
        <w:tc>
          <w:tcPr>
            <w:tcW w:w="1542" w:type="dxa"/>
          </w:tcPr>
          <w:p w14:paraId="7AF5CECD" w14:textId="2CF8A4A8" w:rsidR="00C273A4" w:rsidRPr="00A847F4" w:rsidRDefault="00C273A4" w:rsidP="00C273A4">
            <w:pPr>
              <w:pStyle w:val="ae"/>
              <w:spacing w:before="0" w:beforeAutospacing="0" w:after="0" w:afterAutospacing="0"/>
              <w:jc w:val="center"/>
            </w:pPr>
            <w:r w:rsidRPr="00A847F4">
              <w:rPr>
                <w:lang w:val="en-US"/>
              </w:rPr>
              <w:t>4,54</w:t>
            </w:r>
          </w:p>
        </w:tc>
        <w:tc>
          <w:tcPr>
            <w:tcW w:w="1211" w:type="dxa"/>
          </w:tcPr>
          <w:p w14:paraId="430B9738" w14:textId="59D19BC5" w:rsidR="00C273A4" w:rsidRPr="00A847F4" w:rsidRDefault="00C273A4" w:rsidP="00C273A4">
            <w:pPr>
              <w:pStyle w:val="ae"/>
              <w:spacing w:before="0" w:beforeAutospacing="0" w:after="0" w:afterAutospacing="0"/>
              <w:jc w:val="center"/>
            </w:pPr>
            <w:r w:rsidRPr="00A847F4">
              <w:t>3,09±0,1</w:t>
            </w:r>
          </w:p>
        </w:tc>
        <w:tc>
          <w:tcPr>
            <w:tcW w:w="1211" w:type="dxa"/>
          </w:tcPr>
          <w:p w14:paraId="2EB505DA" w14:textId="5951AD21" w:rsidR="00C273A4" w:rsidRPr="00A847F4" w:rsidRDefault="00C273A4" w:rsidP="00C273A4">
            <w:pPr>
              <w:pStyle w:val="ae"/>
              <w:spacing w:before="0" w:beforeAutospacing="0" w:after="0" w:afterAutospacing="0"/>
              <w:jc w:val="center"/>
            </w:pPr>
            <w:r w:rsidRPr="00A847F4">
              <w:t>4,91±0,4</w:t>
            </w:r>
          </w:p>
        </w:tc>
        <w:tc>
          <w:tcPr>
            <w:tcW w:w="1222" w:type="dxa"/>
          </w:tcPr>
          <w:p w14:paraId="71AE531C" w14:textId="2D6BBFA7" w:rsidR="00C273A4" w:rsidRPr="00A847F4" w:rsidRDefault="00C273A4" w:rsidP="00C273A4">
            <w:pPr>
              <w:pStyle w:val="ae"/>
              <w:spacing w:before="0" w:beforeAutospacing="0" w:after="0" w:afterAutospacing="0"/>
              <w:jc w:val="center"/>
            </w:pPr>
            <w:r w:rsidRPr="00A847F4">
              <w:t>19,47±0,5</w:t>
            </w:r>
          </w:p>
        </w:tc>
      </w:tr>
      <w:tr w:rsidR="00C273A4" w:rsidRPr="00A847F4" w14:paraId="3EFED94F" w14:textId="77777777" w:rsidTr="00F22AAB">
        <w:tc>
          <w:tcPr>
            <w:tcW w:w="794" w:type="dxa"/>
          </w:tcPr>
          <w:p w14:paraId="550960C8" w14:textId="77777777" w:rsidR="00C273A4" w:rsidRPr="00A847F4" w:rsidRDefault="00C273A4" w:rsidP="00C273A4">
            <w:pPr>
              <w:pStyle w:val="ae"/>
              <w:spacing w:before="0" w:beforeAutospacing="0" w:after="0" w:afterAutospacing="0"/>
              <w:jc w:val="both"/>
            </w:pPr>
          </w:p>
        </w:tc>
        <w:tc>
          <w:tcPr>
            <w:tcW w:w="8551" w:type="dxa"/>
            <w:gridSpan w:val="6"/>
          </w:tcPr>
          <w:p w14:paraId="56D831E4" w14:textId="5BAB7858" w:rsidR="00C273A4" w:rsidRPr="00A847F4" w:rsidRDefault="00C273A4" w:rsidP="00C273A4">
            <w:pPr>
              <w:pStyle w:val="ae"/>
              <w:spacing w:before="0" w:beforeAutospacing="0" w:after="0" w:afterAutospacing="0"/>
            </w:pPr>
            <w:r w:rsidRPr="00A847F4">
              <w:t>После ферментации:</w:t>
            </w:r>
          </w:p>
        </w:tc>
      </w:tr>
      <w:tr w:rsidR="00C273A4" w:rsidRPr="00A847F4" w14:paraId="587DAA0D" w14:textId="77777777" w:rsidTr="00F22AAB">
        <w:tc>
          <w:tcPr>
            <w:tcW w:w="794" w:type="dxa"/>
          </w:tcPr>
          <w:p w14:paraId="12BCF6D3" w14:textId="77777777" w:rsidR="00C273A4" w:rsidRPr="00A847F4" w:rsidRDefault="00C273A4" w:rsidP="00F22AAB">
            <w:pPr>
              <w:pStyle w:val="ae"/>
              <w:spacing w:before="0" w:beforeAutospacing="0" w:after="0" w:afterAutospacing="0"/>
              <w:jc w:val="both"/>
            </w:pPr>
            <w:r w:rsidRPr="00A847F4">
              <w:t>1</w:t>
            </w:r>
          </w:p>
        </w:tc>
        <w:tc>
          <w:tcPr>
            <w:tcW w:w="1823" w:type="dxa"/>
          </w:tcPr>
          <w:p w14:paraId="7655BEF6" w14:textId="77777777" w:rsidR="00C273A4" w:rsidRPr="00A847F4" w:rsidRDefault="00C273A4" w:rsidP="00F22AAB">
            <w:pPr>
              <w:pStyle w:val="ae"/>
              <w:spacing w:before="0" w:beforeAutospacing="0" w:after="0" w:afterAutospacing="0"/>
              <w:jc w:val="both"/>
            </w:pPr>
            <w:r w:rsidRPr="00A847F4">
              <w:t>Образец 1</w:t>
            </w:r>
          </w:p>
        </w:tc>
        <w:tc>
          <w:tcPr>
            <w:tcW w:w="1542" w:type="dxa"/>
          </w:tcPr>
          <w:p w14:paraId="528BDA0E" w14:textId="77777777" w:rsidR="00C273A4" w:rsidRPr="00A847F4" w:rsidRDefault="00C273A4" w:rsidP="00F22AAB">
            <w:pPr>
              <w:pStyle w:val="ae"/>
              <w:spacing w:before="0" w:beforeAutospacing="0" w:after="0" w:afterAutospacing="0"/>
              <w:jc w:val="center"/>
            </w:pPr>
            <w:r w:rsidRPr="00A847F4">
              <w:t>100±2,5</w:t>
            </w:r>
          </w:p>
        </w:tc>
        <w:tc>
          <w:tcPr>
            <w:tcW w:w="1542" w:type="dxa"/>
          </w:tcPr>
          <w:p w14:paraId="5A391A22" w14:textId="77777777" w:rsidR="00C273A4" w:rsidRPr="00A847F4" w:rsidRDefault="00C273A4" w:rsidP="00F22AAB">
            <w:pPr>
              <w:pStyle w:val="ae"/>
              <w:spacing w:before="0" w:beforeAutospacing="0" w:after="0" w:afterAutospacing="0"/>
              <w:jc w:val="center"/>
            </w:pPr>
            <w:r w:rsidRPr="00A847F4">
              <w:t>4,27</w:t>
            </w:r>
          </w:p>
        </w:tc>
        <w:tc>
          <w:tcPr>
            <w:tcW w:w="1211" w:type="dxa"/>
          </w:tcPr>
          <w:p w14:paraId="5BAC7C64" w14:textId="77777777" w:rsidR="00C273A4" w:rsidRPr="00A847F4" w:rsidRDefault="00C273A4" w:rsidP="00F22AAB">
            <w:pPr>
              <w:pStyle w:val="ae"/>
              <w:spacing w:before="0" w:beforeAutospacing="0" w:after="0" w:afterAutospacing="0"/>
              <w:jc w:val="center"/>
            </w:pPr>
            <w:r w:rsidRPr="00A847F4">
              <w:t>3,25±0,2</w:t>
            </w:r>
          </w:p>
        </w:tc>
        <w:tc>
          <w:tcPr>
            <w:tcW w:w="1211" w:type="dxa"/>
          </w:tcPr>
          <w:p w14:paraId="032CF3B4" w14:textId="77777777" w:rsidR="00C273A4" w:rsidRPr="00A847F4" w:rsidRDefault="00C273A4" w:rsidP="00F22AAB">
            <w:pPr>
              <w:pStyle w:val="ae"/>
              <w:spacing w:before="0" w:beforeAutospacing="0" w:after="0" w:afterAutospacing="0"/>
              <w:jc w:val="center"/>
            </w:pPr>
            <w:r w:rsidRPr="00A847F4">
              <w:t>5,58±0,1</w:t>
            </w:r>
          </w:p>
        </w:tc>
        <w:tc>
          <w:tcPr>
            <w:tcW w:w="1222" w:type="dxa"/>
          </w:tcPr>
          <w:p w14:paraId="6E8DFF07" w14:textId="77777777" w:rsidR="00C273A4" w:rsidRPr="00A847F4" w:rsidRDefault="00C273A4" w:rsidP="00F22AAB">
            <w:pPr>
              <w:pStyle w:val="ae"/>
              <w:spacing w:before="0" w:beforeAutospacing="0" w:after="0" w:afterAutospacing="0"/>
              <w:jc w:val="center"/>
            </w:pPr>
            <w:r w:rsidRPr="00A847F4">
              <w:t>16,25±0,2</w:t>
            </w:r>
          </w:p>
        </w:tc>
      </w:tr>
      <w:tr w:rsidR="00C273A4" w:rsidRPr="00A847F4" w14:paraId="0413ACD6" w14:textId="77777777" w:rsidTr="00F22AAB">
        <w:tc>
          <w:tcPr>
            <w:tcW w:w="794" w:type="dxa"/>
          </w:tcPr>
          <w:p w14:paraId="7C818027" w14:textId="77777777" w:rsidR="00C273A4" w:rsidRPr="00A847F4" w:rsidRDefault="00C273A4" w:rsidP="00F22AAB">
            <w:pPr>
              <w:pStyle w:val="ae"/>
              <w:spacing w:before="0" w:beforeAutospacing="0" w:after="0" w:afterAutospacing="0"/>
              <w:jc w:val="both"/>
            </w:pPr>
            <w:r w:rsidRPr="00A847F4">
              <w:t>2</w:t>
            </w:r>
          </w:p>
        </w:tc>
        <w:tc>
          <w:tcPr>
            <w:tcW w:w="1823" w:type="dxa"/>
          </w:tcPr>
          <w:p w14:paraId="0F1E61BD" w14:textId="77777777" w:rsidR="00C273A4" w:rsidRPr="00A847F4" w:rsidRDefault="00C273A4" w:rsidP="00F22AAB">
            <w:pPr>
              <w:pStyle w:val="ae"/>
              <w:spacing w:before="0" w:beforeAutospacing="0" w:after="0" w:afterAutospacing="0"/>
              <w:jc w:val="both"/>
            </w:pPr>
            <w:r w:rsidRPr="00A847F4">
              <w:t>Образец 2</w:t>
            </w:r>
          </w:p>
        </w:tc>
        <w:tc>
          <w:tcPr>
            <w:tcW w:w="1542" w:type="dxa"/>
          </w:tcPr>
          <w:p w14:paraId="1B985605" w14:textId="77777777" w:rsidR="00C273A4" w:rsidRPr="00A847F4" w:rsidRDefault="00C273A4" w:rsidP="00F22AAB">
            <w:pPr>
              <w:pStyle w:val="ae"/>
              <w:spacing w:before="0" w:beforeAutospacing="0" w:after="0" w:afterAutospacing="0"/>
              <w:jc w:val="center"/>
            </w:pPr>
            <w:r w:rsidRPr="00A847F4">
              <w:t>110±2,0</w:t>
            </w:r>
          </w:p>
        </w:tc>
        <w:tc>
          <w:tcPr>
            <w:tcW w:w="1542" w:type="dxa"/>
          </w:tcPr>
          <w:p w14:paraId="3E28C6CC" w14:textId="77777777" w:rsidR="00C273A4" w:rsidRPr="00A847F4" w:rsidRDefault="00C273A4" w:rsidP="00F22AAB">
            <w:pPr>
              <w:pStyle w:val="ae"/>
              <w:spacing w:before="0" w:beforeAutospacing="0" w:after="0" w:afterAutospacing="0"/>
              <w:jc w:val="center"/>
            </w:pPr>
            <w:r w:rsidRPr="00A847F4">
              <w:t>4,27</w:t>
            </w:r>
          </w:p>
        </w:tc>
        <w:tc>
          <w:tcPr>
            <w:tcW w:w="1211" w:type="dxa"/>
          </w:tcPr>
          <w:p w14:paraId="3D5F56CD" w14:textId="77777777" w:rsidR="00C273A4" w:rsidRPr="00A847F4" w:rsidRDefault="00C273A4" w:rsidP="00F22AAB">
            <w:pPr>
              <w:pStyle w:val="ae"/>
              <w:spacing w:before="0" w:beforeAutospacing="0" w:after="0" w:afterAutospacing="0"/>
              <w:jc w:val="center"/>
            </w:pPr>
            <w:r w:rsidRPr="00A847F4">
              <w:t>2,94±0,1</w:t>
            </w:r>
          </w:p>
        </w:tc>
        <w:tc>
          <w:tcPr>
            <w:tcW w:w="1211" w:type="dxa"/>
          </w:tcPr>
          <w:p w14:paraId="0D91D662" w14:textId="77777777" w:rsidR="00C273A4" w:rsidRPr="00A847F4" w:rsidRDefault="00C273A4" w:rsidP="00F22AAB">
            <w:pPr>
              <w:pStyle w:val="ae"/>
              <w:spacing w:before="0" w:beforeAutospacing="0" w:after="0" w:afterAutospacing="0"/>
              <w:jc w:val="center"/>
            </w:pPr>
            <w:r w:rsidRPr="00A847F4">
              <w:t>7,3±0,4</w:t>
            </w:r>
          </w:p>
        </w:tc>
        <w:tc>
          <w:tcPr>
            <w:tcW w:w="1222" w:type="dxa"/>
          </w:tcPr>
          <w:p w14:paraId="2EDA3443" w14:textId="77777777" w:rsidR="00C273A4" w:rsidRPr="00A847F4" w:rsidRDefault="00C273A4" w:rsidP="00F22AAB">
            <w:pPr>
              <w:pStyle w:val="ae"/>
              <w:spacing w:before="0" w:beforeAutospacing="0" w:after="0" w:afterAutospacing="0"/>
              <w:jc w:val="center"/>
            </w:pPr>
            <w:r w:rsidRPr="00A847F4">
              <w:t>17,4±0,3</w:t>
            </w:r>
          </w:p>
        </w:tc>
      </w:tr>
      <w:tr w:rsidR="00C273A4" w:rsidRPr="00A847F4" w14:paraId="28907543" w14:textId="77777777" w:rsidTr="00A37999">
        <w:tc>
          <w:tcPr>
            <w:tcW w:w="794" w:type="dxa"/>
          </w:tcPr>
          <w:p w14:paraId="28602D97" w14:textId="32343FDC" w:rsidR="00C273A4" w:rsidRPr="00A847F4" w:rsidRDefault="00C273A4" w:rsidP="00C273A4">
            <w:pPr>
              <w:pStyle w:val="ae"/>
              <w:spacing w:before="0" w:beforeAutospacing="0" w:after="0" w:afterAutospacing="0"/>
              <w:jc w:val="both"/>
            </w:pPr>
            <w:r w:rsidRPr="00A847F4">
              <w:t>3</w:t>
            </w:r>
          </w:p>
        </w:tc>
        <w:tc>
          <w:tcPr>
            <w:tcW w:w="1823" w:type="dxa"/>
          </w:tcPr>
          <w:p w14:paraId="0CC1BC9F" w14:textId="4A761EDE" w:rsidR="00C273A4" w:rsidRPr="00A847F4" w:rsidRDefault="00C273A4" w:rsidP="00C273A4">
            <w:pPr>
              <w:pStyle w:val="ae"/>
              <w:spacing w:before="0" w:beforeAutospacing="0" w:after="0" w:afterAutospacing="0"/>
              <w:jc w:val="both"/>
            </w:pPr>
            <w:r w:rsidRPr="00A847F4">
              <w:t>Образец 3</w:t>
            </w:r>
          </w:p>
        </w:tc>
        <w:tc>
          <w:tcPr>
            <w:tcW w:w="1542" w:type="dxa"/>
          </w:tcPr>
          <w:p w14:paraId="7F6DCD2A" w14:textId="3D1422E0" w:rsidR="00C273A4" w:rsidRPr="00A847F4" w:rsidRDefault="00C273A4" w:rsidP="00C273A4">
            <w:pPr>
              <w:pStyle w:val="ae"/>
              <w:spacing w:before="0" w:beforeAutospacing="0" w:after="0" w:afterAutospacing="0"/>
              <w:jc w:val="center"/>
            </w:pPr>
            <w:r w:rsidRPr="00A847F4">
              <w:t>110±2,2</w:t>
            </w:r>
          </w:p>
        </w:tc>
        <w:tc>
          <w:tcPr>
            <w:tcW w:w="1542" w:type="dxa"/>
          </w:tcPr>
          <w:p w14:paraId="3264C74F" w14:textId="346DA497" w:rsidR="00C273A4" w:rsidRPr="00A847F4" w:rsidRDefault="00C273A4" w:rsidP="00C273A4">
            <w:pPr>
              <w:pStyle w:val="ae"/>
              <w:spacing w:before="0" w:beforeAutospacing="0" w:after="0" w:afterAutospacing="0"/>
              <w:jc w:val="center"/>
            </w:pPr>
            <w:r w:rsidRPr="00A847F4">
              <w:t>4,22</w:t>
            </w:r>
          </w:p>
        </w:tc>
        <w:tc>
          <w:tcPr>
            <w:tcW w:w="1211" w:type="dxa"/>
          </w:tcPr>
          <w:p w14:paraId="5F3EEFB3" w14:textId="43C1690F" w:rsidR="00C273A4" w:rsidRPr="00A847F4" w:rsidRDefault="00C273A4" w:rsidP="00C273A4">
            <w:pPr>
              <w:pStyle w:val="ae"/>
              <w:spacing w:before="0" w:beforeAutospacing="0" w:after="0" w:afterAutospacing="0"/>
              <w:jc w:val="center"/>
            </w:pPr>
            <w:r w:rsidRPr="00A847F4">
              <w:t>3,18±0,4</w:t>
            </w:r>
          </w:p>
        </w:tc>
        <w:tc>
          <w:tcPr>
            <w:tcW w:w="1211" w:type="dxa"/>
          </w:tcPr>
          <w:p w14:paraId="0C7E833E" w14:textId="3E7A090D" w:rsidR="00C273A4" w:rsidRPr="00A847F4" w:rsidRDefault="00C273A4" w:rsidP="00C273A4">
            <w:pPr>
              <w:pStyle w:val="ae"/>
              <w:spacing w:before="0" w:beforeAutospacing="0" w:after="0" w:afterAutospacing="0"/>
              <w:jc w:val="center"/>
            </w:pPr>
            <w:r w:rsidRPr="00A847F4">
              <w:t>8,03±0,2</w:t>
            </w:r>
          </w:p>
        </w:tc>
        <w:tc>
          <w:tcPr>
            <w:tcW w:w="1222" w:type="dxa"/>
          </w:tcPr>
          <w:p w14:paraId="6C7D9380" w14:textId="1FB84C8B" w:rsidR="00C273A4" w:rsidRPr="00A847F4" w:rsidRDefault="00C273A4" w:rsidP="00C273A4">
            <w:pPr>
              <w:pStyle w:val="ae"/>
              <w:spacing w:before="0" w:beforeAutospacing="0" w:after="0" w:afterAutospacing="0"/>
              <w:jc w:val="center"/>
            </w:pPr>
            <w:r w:rsidRPr="00A847F4">
              <w:t>19,65±0,1</w:t>
            </w:r>
          </w:p>
        </w:tc>
      </w:tr>
      <w:tr w:rsidR="00C273A4" w:rsidRPr="00A847F4" w14:paraId="27DB7604" w14:textId="77777777" w:rsidTr="00A37999">
        <w:tc>
          <w:tcPr>
            <w:tcW w:w="794" w:type="dxa"/>
          </w:tcPr>
          <w:p w14:paraId="48EF4436" w14:textId="19829C69" w:rsidR="00C273A4" w:rsidRPr="00A847F4" w:rsidRDefault="00C273A4" w:rsidP="00C273A4">
            <w:pPr>
              <w:pStyle w:val="ae"/>
              <w:spacing w:before="0" w:beforeAutospacing="0" w:after="0" w:afterAutospacing="0"/>
              <w:jc w:val="both"/>
            </w:pPr>
            <w:r w:rsidRPr="00A847F4">
              <w:t>4</w:t>
            </w:r>
          </w:p>
        </w:tc>
        <w:tc>
          <w:tcPr>
            <w:tcW w:w="1823" w:type="dxa"/>
          </w:tcPr>
          <w:p w14:paraId="1E18A04A" w14:textId="60186281" w:rsidR="00C273A4" w:rsidRPr="00A847F4" w:rsidRDefault="00C273A4" w:rsidP="00C273A4">
            <w:pPr>
              <w:pStyle w:val="ae"/>
              <w:spacing w:before="0" w:beforeAutospacing="0" w:after="0" w:afterAutospacing="0"/>
              <w:jc w:val="both"/>
            </w:pPr>
            <w:r w:rsidRPr="00A847F4">
              <w:t>Образец 4</w:t>
            </w:r>
          </w:p>
        </w:tc>
        <w:tc>
          <w:tcPr>
            <w:tcW w:w="1542" w:type="dxa"/>
          </w:tcPr>
          <w:p w14:paraId="31C9F41A" w14:textId="0FA8560D" w:rsidR="00C273A4" w:rsidRPr="00A847F4" w:rsidRDefault="00C273A4" w:rsidP="00C273A4">
            <w:pPr>
              <w:pStyle w:val="ae"/>
              <w:spacing w:before="0" w:beforeAutospacing="0" w:after="0" w:afterAutospacing="0"/>
              <w:jc w:val="center"/>
            </w:pPr>
            <w:r w:rsidRPr="00A847F4">
              <w:t>130±3,0</w:t>
            </w:r>
          </w:p>
        </w:tc>
        <w:tc>
          <w:tcPr>
            <w:tcW w:w="1542" w:type="dxa"/>
          </w:tcPr>
          <w:p w14:paraId="2BA64C48" w14:textId="37C6A177" w:rsidR="00C273A4" w:rsidRPr="00A847F4" w:rsidRDefault="00C273A4" w:rsidP="00C273A4">
            <w:pPr>
              <w:pStyle w:val="ae"/>
              <w:spacing w:before="0" w:beforeAutospacing="0" w:after="0" w:afterAutospacing="0"/>
              <w:jc w:val="center"/>
            </w:pPr>
            <w:r w:rsidRPr="00A847F4">
              <w:t>4,24</w:t>
            </w:r>
          </w:p>
        </w:tc>
        <w:tc>
          <w:tcPr>
            <w:tcW w:w="1211" w:type="dxa"/>
          </w:tcPr>
          <w:p w14:paraId="25C940E5" w14:textId="5B34FB9E" w:rsidR="00C273A4" w:rsidRPr="00A847F4" w:rsidRDefault="00C273A4" w:rsidP="00C273A4">
            <w:pPr>
              <w:pStyle w:val="ae"/>
              <w:spacing w:before="0" w:beforeAutospacing="0" w:after="0" w:afterAutospacing="0"/>
              <w:jc w:val="center"/>
            </w:pPr>
            <w:r w:rsidRPr="00A847F4">
              <w:t>3,42±0,1</w:t>
            </w:r>
          </w:p>
        </w:tc>
        <w:tc>
          <w:tcPr>
            <w:tcW w:w="1211" w:type="dxa"/>
          </w:tcPr>
          <w:p w14:paraId="34CB69C2" w14:textId="606EBCFD" w:rsidR="00C273A4" w:rsidRPr="00A847F4" w:rsidRDefault="00C273A4" w:rsidP="00C273A4">
            <w:pPr>
              <w:pStyle w:val="ae"/>
              <w:spacing w:before="0" w:beforeAutospacing="0" w:after="0" w:afterAutospacing="0"/>
              <w:jc w:val="center"/>
            </w:pPr>
            <w:r w:rsidRPr="00A847F4">
              <w:t>8,18±0,2</w:t>
            </w:r>
          </w:p>
        </w:tc>
        <w:tc>
          <w:tcPr>
            <w:tcW w:w="1222" w:type="dxa"/>
          </w:tcPr>
          <w:p w14:paraId="7AA505C6" w14:textId="283C4572" w:rsidR="00C273A4" w:rsidRPr="00A847F4" w:rsidRDefault="00C273A4" w:rsidP="00C273A4">
            <w:pPr>
              <w:pStyle w:val="ae"/>
              <w:spacing w:before="0" w:beforeAutospacing="0" w:after="0" w:afterAutospacing="0"/>
              <w:jc w:val="center"/>
            </w:pPr>
            <w:r w:rsidRPr="00A847F4">
              <w:t>20,29±0,1</w:t>
            </w:r>
          </w:p>
        </w:tc>
      </w:tr>
      <w:tr w:rsidR="00C273A4" w:rsidRPr="00A847F4" w14:paraId="4501E003" w14:textId="77777777" w:rsidTr="00A37999">
        <w:tc>
          <w:tcPr>
            <w:tcW w:w="794" w:type="dxa"/>
          </w:tcPr>
          <w:p w14:paraId="294B3F50" w14:textId="42B7388B" w:rsidR="00C273A4" w:rsidRPr="00A847F4" w:rsidRDefault="00C273A4" w:rsidP="00C273A4">
            <w:pPr>
              <w:pStyle w:val="ae"/>
              <w:spacing w:before="0" w:beforeAutospacing="0" w:after="0" w:afterAutospacing="0"/>
              <w:jc w:val="both"/>
            </w:pPr>
            <w:r w:rsidRPr="00A847F4">
              <w:t>5</w:t>
            </w:r>
          </w:p>
        </w:tc>
        <w:tc>
          <w:tcPr>
            <w:tcW w:w="1823" w:type="dxa"/>
          </w:tcPr>
          <w:p w14:paraId="46C89AF5" w14:textId="4F2587CF" w:rsidR="00C273A4" w:rsidRPr="00A847F4" w:rsidRDefault="00C273A4" w:rsidP="00C273A4">
            <w:pPr>
              <w:pStyle w:val="ae"/>
              <w:spacing w:before="0" w:beforeAutospacing="0" w:after="0" w:afterAutospacing="0"/>
              <w:jc w:val="both"/>
            </w:pPr>
            <w:r w:rsidRPr="00A847F4">
              <w:t>Образец 5</w:t>
            </w:r>
          </w:p>
        </w:tc>
        <w:tc>
          <w:tcPr>
            <w:tcW w:w="1542" w:type="dxa"/>
          </w:tcPr>
          <w:p w14:paraId="18ED7A01" w14:textId="59BCBE4D" w:rsidR="00C273A4" w:rsidRPr="00A847F4" w:rsidRDefault="00C273A4" w:rsidP="00C273A4">
            <w:pPr>
              <w:pStyle w:val="ae"/>
              <w:spacing w:before="0" w:beforeAutospacing="0" w:after="0" w:afterAutospacing="0"/>
              <w:jc w:val="center"/>
            </w:pPr>
            <w:r w:rsidRPr="00A847F4">
              <w:t>112±2,2</w:t>
            </w:r>
          </w:p>
        </w:tc>
        <w:tc>
          <w:tcPr>
            <w:tcW w:w="1542" w:type="dxa"/>
          </w:tcPr>
          <w:p w14:paraId="696E3966" w14:textId="59B95D5F" w:rsidR="00C273A4" w:rsidRPr="00A847F4" w:rsidRDefault="00C273A4" w:rsidP="00C273A4">
            <w:pPr>
              <w:pStyle w:val="ae"/>
              <w:spacing w:before="0" w:beforeAutospacing="0" w:after="0" w:afterAutospacing="0"/>
              <w:jc w:val="center"/>
            </w:pPr>
            <w:r w:rsidRPr="00A847F4">
              <w:t>4,27</w:t>
            </w:r>
          </w:p>
        </w:tc>
        <w:tc>
          <w:tcPr>
            <w:tcW w:w="1211" w:type="dxa"/>
          </w:tcPr>
          <w:p w14:paraId="449CF15F" w14:textId="6DD83C61" w:rsidR="00C273A4" w:rsidRPr="00A847F4" w:rsidRDefault="00C273A4" w:rsidP="00C273A4">
            <w:pPr>
              <w:pStyle w:val="ae"/>
              <w:spacing w:before="0" w:beforeAutospacing="0" w:after="0" w:afterAutospacing="0"/>
              <w:jc w:val="center"/>
            </w:pPr>
            <w:r w:rsidRPr="00A847F4">
              <w:t>3,31±0,2</w:t>
            </w:r>
          </w:p>
        </w:tc>
        <w:tc>
          <w:tcPr>
            <w:tcW w:w="1211" w:type="dxa"/>
          </w:tcPr>
          <w:p w14:paraId="53E491E4" w14:textId="06B0219D" w:rsidR="00C273A4" w:rsidRPr="00A847F4" w:rsidRDefault="00C273A4" w:rsidP="00C273A4">
            <w:pPr>
              <w:pStyle w:val="ae"/>
              <w:spacing w:before="0" w:beforeAutospacing="0" w:after="0" w:afterAutospacing="0"/>
              <w:jc w:val="center"/>
            </w:pPr>
            <w:r w:rsidRPr="00A847F4">
              <w:t>7,41±0,1</w:t>
            </w:r>
          </w:p>
        </w:tc>
        <w:tc>
          <w:tcPr>
            <w:tcW w:w="1222" w:type="dxa"/>
          </w:tcPr>
          <w:p w14:paraId="02BDC381" w14:textId="19E620B7" w:rsidR="00C273A4" w:rsidRPr="00A847F4" w:rsidRDefault="00C273A4" w:rsidP="00C273A4">
            <w:pPr>
              <w:pStyle w:val="ae"/>
              <w:spacing w:before="0" w:beforeAutospacing="0" w:after="0" w:afterAutospacing="0"/>
              <w:jc w:val="center"/>
            </w:pPr>
            <w:r w:rsidRPr="00A847F4">
              <w:t>18,17±0,1</w:t>
            </w:r>
          </w:p>
        </w:tc>
      </w:tr>
      <w:tr w:rsidR="00C273A4" w:rsidRPr="00A847F4" w14:paraId="252885DB" w14:textId="77777777" w:rsidTr="00A37999">
        <w:tc>
          <w:tcPr>
            <w:tcW w:w="794" w:type="dxa"/>
          </w:tcPr>
          <w:p w14:paraId="7330551C" w14:textId="1EA3D896" w:rsidR="00C273A4" w:rsidRPr="00A847F4" w:rsidRDefault="00C273A4" w:rsidP="00C273A4">
            <w:pPr>
              <w:pStyle w:val="ae"/>
              <w:spacing w:before="0" w:beforeAutospacing="0" w:after="0" w:afterAutospacing="0"/>
              <w:jc w:val="both"/>
            </w:pPr>
            <w:r w:rsidRPr="00A847F4">
              <w:t>6</w:t>
            </w:r>
          </w:p>
        </w:tc>
        <w:tc>
          <w:tcPr>
            <w:tcW w:w="1823" w:type="dxa"/>
          </w:tcPr>
          <w:p w14:paraId="203E0092" w14:textId="12EC08C2" w:rsidR="00C273A4" w:rsidRPr="00A847F4" w:rsidRDefault="00C273A4" w:rsidP="00C273A4">
            <w:pPr>
              <w:pStyle w:val="ae"/>
              <w:spacing w:before="0" w:beforeAutospacing="0" w:after="0" w:afterAutospacing="0"/>
              <w:jc w:val="both"/>
            </w:pPr>
            <w:r w:rsidRPr="00A847F4">
              <w:t>Образец 6</w:t>
            </w:r>
          </w:p>
        </w:tc>
        <w:tc>
          <w:tcPr>
            <w:tcW w:w="1542" w:type="dxa"/>
          </w:tcPr>
          <w:p w14:paraId="05A89C03" w14:textId="37C297D4" w:rsidR="00C273A4" w:rsidRPr="00A847F4" w:rsidRDefault="00C273A4" w:rsidP="00C273A4">
            <w:pPr>
              <w:pStyle w:val="ae"/>
              <w:spacing w:before="0" w:beforeAutospacing="0" w:after="0" w:afterAutospacing="0"/>
              <w:jc w:val="center"/>
            </w:pPr>
            <w:r w:rsidRPr="00A847F4">
              <w:t>114±1,0</w:t>
            </w:r>
          </w:p>
        </w:tc>
        <w:tc>
          <w:tcPr>
            <w:tcW w:w="1542" w:type="dxa"/>
          </w:tcPr>
          <w:p w14:paraId="3075D0B2" w14:textId="08627F09" w:rsidR="00C273A4" w:rsidRPr="00A847F4" w:rsidRDefault="00C273A4" w:rsidP="00C273A4">
            <w:pPr>
              <w:pStyle w:val="ae"/>
              <w:spacing w:before="0" w:beforeAutospacing="0" w:after="0" w:afterAutospacing="0"/>
              <w:jc w:val="center"/>
            </w:pPr>
            <w:r w:rsidRPr="00A847F4">
              <w:t>4,26</w:t>
            </w:r>
          </w:p>
        </w:tc>
        <w:tc>
          <w:tcPr>
            <w:tcW w:w="1211" w:type="dxa"/>
          </w:tcPr>
          <w:p w14:paraId="32D3F995" w14:textId="6C5C9ACF" w:rsidR="00C273A4" w:rsidRPr="00A847F4" w:rsidRDefault="00C273A4" w:rsidP="00C273A4">
            <w:pPr>
              <w:pStyle w:val="ae"/>
              <w:spacing w:before="0" w:beforeAutospacing="0" w:after="0" w:afterAutospacing="0"/>
            </w:pPr>
            <w:r w:rsidRPr="00A847F4">
              <w:t xml:space="preserve"> 3,4±0,2</w:t>
            </w:r>
          </w:p>
        </w:tc>
        <w:tc>
          <w:tcPr>
            <w:tcW w:w="1211" w:type="dxa"/>
          </w:tcPr>
          <w:p w14:paraId="091A9675" w14:textId="2E062FDF" w:rsidR="00C273A4" w:rsidRPr="00A847F4" w:rsidRDefault="00C273A4" w:rsidP="00C273A4">
            <w:pPr>
              <w:pStyle w:val="ae"/>
              <w:spacing w:before="0" w:beforeAutospacing="0" w:after="0" w:afterAutospacing="0"/>
              <w:jc w:val="center"/>
            </w:pPr>
            <w:r w:rsidRPr="00A847F4">
              <w:t>7,67±0,1</w:t>
            </w:r>
          </w:p>
        </w:tc>
        <w:tc>
          <w:tcPr>
            <w:tcW w:w="1222" w:type="dxa"/>
          </w:tcPr>
          <w:p w14:paraId="5C0ACB5D" w14:textId="2C81C281" w:rsidR="00C273A4" w:rsidRPr="00A847F4" w:rsidRDefault="00C273A4" w:rsidP="00C273A4">
            <w:pPr>
              <w:pStyle w:val="ae"/>
              <w:spacing w:before="0" w:beforeAutospacing="0" w:after="0" w:afterAutospacing="0"/>
              <w:jc w:val="center"/>
            </w:pPr>
            <w:r w:rsidRPr="00A847F4">
              <w:t>19,51±0,2</w:t>
            </w:r>
          </w:p>
        </w:tc>
      </w:tr>
      <w:tr w:rsidR="00C273A4" w:rsidRPr="00A847F4" w14:paraId="78D13D9E" w14:textId="77777777" w:rsidTr="00A37999">
        <w:tc>
          <w:tcPr>
            <w:tcW w:w="794" w:type="dxa"/>
          </w:tcPr>
          <w:p w14:paraId="78AE4AC7" w14:textId="0EB8A48C" w:rsidR="00C273A4" w:rsidRPr="00A847F4" w:rsidRDefault="00C273A4" w:rsidP="00C273A4">
            <w:pPr>
              <w:pStyle w:val="ae"/>
              <w:spacing w:before="0" w:beforeAutospacing="0" w:after="0" w:afterAutospacing="0"/>
              <w:jc w:val="both"/>
            </w:pPr>
            <w:r w:rsidRPr="00A847F4">
              <w:t>7</w:t>
            </w:r>
          </w:p>
        </w:tc>
        <w:tc>
          <w:tcPr>
            <w:tcW w:w="1823" w:type="dxa"/>
          </w:tcPr>
          <w:p w14:paraId="5177A8BB" w14:textId="49A344AF" w:rsidR="00C273A4" w:rsidRPr="00A847F4" w:rsidRDefault="00C273A4" w:rsidP="00C273A4">
            <w:pPr>
              <w:pStyle w:val="ae"/>
              <w:spacing w:before="0" w:beforeAutospacing="0" w:after="0" w:afterAutospacing="0"/>
              <w:jc w:val="both"/>
            </w:pPr>
            <w:r w:rsidRPr="00A847F4">
              <w:t>Образец 7</w:t>
            </w:r>
          </w:p>
        </w:tc>
        <w:tc>
          <w:tcPr>
            <w:tcW w:w="1542" w:type="dxa"/>
          </w:tcPr>
          <w:p w14:paraId="7690F242" w14:textId="15B3B79D" w:rsidR="00C273A4" w:rsidRPr="00A847F4" w:rsidRDefault="00C273A4" w:rsidP="00C273A4">
            <w:pPr>
              <w:pStyle w:val="ae"/>
              <w:spacing w:before="0" w:beforeAutospacing="0" w:after="0" w:afterAutospacing="0"/>
              <w:jc w:val="center"/>
            </w:pPr>
            <w:r w:rsidRPr="00A847F4">
              <w:t>122±2,0</w:t>
            </w:r>
          </w:p>
        </w:tc>
        <w:tc>
          <w:tcPr>
            <w:tcW w:w="1542" w:type="dxa"/>
          </w:tcPr>
          <w:p w14:paraId="31AAD67F" w14:textId="38E1D3BB" w:rsidR="00C273A4" w:rsidRPr="00A847F4" w:rsidRDefault="00C273A4" w:rsidP="00C273A4">
            <w:pPr>
              <w:pStyle w:val="ae"/>
              <w:spacing w:before="0" w:beforeAutospacing="0" w:after="0" w:afterAutospacing="0"/>
              <w:jc w:val="center"/>
            </w:pPr>
            <w:r w:rsidRPr="00A847F4">
              <w:t>4,23</w:t>
            </w:r>
          </w:p>
        </w:tc>
        <w:tc>
          <w:tcPr>
            <w:tcW w:w="1211" w:type="dxa"/>
          </w:tcPr>
          <w:p w14:paraId="01F39E2E" w14:textId="01E3EBF9" w:rsidR="00C273A4" w:rsidRPr="00A847F4" w:rsidRDefault="00C273A4" w:rsidP="00C273A4">
            <w:pPr>
              <w:pStyle w:val="ae"/>
              <w:spacing w:before="0" w:beforeAutospacing="0" w:after="0" w:afterAutospacing="0"/>
              <w:jc w:val="center"/>
            </w:pPr>
            <w:r w:rsidRPr="00A847F4">
              <w:t>3,44±0,1</w:t>
            </w:r>
          </w:p>
        </w:tc>
        <w:tc>
          <w:tcPr>
            <w:tcW w:w="1211" w:type="dxa"/>
          </w:tcPr>
          <w:p w14:paraId="7A080E98" w14:textId="3E673B74" w:rsidR="00C273A4" w:rsidRPr="00A847F4" w:rsidRDefault="00C273A4" w:rsidP="00C273A4">
            <w:pPr>
              <w:pStyle w:val="ae"/>
              <w:spacing w:before="0" w:beforeAutospacing="0" w:after="0" w:afterAutospacing="0"/>
              <w:jc w:val="center"/>
            </w:pPr>
            <w:r w:rsidRPr="00A847F4">
              <w:t>9,67±0,1</w:t>
            </w:r>
          </w:p>
        </w:tc>
        <w:tc>
          <w:tcPr>
            <w:tcW w:w="1222" w:type="dxa"/>
          </w:tcPr>
          <w:p w14:paraId="2224CCCB" w14:textId="090FA748" w:rsidR="00C273A4" w:rsidRPr="00A847F4" w:rsidRDefault="00C273A4" w:rsidP="00C273A4">
            <w:pPr>
              <w:pStyle w:val="ae"/>
              <w:spacing w:before="0" w:beforeAutospacing="0" w:after="0" w:afterAutospacing="0"/>
              <w:jc w:val="center"/>
            </w:pPr>
            <w:r w:rsidRPr="00A847F4">
              <w:t>20,29±0,1</w:t>
            </w:r>
          </w:p>
        </w:tc>
      </w:tr>
    </w:tbl>
    <w:p w14:paraId="3385FFD6" w14:textId="77777777" w:rsidR="00C273A4" w:rsidRDefault="00C273A4" w:rsidP="00E1266E">
      <w:pPr>
        <w:pStyle w:val="ae"/>
        <w:spacing w:before="0" w:beforeAutospacing="0" w:after="0" w:afterAutospacing="0"/>
        <w:ind w:firstLine="708"/>
        <w:jc w:val="both"/>
        <w:rPr>
          <w:sz w:val="28"/>
          <w:szCs w:val="28"/>
          <w:lang w:val="en-US"/>
        </w:rPr>
      </w:pPr>
    </w:p>
    <w:p w14:paraId="561AE5A4" w14:textId="77777777" w:rsidR="00A76ED8" w:rsidRPr="00A76ED8" w:rsidRDefault="00A76ED8" w:rsidP="00A76ED8">
      <w:pPr>
        <w:pStyle w:val="ae"/>
        <w:spacing w:before="0" w:beforeAutospacing="0" w:after="0" w:afterAutospacing="0"/>
        <w:ind w:firstLine="708"/>
        <w:jc w:val="both"/>
        <w:rPr>
          <w:sz w:val="28"/>
          <w:szCs w:val="28"/>
        </w:rPr>
      </w:pPr>
      <w:r w:rsidRPr="00A76ED8">
        <w:rPr>
          <w:sz w:val="28"/>
          <w:szCs w:val="28"/>
        </w:rPr>
        <w:t>Анализ полученных данных показал, что наилучшие результаты по титруемой кислотности наблюдаются у йогуртов с добавлением сывороточных белков и выжимок ягод, внесённых после ферментации. Следует отметить, что смеси йогуртов с добавлением сывороточных белков и выжимок ягод, внесённых до ферментации, свернулись через один-два часа после начала ферментации. Это, вероятно, связано с высоким содержанием дубильных веществ и органических кислот в выжимках ягод, которые повышают титруемую кислотность, что, в свою очередь, приводит к свертыванию белков.</w:t>
      </w:r>
    </w:p>
    <w:p w14:paraId="6F40795D" w14:textId="26FF2458" w:rsidR="0068007D" w:rsidRDefault="00751F86" w:rsidP="004641E7">
      <w:pPr>
        <w:pStyle w:val="ae"/>
        <w:spacing w:before="0" w:beforeAutospacing="0" w:after="0" w:afterAutospacing="0"/>
        <w:ind w:firstLine="708"/>
        <w:jc w:val="both"/>
        <w:rPr>
          <w:sz w:val="28"/>
          <w:szCs w:val="28"/>
        </w:rPr>
      </w:pPr>
      <w:r>
        <w:rPr>
          <w:sz w:val="28"/>
          <w:szCs w:val="28"/>
        </w:rPr>
        <w:t>Массовая доля жира во всех образцах не превышает 3,4%</w:t>
      </w:r>
      <w:r w:rsidR="0068007D">
        <w:rPr>
          <w:sz w:val="28"/>
          <w:szCs w:val="28"/>
        </w:rPr>
        <w:t xml:space="preserve">. Наибольшее количество массовой доли жира отмечается в образцах с наибольшим количеством порошка жмыхов в составе, что указывает на увеличение </w:t>
      </w:r>
      <w:r w:rsidR="0068007D">
        <w:rPr>
          <w:sz w:val="28"/>
          <w:szCs w:val="28"/>
        </w:rPr>
        <w:lastRenderedPageBreak/>
        <w:t xml:space="preserve">массовой доли жира за счет содержащихся жиров в порошках ягод. Содержание массовой доли белка, сухих веществ в исследуемых йогуртах также повышается с содержанием количества порошка </w:t>
      </w:r>
      <w:r w:rsidR="005B1118">
        <w:rPr>
          <w:sz w:val="28"/>
          <w:szCs w:val="28"/>
        </w:rPr>
        <w:t>выжимок</w:t>
      </w:r>
      <w:r w:rsidR="0068007D">
        <w:rPr>
          <w:sz w:val="28"/>
          <w:szCs w:val="28"/>
        </w:rPr>
        <w:t xml:space="preserve"> в образцах. </w:t>
      </w:r>
    </w:p>
    <w:p w14:paraId="4F1686A6" w14:textId="2446B4C4" w:rsidR="00075F07" w:rsidRDefault="0068007D" w:rsidP="00CD6332">
      <w:pPr>
        <w:pStyle w:val="ae"/>
        <w:spacing w:before="0" w:beforeAutospacing="0" w:after="0" w:afterAutospacing="0"/>
        <w:jc w:val="both"/>
        <w:rPr>
          <w:sz w:val="28"/>
          <w:szCs w:val="28"/>
        </w:rPr>
      </w:pPr>
      <w:r>
        <w:rPr>
          <w:sz w:val="28"/>
          <w:szCs w:val="28"/>
        </w:rPr>
        <w:tab/>
        <w:t xml:space="preserve">Для дальнейшего исследования </w:t>
      </w:r>
      <w:r w:rsidR="00C125A4">
        <w:rPr>
          <w:sz w:val="28"/>
          <w:szCs w:val="28"/>
        </w:rPr>
        <w:t xml:space="preserve">оптимальным является </w:t>
      </w:r>
      <w:r w:rsidR="00A847F4">
        <w:rPr>
          <w:sz w:val="28"/>
          <w:szCs w:val="28"/>
        </w:rPr>
        <w:t xml:space="preserve">Образец </w:t>
      </w:r>
      <w:r w:rsidR="00C125A4">
        <w:rPr>
          <w:sz w:val="28"/>
          <w:szCs w:val="28"/>
        </w:rPr>
        <w:t xml:space="preserve">4, где порошки </w:t>
      </w:r>
      <w:r w:rsidR="005B1118">
        <w:rPr>
          <w:sz w:val="28"/>
          <w:szCs w:val="28"/>
        </w:rPr>
        <w:t>выжимок</w:t>
      </w:r>
      <w:r w:rsidR="00C125A4">
        <w:rPr>
          <w:sz w:val="28"/>
          <w:szCs w:val="28"/>
        </w:rPr>
        <w:t xml:space="preserve"> вносились после процесса ферментации. </w:t>
      </w:r>
      <w:r>
        <w:rPr>
          <w:sz w:val="28"/>
          <w:szCs w:val="28"/>
        </w:rPr>
        <w:t xml:space="preserve">  </w:t>
      </w:r>
    </w:p>
    <w:p w14:paraId="054ACA21" w14:textId="1B592530" w:rsidR="00D35F0C" w:rsidRDefault="00D35F0C" w:rsidP="00CD6332">
      <w:pPr>
        <w:pStyle w:val="ae"/>
        <w:spacing w:before="0" w:beforeAutospacing="0" w:after="0" w:afterAutospacing="0"/>
        <w:jc w:val="both"/>
        <w:rPr>
          <w:sz w:val="28"/>
          <w:szCs w:val="28"/>
        </w:rPr>
      </w:pPr>
    </w:p>
    <w:p w14:paraId="7707DA18" w14:textId="77777777" w:rsidR="005F42D5" w:rsidRPr="00075F07" w:rsidRDefault="005F42D5" w:rsidP="00CD6332">
      <w:pPr>
        <w:pStyle w:val="ae"/>
        <w:spacing w:before="0" w:beforeAutospacing="0" w:after="0" w:afterAutospacing="0"/>
        <w:jc w:val="both"/>
        <w:rPr>
          <w:sz w:val="28"/>
          <w:szCs w:val="28"/>
        </w:rPr>
      </w:pPr>
    </w:p>
    <w:p w14:paraId="27F52103" w14:textId="1FFB91AE" w:rsidR="008E785C" w:rsidRDefault="00081773" w:rsidP="00672AA1">
      <w:pPr>
        <w:pStyle w:val="aa"/>
        <w:ind w:left="0" w:firstLine="709"/>
        <w:jc w:val="both"/>
        <w:rPr>
          <w:b/>
          <w:bCs/>
          <w:sz w:val="28"/>
          <w:szCs w:val="28"/>
        </w:rPr>
      </w:pPr>
      <w:bookmarkStart w:id="24" w:name="_Hlk152779072"/>
      <w:r>
        <w:rPr>
          <w:b/>
          <w:bCs/>
          <w:sz w:val="28"/>
          <w:szCs w:val="28"/>
        </w:rPr>
        <w:t>3.</w:t>
      </w:r>
      <w:r w:rsidR="00D35F0C">
        <w:rPr>
          <w:b/>
          <w:bCs/>
          <w:sz w:val="28"/>
          <w:szCs w:val="28"/>
        </w:rPr>
        <w:t>7</w:t>
      </w:r>
      <w:r>
        <w:rPr>
          <w:b/>
          <w:bCs/>
          <w:sz w:val="28"/>
          <w:szCs w:val="28"/>
        </w:rPr>
        <w:t xml:space="preserve"> </w:t>
      </w:r>
      <w:r w:rsidR="008E785C">
        <w:rPr>
          <w:b/>
          <w:bCs/>
          <w:sz w:val="28"/>
          <w:szCs w:val="28"/>
        </w:rPr>
        <w:t>Изучение</w:t>
      </w:r>
      <w:r w:rsidR="008E785C" w:rsidRPr="00FB00AE">
        <w:rPr>
          <w:b/>
          <w:bCs/>
          <w:sz w:val="28"/>
          <w:szCs w:val="28"/>
        </w:rPr>
        <w:t xml:space="preserve"> структурно-механических </w:t>
      </w:r>
      <w:r w:rsidR="008E785C">
        <w:rPr>
          <w:b/>
          <w:bCs/>
          <w:sz w:val="28"/>
          <w:szCs w:val="28"/>
        </w:rPr>
        <w:t xml:space="preserve">и органолептических </w:t>
      </w:r>
      <w:r w:rsidR="008E785C" w:rsidRPr="00FB00AE">
        <w:rPr>
          <w:b/>
          <w:bCs/>
          <w:sz w:val="28"/>
          <w:szCs w:val="28"/>
        </w:rPr>
        <w:t>показателей йогурта с сывороточными белками</w:t>
      </w:r>
    </w:p>
    <w:p w14:paraId="363136E8" w14:textId="77777777" w:rsidR="008E785C" w:rsidRDefault="008E785C" w:rsidP="00672AA1">
      <w:pPr>
        <w:pStyle w:val="aa"/>
        <w:ind w:left="0" w:firstLine="709"/>
        <w:jc w:val="both"/>
        <w:rPr>
          <w:sz w:val="28"/>
          <w:szCs w:val="28"/>
        </w:rPr>
      </w:pPr>
      <w:bookmarkStart w:id="25" w:name="_Hlk152779185"/>
      <w:bookmarkEnd w:id="24"/>
    </w:p>
    <w:p w14:paraId="613F6571" w14:textId="4D70BA5A" w:rsidR="008E785C" w:rsidRDefault="009D7E70" w:rsidP="00672AA1">
      <w:pPr>
        <w:pStyle w:val="aa"/>
        <w:ind w:left="0" w:firstLine="709"/>
        <w:jc w:val="both"/>
        <w:rPr>
          <w:sz w:val="28"/>
          <w:szCs w:val="28"/>
        </w:rPr>
      </w:pPr>
      <w:r w:rsidRPr="009D7E70">
        <w:rPr>
          <w:sz w:val="28"/>
          <w:szCs w:val="28"/>
        </w:rPr>
        <w:t xml:space="preserve">Одним из основных реологических показателей кисломолочных продуктов является их вязкость. </w:t>
      </w:r>
      <w:r>
        <w:rPr>
          <w:sz w:val="28"/>
          <w:szCs w:val="28"/>
        </w:rPr>
        <w:t>Вязкость йогурта в большей степени зависит от содержания белков</w:t>
      </w:r>
      <w:r w:rsidR="00A847F4">
        <w:rPr>
          <w:sz w:val="28"/>
          <w:szCs w:val="28"/>
        </w:rPr>
        <w:t>,</w:t>
      </w:r>
      <w:r>
        <w:rPr>
          <w:sz w:val="28"/>
          <w:szCs w:val="28"/>
        </w:rPr>
        <w:t xml:space="preserve"> жиров и сахаров. </w:t>
      </w:r>
      <w:r w:rsidR="005C20DE">
        <w:rPr>
          <w:sz w:val="28"/>
          <w:szCs w:val="28"/>
        </w:rPr>
        <w:t>Для определения вязкости в исследуемых йогуртах использовался прибор вискозиметр ротационный</w:t>
      </w:r>
      <w:r w:rsidR="005C20DE" w:rsidRPr="005C20DE">
        <w:rPr>
          <w:sz w:val="28"/>
          <w:szCs w:val="28"/>
        </w:rPr>
        <w:t xml:space="preserve"> </w:t>
      </w:r>
      <w:r w:rsidR="005C20DE">
        <w:rPr>
          <w:sz w:val="28"/>
          <w:szCs w:val="28"/>
          <w:lang w:val="en-US"/>
        </w:rPr>
        <w:t>VISCO</w:t>
      </w:r>
      <w:r w:rsidR="005C20DE" w:rsidRPr="005C20DE">
        <w:rPr>
          <w:sz w:val="28"/>
          <w:szCs w:val="28"/>
        </w:rPr>
        <w:t xml:space="preserve"> </w:t>
      </w:r>
      <w:r w:rsidR="005C20DE">
        <w:rPr>
          <w:sz w:val="28"/>
          <w:szCs w:val="28"/>
          <w:lang w:val="en-US"/>
        </w:rPr>
        <w:t>BL</w:t>
      </w:r>
      <w:r w:rsidR="005C20DE">
        <w:rPr>
          <w:sz w:val="28"/>
          <w:szCs w:val="28"/>
        </w:rPr>
        <w:t xml:space="preserve"> компании </w:t>
      </w:r>
      <w:r w:rsidR="005C20DE">
        <w:rPr>
          <w:sz w:val="28"/>
          <w:szCs w:val="28"/>
          <w:lang w:val="en-US"/>
        </w:rPr>
        <w:t>ATAGO</w:t>
      </w:r>
      <w:r w:rsidR="005C20DE" w:rsidRPr="005C20DE">
        <w:rPr>
          <w:sz w:val="28"/>
          <w:szCs w:val="28"/>
        </w:rPr>
        <w:t xml:space="preserve">. </w:t>
      </w:r>
      <w:r w:rsidR="005C20DE">
        <w:rPr>
          <w:sz w:val="28"/>
          <w:szCs w:val="28"/>
        </w:rPr>
        <w:t xml:space="preserve">Для измерения величины вязкости продукта использовался шпиндель типа </w:t>
      </w:r>
      <w:r w:rsidR="005C20DE">
        <w:rPr>
          <w:sz w:val="28"/>
          <w:szCs w:val="28"/>
          <w:lang w:val="en-US"/>
        </w:rPr>
        <w:t>L</w:t>
      </w:r>
      <w:r w:rsidR="005C20DE" w:rsidRPr="005C20DE">
        <w:rPr>
          <w:sz w:val="28"/>
          <w:szCs w:val="28"/>
        </w:rPr>
        <w:t xml:space="preserve">2. </w:t>
      </w:r>
      <w:r w:rsidR="005C20DE">
        <w:rPr>
          <w:sz w:val="28"/>
          <w:szCs w:val="28"/>
        </w:rPr>
        <w:t>Данный прибор позволяет измерять температуру продукта во время анализа, крутящий момент рабочего шпинделя (%), скорость вращения шпинделя (об/мин), вязкость продукта (мПа</w:t>
      </w:r>
      <w:r w:rsidR="00700B2A">
        <w:rPr>
          <w:sz w:val="28"/>
          <w:szCs w:val="28"/>
        </w:rPr>
        <w:t>*с</w:t>
      </w:r>
      <w:r w:rsidR="005C20DE">
        <w:rPr>
          <w:sz w:val="28"/>
          <w:szCs w:val="28"/>
        </w:rPr>
        <w:t xml:space="preserve">). </w:t>
      </w:r>
    </w:p>
    <w:p w14:paraId="58239024" w14:textId="68156B7B" w:rsidR="008E785C" w:rsidRDefault="008E785C" w:rsidP="00672AA1">
      <w:pPr>
        <w:pStyle w:val="ae"/>
        <w:spacing w:before="0" w:beforeAutospacing="0" w:after="0" w:afterAutospacing="0"/>
        <w:ind w:firstLine="709"/>
        <w:jc w:val="both"/>
        <w:rPr>
          <w:rStyle w:val="apple-tab-span"/>
          <w:sz w:val="28"/>
          <w:szCs w:val="28"/>
        </w:rPr>
      </w:pPr>
      <w:r w:rsidRPr="00DE5140">
        <w:rPr>
          <w:sz w:val="28"/>
          <w:szCs w:val="28"/>
        </w:rPr>
        <w:t xml:space="preserve">Для </w:t>
      </w:r>
      <w:r>
        <w:rPr>
          <w:sz w:val="28"/>
          <w:szCs w:val="28"/>
        </w:rPr>
        <w:t xml:space="preserve">определения качества разработанного йогурта с сывороточными белками </w:t>
      </w:r>
      <w:r w:rsidRPr="00DE5140">
        <w:rPr>
          <w:sz w:val="28"/>
          <w:szCs w:val="28"/>
        </w:rPr>
        <w:t xml:space="preserve">были отобраны </w:t>
      </w:r>
      <w:r w:rsidR="00367439">
        <w:rPr>
          <w:sz w:val="28"/>
          <w:szCs w:val="28"/>
        </w:rPr>
        <w:t>3</w:t>
      </w:r>
      <w:r w:rsidRPr="00DE5140">
        <w:rPr>
          <w:sz w:val="28"/>
          <w:szCs w:val="28"/>
        </w:rPr>
        <w:t xml:space="preserve"> образца:</w:t>
      </w:r>
      <w:r w:rsidRPr="00DE5140">
        <w:rPr>
          <w:rStyle w:val="apple-tab-span"/>
          <w:sz w:val="28"/>
          <w:szCs w:val="28"/>
        </w:rPr>
        <w:t xml:space="preserve"> </w:t>
      </w:r>
    </w:p>
    <w:p w14:paraId="675DAB17" w14:textId="77777777" w:rsidR="008E785C" w:rsidRPr="00DE5140" w:rsidRDefault="008E785C" w:rsidP="00672AA1">
      <w:pPr>
        <w:pStyle w:val="ae"/>
        <w:spacing w:before="0" w:beforeAutospacing="0" w:after="0" w:afterAutospacing="0"/>
        <w:ind w:firstLine="709"/>
        <w:jc w:val="both"/>
        <w:rPr>
          <w:rStyle w:val="apple-tab-span"/>
          <w:sz w:val="28"/>
          <w:szCs w:val="28"/>
        </w:rPr>
      </w:pPr>
      <w:r w:rsidRPr="004E4456">
        <w:rPr>
          <w:sz w:val="28"/>
          <w:szCs w:val="28"/>
        </w:rPr>
        <w:t>Контрольный</w:t>
      </w:r>
      <w:r w:rsidRPr="00DE5140">
        <w:rPr>
          <w:sz w:val="28"/>
          <w:szCs w:val="28"/>
        </w:rPr>
        <w:t xml:space="preserve"> – контрольный образец по ГОСТу 31981-2013.</w:t>
      </w:r>
    </w:p>
    <w:p w14:paraId="0F796E6B" w14:textId="03E5E898" w:rsidR="008E785C" w:rsidRDefault="00BF15E3" w:rsidP="00672AA1">
      <w:pPr>
        <w:pStyle w:val="ae"/>
        <w:spacing w:before="0" w:beforeAutospacing="0" w:after="0" w:afterAutospacing="0"/>
        <w:ind w:firstLine="709"/>
        <w:jc w:val="both"/>
        <w:rPr>
          <w:sz w:val="28"/>
          <w:szCs w:val="28"/>
        </w:rPr>
      </w:pPr>
      <w:r>
        <w:rPr>
          <w:sz w:val="28"/>
          <w:szCs w:val="28"/>
          <w:lang w:val="kk-KZ"/>
        </w:rPr>
        <w:t>Йогурт «Нәрлі»</w:t>
      </w:r>
      <w:r w:rsidR="008E785C">
        <w:rPr>
          <w:sz w:val="28"/>
          <w:szCs w:val="28"/>
        </w:rPr>
        <w:t xml:space="preserve">– </w:t>
      </w:r>
      <w:r w:rsidR="008E785C" w:rsidRPr="00DE5140">
        <w:rPr>
          <w:sz w:val="28"/>
          <w:szCs w:val="28"/>
        </w:rPr>
        <w:t>Йогурт</w:t>
      </w:r>
      <w:r w:rsidR="005B1118">
        <w:rPr>
          <w:sz w:val="28"/>
          <w:szCs w:val="28"/>
        </w:rPr>
        <w:t xml:space="preserve"> с добавлением СБ</w:t>
      </w:r>
      <w:r w:rsidR="008E785C" w:rsidRPr="00DE5140">
        <w:rPr>
          <w:sz w:val="28"/>
          <w:szCs w:val="28"/>
        </w:rPr>
        <w:t xml:space="preserve"> в соотношении молоко/сыворот</w:t>
      </w:r>
      <w:r w:rsidR="008E785C">
        <w:rPr>
          <w:sz w:val="28"/>
          <w:szCs w:val="28"/>
        </w:rPr>
        <w:t>очные белки</w:t>
      </w:r>
      <w:r w:rsidR="008E785C" w:rsidRPr="00DE5140">
        <w:rPr>
          <w:sz w:val="28"/>
          <w:szCs w:val="28"/>
        </w:rPr>
        <w:t xml:space="preserve"> 50/50 (%)</w:t>
      </w:r>
      <w:r w:rsidR="008E785C">
        <w:rPr>
          <w:sz w:val="28"/>
          <w:szCs w:val="28"/>
        </w:rPr>
        <w:t>.</w:t>
      </w:r>
    </w:p>
    <w:p w14:paraId="4AD0ABBD" w14:textId="16234CC4" w:rsidR="00367439" w:rsidRPr="00DE5140" w:rsidRDefault="00BF15E3" w:rsidP="00672AA1">
      <w:pPr>
        <w:pStyle w:val="ae"/>
        <w:spacing w:before="0" w:beforeAutospacing="0" w:after="0" w:afterAutospacing="0"/>
        <w:ind w:firstLine="709"/>
        <w:jc w:val="both"/>
        <w:rPr>
          <w:sz w:val="28"/>
          <w:szCs w:val="28"/>
        </w:rPr>
      </w:pPr>
      <w:r>
        <w:rPr>
          <w:sz w:val="28"/>
          <w:szCs w:val="28"/>
          <w:lang w:val="kk-KZ"/>
        </w:rPr>
        <w:t xml:space="preserve">Йогурт «Жидекті» </w:t>
      </w:r>
      <w:r w:rsidR="00367439">
        <w:rPr>
          <w:sz w:val="28"/>
          <w:szCs w:val="28"/>
        </w:rPr>
        <w:t xml:space="preserve">- Йогурт с добавлением СБ и </w:t>
      </w:r>
      <w:r w:rsidR="005B1118">
        <w:rPr>
          <w:sz w:val="28"/>
          <w:szCs w:val="28"/>
        </w:rPr>
        <w:t>выжимок</w:t>
      </w:r>
    </w:p>
    <w:p w14:paraId="5A6F36D1" w14:textId="0F91FD7A" w:rsidR="009D7E70" w:rsidRDefault="005C20DE" w:rsidP="00672AA1">
      <w:pPr>
        <w:pStyle w:val="aa"/>
        <w:ind w:left="0" w:firstLine="709"/>
        <w:jc w:val="both"/>
        <w:rPr>
          <w:sz w:val="28"/>
          <w:szCs w:val="28"/>
        </w:rPr>
      </w:pPr>
      <w:r>
        <w:rPr>
          <w:sz w:val="28"/>
          <w:szCs w:val="28"/>
        </w:rPr>
        <w:t xml:space="preserve">Полученные данные по исследуемым йогуртам показаны в диаграмме на рисунке </w:t>
      </w:r>
      <w:r w:rsidR="006900A7">
        <w:rPr>
          <w:sz w:val="28"/>
          <w:szCs w:val="28"/>
        </w:rPr>
        <w:t>2</w:t>
      </w:r>
      <w:r w:rsidR="0084187E">
        <w:rPr>
          <w:sz w:val="28"/>
          <w:szCs w:val="28"/>
        </w:rPr>
        <w:t>0</w:t>
      </w:r>
      <w:r>
        <w:rPr>
          <w:sz w:val="28"/>
          <w:szCs w:val="28"/>
        </w:rPr>
        <w:t xml:space="preserve">. </w:t>
      </w:r>
    </w:p>
    <w:p w14:paraId="3F52DC4C" w14:textId="77777777" w:rsidR="008E785C" w:rsidRDefault="008E785C" w:rsidP="00672AA1">
      <w:pPr>
        <w:pStyle w:val="aa"/>
        <w:ind w:left="0" w:firstLine="709"/>
        <w:jc w:val="both"/>
        <w:rPr>
          <w:sz w:val="28"/>
          <w:szCs w:val="28"/>
        </w:rPr>
      </w:pPr>
    </w:p>
    <w:p w14:paraId="1D2E8381" w14:textId="5840514E" w:rsidR="005C20DE" w:rsidRDefault="00F9233C" w:rsidP="005C20DE">
      <w:pPr>
        <w:pStyle w:val="aa"/>
        <w:ind w:left="0" w:firstLine="0"/>
        <w:jc w:val="both"/>
        <w:rPr>
          <w:sz w:val="28"/>
          <w:szCs w:val="28"/>
        </w:rPr>
      </w:pPr>
      <w:r>
        <w:rPr>
          <w:noProof/>
          <w:lang w:bidi="ar-SA"/>
        </w:rPr>
        <w:drawing>
          <wp:inline distT="0" distB="0" distL="0" distR="0" wp14:anchorId="367BF800" wp14:editId="54B0201C">
            <wp:extent cx="5930900" cy="3530600"/>
            <wp:effectExtent l="0" t="0" r="12700" b="12700"/>
            <wp:docPr id="1044448855" name="Диаграмма 1">
              <a:extLst xmlns:a="http://schemas.openxmlformats.org/drawingml/2006/main">
                <a:ext uri="{FF2B5EF4-FFF2-40B4-BE49-F238E27FC236}">
                  <a16:creationId xmlns:a16="http://schemas.microsoft.com/office/drawing/2014/main" id="{6AB9C598-25BD-4DBD-1A52-E325460FED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1141F67D" w14:textId="77777777" w:rsidR="00A85EF3" w:rsidRDefault="00A85EF3" w:rsidP="005C20DE">
      <w:pPr>
        <w:pStyle w:val="aa"/>
        <w:ind w:left="0" w:firstLine="0"/>
        <w:jc w:val="both"/>
        <w:rPr>
          <w:sz w:val="28"/>
          <w:szCs w:val="28"/>
        </w:rPr>
      </w:pPr>
    </w:p>
    <w:p w14:paraId="541639E6" w14:textId="1BCDC8BA" w:rsidR="00A85EF3" w:rsidRDefault="007C6121" w:rsidP="005C20DE">
      <w:pPr>
        <w:pStyle w:val="aa"/>
        <w:ind w:left="0" w:firstLine="0"/>
        <w:jc w:val="both"/>
        <w:rPr>
          <w:sz w:val="28"/>
          <w:szCs w:val="28"/>
        </w:rPr>
      </w:pPr>
      <w:r>
        <w:rPr>
          <w:noProof/>
          <w:lang w:bidi="ar-SA"/>
        </w:rPr>
        <w:drawing>
          <wp:inline distT="0" distB="0" distL="0" distR="0" wp14:anchorId="249CD3BB" wp14:editId="5B811C0A">
            <wp:extent cx="5918200" cy="3632200"/>
            <wp:effectExtent l="0" t="0" r="6350" b="6350"/>
            <wp:docPr id="2036435384" name="Диаграмма 1">
              <a:extLst xmlns:a="http://schemas.openxmlformats.org/drawingml/2006/main">
                <a:ext uri="{FF2B5EF4-FFF2-40B4-BE49-F238E27FC236}">
                  <a16:creationId xmlns:a16="http://schemas.microsoft.com/office/drawing/2014/main" id="{46F74A8C-8394-082F-0257-D7D239C57E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0239FB1" w14:textId="77777777" w:rsidR="00F85B18" w:rsidRDefault="00F85B18" w:rsidP="005C20DE">
      <w:pPr>
        <w:pStyle w:val="aa"/>
        <w:ind w:left="0" w:firstLine="0"/>
        <w:jc w:val="both"/>
        <w:rPr>
          <w:sz w:val="28"/>
          <w:szCs w:val="28"/>
        </w:rPr>
      </w:pPr>
    </w:p>
    <w:p w14:paraId="186E3F9A" w14:textId="2912477A" w:rsidR="00F85B18" w:rsidRDefault="00F85B18" w:rsidP="005C20DE">
      <w:pPr>
        <w:pStyle w:val="aa"/>
        <w:ind w:left="0" w:firstLine="0"/>
        <w:jc w:val="both"/>
        <w:rPr>
          <w:sz w:val="28"/>
          <w:szCs w:val="28"/>
        </w:rPr>
      </w:pPr>
      <w:r>
        <w:rPr>
          <w:noProof/>
          <w:lang w:bidi="ar-SA"/>
        </w:rPr>
        <w:drawing>
          <wp:inline distT="0" distB="0" distL="0" distR="0" wp14:anchorId="3D4CDBB4" wp14:editId="59535D42">
            <wp:extent cx="5918200" cy="3860800"/>
            <wp:effectExtent l="0" t="0" r="6350" b="6350"/>
            <wp:docPr id="1344809191" name="Диаграмма 1">
              <a:extLst xmlns:a="http://schemas.openxmlformats.org/drawingml/2006/main">
                <a:ext uri="{FF2B5EF4-FFF2-40B4-BE49-F238E27FC236}">
                  <a16:creationId xmlns:a16="http://schemas.microsoft.com/office/drawing/2014/main" id="{8ABEA9F4-E3F4-47AE-A1F3-D081E9B1BC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7EAC47A3" w14:textId="77777777" w:rsidR="00125E43" w:rsidRDefault="00125E43" w:rsidP="005C20DE">
      <w:pPr>
        <w:pStyle w:val="aa"/>
        <w:ind w:left="0" w:firstLine="0"/>
        <w:jc w:val="both"/>
        <w:rPr>
          <w:sz w:val="28"/>
          <w:szCs w:val="28"/>
        </w:rPr>
      </w:pPr>
    </w:p>
    <w:p w14:paraId="683554B2" w14:textId="538FF259" w:rsidR="00A85EF3" w:rsidRDefault="00A85EF3" w:rsidP="006900A7">
      <w:pPr>
        <w:pStyle w:val="aa"/>
        <w:ind w:left="0" w:firstLine="0"/>
        <w:jc w:val="center"/>
        <w:rPr>
          <w:sz w:val="28"/>
          <w:szCs w:val="28"/>
        </w:rPr>
      </w:pPr>
      <w:r>
        <w:rPr>
          <w:sz w:val="28"/>
          <w:szCs w:val="28"/>
        </w:rPr>
        <w:t xml:space="preserve">Рисунок </w:t>
      </w:r>
      <w:r w:rsidR="006900A7">
        <w:rPr>
          <w:sz w:val="28"/>
          <w:szCs w:val="28"/>
        </w:rPr>
        <w:t>2</w:t>
      </w:r>
      <w:r w:rsidR="0084187E">
        <w:rPr>
          <w:sz w:val="28"/>
          <w:szCs w:val="28"/>
        </w:rPr>
        <w:t>0</w:t>
      </w:r>
      <w:r>
        <w:rPr>
          <w:sz w:val="28"/>
          <w:szCs w:val="28"/>
        </w:rPr>
        <w:t xml:space="preserve"> </w:t>
      </w:r>
      <w:r w:rsidR="007C6121">
        <w:rPr>
          <w:sz w:val="28"/>
          <w:szCs w:val="28"/>
        </w:rPr>
        <w:t>–</w:t>
      </w:r>
      <w:r>
        <w:rPr>
          <w:sz w:val="28"/>
          <w:szCs w:val="28"/>
        </w:rPr>
        <w:t xml:space="preserve"> </w:t>
      </w:r>
      <w:r w:rsidR="007C6121">
        <w:rPr>
          <w:sz w:val="28"/>
          <w:szCs w:val="28"/>
        </w:rPr>
        <w:t>Изменение значения вязкости и момента кручения шпинделя в зависимости от скорости вращения рабочего  шпинделя</w:t>
      </w:r>
    </w:p>
    <w:p w14:paraId="52F54151" w14:textId="19454F34" w:rsidR="007C6121" w:rsidRPr="008A1A63" w:rsidRDefault="007C6121" w:rsidP="005C20DE">
      <w:pPr>
        <w:pStyle w:val="aa"/>
        <w:ind w:left="0" w:firstLine="0"/>
        <w:jc w:val="both"/>
        <w:rPr>
          <w:sz w:val="28"/>
          <w:szCs w:val="28"/>
        </w:rPr>
      </w:pPr>
    </w:p>
    <w:p w14:paraId="6FCDD704" w14:textId="7C05F8F6" w:rsidR="00867414" w:rsidRDefault="00867414" w:rsidP="00672AA1">
      <w:pPr>
        <w:pStyle w:val="aa"/>
        <w:ind w:left="0" w:firstLine="709"/>
        <w:jc w:val="both"/>
        <w:rPr>
          <w:sz w:val="28"/>
          <w:szCs w:val="28"/>
        </w:rPr>
      </w:pPr>
      <w:r>
        <w:rPr>
          <w:sz w:val="28"/>
          <w:szCs w:val="28"/>
        </w:rPr>
        <w:t>По полученным данным видно, что с увеличением скорости и момента кручения рабочего шпинделя вязкость в йогурте снижается</w:t>
      </w:r>
      <w:r w:rsidR="00E77759">
        <w:rPr>
          <w:sz w:val="28"/>
          <w:szCs w:val="28"/>
        </w:rPr>
        <w:t xml:space="preserve">, что характерно </w:t>
      </w:r>
      <w:r w:rsidR="00E77759">
        <w:rPr>
          <w:sz w:val="28"/>
          <w:szCs w:val="28"/>
        </w:rPr>
        <w:lastRenderedPageBreak/>
        <w:t>для неньютоновской жидкости</w:t>
      </w:r>
      <w:r>
        <w:rPr>
          <w:sz w:val="28"/>
          <w:szCs w:val="28"/>
        </w:rPr>
        <w:t>.</w:t>
      </w:r>
      <w:r w:rsidR="00F9233C">
        <w:rPr>
          <w:sz w:val="28"/>
          <w:szCs w:val="28"/>
        </w:rPr>
        <w:t xml:space="preserve"> Это доказывает, что продолжительное механическое воздействие на йогурт существенно разрушают </w:t>
      </w:r>
      <w:r w:rsidR="00E205A0">
        <w:rPr>
          <w:sz w:val="28"/>
          <w:szCs w:val="28"/>
        </w:rPr>
        <w:t>структуру продукта.</w:t>
      </w:r>
      <w:r>
        <w:rPr>
          <w:sz w:val="28"/>
          <w:szCs w:val="28"/>
        </w:rPr>
        <w:t xml:space="preserve"> </w:t>
      </w:r>
      <w:r w:rsidR="00F85B18">
        <w:rPr>
          <w:sz w:val="28"/>
          <w:szCs w:val="28"/>
        </w:rPr>
        <w:t xml:space="preserve">Йогурты </w:t>
      </w:r>
      <w:r w:rsidR="00F9233C">
        <w:rPr>
          <w:sz w:val="28"/>
          <w:szCs w:val="28"/>
        </w:rPr>
        <w:t xml:space="preserve">Опытные </w:t>
      </w:r>
      <w:r w:rsidR="00125E43">
        <w:rPr>
          <w:sz w:val="28"/>
          <w:szCs w:val="28"/>
        </w:rPr>
        <w:t>образцы 1</w:t>
      </w:r>
      <w:r w:rsidR="00F85B18">
        <w:rPr>
          <w:sz w:val="28"/>
          <w:szCs w:val="28"/>
        </w:rPr>
        <w:t xml:space="preserve"> и 2</w:t>
      </w:r>
      <w:r w:rsidR="00F9233C">
        <w:rPr>
          <w:sz w:val="28"/>
          <w:szCs w:val="28"/>
        </w:rPr>
        <w:t xml:space="preserve"> имеют большее значение вязкости чем контрольный образец (3000,3 мПа*с</w:t>
      </w:r>
      <w:r w:rsidR="00F85B18">
        <w:rPr>
          <w:sz w:val="28"/>
          <w:szCs w:val="28"/>
        </w:rPr>
        <w:t>, 2800,3 мПа*с</w:t>
      </w:r>
      <w:r w:rsidR="00F9233C">
        <w:rPr>
          <w:sz w:val="28"/>
          <w:szCs w:val="28"/>
        </w:rPr>
        <w:t xml:space="preserve"> и 2046,4 мПа*с). </w:t>
      </w:r>
      <w:r>
        <w:rPr>
          <w:sz w:val="28"/>
          <w:szCs w:val="28"/>
        </w:rPr>
        <w:t xml:space="preserve">  </w:t>
      </w:r>
    </w:p>
    <w:p w14:paraId="1075CCBB" w14:textId="77777777" w:rsidR="0074362F" w:rsidRDefault="0074362F" w:rsidP="00672AA1">
      <w:pPr>
        <w:pStyle w:val="aa"/>
        <w:ind w:left="0" w:firstLine="709"/>
        <w:jc w:val="both"/>
        <w:rPr>
          <w:sz w:val="28"/>
          <w:szCs w:val="28"/>
        </w:rPr>
      </w:pPr>
      <w:r>
        <w:rPr>
          <w:sz w:val="28"/>
          <w:szCs w:val="28"/>
        </w:rPr>
        <w:t>Йогурт</w:t>
      </w:r>
      <w:r w:rsidRPr="0074362F">
        <w:rPr>
          <w:sz w:val="28"/>
          <w:szCs w:val="28"/>
        </w:rPr>
        <w:t xml:space="preserve"> 1 демонстрирует более высокий процент крутящего момента при большинстве скоростей вращения по сравнению с контрольным образцом. Это указывает на то, что опытный образец может обладать большей устойчивостью к механической деформации, что может свидетельствовать об улучшенной структурной стабильности.</w:t>
      </w:r>
      <w:r>
        <w:rPr>
          <w:sz w:val="28"/>
          <w:szCs w:val="28"/>
        </w:rPr>
        <w:t xml:space="preserve"> </w:t>
      </w:r>
    </w:p>
    <w:p w14:paraId="1E8D96C4" w14:textId="12A737E3" w:rsidR="0074362F" w:rsidRPr="00DF07CD" w:rsidRDefault="0074362F" w:rsidP="00672AA1">
      <w:pPr>
        <w:pStyle w:val="aa"/>
        <w:ind w:left="0" w:firstLine="709"/>
        <w:jc w:val="both"/>
        <w:rPr>
          <w:sz w:val="28"/>
          <w:szCs w:val="28"/>
        </w:rPr>
      </w:pPr>
      <w:r w:rsidRPr="0074362F">
        <w:rPr>
          <w:sz w:val="28"/>
          <w:szCs w:val="28"/>
        </w:rPr>
        <w:t>Более высокие значения вязкости и крутящего момента у опытного образца указывают на более стабильную и устойчивую текстуру. Это может положительно сказаться на органолептических свойствах йогурта, делая его более привлекательным для потребителей, предпочитающих более густой и кремообразный продукт.</w:t>
      </w:r>
    </w:p>
    <w:p w14:paraId="63964F3D" w14:textId="0EF60DA3" w:rsidR="0074362F" w:rsidRPr="00867414" w:rsidRDefault="0074362F" w:rsidP="00672AA1">
      <w:pPr>
        <w:pStyle w:val="aa"/>
        <w:ind w:left="0" w:firstLine="709"/>
        <w:jc w:val="both"/>
        <w:rPr>
          <w:sz w:val="28"/>
          <w:szCs w:val="28"/>
        </w:rPr>
      </w:pPr>
      <w:r w:rsidRPr="0074362F">
        <w:rPr>
          <w:sz w:val="28"/>
          <w:szCs w:val="28"/>
        </w:rPr>
        <w:t>Профиль вязкости различается между образцами. В обоих случаях наблюдается начальный рост вязкости, достигающий пика при скорости примерно 10–20 об/мин, после чего идет постепенное снижение. Однако пиковое значение вязкости у опытного образца выше, чем у контрольного, достигая около 3500 мПа·с по сравнению с примерно 2500 мПа·с у контрольного образца. Повышенная вязкость у опытного образца может быть обусловлена структурными изменениями или добавлением дополнительных ингредиентов, что придает продукту более густую консистенцию.</w:t>
      </w:r>
    </w:p>
    <w:p w14:paraId="2E9C23DE" w14:textId="6F342A0C" w:rsidR="00FB00AE" w:rsidRDefault="00FB00AE" w:rsidP="00672AA1">
      <w:pPr>
        <w:spacing w:after="0"/>
        <w:ind w:firstLine="709"/>
        <w:jc w:val="both"/>
        <w:rPr>
          <w:rFonts w:ascii="Times New Roman" w:hAnsi="Times New Roman"/>
          <w:bCs/>
          <w:sz w:val="28"/>
          <w:szCs w:val="28"/>
        </w:rPr>
      </w:pPr>
      <w:bookmarkStart w:id="26" w:name="_Hlk152779084"/>
      <w:r w:rsidRPr="00DE5140">
        <w:rPr>
          <w:rFonts w:ascii="Times New Roman" w:hAnsi="Times New Roman"/>
          <w:bCs/>
          <w:sz w:val="28"/>
          <w:szCs w:val="28"/>
        </w:rPr>
        <w:t>Синерезис</w:t>
      </w:r>
      <w:r>
        <w:rPr>
          <w:rFonts w:ascii="Times New Roman" w:hAnsi="Times New Roman"/>
          <w:bCs/>
          <w:sz w:val="28"/>
          <w:szCs w:val="28"/>
        </w:rPr>
        <w:t xml:space="preserve"> — это самопроизвольное вытеснение</w:t>
      </w:r>
      <w:r w:rsidRPr="00DE5140">
        <w:rPr>
          <w:rFonts w:ascii="Times New Roman" w:hAnsi="Times New Roman"/>
          <w:bCs/>
          <w:sz w:val="28"/>
          <w:szCs w:val="28"/>
        </w:rPr>
        <w:t xml:space="preserve"> сыворотки из трехмерной сетки, обычно расположенной на поверхности матрицы, что влияет на внешний вид и срок годности продуктов. Степень синерезиса является показателем реологических свойств кисломолочных продуктов, поскольку она определяет прочность сгустка и, следовательно, их свойства [1</w:t>
      </w:r>
      <w:r w:rsidRPr="001E3D11">
        <w:rPr>
          <w:rFonts w:ascii="Times New Roman" w:hAnsi="Times New Roman"/>
          <w:bCs/>
          <w:sz w:val="28"/>
          <w:szCs w:val="28"/>
        </w:rPr>
        <w:t>4</w:t>
      </w:r>
      <w:r w:rsidRPr="00DE5140">
        <w:rPr>
          <w:rFonts w:ascii="Times New Roman" w:hAnsi="Times New Roman"/>
          <w:bCs/>
          <w:sz w:val="28"/>
          <w:szCs w:val="28"/>
        </w:rPr>
        <w:t xml:space="preserve">]. Результаты анализа сывороточного синерезиса и ВУС за </w:t>
      </w:r>
      <w:r w:rsidR="00B74FBF">
        <w:rPr>
          <w:rFonts w:ascii="Times New Roman" w:hAnsi="Times New Roman"/>
          <w:bCs/>
          <w:sz w:val="28"/>
          <w:szCs w:val="28"/>
        </w:rPr>
        <w:t>6</w:t>
      </w:r>
      <w:r w:rsidRPr="00DE5140">
        <w:rPr>
          <w:rFonts w:ascii="Times New Roman" w:hAnsi="Times New Roman"/>
          <w:bCs/>
          <w:sz w:val="28"/>
          <w:szCs w:val="28"/>
        </w:rPr>
        <w:t xml:space="preserve"> дней приведены в таблице </w:t>
      </w:r>
      <w:r>
        <w:rPr>
          <w:rFonts w:ascii="Times New Roman" w:hAnsi="Times New Roman"/>
          <w:bCs/>
          <w:sz w:val="28"/>
          <w:szCs w:val="28"/>
        </w:rPr>
        <w:t>2</w:t>
      </w:r>
      <w:r w:rsidR="00125E43">
        <w:rPr>
          <w:rFonts w:ascii="Times New Roman" w:hAnsi="Times New Roman"/>
          <w:bCs/>
          <w:sz w:val="28"/>
          <w:szCs w:val="28"/>
        </w:rPr>
        <w:t>0</w:t>
      </w:r>
      <w:r w:rsidR="00B74FBF">
        <w:rPr>
          <w:rFonts w:ascii="Times New Roman" w:hAnsi="Times New Roman"/>
          <w:bCs/>
          <w:sz w:val="28"/>
          <w:szCs w:val="28"/>
        </w:rPr>
        <w:t>.</w:t>
      </w:r>
    </w:p>
    <w:p w14:paraId="1C70952C" w14:textId="405BB1C5" w:rsidR="00125E43" w:rsidRDefault="00125E43" w:rsidP="00672AA1">
      <w:pPr>
        <w:spacing w:after="0"/>
        <w:ind w:firstLine="709"/>
        <w:jc w:val="both"/>
        <w:rPr>
          <w:rFonts w:ascii="Times New Roman" w:hAnsi="Times New Roman"/>
          <w:sz w:val="28"/>
          <w:szCs w:val="28"/>
        </w:rPr>
      </w:pPr>
      <w:r w:rsidRPr="00746271">
        <w:rPr>
          <w:rFonts w:ascii="Times New Roman" w:hAnsi="Times New Roman"/>
          <w:sz w:val="28"/>
          <w:szCs w:val="28"/>
        </w:rPr>
        <w:t>Пол</w:t>
      </w:r>
      <w:r>
        <w:rPr>
          <w:rFonts w:ascii="Times New Roman" w:hAnsi="Times New Roman"/>
          <w:sz w:val="28"/>
          <w:szCs w:val="28"/>
        </w:rPr>
        <w:t>ученные</w:t>
      </w:r>
      <w:r w:rsidRPr="00746271">
        <w:rPr>
          <w:rFonts w:ascii="Times New Roman" w:hAnsi="Times New Roman"/>
          <w:sz w:val="28"/>
          <w:szCs w:val="28"/>
        </w:rPr>
        <w:t xml:space="preserve"> результаты показали, что синерезис увеличивается со временем, </w:t>
      </w:r>
      <w:r>
        <w:rPr>
          <w:rFonts w:ascii="Times New Roman" w:hAnsi="Times New Roman"/>
          <w:sz w:val="28"/>
          <w:szCs w:val="28"/>
        </w:rPr>
        <w:t>а</w:t>
      </w:r>
      <w:r w:rsidRPr="00746271">
        <w:rPr>
          <w:rFonts w:ascii="Times New Roman" w:hAnsi="Times New Roman"/>
          <w:sz w:val="28"/>
          <w:szCs w:val="28"/>
        </w:rPr>
        <w:t xml:space="preserve"> </w:t>
      </w:r>
      <w:r>
        <w:rPr>
          <w:rFonts w:ascii="Times New Roman" w:hAnsi="Times New Roman"/>
          <w:sz w:val="28"/>
          <w:szCs w:val="28"/>
        </w:rPr>
        <w:t xml:space="preserve">после </w:t>
      </w:r>
      <w:r w:rsidRPr="00746271">
        <w:rPr>
          <w:rFonts w:ascii="Times New Roman" w:hAnsi="Times New Roman"/>
          <w:sz w:val="28"/>
          <w:szCs w:val="28"/>
        </w:rPr>
        <w:t>добавлен</w:t>
      </w:r>
      <w:r>
        <w:rPr>
          <w:rFonts w:ascii="Times New Roman" w:hAnsi="Times New Roman"/>
          <w:sz w:val="28"/>
          <w:szCs w:val="28"/>
        </w:rPr>
        <w:t xml:space="preserve">ия </w:t>
      </w:r>
      <w:r w:rsidRPr="00746271">
        <w:rPr>
          <w:rFonts w:ascii="Times New Roman" w:hAnsi="Times New Roman"/>
          <w:sz w:val="28"/>
          <w:szCs w:val="28"/>
        </w:rPr>
        <w:t>сыворот</w:t>
      </w:r>
      <w:r>
        <w:rPr>
          <w:rFonts w:ascii="Times New Roman" w:hAnsi="Times New Roman"/>
          <w:sz w:val="28"/>
          <w:szCs w:val="28"/>
        </w:rPr>
        <w:t>очных белков уменьшается</w:t>
      </w:r>
      <w:r w:rsidRPr="00746271">
        <w:rPr>
          <w:rFonts w:ascii="Times New Roman" w:hAnsi="Times New Roman"/>
          <w:sz w:val="28"/>
          <w:szCs w:val="28"/>
        </w:rPr>
        <w:t xml:space="preserve">. </w:t>
      </w:r>
      <w:r>
        <w:rPr>
          <w:rFonts w:ascii="Times New Roman" w:hAnsi="Times New Roman"/>
          <w:sz w:val="28"/>
          <w:szCs w:val="28"/>
        </w:rPr>
        <w:t xml:space="preserve">В данном случае сывороточные белки выступают в качестве стабилизатора консистенции проявляя свои влагоудерживающие свойства. Сывороточные белки </w:t>
      </w:r>
      <w:r w:rsidRPr="00746271">
        <w:rPr>
          <w:rFonts w:ascii="Times New Roman" w:hAnsi="Times New Roman"/>
          <w:sz w:val="28"/>
          <w:szCs w:val="28"/>
        </w:rPr>
        <w:t>прида</w:t>
      </w:r>
      <w:r>
        <w:rPr>
          <w:rFonts w:ascii="Times New Roman" w:hAnsi="Times New Roman"/>
          <w:sz w:val="28"/>
          <w:szCs w:val="28"/>
        </w:rPr>
        <w:t>ют</w:t>
      </w:r>
      <w:r w:rsidRPr="00746271">
        <w:rPr>
          <w:rFonts w:ascii="Times New Roman" w:hAnsi="Times New Roman"/>
          <w:sz w:val="28"/>
          <w:szCs w:val="28"/>
        </w:rPr>
        <w:t xml:space="preserve"> продукту лучшие текстурные свойства, меньшее количество синерезиса и более высокий показатель ВУС [1</w:t>
      </w:r>
      <w:r w:rsidR="004F39F4" w:rsidRPr="004F39F4">
        <w:rPr>
          <w:rFonts w:ascii="Times New Roman" w:hAnsi="Times New Roman"/>
          <w:sz w:val="28"/>
          <w:szCs w:val="28"/>
        </w:rPr>
        <w:t>6</w:t>
      </w:r>
      <w:r w:rsidR="00F25A62">
        <w:rPr>
          <w:rFonts w:ascii="Times New Roman" w:hAnsi="Times New Roman"/>
          <w:sz w:val="28"/>
          <w:szCs w:val="28"/>
        </w:rPr>
        <w:t>3</w:t>
      </w:r>
      <w:r w:rsidRPr="00746271">
        <w:rPr>
          <w:rFonts w:ascii="Times New Roman" w:hAnsi="Times New Roman"/>
          <w:sz w:val="28"/>
          <w:szCs w:val="28"/>
        </w:rPr>
        <w:t>]</w:t>
      </w:r>
      <w:r>
        <w:rPr>
          <w:rFonts w:ascii="Times New Roman" w:hAnsi="Times New Roman"/>
          <w:sz w:val="28"/>
          <w:szCs w:val="28"/>
        </w:rPr>
        <w:t>, что полностью совпадает с исследуемыми образцами</w:t>
      </w:r>
      <w:r w:rsidRPr="00746271">
        <w:rPr>
          <w:rFonts w:ascii="Times New Roman" w:hAnsi="Times New Roman"/>
          <w:sz w:val="28"/>
          <w:szCs w:val="28"/>
        </w:rPr>
        <w:t xml:space="preserve">. </w:t>
      </w:r>
      <w:r>
        <w:rPr>
          <w:rFonts w:ascii="Times New Roman" w:hAnsi="Times New Roman"/>
          <w:sz w:val="28"/>
          <w:szCs w:val="28"/>
        </w:rPr>
        <w:t xml:space="preserve">Это позволяет исключить применение стандартных стабилизаторов Е-серии при производстве йогуртов, что положительно сказывается на качестве продукта. </w:t>
      </w:r>
    </w:p>
    <w:p w14:paraId="38905EB8" w14:textId="77777777" w:rsidR="00245DC4" w:rsidRDefault="00245DC4" w:rsidP="00672AA1">
      <w:pPr>
        <w:spacing w:after="0"/>
        <w:ind w:firstLine="709"/>
        <w:jc w:val="both"/>
        <w:rPr>
          <w:rFonts w:ascii="Times New Roman" w:hAnsi="Times New Roman"/>
          <w:sz w:val="28"/>
          <w:szCs w:val="28"/>
        </w:rPr>
      </w:pPr>
    </w:p>
    <w:p w14:paraId="6662B186" w14:textId="77777777" w:rsidR="006900A7" w:rsidRDefault="006900A7" w:rsidP="00125E43">
      <w:pPr>
        <w:spacing w:after="0"/>
        <w:ind w:firstLine="567"/>
        <w:jc w:val="both"/>
        <w:rPr>
          <w:rFonts w:ascii="Times New Roman" w:hAnsi="Times New Roman"/>
          <w:sz w:val="28"/>
          <w:szCs w:val="28"/>
        </w:rPr>
      </w:pPr>
    </w:p>
    <w:p w14:paraId="2A9A97B6" w14:textId="77777777" w:rsidR="006900A7" w:rsidRDefault="006900A7" w:rsidP="00125E43">
      <w:pPr>
        <w:spacing w:after="0"/>
        <w:ind w:firstLine="567"/>
        <w:jc w:val="both"/>
        <w:rPr>
          <w:rFonts w:ascii="Times New Roman" w:hAnsi="Times New Roman"/>
          <w:sz w:val="28"/>
          <w:szCs w:val="28"/>
        </w:rPr>
      </w:pPr>
    </w:p>
    <w:p w14:paraId="29407170" w14:textId="77777777" w:rsidR="006900A7" w:rsidRDefault="006900A7" w:rsidP="00125E43">
      <w:pPr>
        <w:spacing w:after="0"/>
        <w:ind w:firstLine="567"/>
        <w:jc w:val="both"/>
        <w:rPr>
          <w:rFonts w:ascii="Times New Roman" w:hAnsi="Times New Roman"/>
          <w:sz w:val="28"/>
          <w:szCs w:val="28"/>
        </w:rPr>
      </w:pPr>
    </w:p>
    <w:p w14:paraId="0CC0597D" w14:textId="02736B32" w:rsidR="00C70E6A" w:rsidRDefault="00FB00AE" w:rsidP="00FB00AE">
      <w:pPr>
        <w:spacing w:after="0"/>
        <w:jc w:val="both"/>
        <w:rPr>
          <w:rFonts w:ascii="Times New Roman" w:hAnsi="Times New Roman"/>
          <w:bCs/>
          <w:sz w:val="28"/>
          <w:szCs w:val="28"/>
        </w:rPr>
      </w:pPr>
      <w:r w:rsidRPr="00DE5140">
        <w:rPr>
          <w:rFonts w:ascii="Times New Roman" w:hAnsi="Times New Roman"/>
          <w:bCs/>
          <w:sz w:val="28"/>
          <w:szCs w:val="28"/>
        </w:rPr>
        <w:lastRenderedPageBreak/>
        <w:t xml:space="preserve">Таблица </w:t>
      </w:r>
      <w:r>
        <w:rPr>
          <w:rFonts w:ascii="Times New Roman" w:hAnsi="Times New Roman"/>
          <w:bCs/>
          <w:sz w:val="28"/>
          <w:szCs w:val="28"/>
        </w:rPr>
        <w:t>2</w:t>
      </w:r>
      <w:r w:rsidR="00125E43">
        <w:rPr>
          <w:rFonts w:ascii="Times New Roman" w:hAnsi="Times New Roman"/>
          <w:bCs/>
          <w:sz w:val="28"/>
          <w:szCs w:val="28"/>
        </w:rPr>
        <w:t>0</w:t>
      </w:r>
      <w:r w:rsidRPr="00DE5140">
        <w:rPr>
          <w:rFonts w:ascii="Times New Roman" w:hAnsi="Times New Roman"/>
          <w:bCs/>
          <w:sz w:val="28"/>
          <w:szCs w:val="28"/>
        </w:rPr>
        <w:t xml:space="preserve"> </w:t>
      </w:r>
      <w:r>
        <w:rPr>
          <w:rFonts w:ascii="Times New Roman" w:hAnsi="Times New Roman"/>
          <w:bCs/>
          <w:sz w:val="28"/>
          <w:szCs w:val="28"/>
        </w:rPr>
        <w:t>–</w:t>
      </w:r>
      <w:r w:rsidRPr="00DE5140">
        <w:rPr>
          <w:rFonts w:ascii="Times New Roman" w:hAnsi="Times New Roman"/>
          <w:bCs/>
          <w:sz w:val="28"/>
          <w:szCs w:val="28"/>
        </w:rPr>
        <w:t xml:space="preserve"> Синерезис (% по объему) и влагоудерживающая способность (ВУС) </w:t>
      </w:r>
      <w:r>
        <w:rPr>
          <w:rFonts w:ascii="Times New Roman" w:hAnsi="Times New Roman"/>
          <w:bCs/>
          <w:sz w:val="28"/>
          <w:szCs w:val="28"/>
        </w:rPr>
        <w:t>исследуемых</w:t>
      </w:r>
      <w:r w:rsidRPr="00DE5140">
        <w:rPr>
          <w:rFonts w:ascii="Times New Roman" w:hAnsi="Times New Roman"/>
          <w:bCs/>
          <w:sz w:val="28"/>
          <w:szCs w:val="28"/>
        </w:rPr>
        <w:t xml:space="preserve"> йогурто</w:t>
      </w:r>
      <w:r w:rsidR="005161E0">
        <w:rPr>
          <w:rFonts w:ascii="Times New Roman" w:hAnsi="Times New Roman"/>
          <w:bCs/>
          <w:sz w:val="28"/>
          <w:szCs w:val="28"/>
        </w:rPr>
        <w:t>в</w:t>
      </w:r>
    </w:p>
    <w:p w14:paraId="5D26D211" w14:textId="77777777" w:rsidR="00C70E6A" w:rsidRPr="00DE5140" w:rsidRDefault="00C70E6A" w:rsidP="00FB00AE">
      <w:pPr>
        <w:spacing w:after="0"/>
        <w:jc w:val="both"/>
        <w:rPr>
          <w:rFonts w:ascii="Times New Roman" w:hAnsi="Times New Roman"/>
          <w:bCs/>
          <w:sz w:val="28"/>
          <w:szCs w:val="28"/>
        </w:rPr>
      </w:pPr>
    </w:p>
    <w:tbl>
      <w:tblPr>
        <w:tblW w:w="5002"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560"/>
        <w:gridCol w:w="1387"/>
        <w:gridCol w:w="974"/>
        <w:gridCol w:w="976"/>
        <w:gridCol w:w="1260"/>
        <w:gridCol w:w="1116"/>
        <w:gridCol w:w="974"/>
        <w:gridCol w:w="1101"/>
      </w:tblGrid>
      <w:tr w:rsidR="00E75AB2" w:rsidRPr="00E75AB2" w14:paraId="3D7A72B8" w14:textId="07DD3EC9" w:rsidTr="006900A7">
        <w:trPr>
          <w:jc w:val="right"/>
        </w:trPr>
        <w:tc>
          <w:tcPr>
            <w:tcW w:w="834" w:type="pct"/>
            <w:shd w:val="clear" w:color="auto" w:fill="auto"/>
            <w:tcMar>
              <w:top w:w="100" w:type="dxa"/>
              <w:left w:w="100" w:type="dxa"/>
              <w:bottom w:w="100" w:type="dxa"/>
              <w:right w:w="100" w:type="dxa"/>
            </w:tcMar>
            <w:vAlign w:val="center"/>
          </w:tcPr>
          <w:p w14:paraId="4E24D532" w14:textId="307E2F0F" w:rsidR="0084187E" w:rsidRPr="00E75AB2" w:rsidRDefault="00B74FBF" w:rsidP="00E75AB2">
            <w:pPr>
              <w:pBdr>
                <w:top w:val="nil"/>
                <w:left w:val="nil"/>
                <w:bottom w:val="nil"/>
                <w:right w:val="nil"/>
                <w:between w:val="nil"/>
              </w:pBdr>
              <w:spacing w:after="0" w:line="240" w:lineRule="auto"/>
              <w:jc w:val="center"/>
              <w:rPr>
                <w:rFonts w:ascii="Times New Roman" w:hAnsi="Times New Roman"/>
                <w:b/>
                <w:bCs/>
                <w:sz w:val="24"/>
                <w:szCs w:val="24"/>
              </w:rPr>
            </w:pPr>
            <w:bookmarkStart w:id="27" w:name="_Hlk181100144"/>
            <w:r w:rsidRPr="00E75AB2">
              <w:rPr>
                <w:rFonts w:ascii="Times New Roman" w:hAnsi="Times New Roman"/>
                <w:b/>
                <w:bCs/>
                <w:sz w:val="24"/>
                <w:szCs w:val="24"/>
              </w:rPr>
              <w:t>Наименование показателя</w:t>
            </w:r>
          </w:p>
        </w:tc>
        <w:tc>
          <w:tcPr>
            <w:tcW w:w="742" w:type="pct"/>
            <w:shd w:val="clear" w:color="auto" w:fill="auto"/>
            <w:tcMar>
              <w:top w:w="100" w:type="dxa"/>
              <w:left w:w="100" w:type="dxa"/>
              <w:bottom w:w="100" w:type="dxa"/>
              <w:right w:w="100" w:type="dxa"/>
            </w:tcMar>
            <w:vAlign w:val="center"/>
          </w:tcPr>
          <w:p w14:paraId="7613B507" w14:textId="211F6381" w:rsidR="0084187E" w:rsidRPr="00E75AB2" w:rsidRDefault="00B74FBF" w:rsidP="00E75AB2">
            <w:pPr>
              <w:pBdr>
                <w:top w:val="nil"/>
                <w:left w:val="nil"/>
                <w:bottom w:val="nil"/>
                <w:right w:val="nil"/>
                <w:between w:val="nil"/>
              </w:pBdr>
              <w:spacing w:after="0" w:line="240" w:lineRule="auto"/>
              <w:jc w:val="center"/>
              <w:rPr>
                <w:rFonts w:ascii="Times New Roman" w:hAnsi="Times New Roman"/>
                <w:b/>
                <w:bCs/>
                <w:sz w:val="24"/>
                <w:szCs w:val="24"/>
              </w:rPr>
            </w:pPr>
            <w:r w:rsidRPr="00E75AB2">
              <w:rPr>
                <w:rFonts w:ascii="Times New Roman" w:hAnsi="Times New Roman"/>
                <w:b/>
                <w:bCs/>
                <w:sz w:val="24"/>
                <w:szCs w:val="24"/>
              </w:rPr>
              <w:t>Образец</w:t>
            </w:r>
          </w:p>
        </w:tc>
        <w:tc>
          <w:tcPr>
            <w:tcW w:w="521" w:type="pct"/>
            <w:shd w:val="clear" w:color="auto" w:fill="auto"/>
            <w:tcMar>
              <w:top w:w="100" w:type="dxa"/>
              <w:left w:w="100" w:type="dxa"/>
              <w:bottom w:w="100" w:type="dxa"/>
              <w:right w:w="100" w:type="dxa"/>
            </w:tcMar>
            <w:vAlign w:val="center"/>
          </w:tcPr>
          <w:p w14:paraId="6D14D3E3" w14:textId="77777777" w:rsidR="0084187E" w:rsidRPr="00E75AB2" w:rsidRDefault="0084187E" w:rsidP="00E75AB2">
            <w:pPr>
              <w:pBdr>
                <w:top w:val="nil"/>
                <w:left w:val="nil"/>
                <w:bottom w:val="nil"/>
                <w:right w:val="nil"/>
                <w:between w:val="nil"/>
              </w:pBdr>
              <w:spacing w:after="0" w:line="240" w:lineRule="auto"/>
              <w:jc w:val="center"/>
              <w:rPr>
                <w:rFonts w:ascii="Times New Roman" w:hAnsi="Times New Roman"/>
                <w:b/>
                <w:bCs/>
                <w:sz w:val="24"/>
                <w:szCs w:val="24"/>
              </w:rPr>
            </w:pPr>
            <w:r w:rsidRPr="00E75AB2">
              <w:rPr>
                <w:rFonts w:ascii="Times New Roman" w:hAnsi="Times New Roman"/>
                <w:b/>
                <w:bCs/>
                <w:sz w:val="24"/>
                <w:szCs w:val="24"/>
              </w:rPr>
              <w:t>1 день</w:t>
            </w:r>
          </w:p>
        </w:tc>
        <w:tc>
          <w:tcPr>
            <w:tcW w:w="522" w:type="pct"/>
            <w:shd w:val="clear" w:color="auto" w:fill="auto"/>
            <w:tcMar>
              <w:top w:w="100" w:type="dxa"/>
              <w:left w:w="100" w:type="dxa"/>
              <w:bottom w:w="100" w:type="dxa"/>
              <w:right w:w="100" w:type="dxa"/>
            </w:tcMar>
            <w:vAlign w:val="center"/>
          </w:tcPr>
          <w:p w14:paraId="53119F87" w14:textId="29F64040" w:rsidR="0084187E" w:rsidRPr="00E75AB2" w:rsidRDefault="0084187E" w:rsidP="00797B8F">
            <w:pPr>
              <w:pBdr>
                <w:top w:val="nil"/>
                <w:left w:val="nil"/>
                <w:bottom w:val="nil"/>
                <w:right w:val="nil"/>
                <w:between w:val="nil"/>
              </w:pBdr>
              <w:spacing w:after="0" w:line="240" w:lineRule="auto"/>
              <w:jc w:val="right"/>
              <w:rPr>
                <w:rFonts w:ascii="Times New Roman" w:hAnsi="Times New Roman"/>
                <w:b/>
                <w:bCs/>
                <w:sz w:val="24"/>
                <w:szCs w:val="24"/>
              </w:rPr>
            </w:pPr>
            <w:r w:rsidRPr="00E75AB2">
              <w:rPr>
                <w:rFonts w:ascii="Times New Roman" w:hAnsi="Times New Roman"/>
                <w:b/>
                <w:bCs/>
                <w:sz w:val="24"/>
                <w:szCs w:val="24"/>
              </w:rPr>
              <w:t>2 день</w:t>
            </w:r>
          </w:p>
        </w:tc>
        <w:tc>
          <w:tcPr>
            <w:tcW w:w="674" w:type="pct"/>
            <w:shd w:val="clear" w:color="auto" w:fill="auto"/>
            <w:tcMar>
              <w:top w:w="100" w:type="dxa"/>
              <w:left w:w="100" w:type="dxa"/>
              <w:bottom w:w="100" w:type="dxa"/>
              <w:right w:w="100" w:type="dxa"/>
            </w:tcMar>
            <w:vAlign w:val="center"/>
          </w:tcPr>
          <w:p w14:paraId="6621E5D1" w14:textId="1A6C7B27" w:rsidR="0084187E" w:rsidRPr="00E75AB2" w:rsidRDefault="0084187E" w:rsidP="00E75AB2">
            <w:pPr>
              <w:pBdr>
                <w:top w:val="nil"/>
                <w:left w:val="nil"/>
                <w:bottom w:val="nil"/>
                <w:right w:val="nil"/>
                <w:between w:val="nil"/>
              </w:pBdr>
              <w:spacing w:after="0" w:line="240" w:lineRule="auto"/>
              <w:jc w:val="center"/>
              <w:rPr>
                <w:rFonts w:ascii="Times New Roman" w:hAnsi="Times New Roman"/>
                <w:b/>
                <w:bCs/>
                <w:sz w:val="24"/>
                <w:szCs w:val="24"/>
              </w:rPr>
            </w:pPr>
            <w:r w:rsidRPr="00E75AB2">
              <w:rPr>
                <w:rFonts w:ascii="Times New Roman" w:hAnsi="Times New Roman"/>
                <w:b/>
                <w:bCs/>
                <w:sz w:val="24"/>
                <w:szCs w:val="24"/>
              </w:rPr>
              <w:t>3 день</w:t>
            </w:r>
          </w:p>
        </w:tc>
        <w:tc>
          <w:tcPr>
            <w:tcW w:w="597" w:type="pct"/>
          </w:tcPr>
          <w:p w14:paraId="65F6064C" w14:textId="77777777" w:rsidR="00EE4E13" w:rsidRDefault="00EE4E13" w:rsidP="00EE4E13">
            <w:pPr>
              <w:pBdr>
                <w:top w:val="nil"/>
                <w:left w:val="nil"/>
                <w:bottom w:val="nil"/>
                <w:right w:val="nil"/>
                <w:between w:val="nil"/>
              </w:pBdr>
              <w:spacing w:after="0" w:line="240" w:lineRule="auto"/>
              <w:rPr>
                <w:rFonts w:ascii="Times New Roman" w:hAnsi="Times New Roman"/>
                <w:b/>
                <w:bCs/>
                <w:sz w:val="24"/>
                <w:szCs w:val="24"/>
              </w:rPr>
            </w:pPr>
          </w:p>
          <w:p w14:paraId="21C7AF61" w14:textId="5DD24034" w:rsidR="0084187E" w:rsidRPr="00E75AB2" w:rsidRDefault="0084187E" w:rsidP="00E75AB2">
            <w:pPr>
              <w:pBdr>
                <w:top w:val="nil"/>
                <w:left w:val="nil"/>
                <w:bottom w:val="nil"/>
                <w:right w:val="nil"/>
                <w:between w:val="nil"/>
              </w:pBdr>
              <w:spacing w:after="0" w:line="240" w:lineRule="auto"/>
              <w:jc w:val="center"/>
              <w:rPr>
                <w:rFonts w:ascii="Times New Roman" w:hAnsi="Times New Roman"/>
                <w:b/>
                <w:bCs/>
                <w:sz w:val="24"/>
                <w:szCs w:val="24"/>
              </w:rPr>
            </w:pPr>
            <w:r w:rsidRPr="00E75AB2">
              <w:rPr>
                <w:rFonts w:ascii="Times New Roman" w:hAnsi="Times New Roman"/>
                <w:b/>
                <w:bCs/>
                <w:sz w:val="24"/>
                <w:szCs w:val="24"/>
              </w:rPr>
              <w:t>4 день</w:t>
            </w:r>
          </w:p>
        </w:tc>
        <w:tc>
          <w:tcPr>
            <w:tcW w:w="521" w:type="pct"/>
          </w:tcPr>
          <w:p w14:paraId="504A9ADB" w14:textId="77777777" w:rsidR="00E75AB2" w:rsidRDefault="00E75AB2" w:rsidP="00E75AB2">
            <w:pPr>
              <w:pBdr>
                <w:top w:val="nil"/>
                <w:left w:val="nil"/>
                <w:bottom w:val="nil"/>
                <w:right w:val="nil"/>
                <w:between w:val="nil"/>
              </w:pBdr>
              <w:spacing w:after="0" w:line="240" w:lineRule="auto"/>
              <w:jc w:val="center"/>
              <w:rPr>
                <w:rFonts w:ascii="Times New Roman" w:hAnsi="Times New Roman"/>
                <w:b/>
                <w:bCs/>
                <w:sz w:val="24"/>
                <w:szCs w:val="24"/>
              </w:rPr>
            </w:pPr>
          </w:p>
          <w:p w14:paraId="6D9A4B0D" w14:textId="2482FDAD" w:rsidR="0084187E" w:rsidRPr="00E75AB2" w:rsidRDefault="0084187E" w:rsidP="00E75AB2">
            <w:pPr>
              <w:pBdr>
                <w:top w:val="nil"/>
                <w:left w:val="nil"/>
                <w:bottom w:val="nil"/>
                <w:right w:val="nil"/>
                <w:between w:val="nil"/>
              </w:pBdr>
              <w:spacing w:after="0" w:line="240" w:lineRule="auto"/>
              <w:jc w:val="center"/>
              <w:rPr>
                <w:rFonts w:ascii="Times New Roman" w:hAnsi="Times New Roman"/>
                <w:b/>
                <w:bCs/>
                <w:sz w:val="24"/>
                <w:szCs w:val="24"/>
              </w:rPr>
            </w:pPr>
            <w:r w:rsidRPr="00E75AB2">
              <w:rPr>
                <w:rFonts w:ascii="Times New Roman" w:hAnsi="Times New Roman"/>
                <w:b/>
                <w:bCs/>
                <w:sz w:val="24"/>
                <w:szCs w:val="24"/>
              </w:rPr>
              <w:t>5 день</w:t>
            </w:r>
          </w:p>
        </w:tc>
        <w:tc>
          <w:tcPr>
            <w:tcW w:w="590" w:type="pct"/>
          </w:tcPr>
          <w:p w14:paraId="6AB1EDF9" w14:textId="77777777" w:rsidR="00E75AB2" w:rsidRDefault="00E75AB2" w:rsidP="00E75AB2">
            <w:pPr>
              <w:pBdr>
                <w:top w:val="nil"/>
                <w:left w:val="nil"/>
                <w:bottom w:val="nil"/>
                <w:right w:val="nil"/>
                <w:between w:val="nil"/>
              </w:pBdr>
              <w:spacing w:after="0" w:line="240" w:lineRule="auto"/>
              <w:jc w:val="center"/>
              <w:rPr>
                <w:rFonts w:ascii="Times New Roman" w:hAnsi="Times New Roman"/>
                <w:b/>
                <w:bCs/>
                <w:sz w:val="24"/>
                <w:szCs w:val="24"/>
              </w:rPr>
            </w:pPr>
          </w:p>
          <w:p w14:paraId="4DBE6C5A" w14:textId="419E2302" w:rsidR="0084187E" w:rsidRPr="00E75AB2" w:rsidRDefault="0084187E" w:rsidP="00E75AB2">
            <w:pPr>
              <w:pBdr>
                <w:top w:val="nil"/>
                <w:left w:val="nil"/>
                <w:bottom w:val="nil"/>
                <w:right w:val="nil"/>
                <w:between w:val="nil"/>
              </w:pBdr>
              <w:spacing w:after="0" w:line="240" w:lineRule="auto"/>
              <w:jc w:val="center"/>
              <w:rPr>
                <w:rFonts w:ascii="Times New Roman" w:hAnsi="Times New Roman"/>
                <w:b/>
                <w:bCs/>
                <w:sz w:val="24"/>
                <w:szCs w:val="24"/>
              </w:rPr>
            </w:pPr>
            <w:r w:rsidRPr="00E75AB2">
              <w:rPr>
                <w:rFonts w:ascii="Times New Roman" w:hAnsi="Times New Roman"/>
                <w:b/>
                <w:bCs/>
                <w:sz w:val="24"/>
                <w:szCs w:val="24"/>
              </w:rPr>
              <w:t>6 день</w:t>
            </w:r>
          </w:p>
        </w:tc>
      </w:tr>
      <w:tr w:rsidR="00B162F2" w:rsidRPr="004641E7" w14:paraId="58B944B7" w14:textId="1D4F8F8A" w:rsidTr="006900A7">
        <w:trPr>
          <w:jc w:val="right"/>
        </w:trPr>
        <w:tc>
          <w:tcPr>
            <w:tcW w:w="834" w:type="pct"/>
            <w:shd w:val="clear" w:color="auto" w:fill="auto"/>
            <w:tcMar>
              <w:top w:w="100" w:type="dxa"/>
              <w:left w:w="100" w:type="dxa"/>
              <w:bottom w:w="100" w:type="dxa"/>
              <w:right w:w="100" w:type="dxa"/>
            </w:tcMar>
            <w:vAlign w:val="center"/>
          </w:tcPr>
          <w:p w14:paraId="1D8FD6FC" w14:textId="77777777" w:rsidR="00B162F2" w:rsidRPr="004641E7" w:rsidRDefault="00B162F2" w:rsidP="00B162F2">
            <w:pPr>
              <w:pBdr>
                <w:top w:val="nil"/>
                <w:left w:val="nil"/>
                <w:bottom w:val="nil"/>
                <w:right w:val="nil"/>
                <w:between w:val="nil"/>
              </w:pBdr>
              <w:spacing w:after="0" w:line="240" w:lineRule="auto"/>
              <w:jc w:val="center"/>
              <w:rPr>
                <w:rFonts w:ascii="Times New Roman" w:hAnsi="Times New Roman"/>
                <w:b/>
                <w:bCs/>
                <w:sz w:val="24"/>
                <w:szCs w:val="24"/>
              </w:rPr>
            </w:pPr>
            <w:r w:rsidRPr="004641E7">
              <w:rPr>
                <w:rFonts w:ascii="Times New Roman" w:hAnsi="Times New Roman"/>
                <w:b/>
                <w:bCs/>
                <w:sz w:val="24"/>
                <w:szCs w:val="24"/>
              </w:rPr>
              <w:t>Синерезис</w:t>
            </w:r>
          </w:p>
        </w:tc>
        <w:tc>
          <w:tcPr>
            <w:tcW w:w="742" w:type="pct"/>
            <w:shd w:val="clear" w:color="auto" w:fill="auto"/>
            <w:tcMar>
              <w:top w:w="100" w:type="dxa"/>
              <w:left w:w="100" w:type="dxa"/>
              <w:bottom w:w="100" w:type="dxa"/>
              <w:right w:w="100" w:type="dxa"/>
            </w:tcMar>
            <w:vAlign w:val="center"/>
          </w:tcPr>
          <w:p w14:paraId="323748BB" w14:textId="77777777" w:rsidR="00B162F2" w:rsidRPr="004641E7" w:rsidRDefault="00B162F2" w:rsidP="00B162F2">
            <w:pPr>
              <w:pBdr>
                <w:top w:val="nil"/>
                <w:left w:val="nil"/>
                <w:bottom w:val="nil"/>
                <w:right w:val="nil"/>
                <w:between w:val="nil"/>
              </w:pBdr>
              <w:spacing w:after="0" w:line="240" w:lineRule="auto"/>
              <w:jc w:val="center"/>
              <w:rPr>
                <w:rFonts w:ascii="Times New Roman" w:hAnsi="Times New Roman"/>
                <w:sz w:val="24"/>
                <w:szCs w:val="24"/>
              </w:rPr>
            </w:pPr>
            <w:r w:rsidRPr="004641E7">
              <w:rPr>
                <w:rFonts w:ascii="Times New Roman" w:hAnsi="Times New Roman"/>
                <w:sz w:val="24"/>
                <w:szCs w:val="24"/>
              </w:rPr>
              <w:t>Контрольный</w:t>
            </w:r>
          </w:p>
        </w:tc>
        <w:tc>
          <w:tcPr>
            <w:tcW w:w="521" w:type="pct"/>
            <w:shd w:val="clear" w:color="auto" w:fill="auto"/>
            <w:tcMar>
              <w:top w:w="100" w:type="dxa"/>
              <w:left w:w="100" w:type="dxa"/>
              <w:bottom w:w="100" w:type="dxa"/>
              <w:right w:w="100" w:type="dxa"/>
            </w:tcMar>
            <w:vAlign w:val="center"/>
          </w:tcPr>
          <w:p w14:paraId="0DEDF6D8" w14:textId="77777777" w:rsidR="00B162F2" w:rsidRPr="004641E7" w:rsidRDefault="00B162F2" w:rsidP="00B162F2">
            <w:pPr>
              <w:pBdr>
                <w:top w:val="nil"/>
                <w:left w:val="nil"/>
                <w:bottom w:val="nil"/>
                <w:right w:val="nil"/>
                <w:between w:val="nil"/>
              </w:pBdr>
              <w:spacing w:after="0" w:line="240" w:lineRule="auto"/>
              <w:jc w:val="center"/>
              <w:rPr>
                <w:rFonts w:ascii="Times New Roman" w:hAnsi="Times New Roman"/>
                <w:sz w:val="24"/>
                <w:szCs w:val="24"/>
              </w:rPr>
            </w:pPr>
            <w:r w:rsidRPr="004641E7">
              <w:rPr>
                <w:rFonts w:ascii="Times New Roman" w:hAnsi="Times New Roman"/>
                <w:sz w:val="24"/>
                <w:szCs w:val="24"/>
              </w:rPr>
              <w:t>0</w:t>
            </w:r>
          </w:p>
        </w:tc>
        <w:tc>
          <w:tcPr>
            <w:tcW w:w="522" w:type="pct"/>
            <w:shd w:val="clear" w:color="auto" w:fill="auto"/>
            <w:tcMar>
              <w:top w:w="100" w:type="dxa"/>
              <w:left w:w="100" w:type="dxa"/>
              <w:bottom w:w="100" w:type="dxa"/>
              <w:right w:w="100" w:type="dxa"/>
            </w:tcMar>
            <w:vAlign w:val="center"/>
          </w:tcPr>
          <w:p w14:paraId="7D2365D3" w14:textId="21A105F4" w:rsidR="00B162F2" w:rsidRPr="004641E7" w:rsidRDefault="00B162F2" w:rsidP="00B162F2">
            <w:pPr>
              <w:pBdr>
                <w:top w:val="nil"/>
                <w:left w:val="nil"/>
                <w:bottom w:val="nil"/>
                <w:right w:val="nil"/>
                <w:between w:val="nil"/>
              </w:pBdr>
              <w:spacing w:after="0" w:line="240" w:lineRule="auto"/>
              <w:jc w:val="center"/>
              <w:rPr>
                <w:rFonts w:ascii="Times New Roman" w:hAnsi="Times New Roman"/>
                <w:sz w:val="24"/>
                <w:szCs w:val="24"/>
              </w:rPr>
            </w:pPr>
            <w:r w:rsidRPr="004641E7">
              <w:rPr>
                <w:rFonts w:ascii="Times New Roman" w:hAnsi="Times New Roman"/>
                <w:sz w:val="24"/>
                <w:szCs w:val="24"/>
              </w:rPr>
              <w:t>0</w:t>
            </w:r>
          </w:p>
        </w:tc>
        <w:tc>
          <w:tcPr>
            <w:tcW w:w="674" w:type="pct"/>
            <w:shd w:val="clear" w:color="auto" w:fill="auto"/>
            <w:tcMar>
              <w:top w:w="100" w:type="dxa"/>
              <w:left w:w="100" w:type="dxa"/>
              <w:bottom w:w="100" w:type="dxa"/>
              <w:right w:w="100" w:type="dxa"/>
            </w:tcMar>
            <w:vAlign w:val="center"/>
          </w:tcPr>
          <w:p w14:paraId="52065A0B" w14:textId="0B4D2842" w:rsidR="00B162F2" w:rsidRPr="004641E7" w:rsidRDefault="00B162F2" w:rsidP="00B162F2">
            <w:pPr>
              <w:spacing w:after="0" w:line="240" w:lineRule="auto"/>
              <w:jc w:val="center"/>
              <w:rPr>
                <w:rFonts w:ascii="Times New Roman" w:hAnsi="Times New Roman"/>
                <w:sz w:val="24"/>
                <w:szCs w:val="24"/>
              </w:rPr>
            </w:pPr>
            <w:r w:rsidRPr="004641E7">
              <w:rPr>
                <w:rFonts w:ascii="Times New Roman" w:hAnsi="Times New Roman"/>
                <w:sz w:val="24"/>
                <w:szCs w:val="24"/>
              </w:rPr>
              <w:t>0</w:t>
            </w:r>
            <w:r w:rsidR="00194028">
              <w:rPr>
                <w:rFonts w:ascii="Times New Roman" w:hAnsi="Times New Roman"/>
                <w:sz w:val="24"/>
                <w:szCs w:val="24"/>
              </w:rPr>
              <w:t>,</w:t>
            </w:r>
            <w:r w:rsidRPr="004641E7">
              <w:rPr>
                <w:rFonts w:ascii="Times New Roman" w:hAnsi="Times New Roman"/>
                <w:sz w:val="24"/>
                <w:szCs w:val="24"/>
              </w:rPr>
              <w:t>162±0</w:t>
            </w:r>
            <w:r w:rsidR="00194028">
              <w:rPr>
                <w:rFonts w:ascii="Times New Roman" w:hAnsi="Times New Roman"/>
                <w:sz w:val="24"/>
                <w:szCs w:val="24"/>
              </w:rPr>
              <w:t>,</w:t>
            </w:r>
            <w:r w:rsidRPr="004641E7">
              <w:rPr>
                <w:rFonts w:ascii="Times New Roman" w:hAnsi="Times New Roman"/>
                <w:sz w:val="24"/>
                <w:szCs w:val="24"/>
              </w:rPr>
              <w:t>3</w:t>
            </w:r>
          </w:p>
        </w:tc>
        <w:tc>
          <w:tcPr>
            <w:tcW w:w="597" w:type="pct"/>
          </w:tcPr>
          <w:p w14:paraId="01A2D4A6" w14:textId="7AD976CF" w:rsidR="00B162F2" w:rsidRPr="004641E7" w:rsidRDefault="00B162F2" w:rsidP="00B162F2">
            <w:pPr>
              <w:spacing w:after="0" w:line="240" w:lineRule="auto"/>
              <w:jc w:val="center"/>
              <w:rPr>
                <w:rFonts w:ascii="Times New Roman" w:hAnsi="Times New Roman"/>
                <w:sz w:val="24"/>
                <w:szCs w:val="24"/>
              </w:rPr>
            </w:pPr>
            <w:r w:rsidRPr="004641E7">
              <w:rPr>
                <w:rFonts w:ascii="Times New Roman" w:hAnsi="Times New Roman"/>
                <w:sz w:val="24"/>
                <w:szCs w:val="24"/>
              </w:rPr>
              <w:t>0,32±0</w:t>
            </w:r>
            <w:r w:rsidR="00194028">
              <w:rPr>
                <w:rFonts w:ascii="Times New Roman" w:hAnsi="Times New Roman"/>
                <w:sz w:val="24"/>
                <w:szCs w:val="24"/>
              </w:rPr>
              <w:t>,</w:t>
            </w:r>
            <w:r w:rsidRPr="004641E7">
              <w:rPr>
                <w:rFonts w:ascii="Times New Roman" w:hAnsi="Times New Roman"/>
                <w:sz w:val="24"/>
                <w:szCs w:val="24"/>
              </w:rPr>
              <w:t>2</w:t>
            </w:r>
          </w:p>
        </w:tc>
        <w:tc>
          <w:tcPr>
            <w:tcW w:w="521" w:type="pct"/>
          </w:tcPr>
          <w:p w14:paraId="0F905694" w14:textId="219BB78E" w:rsidR="00B162F2" w:rsidRPr="004641E7" w:rsidRDefault="00B162F2" w:rsidP="00B162F2">
            <w:pPr>
              <w:spacing w:after="0" w:line="240" w:lineRule="auto"/>
              <w:jc w:val="center"/>
              <w:rPr>
                <w:rFonts w:ascii="Times New Roman" w:hAnsi="Times New Roman"/>
                <w:sz w:val="24"/>
                <w:szCs w:val="24"/>
              </w:rPr>
            </w:pPr>
            <w:r w:rsidRPr="004641E7">
              <w:rPr>
                <w:rFonts w:ascii="Times New Roman" w:hAnsi="Times New Roman"/>
                <w:sz w:val="24"/>
                <w:szCs w:val="24"/>
              </w:rPr>
              <w:t>0,37±0</w:t>
            </w:r>
            <w:r>
              <w:rPr>
                <w:rFonts w:ascii="Times New Roman" w:hAnsi="Times New Roman"/>
                <w:sz w:val="24"/>
                <w:szCs w:val="24"/>
              </w:rPr>
              <w:t>,</w:t>
            </w:r>
            <w:r w:rsidR="00194028">
              <w:rPr>
                <w:rFonts w:ascii="Times New Roman" w:hAnsi="Times New Roman"/>
                <w:sz w:val="24"/>
                <w:szCs w:val="24"/>
              </w:rPr>
              <w:t>1</w:t>
            </w:r>
          </w:p>
        </w:tc>
        <w:tc>
          <w:tcPr>
            <w:tcW w:w="590" w:type="pct"/>
            <w:vAlign w:val="center"/>
          </w:tcPr>
          <w:p w14:paraId="1042689E" w14:textId="5FD22818" w:rsidR="00B162F2" w:rsidRPr="004641E7" w:rsidRDefault="00B162F2" w:rsidP="00B162F2">
            <w:pPr>
              <w:spacing w:after="0" w:line="240" w:lineRule="auto"/>
              <w:jc w:val="center"/>
              <w:rPr>
                <w:rFonts w:ascii="Times New Roman" w:hAnsi="Times New Roman"/>
                <w:sz w:val="24"/>
                <w:szCs w:val="24"/>
              </w:rPr>
            </w:pPr>
            <w:r w:rsidRPr="004641E7">
              <w:rPr>
                <w:rFonts w:ascii="Times New Roman" w:hAnsi="Times New Roman"/>
                <w:sz w:val="24"/>
                <w:szCs w:val="24"/>
              </w:rPr>
              <w:t>0,47±0</w:t>
            </w:r>
            <w:r>
              <w:rPr>
                <w:rFonts w:ascii="Times New Roman" w:hAnsi="Times New Roman"/>
                <w:sz w:val="24"/>
                <w:szCs w:val="24"/>
              </w:rPr>
              <w:t>,</w:t>
            </w:r>
            <w:r w:rsidRPr="004641E7">
              <w:rPr>
                <w:rFonts w:ascii="Times New Roman" w:hAnsi="Times New Roman"/>
                <w:sz w:val="24"/>
                <w:szCs w:val="24"/>
              </w:rPr>
              <w:t>1</w:t>
            </w:r>
          </w:p>
        </w:tc>
      </w:tr>
      <w:tr w:rsidR="00B162F2" w:rsidRPr="004641E7" w14:paraId="6301ED11" w14:textId="5EB433D0" w:rsidTr="006900A7">
        <w:trPr>
          <w:jc w:val="right"/>
        </w:trPr>
        <w:tc>
          <w:tcPr>
            <w:tcW w:w="834" w:type="pct"/>
            <w:shd w:val="clear" w:color="auto" w:fill="auto"/>
            <w:tcMar>
              <w:top w:w="100" w:type="dxa"/>
              <w:left w:w="100" w:type="dxa"/>
              <w:bottom w:w="100" w:type="dxa"/>
              <w:right w:w="100" w:type="dxa"/>
            </w:tcMar>
            <w:vAlign w:val="center"/>
          </w:tcPr>
          <w:p w14:paraId="568E0FD3" w14:textId="77777777" w:rsidR="00B162F2" w:rsidRPr="004641E7" w:rsidRDefault="00B162F2" w:rsidP="00B162F2">
            <w:pPr>
              <w:pBdr>
                <w:top w:val="nil"/>
                <w:left w:val="nil"/>
                <w:bottom w:val="nil"/>
                <w:right w:val="nil"/>
                <w:between w:val="nil"/>
              </w:pBdr>
              <w:spacing w:after="0" w:line="240" w:lineRule="auto"/>
              <w:jc w:val="center"/>
              <w:rPr>
                <w:rFonts w:ascii="Times New Roman" w:hAnsi="Times New Roman"/>
                <w:sz w:val="24"/>
                <w:szCs w:val="24"/>
              </w:rPr>
            </w:pPr>
          </w:p>
        </w:tc>
        <w:tc>
          <w:tcPr>
            <w:tcW w:w="742" w:type="pct"/>
            <w:shd w:val="clear" w:color="auto" w:fill="auto"/>
            <w:tcMar>
              <w:top w:w="100" w:type="dxa"/>
              <w:left w:w="100" w:type="dxa"/>
              <w:bottom w:w="100" w:type="dxa"/>
              <w:right w:w="100" w:type="dxa"/>
            </w:tcMar>
            <w:vAlign w:val="center"/>
          </w:tcPr>
          <w:p w14:paraId="2301E859" w14:textId="2B249791" w:rsidR="00B162F2" w:rsidRPr="00BF15E3" w:rsidRDefault="00BF15E3" w:rsidP="00B162F2">
            <w:pPr>
              <w:pBdr>
                <w:top w:val="nil"/>
                <w:left w:val="nil"/>
                <w:bottom w:val="nil"/>
                <w:right w:val="nil"/>
                <w:between w:val="nil"/>
              </w:pBdr>
              <w:spacing w:after="0" w:line="240" w:lineRule="auto"/>
              <w:jc w:val="center"/>
              <w:rPr>
                <w:rFonts w:ascii="Times New Roman" w:hAnsi="Times New Roman"/>
                <w:sz w:val="24"/>
                <w:szCs w:val="24"/>
                <w:lang w:val="kk-KZ"/>
              </w:rPr>
            </w:pPr>
            <w:r>
              <w:rPr>
                <w:rFonts w:ascii="Times New Roman" w:hAnsi="Times New Roman"/>
                <w:sz w:val="24"/>
                <w:szCs w:val="24"/>
                <w:lang w:val="kk-KZ"/>
              </w:rPr>
              <w:t>Йогурт «Нәрлі»</w:t>
            </w:r>
          </w:p>
        </w:tc>
        <w:tc>
          <w:tcPr>
            <w:tcW w:w="521" w:type="pct"/>
            <w:shd w:val="clear" w:color="auto" w:fill="auto"/>
            <w:tcMar>
              <w:top w:w="100" w:type="dxa"/>
              <w:left w:w="100" w:type="dxa"/>
              <w:bottom w:w="100" w:type="dxa"/>
              <w:right w:w="100" w:type="dxa"/>
            </w:tcMar>
            <w:vAlign w:val="center"/>
          </w:tcPr>
          <w:p w14:paraId="1B3B57E1" w14:textId="77777777" w:rsidR="00B162F2" w:rsidRPr="004641E7" w:rsidRDefault="00B162F2" w:rsidP="00B162F2">
            <w:pPr>
              <w:pBdr>
                <w:top w:val="nil"/>
                <w:left w:val="nil"/>
                <w:bottom w:val="nil"/>
                <w:right w:val="nil"/>
                <w:between w:val="nil"/>
              </w:pBdr>
              <w:spacing w:after="0" w:line="240" w:lineRule="auto"/>
              <w:jc w:val="center"/>
              <w:rPr>
                <w:rFonts w:ascii="Times New Roman" w:hAnsi="Times New Roman"/>
                <w:sz w:val="24"/>
                <w:szCs w:val="24"/>
              </w:rPr>
            </w:pPr>
            <w:r w:rsidRPr="004641E7">
              <w:rPr>
                <w:rFonts w:ascii="Times New Roman" w:hAnsi="Times New Roman"/>
                <w:sz w:val="24"/>
                <w:szCs w:val="24"/>
              </w:rPr>
              <w:t>0</w:t>
            </w:r>
          </w:p>
        </w:tc>
        <w:tc>
          <w:tcPr>
            <w:tcW w:w="522" w:type="pct"/>
            <w:shd w:val="clear" w:color="auto" w:fill="auto"/>
            <w:tcMar>
              <w:top w:w="100" w:type="dxa"/>
              <w:left w:w="100" w:type="dxa"/>
              <w:bottom w:w="100" w:type="dxa"/>
              <w:right w:w="100" w:type="dxa"/>
            </w:tcMar>
            <w:vAlign w:val="center"/>
          </w:tcPr>
          <w:p w14:paraId="4EA71965" w14:textId="396E3184" w:rsidR="00B162F2" w:rsidRPr="004641E7" w:rsidRDefault="00B162F2" w:rsidP="00B162F2">
            <w:pPr>
              <w:pBdr>
                <w:top w:val="nil"/>
                <w:left w:val="nil"/>
                <w:bottom w:val="nil"/>
                <w:right w:val="nil"/>
                <w:between w:val="nil"/>
              </w:pBdr>
              <w:spacing w:after="0" w:line="240" w:lineRule="auto"/>
              <w:jc w:val="center"/>
              <w:rPr>
                <w:rFonts w:ascii="Times New Roman" w:hAnsi="Times New Roman"/>
                <w:sz w:val="24"/>
                <w:szCs w:val="24"/>
              </w:rPr>
            </w:pPr>
            <w:r w:rsidRPr="004641E7">
              <w:rPr>
                <w:rFonts w:ascii="Times New Roman" w:hAnsi="Times New Roman"/>
                <w:sz w:val="24"/>
                <w:szCs w:val="24"/>
              </w:rPr>
              <w:t>0</w:t>
            </w:r>
          </w:p>
        </w:tc>
        <w:tc>
          <w:tcPr>
            <w:tcW w:w="674" w:type="pct"/>
            <w:shd w:val="clear" w:color="auto" w:fill="auto"/>
            <w:tcMar>
              <w:top w:w="100" w:type="dxa"/>
              <w:left w:w="100" w:type="dxa"/>
              <w:bottom w:w="100" w:type="dxa"/>
              <w:right w:w="100" w:type="dxa"/>
            </w:tcMar>
            <w:vAlign w:val="center"/>
          </w:tcPr>
          <w:p w14:paraId="7B861C8B" w14:textId="666CDFB3" w:rsidR="00B162F2" w:rsidRPr="004641E7" w:rsidRDefault="00B162F2" w:rsidP="00B162F2">
            <w:pPr>
              <w:spacing w:after="0" w:line="240" w:lineRule="auto"/>
              <w:jc w:val="center"/>
              <w:rPr>
                <w:rFonts w:ascii="Times New Roman" w:hAnsi="Times New Roman"/>
                <w:sz w:val="24"/>
                <w:szCs w:val="24"/>
              </w:rPr>
            </w:pPr>
            <w:r w:rsidRPr="004641E7">
              <w:rPr>
                <w:rFonts w:ascii="Times New Roman" w:hAnsi="Times New Roman"/>
                <w:sz w:val="24"/>
                <w:szCs w:val="24"/>
              </w:rPr>
              <w:t>0</w:t>
            </w:r>
            <w:r w:rsidR="00194028">
              <w:rPr>
                <w:rFonts w:ascii="Times New Roman" w:hAnsi="Times New Roman"/>
                <w:sz w:val="24"/>
                <w:szCs w:val="24"/>
              </w:rPr>
              <w:t>,</w:t>
            </w:r>
            <w:r w:rsidRPr="004641E7">
              <w:rPr>
                <w:rFonts w:ascii="Times New Roman" w:hAnsi="Times New Roman"/>
                <w:sz w:val="24"/>
                <w:szCs w:val="24"/>
                <w:lang w:val="en-US"/>
              </w:rPr>
              <w:t>1</w:t>
            </w:r>
            <w:r w:rsidRPr="004641E7">
              <w:rPr>
                <w:rFonts w:ascii="Times New Roman" w:hAnsi="Times New Roman"/>
                <w:sz w:val="24"/>
                <w:szCs w:val="24"/>
              </w:rPr>
              <w:t>25±0</w:t>
            </w:r>
            <w:r w:rsidR="00194028">
              <w:rPr>
                <w:rFonts w:ascii="Times New Roman" w:hAnsi="Times New Roman"/>
                <w:sz w:val="24"/>
                <w:szCs w:val="24"/>
              </w:rPr>
              <w:t>,1</w:t>
            </w:r>
          </w:p>
        </w:tc>
        <w:tc>
          <w:tcPr>
            <w:tcW w:w="597" w:type="pct"/>
          </w:tcPr>
          <w:p w14:paraId="365BCCB4" w14:textId="6E472D3C" w:rsidR="00B162F2" w:rsidRPr="004641E7" w:rsidRDefault="00B162F2" w:rsidP="00B162F2">
            <w:pPr>
              <w:spacing w:after="0" w:line="240" w:lineRule="auto"/>
              <w:jc w:val="center"/>
              <w:rPr>
                <w:rFonts w:ascii="Times New Roman" w:hAnsi="Times New Roman"/>
                <w:sz w:val="24"/>
                <w:szCs w:val="24"/>
              </w:rPr>
            </w:pPr>
            <w:r w:rsidRPr="004641E7">
              <w:rPr>
                <w:rFonts w:ascii="Times New Roman" w:hAnsi="Times New Roman"/>
                <w:sz w:val="24"/>
                <w:szCs w:val="24"/>
              </w:rPr>
              <w:t>0,25±0</w:t>
            </w:r>
            <w:r w:rsidR="00194028">
              <w:rPr>
                <w:rFonts w:ascii="Times New Roman" w:hAnsi="Times New Roman"/>
                <w:sz w:val="24"/>
                <w:szCs w:val="24"/>
              </w:rPr>
              <w:t>,1</w:t>
            </w:r>
          </w:p>
        </w:tc>
        <w:tc>
          <w:tcPr>
            <w:tcW w:w="521" w:type="pct"/>
          </w:tcPr>
          <w:p w14:paraId="16C57604" w14:textId="3432F997" w:rsidR="00B162F2" w:rsidRPr="004641E7" w:rsidRDefault="00B162F2" w:rsidP="00B162F2">
            <w:pPr>
              <w:spacing w:after="0" w:line="240" w:lineRule="auto"/>
              <w:jc w:val="center"/>
              <w:rPr>
                <w:rFonts w:ascii="Times New Roman" w:hAnsi="Times New Roman"/>
                <w:sz w:val="24"/>
                <w:szCs w:val="24"/>
              </w:rPr>
            </w:pPr>
            <w:r w:rsidRPr="004641E7">
              <w:rPr>
                <w:rFonts w:ascii="Times New Roman" w:hAnsi="Times New Roman"/>
                <w:sz w:val="24"/>
                <w:szCs w:val="24"/>
              </w:rPr>
              <w:t>0,31±</w:t>
            </w:r>
            <w:r w:rsidR="00194028">
              <w:rPr>
                <w:rFonts w:ascii="Times New Roman" w:hAnsi="Times New Roman"/>
                <w:sz w:val="24"/>
                <w:szCs w:val="24"/>
              </w:rPr>
              <w:t>0,</w:t>
            </w:r>
            <w:r w:rsidRPr="004641E7">
              <w:rPr>
                <w:rFonts w:ascii="Times New Roman" w:hAnsi="Times New Roman"/>
                <w:sz w:val="24"/>
                <w:szCs w:val="24"/>
              </w:rPr>
              <w:t>1</w:t>
            </w:r>
          </w:p>
        </w:tc>
        <w:tc>
          <w:tcPr>
            <w:tcW w:w="590" w:type="pct"/>
          </w:tcPr>
          <w:p w14:paraId="4234982A" w14:textId="0EA90677" w:rsidR="00B162F2" w:rsidRPr="004641E7" w:rsidRDefault="00B162F2" w:rsidP="00B162F2">
            <w:pPr>
              <w:spacing w:after="0" w:line="240" w:lineRule="auto"/>
              <w:jc w:val="center"/>
              <w:rPr>
                <w:rFonts w:ascii="Times New Roman" w:hAnsi="Times New Roman"/>
                <w:sz w:val="24"/>
                <w:szCs w:val="24"/>
              </w:rPr>
            </w:pPr>
            <w:r w:rsidRPr="004641E7">
              <w:rPr>
                <w:rFonts w:ascii="Times New Roman" w:hAnsi="Times New Roman"/>
                <w:sz w:val="24"/>
                <w:szCs w:val="24"/>
              </w:rPr>
              <w:t>0</w:t>
            </w:r>
            <w:r w:rsidR="00194028">
              <w:rPr>
                <w:rFonts w:ascii="Times New Roman" w:hAnsi="Times New Roman"/>
                <w:sz w:val="24"/>
                <w:szCs w:val="24"/>
              </w:rPr>
              <w:t>,</w:t>
            </w:r>
            <w:r w:rsidRPr="004641E7">
              <w:rPr>
                <w:rFonts w:ascii="Times New Roman" w:hAnsi="Times New Roman"/>
                <w:sz w:val="24"/>
                <w:szCs w:val="24"/>
              </w:rPr>
              <w:t>4±0</w:t>
            </w:r>
            <w:r w:rsidR="00194028">
              <w:rPr>
                <w:rFonts w:ascii="Times New Roman" w:hAnsi="Times New Roman"/>
                <w:sz w:val="24"/>
                <w:szCs w:val="24"/>
              </w:rPr>
              <w:t>,</w:t>
            </w:r>
            <w:r w:rsidRPr="004641E7">
              <w:rPr>
                <w:rFonts w:ascii="Times New Roman" w:hAnsi="Times New Roman"/>
                <w:sz w:val="24"/>
                <w:szCs w:val="24"/>
              </w:rPr>
              <w:t>1</w:t>
            </w:r>
          </w:p>
        </w:tc>
      </w:tr>
      <w:tr w:rsidR="00B162F2" w:rsidRPr="004641E7" w14:paraId="5E115093" w14:textId="77777777" w:rsidTr="006900A7">
        <w:trPr>
          <w:jc w:val="right"/>
        </w:trPr>
        <w:tc>
          <w:tcPr>
            <w:tcW w:w="834" w:type="pct"/>
            <w:shd w:val="clear" w:color="auto" w:fill="auto"/>
            <w:tcMar>
              <w:top w:w="100" w:type="dxa"/>
              <w:left w:w="100" w:type="dxa"/>
              <w:bottom w:w="100" w:type="dxa"/>
              <w:right w:w="100" w:type="dxa"/>
            </w:tcMar>
            <w:vAlign w:val="center"/>
          </w:tcPr>
          <w:p w14:paraId="71433DF6" w14:textId="77777777" w:rsidR="00B162F2" w:rsidRPr="004641E7" w:rsidRDefault="00B162F2" w:rsidP="00B162F2">
            <w:pPr>
              <w:pBdr>
                <w:top w:val="nil"/>
                <w:left w:val="nil"/>
                <w:bottom w:val="nil"/>
                <w:right w:val="nil"/>
                <w:between w:val="nil"/>
              </w:pBdr>
              <w:spacing w:after="0" w:line="240" w:lineRule="auto"/>
              <w:jc w:val="center"/>
              <w:rPr>
                <w:rFonts w:ascii="Times New Roman" w:hAnsi="Times New Roman"/>
                <w:sz w:val="24"/>
                <w:szCs w:val="24"/>
              </w:rPr>
            </w:pPr>
          </w:p>
        </w:tc>
        <w:tc>
          <w:tcPr>
            <w:tcW w:w="742" w:type="pct"/>
            <w:shd w:val="clear" w:color="auto" w:fill="auto"/>
            <w:tcMar>
              <w:top w:w="100" w:type="dxa"/>
              <w:left w:w="100" w:type="dxa"/>
              <w:bottom w:w="100" w:type="dxa"/>
              <w:right w:w="100" w:type="dxa"/>
            </w:tcMar>
            <w:vAlign w:val="center"/>
          </w:tcPr>
          <w:p w14:paraId="3BAD0D04" w14:textId="10838CC7" w:rsidR="00B162F2" w:rsidRPr="00BF15E3" w:rsidRDefault="00BF15E3" w:rsidP="00B162F2">
            <w:pPr>
              <w:pBdr>
                <w:top w:val="nil"/>
                <w:left w:val="nil"/>
                <w:bottom w:val="nil"/>
                <w:right w:val="nil"/>
                <w:between w:val="nil"/>
              </w:pBdr>
              <w:spacing w:after="0" w:line="240" w:lineRule="auto"/>
              <w:jc w:val="center"/>
              <w:rPr>
                <w:rFonts w:ascii="Times New Roman" w:hAnsi="Times New Roman"/>
                <w:sz w:val="24"/>
                <w:szCs w:val="24"/>
                <w:lang w:val="kk-KZ"/>
              </w:rPr>
            </w:pPr>
            <w:r>
              <w:rPr>
                <w:rFonts w:ascii="Times New Roman" w:hAnsi="Times New Roman"/>
                <w:sz w:val="24"/>
                <w:szCs w:val="24"/>
                <w:lang w:val="kk-KZ"/>
              </w:rPr>
              <w:t>Йогурт «Жидекті»</w:t>
            </w:r>
          </w:p>
        </w:tc>
        <w:tc>
          <w:tcPr>
            <w:tcW w:w="521" w:type="pct"/>
            <w:shd w:val="clear" w:color="auto" w:fill="auto"/>
            <w:tcMar>
              <w:top w:w="100" w:type="dxa"/>
              <w:left w:w="100" w:type="dxa"/>
              <w:bottom w:w="100" w:type="dxa"/>
              <w:right w:w="100" w:type="dxa"/>
            </w:tcMar>
            <w:vAlign w:val="center"/>
          </w:tcPr>
          <w:p w14:paraId="78D915A9" w14:textId="124A2A43" w:rsidR="00B162F2" w:rsidRPr="004641E7" w:rsidRDefault="00B162F2" w:rsidP="00B162F2">
            <w:pPr>
              <w:pBdr>
                <w:top w:val="nil"/>
                <w:left w:val="nil"/>
                <w:bottom w:val="nil"/>
                <w:right w:val="nil"/>
                <w:between w:val="nil"/>
              </w:pBdr>
              <w:spacing w:after="0" w:line="240" w:lineRule="auto"/>
              <w:jc w:val="center"/>
              <w:rPr>
                <w:rFonts w:ascii="Times New Roman" w:hAnsi="Times New Roman"/>
                <w:sz w:val="24"/>
                <w:szCs w:val="24"/>
              </w:rPr>
            </w:pPr>
            <w:r w:rsidRPr="004641E7">
              <w:rPr>
                <w:rFonts w:ascii="Times New Roman" w:hAnsi="Times New Roman"/>
                <w:sz w:val="24"/>
                <w:szCs w:val="24"/>
              </w:rPr>
              <w:t>0</w:t>
            </w:r>
          </w:p>
        </w:tc>
        <w:tc>
          <w:tcPr>
            <w:tcW w:w="522" w:type="pct"/>
            <w:shd w:val="clear" w:color="auto" w:fill="auto"/>
            <w:tcMar>
              <w:top w:w="100" w:type="dxa"/>
              <w:left w:w="100" w:type="dxa"/>
              <w:bottom w:w="100" w:type="dxa"/>
              <w:right w:w="100" w:type="dxa"/>
            </w:tcMar>
            <w:vAlign w:val="center"/>
          </w:tcPr>
          <w:p w14:paraId="3B20F1FA" w14:textId="424405F6" w:rsidR="00B162F2" w:rsidRPr="004641E7" w:rsidRDefault="00B162F2" w:rsidP="00B162F2">
            <w:pPr>
              <w:pBdr>
                <w:top w:val="nil"/>
                <w:left w:val="nil"/>
                <w:bottom w:val="nil"/>
                <w:right w:val="nil"/>
                <w:between w:val="nil"/>
              </w:pBdr>
              <w:spacing w:after="0" w:line="240" w:lineRule="auto"/>
              <w:jc w:val="center"/>
              <w:rPr>
                <w:rFonts w:ascii="Times New Roman" w:hAnsi="Times New Roman"/>
                <w:sz w:val="24"/>
                <w:szCs w:val="24"/>
              </w:rPr>
            </w:pPr>
            <w:r w:rsidRPr="004641E7">
              <w:rPr>
                <w:rFonts w:ascii="Times New Roman" w:hAnsi="Times New Roman"/>
                <w:sz w:val="24"/>
                <w:szCs w:val="24"/>
              </w:rPr>
              <w:t>0</w:t>
            </w:r>
          </w:p>
        </w:tc>
        <w:tc>
          <w:tcPr>
            <w:tcW w:w="674" w:type="pct"/>
            <w:shd w:val="clear" w:color="auto" w:fill="auto"/>
            <w:tcMar>
              <w:top w:w="100" w:type="dxa"/>
              <w:left w:w="100" w:type="dxa"/>
              <w:bottom w:w="100" w:type="dxa"/>
              <w:right w:w="100" w:type="dxa"/>
            </w:tcMar>
            <w:vAlign w:val="center"/>
          </w:tcPr>
          <w:p w14:paraId="79EFC7C7" w14:textId="0C14E89B" w:rsidR="00B162F2" w:rsidRPr="004641E7" w:rsidRDefault="00B162F2" w:rsidP="00B162F2">
            <w:pPr>
              <w:spacing w:after="0" w:line="240" w:lineRule="auto"/>
              <w:jc w:val="center"/>
              <w:rPr>
                <w:rFonts w:ascii="Times New Roman" w:hAnsi="Times New Roman"/>
                <w:sz w:val="24"/>
                <w:szCs w:val="24"/>
              </w:rPr>
            </w:pPr>
            <w:r w:rsidRPr="004641E7">
              <w:rPr>
                <w:rFonts w:ascii="Times New Roman" w:hAnsi="Times New Roman"/>
                <w:sz w:val="24"/>
                <w:szCs w:val="24"/>
              </w:rPr>
              <w:t>0</w:t>
            </w:r>
            <w:r w:rsidR="00194028">
              <w:rPr>
                <w:rFonts w:ascii="Times New Roman" w:hAnsi="Times New Roman"/>
                <w:sz w:val="24"/>
                <w:szCs w:val="24"/>
              </w:rPr>
              <w:t>,</w:t>
            </w:r>
            <w:r w:rsidRPr="004641E7">
              <w:rPr>
                <w:rFonts w:ascii="Times New Roman" w:hAnsi="Times New Roman"/>
                <w:sz w:val="24"/>
                <w:szCs w:val="24"/>
              </w:rPr>
              <w:t>15±0</w:t>
            </w:r>
            <w:r w:rsidR="00194028">
              <w:rPr>
                <w:rFonts w:ascii="Times New Roman" w:hAnsi="Times New Roman"/>
                <w:sz w:val="24"/>
                <w:szCs w:val="24"/>
              </w:rPr>
              <w:t>,1</w:t>
            </w:r>
          </w:p>
        </w:tc>
        <w:tc>
          <w:tcPr>
            <w:tcW w:w="597" w:type="pct"/>
          </w:tcPr>
          <w:p w14:paraId="7ED013D3" w14:textId="36F448D2" w:rsidR="00B162F2" w:rsidRPr="004641E7" w:rsidRDefault="00B162F2" w:rsidP="00B162F2">
            <w:pPr>
              <w:spacing w:after="0" w:line="240" w:lineRule="auto"/>
              <w:jc w:val="center"/>
              <w:rPr>
                <w:rFonts w:ascii="Times New Roman" w:hAnsi="Times New Roman"/>
                <w:sz w:val="24"/>
                <w:szCs w:val="24"/>
              </w:rPr>
            </w:pPr>
            <w:r w:rsidRPr="004641E7">
              <w:rPr>
                <w:rFonts w:ascii="Times New Roman" w:hAnsi="Times New Roman"/>
                <w:sz w:val="24"/>
                <w:szCs w:val="24"/>
              </w:rPr>
              <w:t>0,30±0</w:t>
            </w:r>
            <w:r w:rsidR="00194028">
              <w:rPr>
                <w:rFonts w:ascii="Times New Roman" w:hAnsi="Times New Roman"/>
                <w:sz w:val="24"/>
                <w:szCs w:val="24"/>
              </w:rPr>
              <w:t>,</w:t>
            </w:r>
            <w:r w:rsidRPr="004641E7">
              <w:rPr>
                <w:rFonts w:ascii="Times New Roman" w:hAnsi="Times New Roman"/>
                <w:sz w:val="24"/>
                <w:szCs w:val="24"/>
              </w:rPr>
              <w:t>1</w:t>
            </w:r>
          </w:p>
        </w:tc>
        <w:tc>
          <w:tcPr>
            <w:tcW w:w="521" w:type="pct"/>
          </w:tcPr>
          <w:p w14:paraId="0F9593A5" w14:textId="705F535F" w:rsidR="00B162F2" w:rsidRPr="004641E7" w:rsidRDefault="00B162F2" w:rsidP="00B162F2">
            <w:pPr>
              <w:spacing w:after="0" w:line="240" w:lineRule="auto"/>
              <w:jc w:val="center"/>
              <w:rPr>
                <w:rFonts w:ascii="Times New Roman" w:hAnsi="Times New Roman"/>
                <w:sz w:val="24"/>
                <w:szCs w:val="24"/>
              </w:rPr>
            </w:pPr>
            <w:r w:rsidRPr="004641E7">
              <w:rPr>
                <w:rFonts w:ascii="Times New Roman" w:hAnsi="Times New Roman"/>
                <w:sz w:val="24"/>
                <w:szCs w:val="24"/>
              </w:rPr>
              <w:t>0,32±0</w:t>
            </w:r>
            <w:r w:rsidR="00194028">
              <w:rPr>
                <w:rFonts w:ascii="Times New Roman" w:hAnsi="Times New Roman"/>
                <w:sz w:val="24"/>
                <w:szCs w:val="24"/>
              </w:rPr>
              <w:t>,1</w:t>
            </w:r>
          </w:p>
        </w:tc>
        <w:tc>
          <w:tcPr>
            <w:tcW w:w="590" w:type="pct"/>
            <w:vAlign w:val="center"/>
          </w:tcPr>
          <w:p w14:paraId="784DDC82" w14:textId="36027843" w:rsidR="00B162F2" w:rsidRPr="004641E7" w:rsidRDefault="00B162F2" w:rsidP="00B162F2">
            <w:pPr>
              <w:spacing w:after="0" w:line="240" w:lineRule="auto"/>
              <w:jc w:val="center"/>
              <w:rPr>
                <w:rFonts w:ascii="Times New Roman" w:hAnsi="Times New Roman"/>
                <w:sz w:val="24"/>
                <w:szCs w:val="24"/>
              </w:rPr>
            </w:pPr>
            <w:r w:rsidRPr="004641E7">
              <w:rPr>
                <w:rFonts w:ascii="Times New Roman" w:hAnsi="Times New Roman"/>
                <w:sz w:val="24"/>
                <w:szCs w:val="24"/>
              </w:rPr>
              <w:t>0</w:t>
            </w:r>
            <w:r w:rsidR="00194028">
              <w:rPr>
                <w:rFonts w:ascii="Times New Roman" w:hAnsi="Times New Roman"/>
                <w:sz w:val="24"/>
                <w:szCs w:val="24"/>
              </w:rPr>
              <w:t>,</w:t>
            </w:r>
            <w:r w:rsidRPr="004641E7">
              <w:rPr>
                <w:rFonts w:ascii="Times New Roman" w:hAnsi="Times New Roman"/>
                <w:sz w:val="24"/>
                <w:szCs w:val="24"/>
              </w:rPr>
              <w:t>38±0</w:t>
            </w:r>
            <w:r w:rsidR="00194028">
              <w:rPr>
                <w:rFonts w:ascii="Times New Roman" w:hAnsi="Times New Roman"/>
                <w:sz w:val="24"/>
                <w:szCs w:val="24"/>
              </w:rPr>
              <w:t>,1</w:t>
            </w:r>
          </w:p>
        </w:tc>
      </w:tr>
      <w:tr w:rsidR="00B162F2" w:rsidRPr="004641E7" w14:paraId="49BF242A" w14:textId="76BE68C8" w:rsidTr="006900A7">
        <w:trPr>
          <w:jc w:val="right"/>
        </w:trPr>
        <w:tc>
          <w:tcPr>
            <w:tcW w:w="834" w:type="pct"/>
            <w:shd w:val="clear" w:color="auto" w:fill="auto"/>
            <w:tcMar>
              <w:top w:w="100" w:type="dxa"/>
              <w:left w:w="100" w:type="dxa"/>
              <w:bottom w:w="100" w:type="dxa"/>
              <w:right w:w="100" w:type="dxa"/>
            </w:tcMar>
            <w:vAlign w:val="center"/>
          </w:tcPr>
          <w:p w14:paraId="5BF086A8" w14:textId="77777777" w:rsidR="00B162F2" w:rsidRPr="004641E7" w:rsidRDefault="00B162F2" w:rsidP="00B162F2">
            <w:pPr>
              <w:pBdr>
                <w:top w:val="nil"/>
                <w:left w:val="nil"/>
                <w:bottom w:val="nil"/>
                <w:right w:val="nil"/>
                <w:between w:val="nil"/>
              </w:pBdr>
              <w:spacing w:after="0" w:line="240" w:lineRule="auto"/>
              <w:jc w:val="center"/>
              <w:rPr>
                <w:rFonts w:ascii="Times New Roman" w:hAnsi="Times New Roman"/>
                <w:b/>
                <w:bCs/>
                <w:sz w:val="24"/>
                <w:szCs w:val="24"/>
              </w:rPr>
            </w:pPr>
            <w:r w:rsidRPr="004641E7">
              <w:rPr>
                <w:rFonts w:ascii="Times New Roman" w:hAnsi="Times New Roman"/>
                <w:b/>
                <w:bCs/>
                <w:sz w:val="24"/>
                <w:szCs w:val="24"/>
              </w:rPr>
              <w:t>ВУС (%)</w:t>
            </w:r>
          </w:p>
        </w:tc>
        <w:tc>
          <w:tcPr>
            <w:tcW w:w="742" w:type="pct"/>
            <w:shd w:val="clear" w:color="auto" w:fill="auto"/>
            <w:tcMar>
              <w:top w:w="100" w:type="dxa"/>
              <w:left w:w="100" w:type="dxa"/>
              <w:bottom w:w="100" w:type="dxa"/>
              <w:right w:w="100" w:type="dxa"/>
            </w:tcMar>
            <w:vAlign w:val="center"/>
          </w:tcPr>
          <w:p w14:paraId="356AC0EF" w14:textId="77777777" w:rsidR="00B162F2" w:rsidRPr="004641E7" w:rsidRDefault="00B162F2" w:rsidP="00B162F2">
            <w:pPr>
              <w:pBdr>
                <w:top w:val="nil"/>
                <w:left w:val="nil"/>
                <w:bottom w:val="nil"/>
                <w:right w:val="nil"/>
                <w:between w:val="nil"/>
              </w:pBdr>
              <w:spacing w:after="0" w:line="240" w:lineRule="auto"/>
              <w:jc w:val="center"/>
              <w:rPr>
                <w:rFonts w:ascii="Times New Roman" w:hAnsi="Times New Roman"/>
                <w:sz w:val="24"/>
                <w:szCs w:val="24"/>
              </w:rPr>
            </w:pPr>
            <w:r w:rsidRPr="004641E7">
              <w:rPr>
                <w:rFonts w:ascii="Times New Roman" w:hAnsi="Times New Roman"/>
                <w:sz w:val="24"/>
                <w:szCs w:val="24"/>
              </w:rPr>
              <w:t>Контрольный</w:t>
            </w:r>
          </w:p>
        </w:tc>
        <w:tc>
          <w:tcPr>
            <w:tcW w:w="521" w:type="pct"/>
            <w:shd w:val="clear" w:color="auto" w:fill="auto"/>
            <w:tcMar>
              <w:top w:w="100" w:type="dxa"/>
              <w:left w:w="100" w:type="dxa"/>
              <w:bottom w:w="100" w:type="dxa"/>
              <w:right w:w="100" w:type="dxa"/>
            </w:tcMar>
            <w:vAlign w:val="center"/>
          </w:tcPr>
          <w:p w14:paraId="5B786BDC" w14:textId="1E1CD826" w:rsidR="00B162F2" w:rsidRPr="004641E7" w:rsidRDefault="00B162F2" w:rsidP="00B162F2">
            <w:pPr>
              <w:pBdr>
                <w:top w:val="nil"/>
                <w:left w:val="nil"/>
                <w:bottom w:val="nil"/>
                <w:right w:val="nil"/>
                <w:between w:val="nil"/>
              </w:pBdr>
              <w:spacing w:after="0" w:line="240" w:lineRule="auto"/>
              <w:jc w:val="center"/>
              <w:rPr>
                <w:rFonts w:ascii="Times New Roman" w:hAnsi="Times New Roman"/>
                <w:sz w:val="24"/>
                <w:szCs w:val="24"/>
              </w:rPr>
            </w:pPr>
            <w:r w:rsidRPr="004641E7">
              <w:rPr>
                <w:rFonts w:ascii="Times New Roman" w:hAnsi="Times New Roman"/>
                <w:sz w:val="24"/>
                <w:szCs w:val="24"/>
              </w:rPr>
              <w:t>7,6±0,1</w:t>
            </w:r>
          </w:p>
        </w:tc>
        <w:tc>
          <w:tcPr>
            <w:tcW w:w="522" w:type="pct"/>
            <w:shd w:val="clear" w:color="auto" w:fill="auto"/>
            <w:tcMar>
              <w:top w:w="100" w:type="dxa"/>
              <w:left w:w="100" w:type="dxa"/>
              <w:bottom w:w="100" w:type="dxa"/>
              <w:right w:w="100" w:type="dxa"/>
            </w:tcMar>
            <w:vAlign w:val="center"/>
          </w:tcPr>
          <w:p w14:paraId="35CECB5D" w14:textId="2BB2AF3A" w:rsidR="00B162F2" w:rsidRPr="004641E7" w:rsidRDefault="00B162F2" w:rsidP="00B162F2">
            <w:pPr>
              <w:pBdr>
                <w:top w:val="nil"/>
                <w:left w:val="nil"/>
                <w:bottom w:val="nil"/>
                <w:right w:val="nil"/>
                <w:between w:val="nil"/>
              </w:pBdr>
              <w:spacing w:after="0" w:line="240" w:lineRule="auto"/>
              <w:jc w:val="center"/>
              <w:rPr>
                <w:rFonts w:ascii="Times New Roman" w:hAnsi="Times New Roman"/>
                <w:sz w:val="24"/>
                <w:szCs w:val="24"/>
              </w:rPr>
            </w:pPr>
            <w:r w:rsidRPr="004641E7">
              <w:rPr>
                <w:rFonts w:ascii="Times New Roman" w:hAnsi="Times New Roman"/>
                <w:sz w:val="24"/>
                <w:szCs w:val="24"/>
              </w:rPr>
              <w:t>14,9±0,3</w:t>
            </w:r>
          </w:p>
        </w:tc>
        <w:tc>
          <w:tcPr>
            <w:tcW w:w="674" w:type="pct"/>
            <w:shd w:val="clear" w:color="auto" w:fill="auto"/>
            <w:tcMar>
              <w:top w:w="100" w:type="dxa"/>
              <w:left w:w="100" w:type="dxa"/>
              <w:bottom w:w="100" w:type="dxa"/>
              <w:right w:w="100" w:type="dxa"/>
            </w:tcMar>
            <w:vAlign w:val="center"/>
          </w:tcPr>
          <w:p w14:paraId="595C6C9A" w14:textId="21531AA4" w:rsidR="00B162F2" w:rsidRPr="00FA0EF1" w:rsidRDefault="00B162F2" w:rsidP="00B162F2">
            <w:pPr>
              <w:spacing w:after="0" w:line="240" w:lineRule="auto"/>
              <w:jc w:val="center"/>
              <w:rPr>
                <w:rFonts w:ascii="Times New Roman" w:hAnsi="Times New Roman"/>
                <w:sz w:val="24"/>
                <w:szCs w:val="24"/>
              </w:rPr>
            </w:pPr>
            <w:r>
              <w:rPr>
                <w:rFonts w:ascii="Times New Roman" w:hAnsi="Times New Roman"/>
                <w:sz w:val="24"/>
                <w:szCs w:val="24"/>
              </w:rPr>
              <w:t>15,6</w:t>
            </w:r>
            <w:r w:rsidRPr="004641E7">
              <w:rPr>
                <w:rFonts w:ascii="Times New Roman" w:hAnsi="Times New Roman"/>
                <w:sz w:val="24"/>
                <w:szCs w:val="24"/>
              </w:rPr>
              <w:t>±0</w:t>
            </w:r>
            <w:r>
              <w:rPr>
                <w:rFonts w:ascii="Times New Roman" w:hAnsi="Times New Roman"/>
                <w:sz w:val="24"/>
                <w:szCs w:val="24"/>
              </w:rPr>
              <w:t>,1</w:t>
            </w:r>
          </w:p>
        </w:tc>
        <w:tc>
          <w:tcPr>
            <w:tcW w:w="597" w:type="pct"/>
          </w:tcPr>
          <w:p w14:paraId="062A632A" w14:textId="1488DE77" w:rsidR="00B162F2" w:rsidRPr="004641E7" w:rsidRDefault="00B162F2" w:rsidP="00B162F2">
            <w:pPr>
              <w:spacing w:after="0" w:line="240" w:lineRule="auto"/>
              <w:jc w:val="center"/>
              <w:rPr>
                <w:rFonts w:ascii="Times New Roman" w:hAnsi="Times New Roman"/>
                <w:sz w:val="24"/>
                <w:szCs w:val="24"/>
              </w:rPr>
            </w:pPr>
            <w:r>
              <w:rPr>
                <w:rFonts w:ascii="Times New Roman" w:hAnsi="Times New Roman"/>
                <w:sz w:val="24"/>
                <w:szCs w:val="24"/>
              </w:rPr>
              <w:t>18,5</w:t>
            </w:r>
            <w:r w:rsidRPr="004641E7">
              <w:rPr>
                <w:rFonts w:ascii="Times New Roman" w:hAnsi="Times New Roman"/>
                <w:sz w:val="24"/>
                <w:szCs w:val="24"/>
              </w:rPr>
              <w:t>±0</w:t>
            </w:r>
            <w:r>
              <w:rPr>
                <w:rFonts w:ascii="Times New Roman" w:hAnsi="Times New Roman"/>
                <w:sz w:val="24"/>
                <w:szCs w:val="24"/>
              </w:rPr>
              <w:t>,3</w:t>
            </w:r>
          </w:p>
        </w:tc>
        <w:tc>
          <w:tcPr>
            <w:tcW w:w="521" w:type="pct"/>
          </w:tcPr>
          <w:p w14:paraId="1D888636" w14:textId="26B972D6" w:rsidR="00B162F2" w:rsidRPr="004641E7" w:rsidRDefault="00B162F2" w:rsidP="00B162F2">
            <w:pPr>
              <w:spacing w:after="0" w:line="240" w:lineRule="auto"/>
              <w:jc w:val="center"/>
              <w:rPr>
                <w:rFonts w:ascii="Times New Roman" w:hAnsi="Times New Roman"/>
                <w:sz w:val="24"/>
                <w:szCs w:val="24"/>
              </w:rPr>
            </w:pPr>
            <w:r>
              <w:rPr>
                <w:rFonts w:ascii="Times New Roman" w:hAnsi="Times New Roman"/>
                <w:sz w:val="24"/>
                <w:szCs w:val="24"/>
              </w:rPr>
              <w:t>19</w:t>
            </w:r>
            <w:r w:rsidRPr="004641E7">
              <w:rPr>
                <w:rFonts w:ascii="Times New Roman" w:hAnsi="Times New Roman"/>
                <w:sz w:val="24"/>
                <w:szCs w:val="24"/>
              </w:rPr>
              <w:t>±0</w:t>
            </w:r>
            <w:r>
              <w:rPr>
                <w:rFonts w:ascii="Times New Roman" w:hAnsi="Times New Roman"/>
                <w:sz w:val="24"/>
                <w:szCs w:val="24"/>
              </w:rPr>
              <w:t>,3</w:t>
            </w:r>
          </w:p>
        </w:tc>
        <w:tc>
          <w:tcPr>
            <w:tcW w:w="590" w:type="pct"/>
            <w:vAlign w:val="center"/>
          </w:tcPr>
          <w:p w14:paraId="01C6C595" w14:textId="2012D459" w:rsidR="00B162F2" w:rsidRPr="004641E7" w:rsidRDefault="00B162F2" w:rsidP="00B162F2">
            <w:pPr>
              <w:spacing w:after="0" w:line="240" w:lineRule="auto"/>
              <w:jc w:val="center"/>
              <w:rPr>
                <w:rFonts w:ascii="Times New Roman" w:hAnsi="Times New Roman"/>
                <w:sz w:val="24"/>
                <w:szCs w:val="24"/>
              </w:rPr>
            </w:pPr>
            <w:r>
              <w:rPr>
                <w:rFonts w:ascii="Times New Roman" w:hAnsi="Times New Roman"/>
                <w:sz w:val="24"/>
                <w:szCs w:val="24"/>
              </w:rPr>
              <w:t>30,</w:t>
            </w:r>
            <w:r w:rsidRPr="004641E7">
              <w:rPr>
                <w:rFonts w:ascii="Times New Roman" w:hAnsi="Times New Roman"/>
                <w:sz w:val="24"/>
                <w:szCs w:val="24"/>
              </w:rPr>
              <w:t>1±0</w:t>
            </w:r>
            <w:r>
              <w:rPr>
                <w:rFonts w:ascii="Times New Roman" w:hAnsi="Times New Roman"/>
                <w:sz w:val="24"/>
                <w:szCs w:val="24"/>
              </w:rPr>
              <w:t>,</w:t>
            </w:r>
            <w:r w:rsidRPr="004641E7">
              <w:rPr>
                <w:rFonts w:ascii="Times New Roman" w:hAnsi="Times New Roman"/>
                <w:sz w:val="24"/>
                <w:szCs w:val="24"/>
              </w:rPr>
              <w:t>5</w:t>
            </w:r>
          </w:p>
        </w:tc>
      </w:tr>
      <w:tr w:rsidR="00BF15E3" w:rsidRPr="004641E7" w14:paraId="03CA214B" w14:textId="4196A199" w:rsidTr="006900A7">
        <w:trPr>
          <w:jc w:val="right"/>
        </w:trPr>
        <w:tc>
          <w:tcPr>
            <w:tcW w:w="834" w:type="pct"/>
            <w:shd w:val="clear" w:color="auto" w:fill="auto"/>
            <w:tcMar>
              <w:top w:w="100" w:type="dxa"/>
              <w:left w:w="100" w:type="dxa"/>
              <w:bottom w:w="100" w:type="dxa"/>
              <w:right w:w="100" w:type="dxa"/>
            </w:tcMar>
            <w:vAlign w:val="center"/>
          </w:tcPr>
          <w:p w14:paraId="44DB3F64" w14:textId="77777777" w:rsidR="00BF15E3" w:rsidRPr="004641E7" w:rsidRDefault="00BF15E3" w:rsidP="00BF15E3">
            <w:pPr>
              <w:pBdr>
                <w:top w:val="nil"/>
                <w:left w:val="nil"/>
                <w:bottom w:val="nil"/>
                <w:right w:val="nil"/>
                <w:between w:val="nil"/>
              </w:pBdr>
              <w:spacing w:after="0" w:line="240" w:lineRule="auto"/>
              <w:jc w:val="center"/>
              <w:rPr>
                <w:rFonts w:ascii="Times New Roman" w:hAnsi="Times New Roman"/>
                <w:sz w:val="24"/>
                <w:szCs w:val="24"/>
              </w:rPr>
            </w:pPr>
          </w:p>
        </w:tc>
        <w:tc>
          <w:tcPr>
            <w:tcW w:w="742" w:type="pct"/>
            <w:shd w:val="clear" w:color="auto" w:fill="auto"/>
            <w:tcMar>
              <w:top w:w="100" w:type="dxa"/>
              <w:left w:w="100" w:type="dxa"/>
              <w:bottom w:w="100" w:type="dxa"/>
              <w:right w:w="100" w:type="dxa"/>
            </w:tcMar>
            <w:vAlign w:val="center"/>
          </w:tcPr>
          <w:p w14:paraId="2A1BBAE4" w14:textId="26E1A9B4" w:rsidR="00BF15E3" w:rsidRPr="004641E7" w:rsidRDefault="00BF15E3" w:rsidP="00BF15E3">
            <w:pPr>
              <w:pBdr>
                <w:top w:val="nil"/>
                <w:left w:val="nil"/>
                <w:bottom w:val="nil"/>
                <w:right w:val="nil"/>
                <w:between w:val="nil"/>
              </w:pBdr>
              <w:spacing w:after="0" w:line="240" w:lineRule="auto"/>
              <w:jc w:val="center"/>
              <w:rPr>
                <w:rFonts w:ascii="Times New Roman" w:hAnsi="Times New Roman"/>
                <w:sz w:val="24"/>
                <w:szCs w:val="24"/>
              </w:rPr>
            </w:pPr>
            <w:r>
              <w:rPr>
                <w:rFonts w:ascii="Times New Roman" w:hAnsi="Times New Roman"/>
                <w:sz w:val="24"/>
                <w:szCs w:val="24"/>
                <w:lang w:val="kk-KZ"/>
              </w:rPr>
              <w:t>Йогурт «Нәрлі»</w:t>
            </w:r>
          </w:p>
        </w:tc>
        <w:tc>
          <w:tcPr>
            <w:tcW w:w="521" w:type="pct"/>
            <w:shd w:val="clear" w:color="auto" w:fill="auto"/>
            <w:tcMar>
              <w:top w:w="100" w:type="dxa"/>
              <w:left w:w="100" w:type="dxa"/>
              <w:bottom w:w="100" w:type="dxa"/>
              <w:right w:w="100" w:type="dxa"/>
            </w:tcMar>
            <w:vAlign w:val="center"/>
          </w:tcPr>
          <w:p w14:paraId="04DD9553" w14:textId="450E841D" w:rsidR="00BF15E3" w:rsidRPr="004641E7" w:rsidRDefault="00BF15E3" w:rsidP="00BF15E3">
            <w:pPr>
              <w:pBdr>
                <w:top w:val="nil"/>
                <w:left w:val="nil"/>
                <w:bottom w:val="nil"/>
                <w:right w:val="nil"/>
                <w:between w:val="nil"/>
              </w:pBdr>
              <w:spacing w:after="0" w:line="240" w:lineRule="auto"/>
              <w:jc w:val="center"/>
              <w:rPr>
                <w:rFonts w:ascii="Times New Roman" w:hAnsi="Times New Roman"/>
                <w:sz w:val="24"/>
                <w:szCs w:val="24"/>
              </w:rPr>
            </w:pPr>
            <w:r w:rsidRPr="004641E7">
              <w:rPr>
                <w:rFonts w:ascii="Times New Roman" w:hAnsi="Times New Roman"/>
                <w:sz w:val="24"/>
                <w:szCs w:val="24"/>
              </w:rPr>
              <w:t>7,7±0,5</w:t>
            </w:r>
          </w:p>
        </w:tc>
        <w:tc>
          <w:tcPr>
            <w:tcW w:w="522" w:type="pct"/>
            <w:shd w:val="clear" w:color="auto" w:fill="auto"/>
            <w:tcMar>
              <w:top w:w="100" w:type="dxa"/>
              <w:left w:w="100" w:type="dxa"/>
              <w:bottom w:w="100" w:type="dxa"/>
              <w:right w:w="100" w:type="dxa"/>
            </w:tcMar>
            <w:vAlign w:val="center"/>
          </w:tcPr>
          <w:p w14:paraId="43B6321F" w14:textId="6985F765" w:rsidR="00BF15E3" w:rsidRPr="004641E7" w:rsidRDefault="00BF15E3" w:rsidP="00BF15E3">
            <w:pPr>
              <w:pBdr>
                <w:top w:val="nil"/>
                <w:left w:val="nil"/>
                <w:bottom w:val="nil"/>
                <w:right w:val="nil"/>
                <w:between w:val="nil"/>
              </w:pBdr>
              <w:spacing w:after="0" w:line="240" w:lineRule="auto"/>
              <w:jc w:val="center"/>
              <w:rPr>
                <w:rFonts w:ascii="Times New Roman" w:hAnsi="Times New Roman"/>
                <w:sz w:val="24"/>
                <w:szCs w:val="24"/>
              </w:rPr>
            </w:pPr>
            <w:r w:rsidRPr="004641E7">
              <w:rPr>
                <w:rFonts w:ascii="Times New Roman" w:hAnsi="Times New Roman"/>
                <w:sz w:val="24"/>
                <w:szCs w:val="24"/>
              </w:rPr>
              <w:t>15,84±0,1</w:t>
            </w:r>
          </w:p>
        </w:tc>
        <w:tc>
          <w:tcPr>
            <w:tcW w:w="674" w:type="pct"/>
            <w:shd w:val="clear" w:color="auto" w:fill="auto"/>
            <w:tcMar>
              <w:top w:w="100" w:type="dxa"/>
              <w:left w:w="100" w:type="dxa"/>
              <w:bottom w:w="100" w:type="dxa"/>
              <w:right w:w="100" w:type="dxa"/>
            </w:tcMar>
            <w:vAlign w:val="center"/>
          </w:tcPr>
          <w:p w14:paraId="3FADA61B" w14:textId="6FA4B16A" w:rsidR="00BF15E3" w:rsidRPr="004641E7" w:rsidRDefault="00BF15E3" w:rsidP="00BF15E3">
            <w:pPr>
              <w:spacing w:after="0" w:line="240" w:lineRule="auto"/>
              <w:jc w:val="center"/>
              <w:rPr>
                <w:rFonts w:ascii="Times New Roman" w:hAnsi="Times New Roman"/>
                <w:sz w:val="24"/>
                <w:szCs w:val="24"/>
              </w:rPr>
            </w:pPr>
            <w:r>
              <w:rPr>
                <w:rFonts w:ascii="Times New Roman" w:hAnsi="Times New Roman"/>
                <w:sz w:val="24"/>
                <w:szCs w:val="24"/>
              </w:rPr>
              <w:t>16,1</w:t>
            </w:r>
            <w:r w:rsidRPr="004641E7">
              <w:rPr>
                <w:rFonts w:ascii="Times New Roman" w:hAnsi="Times New Roman"/>
                <w:sz w:val="24"/>
                <w:szCs w:val="24"/>
              </w:rPr>
              <w:t xml:space="preserve"> ±0</w:t>
            </w:r>
            <w:r>
              <w:rPr>
                <w:rFonts w:ascii="Times New Roman" w:hAnsi="Times New Roman"/>
                <w:sz w:val="24"/>
                <w:szCs w:val="24"/>
              </w:rPr>
              <w:t>,3</w:t>
            </w:r>
          </w:p>
        </w:tc>
        <w:tc>
          <w:tcPr>
            <w:tcW w:w="597" w:type="pct"/>
          </w:tcPr>
          <w:p w14:paraId="449A6284" w14:textId="0E0E4847" w:rsidR="00BF15E3" w:rsidRPr="00FA0EF1" w:rsidRDefault="00BF15E3" w:rsidP="00BF15E3">
            <w:pPr>
              <w:spacing w:after="0" w:line="240" w:lineRule="auto"/>
              <w:jc w:val="center"/>
              <w:rPr>
                <w:rFonts w:ascii="Times New Roman" w:hAnsi="Times New Roman"/>
                <w:sz w:val="24"/>
                <w:szCs w:val="24"/>
              </w:rPr>
            </w:pPr>
            <w:r>
              <w:rPr>
                <w:rFonts w:ascii="Times New Roman" w:hAnsi="Times New Roman"/>
                <w:sz w:val="24"/>
                <w:szCs w:val="24"/>
              </w:rPr>
              <w:t>17,3</w:t>
            </w:r>
            <w:r w:rsidRPr="004641E7">
              <w:rPr>
                <w:rFonts w:ascii="Times New Roman" w:hAnsi="Times New Roman"/>
                <w:sz w:val="24"/>
                <w:szCs w:val="24"/>
              </w:rPr>
              <w:t>±0</w:t>
            </w:r>
            <w:r>
              <w:rPr>
                <w:rFonts w:ascii="Times New Roman" w:hAnsi="Times New Roman"/>
                <w:sz w:val="24"/>
                <w:szCs w:val="24"/>
              </w:rPr>
              <w:t>,1</w:t>
            </w:r>
          </w:p>
        </w:tc>
        <w:tc>
          <w:tcPr>
            <w:tcW w:w="521" w:type="pct"/>
          </w:tcPr>
          <w:p w14:paraId="7D88F7C2" w14:textId="5F126D43" w:rsidR="00BF15E3" w:rsidRPr="00E75AB2" w:rsidRDefault="00BF15E3" w:rsidP="00BF15E3">
            <w:pPr>
              <w:spacing w:after="0" w:line="240" w:lineRule="auto"/>
              <w:jc w:val="center"/>
              <w:rPr>
                <w:rFonts w:ascii="Times New Roman" w:hAnsi="Times New Roman"/>
                <w:sz w:val="24"/>
                <w:szCs w:val="24"/>
              </w:rPr>
            </w:pPr>
            <w:r>
              <w:rPr>
                <w:rFonts w:ascii="Times New Roman" w:hAnsi="Times New Roman"/>
                <w:sz w:val="24"/>
                <w:szCs w:val="24"/>
              </w:rPr>
              <w:t>18,87</w:t>
            </w:r>
            <w:r w:rsidRPr="004641E7">
              <w:rPr>
                <w:rFonts w:ascii="Times New Roman" w:hAnsi="Times New Roman"/>
                <w:sz w:val="24"/>
                <w:szCs w:val="24"/>
              </w:rPr>
              <w:t>±0.</w:t>
            </w:r>
            <w:r>
              <w:rPr>
                <w:rFonts w:ascii="Times New Roman" w:hAnsi="Times New Roman"/>
                <w:sz w:val="24"/>
                <w:szCs w:val="24"/>
              </w:rPr>
              <w:t>1</w:t>
            </w:r>
          </w:p>
        </w:tc>
        <w:tc>
          <w:tcPr>
            <w:tcW w:w="590" w:type="pct"/>
            <w:vAlign w:val="center"/>
          </w:tcPr>
          <w:p w14:paraId="4AC23477" w14:textId="34C1084B" w:rsidR="00BF15E3" w:rsidRPr="004641E7" w:rsidRDefault="00BF15E3" w:rsidP="00BF15E3">
            <w:pPr>
              <w:spacing w:after="0" w:line="240" w:lineRule="auto"/>
              <w:jc w:val="center"/>
              <w:rPr>
                <w:rFonts w:ascii="Times New Roman" w:hAnsi="Times New Roman"/>
                <w:sz w:val="24"/>
                <w:szCs w:val="24"/>
                <w:lang w:val="en-US"/>
              </w:rPr>
            </w:pPr>
            <w:r>
              <w:rPr>
                <w:rFonts w:ascii="Times New Roman" w:hAnsi="Times New Roman"/>
                <w:sz w:val="24"/>
                <w:szCs w:val="24"/>
              </w:rPr>
              <w:t>2</w:t>
            </w:r>
            <w:r w:rsidRPr="004641E7">
              <w:rPr>
                <w:rFonts w:ascii="Times New Roman" w:hAnsi="Times New Roman"/>
                <w:sz w:val="24"/>
                <w:szCs w:val="24"/>
              </w:rPr>
              <w:t>7.5±0</w:t>
            </w:r>
            <w:r>
              <w:rPr>
                <w:rFonts w:ascii="Times New Roman" w:hAnsi="Times New Roman"/>
                <w:sz w:val="24"/>
                <w:szCs w:val="24"/>
              </w:rPr>
              <w:t>,</w:t>
            </w:r>
            <w:r w:rsidRPr="004641E7">
              <w:rPr>
                <w:rFonts w:ascii="Times New Roman" w:hAnsi="Times New Roman"/>
                <w:sz w:val="24"/>
                <w:szCs w:val="24"/>
              </w:rPr>
              <w:t>01</w:t>
            </w:r>
          </w:p>
        </w:tc>
      </w:tr>
      <w:tr w:rsidR="00BF15E3" w:rsidRPr="004641E7" w14:paraId="348F738A" w14:textId="77777777" w:rsidTr="006900A7">
        <w:trPr>
          <w:jc w:val="right"/>
        </w:trPr>
        <w:tc>
          <w:tcPr>
            <w:tcW w:w="834" w:type="pct"/>
            <w:shd w:val="clear" w:color="auto" w:fill="auto"/>
            <w:tcMar>
              <w:top w:w="100" w:type="dxa"/>
              <w:left w:w="100" w:type="dxa"/>
              <w:bottom w:w="100" w:type="dxa"/>
              <w:right w:w="100" w:type="dxa"/>
            </w:tcMar>
            <w:vAlign w:val="center"/>
          </w:tcPr>
          <w:p w14:paraId="2AD19D14" w14:textId="77777777" w:rsidR="00BF15E3" w:rsidRPr="004641E7" w:rsidRDefault="00BF15E3" w:rsidP="00BF15E3">
            <w:pPr>
              <w:pBdr>
                <w:top w:val="nil"/>
                <w:left w:val="nil"/>
                <w:bottom w:val="nil"/>
                <w:right w:val="nil"/>
                <w:between w:val="nil"/>
              </w:pBdr>
              <w:spacing w:after="0" w:line="240" w:lineRule="auto"/>
              <w:jc w:val="center"/>
              <w:rPr>
                <w:rFonts w:ascii="Times New Roman" w:hAnsi="Times New Roman"/>
                <w:sz w:val="24"/>
                <w:szCs w:val="24"/>
              </w:rPr>
            </w:pPr>
          </w:p>
        </w:tc>
        <w:tc>
          <w:tcPr>
            <w:tcW w:w="742" w:type="pct"/>
            <w:shd w:val="clear" w:color="auto" w:fill="auto"/>
            <w:tcMar>
              <w:top w:w="100" w:type="dxa"/>
              <w:left w:w="100" w:type="dxa"/>
              <w:bottom w:w="100" w:type="dxa"/>
              <w:right w:w="100" w:type="dxa"/>
            </w:tcMar>
            <w:vAlign w:val="center"/>
          </w:tcPr>
          <w:p w14:paraId="4683D19F" w14:textId="14D8A5E7" w:rsidR="00BF15E3" w:rsidRPr="004641E7" w:rsidRDefault="00BF15E3" w:rsidP="00BF15E3">
            <w:pPr>
              <w:pBdr>
                <w:top w:val="nil"/>
                <w:left w:val="nil"/>
                <w:bottom w:val="nil"/>
                <w:right w:val="nil"/>
                <w:between w:val="nil"/>
              </w:pBdr>
              <w:spacing w:after="0" w:line="240" w:lineRule="auto"/>
              <w:jc w:val="center"/>
              <w:rPr>
                <w:rFonts w:ascii="Times New Roman" w:hAnsi="Times New Roman"/>
                <w:sz w:val="24"/>
                <w:szCs w:val="24"/>
              </w:rPr>
            </w:pPr>
            <w:r>
              <w:rPr>
                <w:rFonts w:ascii="Times New Roman" w:hAnsi="Times New Roman"/>
                <w:sz w:val="24"/>
                <w:szCs w:val="24"/>
                <w:lang w:val="kk-KZ"/>
              </w:rPr>
              <w:t>Йогурт «Жидекті»</w:t>
            </w:r>
          </w:p>
        </w:tc>
        <w:tc>
          <w:tcPr>
            <w:tcW w:w="521" w:type="pct"/>
            <w:shd w:val="clear" w:color="auto" w:fill="auto"/>
            <w:tcMar>
              <w:top w:w="100" w:type="dxa"/>
              <w:left w:w="100" w:type="dxa"/>
              <w:bottom w:w="100" w:type="dxa"/>
              <w:right w:w="100" w:type="dxa"/>
            </w:tcMar>
            <w:vAlign w:val="center"/>
          </w:tcPr>
          <w:p w14:paraId="4A0D93EF" w14:textId="49CB74F9" w:rsidR="00BF15E3" w:rsidRPr="004641E7" w:rsidRDefault="00BF15E3" w:rsidP="00BF15E3">
            <w:pPr>
              <w:pBdr>
                <w:top w:val="nil"/>
                <w:left w:val="nil"/>
                <w:bottom w:val="nil"/>
                <w:right w:val="nil"/>
                <w:between w:val="nil"/>
              </w:pBdr>
              <w:spacing w:after="0" w:line="240" w:lineRule="auto"/>
              <w:jc w:val="center"/>
              <w:rPr>
                <w:rFonts w:ascii="Times New Roman" w:hAnsi="Times New Roman"/>
                <w:sz w:val="24"/>
                <w:szCs w:val="24"/>
              </w:rPr>
            </w:pPr>
            <w:r w:rsidRPr="004641E7">
              <w:rPr>
                <w:rFonts w:ascii="Times New Roman" w:hAnsi="Times New Roman"/>
                <w:sz w:val="24"/>
                <w:szCs w:val="24"/>
              </w:rPr>
              <w:t>12.9±0,1</w:t>
            </w:r>
          </w:p>
        </w:tc>
        <w:tc>
          <w:tcPr>
            <w:tcW w:w="522" w:type="pct"/>
            <w:shd w:val="clear" w:color="auto" w:fill="auto"/>
            <w:tcMar>
              <w:top w:w="100" w:type="dxa"/>
              <w:left w:w="100" w:type="dxa"/>
              <w:bottom w:w="100" w:type="dxa"/>
              <w:right w:w="100" w:type="dxa"/>
            </w:tcMar>
            <w:vAlign w:val="center"/>
          </w:tcPr>
          <w:p w14:paraId="05F10322" w14:textId="2D1F1FBB" w:rsidR="00BF15E3" w:rsidRPr="004641E7" w:rsidRDefault="00BF15E3" w:rsidP="00BF15E3">
            <w:pPr>
              <w:pBdr>
                <w:top w:val="nil"/>
                <w:left w:val="nil"/>
                <w:bottom w:val="nil"/>
                <w:right w:val="nil"/>
                <w:between w:val="nil"/>
              </w:pBdr>
              <w:spacing w:after="0" w:line="240" w:lineRule="auto"/>
              <w:jc w:val="center"/>
              <w:rPr>
                <w:rFonts w:ascii="Times New Roman" w:hAnsi="Times New Roman"/>
                <w:sz w:val="24"/>
                <w:szCs w:val="24"/>
              </w:rPr>
            </w:pPr>
            <w:r>
              <w:rPr>
                <w:rFonts w:ascii="Times New Roman" w:hAnsi="Times New Roman"/>
                <w:sz w:val="24"/>
                <w:szCs w:val="24"/>
              </w:rPr>
              <w:t>15,5</w:t>
            </w:r>
            <w:r w:rsidRPr="004641E7">
              <w:rPr>
                <w:rFonts w:ascii="Times New Roman" w:hAnsi="Times New Roman"/>
                <w:sz w:val="24"/>
                <w:szCs w:val="24"/>
              </w:rPr>
              <w:t>±0,2</w:t>
            </w:r>
          </w:p>
        </w:tc>
        <w:tc>
          <w:tcPr>
            <w:tcW w:w="674" w:type="pct"/>
            <w:shd w:val="clear" w:color="auto" w:fill="auto"/>
            <w:tcMar>
              <w:top w:w="100" w:type="dxa"/>
              <w:left w:w="100" w:type="dxa"/>
              <w:bottom w:w="100" w:type="dxa"/>
              <w:right w:w="100" w:type="dxa"/>
            </w:tcMar>
            <w:vAlign w:val="center"/>
          </w:tcPr>
          <w:p w14:paraId="0A11D186" w14:textId="0A4E2064" w:rsidR="00BF15E3" w:rsidRPr="004641E7" w:rsidRDefault="00BF15E3" w:rsidP="00BF15E3">
            <w:pPr>
              <w:spacing w:after="0" w:line="240" w:lineRule="auto"/>
              <w:jc w:val="center"/>
              <w:rPr>
                <w:rFonts w:ascii="Times New Roman" w:hAnsi="Times New Roman"/>
                <w:sz w:val="24"/>
                <w:szCs w:val="24"/>
                <w:lang w:val="en-US"/>
              </w:rPr>
            </w:pPr>
            <w:r>
              <w:rPr>
                <w:rFonts w:ascii="Times New Roman" w:hAnsi="Times New Roman"/>
                <w:sz w:val="24"/>
                <w:szCs w:val="24"/>
              </w:rPr>
              <w:t>18,86</w:t>
            </w:r>
            <w:r w:rsidRPr="004641E7">
              <w:rPr>
                <w:rFonts w:ascii="Times New Roman" w:hAnsi="Times New Roman"/>
                <w:sz w:val="24"/>
                <w:szCs w:val="24"/>
              </w:rPr>
              <w:t>±0</w:t>
            </w:r>
            <w:r>
              <w:rPr>
                <w:rFonts w:ascii="Times New Roman" w:hAnsi="Times New Roman"/>
                <w:sz w:val="24"/>
                <w:szCs w:val="24"/>
              </w:rPr>
              <w:t>,1</w:t>
            </w:r>
          </w:p>
        </w:tc>
        <w:tc>
          <w:tcPr>
            <w:tcW w:w="597" w:type="pct"/>
          </w:tcPr>
          <w:p w14:paraId="689FAE8F" w14:textId="52F8AD56" w:rsidR="00BF15E3" w:rsidRPr="00FA0EF1" w:rsidRDefault="00BF15E3" w:rsidP="00BF15E3">
            <w:pPr>
              <w:spacing w:after="0" w:line="240" w:lineRule="auto"/>
              <w:jc w:val="center"/>
              <w:rPr>
                <w:rFonts w:ascii="Times New Roman" w:hAnsi="Times New Roman"/>
                <w:sz w:val="24"/>
                <w:szCs w:val="24"/>
              </w:rPr>
            </w:pPr>
            <w:r>
              <w:rPr>
                <w:rFonts w:ascii="Times New Roman" w:hAnsi="Times New Roman"/>
                <w:sz w:val="24"/>
                <w:szCs w:val="24"/>
              </w:rPr>
              <w:t>20,8±0,5</w:t>
            </w:r>
          </w:p>
        </w:tc>
        <w:tc>
          <w:tcPr>
            <w:tcW w:w="521" w:type="pct"/>
            <w:vAlign w:val="center"/>
          </w:tcPr>
          <w:p w14:paraId="50F89C95" w14:textId="473DD603" w:rsidR="00BF15E3" w:rsidRPr="00E75AB2" w:rsidRDefault="00BF15E3" w:rsidP="00BF15E3">
            <w:pPr>
              <w:spacing w:after="0" w:line="240" w:lineRule="auto"/>
              <w:jc w:val="center"/>
              <w:rPr>
                <w:rFonts w:ascii="Times New Roman" w:hAnsi="Times New Roman"/>
                <w:sz w:val="24"/>
                <w:szCs w:val="24"/>
              </w:rPr>
            </w:pPr>
            <w:r w:rsidRPr="004641E7">
              <w:rPr>
                <w:rFonts w:ascii="Times New Roman" w:hAnsi="Times New Roman"/>
                <w:sz w:val="24"/>
                <w:szCs w:val="24"/>
              </w:rPr>
              <w:t>22,1±0,2</w:t>
            </w:r>
          </w:p>
        </w:tc>
        <w:tc>
          <w:tcPr>
            <w:tcW w:w="590" w:type="pct"/>
            <w:vAlign w:val="center"/>
          </w:tcPr>
          <w:p w14:paraId="6C9BEAE6" w14:textId="6C7E02FD" w:rsidR="00BF15E3" w:rsidRPr="00E75AB2" w:rsidRDefault="00BF15E3" w:rsidP="00BF15E3">
            <w:pPr>
              <w:spacing w:after="0" w:line="240" w:lineRule="auto"/>
              <w:jc w:val="center"/>
              <w:rPr>
                <w:rFonts w:ascii="Times New Roman" w:hAnsi="Times New Roman"/>
                <w:sz w:val="24"/>
                <w:szCs w:val="24"/>
              </w:rPr>
            </w:pPr>
            <w:r>
              <w:rPr>
                <w:rFonts w:ascii="Times New Roman" w:hAnsi="Times New Roman"/>
                <w:sz w:val="24"/>
                <w:szCs w:val="24"/>
              </w:rPr>
              <w:t>25,5</w:t>
            </w:r>
            <w:r w:rsidRPr="004641E7">
              <w:rPr>
                <w:rFonts w:ascii="Times New Roman" w:hAnsi="Times New Roman"/>
                <w:sz w:val="24"/>
                <w:szCs w:val="24"/>
              </w:rPr>
              <w:t>±0</w:t>
            </w:r>
            <w:r>
              <w:rPr>
                <w:rFonts w:ascii="Times New Roman" w:hAnsi="Times New Roman"/>
                <w:sz w:val="24"/>
                <w:szCs w:val="24"/>
              </w:rPr>
              <w:t>,2</w:t>
            </w:r>
          </w:p>
        </w:tc>
      </w:tr>
    </w:tbl>
    <w:p w14:paraId="11F6C343" w14:textId="77777777" w:rsidR="00D67F5E" w:rsidRDefault="00D67F5E" w:rsidP="006900A7">
      <w:pPr>
        <w:spacing w:after="0"/>
        <w:ind w:firstLine="567"/>
        <w:jc w:val="both"/>
        <w:rPr>
          <w:rFonts w:ascii="Times New Roman" w:hAnsi="Times New Roman"/>
          <w:bCs/>
          <w:sz w:val="28"/>
          <w:szCs w:val="28"/>
        </w:rPr>
      </w:pPr>
      <w:bookmarkStart w:id="28" w:name="_Hlk152779173"/>
      <w:bookmarkEnd w:id="26"/>
      <w:bookmarkEnd w:id="27"/>
    </w:p>
    <w:p w14:paraId="4F990BB6" w14:textId="3CCFFBAC" w:rsidR="000E1C4C" w:rsidRPr="00471CBD" w:rsidRDefault="006900A7" w:rsidP="00672AA1">
      <w:pPr>
        <w:spacing w:after="0"/>
        <w:ind w:firstLine="709"/>
        <w:jc w:val="both"/>
        <w:rPr>
          <w:rFonts w:ascii="Times New Roman" w:hAnsi="Times New Roman"/>
          <w:bCs/>
          <w:sz w:val="28"/>
          <w:szCs w:val="28"/>
        </w:rPr>
      </w:pPr>
      <w:r>
        <w:rPr>
          <w:rFonts w:ascii="Times New Roman" w:hAnsi="Times New Roman"/>
          <w:bCs/>
          <w:sz w:val="28"/>
          <w:szCs w:val="28"/>
        </w:rPr>
        <w:t xml:space="preserve">Для определения вкусовых качеств исследуемых образцов йогурта, а также его привлекательность для будущих покупателей был проведен сенсорный анализ. </w:t>
      </w:r>
      <w:r w:rsidRPr="00471CBD">
        <w:rPr>
          <w:rFonts w:ascii="Times New Roman" w:hAnsi="Times New Roman"/>
          <w:bCs/>
          <w:sz w:val="28"/>
          <w:szCs w:val="28"/>
        </w:rPr>
        <w:t>Данные, пол</w:t>
      </w:r>
      <w:r>
        <w:rPr>
          <w:rFonts w:ascii="Times New Roman" w:hAnsi="Times New Roman"/>
          <w:bCs/>
          <w:sz w:val="28"/>
          <w:szCs w:val="28"/>
        </w:rPr>
        <w:t>ученные</w:t>
      </w:r>
      <w:r w:rsidRPr="00471CBD">
        <w:rPr>
          <w:rFonts w:ascii="Times New Roman" w:hAnsi="Times New Roman"/>
          <w:bCs/>
          <w:sz w:val="28"/>
          <w:szCs w:val="28"/>
        </w:rPr>
        <w:t xml:space="preserve"> в ходе сенсорного анализа, показаны на </w:t>
      </w:r>
      <w:r>
        <w:rPr>
          <w:rFonts w:ascii="Times New Roman" w:hAnsi="Times New Roman"/>
          <w:bCs/>
          <w:sz w:val="28"/>
          <w:szCs w:val="28"/>
        </w:rPr>
        <w:t xml:space="preserve">рисунке </w:t>
      </w:r>
      <w:r w:rsidR="00D67F5E">
        <w:rPr>
          <w:rFonts w:ascii="Times New Roman" w:hAnsi="Times New Roman"/>
          <w:bCs/>
          <w:sz w:val="28"/>
          <w:szCs w:val="28"/>
        </w:rPr>
        <w:t>21</w:t>
      </w:r>
      <w:r w:rsidRPr="00471CBD">
        <w:rPr>
          <w:rFonts w:ascii="Times New Roman" w:hAnsi="Times New Roman"/>
          <w:bCs/>
          <w:sz w:val="28"/>
          <w:szCs w:val="28"/>
        </w:rPr>
        <w:t xml:space="preserve">, которая описывает мнение </w:t>
      </w:r>
      <w:r>
        <w:rPr>
          <w:rFonts w:ascii="Times New Roman" w:hAnsi="Times New Roman"/>
          <w:bCs/>
          <w:sz w:val="28"/>
          <w:szCs w:val="28"/>
        </w:rPr>
        <w:t>гр</w:t>
      </w:r>
      <w:r w:rsidRPr="00471CBD">
        <w:rPr>
          <w:rFonts w:ascii="Times New Roman" w:hAnsi="Times New Roman"/>
          <w:bCs/>
          <w:sz w:val="28"/>
          <w:szCs w:val="28"/>
        </w:rPr>
        <w:t>уппы экспертов об органолептических показателях исследуемых йогуртов.</w:t>
      </w:r>
      <w:r w:rsidR="000E1C4C" w:rsidRPr="00471CBD">
        <w:rPr>
          <w:rFonts w:ascii="Times New Roman" w:hAnsi="Times New Roman"/>
          <w:bCs/>
          <w:sz w:val="28"/>
          <w:szCs w:val="28"/>
        </w:rPr>
        <w:t>.</w:t>
      </w:r>
      <w:r w:rsidR="000E1C4C">
        <w:rPr>
          <w:rFonts w:ascii="Times New Roman" w:hAnsi="Times New Roman"/>
          <w:bCs/>
          <w:sz w:val="28"/>
          <w:szCs w:val="28"/>
        </w:rPr>
        <w:t xml:space="preserve"> </w:t>
      </w:r>
    </w:p>
    <w:p w14:paraId="3D632A92" w14:textId="77777777" w:rsidR="000E1C4C" w:rsidRDefault="000E1C4C" w:rsidP="000E1C4C">
      <w:pPr>
        <w:spacing w:after="0"/>
        <w:rPr>
          <w:sz w:val="28"/>
          <w:szCs w:val="28"/>
        </w:rPr>
      </w:pPr>
    </w:p>
    <w:p w14:paraId="2064FAA2" w14:textId="399A23C1" w:rsidR="000E1C4C" w:rsidRPr="00336AC9" w:rsidRDefault="00BF15E3" w:rsidP="00BF15E3">
      <w:pPr>
        <w:spacing w:after="0"/>
        <w:rPr>
          <w:sz w:val="28"/>
          <w:szCs w:val="28"/>
        </w:rPr>
      </w:pPr>
      <w:r w:rsidRPr="00BF15E3">
        <w:rPr>
          <w:noProof/>
          <w:lang w:eastAsia="ru-RU"/>
        </w:rPr>
        <w:drawing>
          <wp:inline distT="0" distB="0" distL="0" distR="0" wp14:anchorId="16FF1120" wp14:editId="59925484">
            <wp:extent cx="6013230" cy="2929230"/>
            <wp:effectExtent l="0" t="0" r="6985" b="5080"/>
            <wp:docPr id="1186869841" name="Диаграмма 1">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CEFD94A" w14:textId="77777777" w:rsidR="000E1C4C" w:rsidRPr="00471CBD" w:rsidRDefault="000E1C4C" w:rsidP="000E1C4C">
      <w:pPr>
        <w:spacing w:after="0"/>
        <w:jc w:val="center"/>
        <w:rPr>
          <w:rFonts w:ascii="Times New Roman" w:hAnsi="Times New Roman"/>
          <w:b/>
          <w:bCs/>
          <w:sz w:val="28"/>
          <w:szCs w:val="28"/>
          <w:lang w:val="en-US"/>
        </w:rPr>
      </w:pPr>
    </w:p>
    <w:p w14:paraId="3D594F16" w14:textId="56FA3649" w:rsidR="00700B2A" w:rsidRDefault="000E1C4C" w:rsidP="00125E43">
      <w:pPr>
        <w:spacing w:after="0"/>
        <w:ind w:firstLine="567"/>
        <w:jc w:val="both"/>
        <w:rPr>
          <w:rFonts w:ascii="Times New Roman" w:hAnsi="Times New Roman"/>
          <w:bCs/>
          <w:sz w:val="28"/>
          <w:szCs w:val="28"/>
        </w:rPr>
      </w:pPr>
      <w:r>
        <w:rPr>
          <w:rFonts w:ascii="Times New Roman" w:hAnsi="Times New Roman"/>
          <w:bCs/>
          <w:sz w:val="28"/>
          <w:szCs w:val="28"/>
        </w:rPr>
        <w:t xml:space="preserve">Рисунок </w:t>
      </w:r>
      <w:r w:rsidR="006900A7">
        <w:rPr>
          <w:rFonts w:ascii="Times New Roman" w:hAnsi="Times New Roman"/>
          <w:bCs/>
          <w:sz w:val="28"/>
          <w:szCs w:val="28"/>
        </w:rPr>
        <w:t>2</w:t>
      </w:r>
      <w:r w:rsidR="00E5633E">
        <w:rPr>
          <w:rFonts w:ascii="Times New Roman" w:hAnsi="Times New Roman"/>
          <w:bCs/>
          <w:sz w:val="28"/>
          <w:szCs w:val="28"/>
        </w:rPr>
        <w:t>1</w:t>
      </w:r>
      <w:r>
        <w:rPr>
          <w:rFonts w:ascii="Times New Roman" w:hAnsi="Times New Roman"/>
          <w:bCs/>
          <w:sz w:val="28"/>
          <w:szCs w:val="28"/>
        </w:rPr>
        <w:t xml:space="preserve"> </w:t>
      </w:r>
      <w:r w:rsidRPr="00471CBD">
        <w:rPr>
          <w:rFonts w:ascii="Times New Roman" w:hAnsi="Times New Roman"/>
          <w:bCs/>
          <w:sz w:val="28"/>
          <w:szCs w:val="28"/>
        </w:rPr>
        <w:t>– Сенсорные анализы исследуемого йогурта</w:t>
      </w:r>
      <w:bookmarkEnd w:id="28"/>
    </w:p>
    <w:p w14:paraId="1B5203A6" w14:textId="77777777" w:rsidR="00D67F5E" w:rsidRDefault="00D67F5E" w:rsidP="00672AA1">
      <w:pPr>
        <w:spacing w:after="0"/>
        <w:ind w:firstLine="709"/>
        <w:jc w:val="both"/>
        <w:rPr>
          <w:rFonts w:ascii="Times New Roman" w:hAnsi="Times New Roman"/>
          <w:bCs/>
          <w:sz w:val="28"/>
          <w:szCs w:val="28"/>
        </w:rPr>
      </w:pPr>
      <w:r>
        <w:rPr>
          <w:rFonts w:ascii="Times New Roman" w:hAnsi="Times New Roman"/>
          <w:bCs/>
          <w:sz w:val="28"/>
          <w:szCs w:val="28"/>
        </w:rPr>
        <w:lastRenderedPageBreak/>
        <w:t xml:space="preserve">Группа экспертов состояла из сотрудников и студентов НАО «Казахский агротехнический исследовательский университет имени Сакена Сейфуллина». </w:t>
      </w:r>
      <w:r w:rsidRPr="00471CBD">
        <w:rPr>
          <w:rFonts w:ascii="Times New Roman" w:hAnsi="Times New Roman"/>
          <w:bCs/>
          <w:sz w:val="28"/>
          <w:szCs w:val="28"/>
        </w:rPr>
        <w:t>Результаты показали, что образцы йогурта</w:t>
      </w:r>
      <w:r w:rsidRPr="008A1A51">
        <w:rPr>
          <w:rFonts w:ascii="Times New Roman" w:hAnsi="Times New Roman"/>
          <w:bCs/>
          <w:sz w:val="28"/>
          <w:szCs w:val="28"/>
        </w:rPr>
        <w:t xml:space="preserve"> </w:t>
      </w:r>
      <w:r>
        <w:rPr>
          <w:rFonts w:ascii="Times New Roman" w:hAnsi="Times New Roman"/>
          <w:bCs/>
          <w:sz w:val="28"/>
          <w:szCs w:val="28"/>
        </w:rPr>
        <w:t>контрольный и образец 1</w:t>
      </w:r>
      <w:r w:rsidRPr="00471CBD">
        <w:rPr>
          <w:rFonts w:ascii="Times New Roman" w:hAnsi="Times New Roman"/>
          <w:bCs/>
          <w:sz w:val="28"/>
          <w:szCs w:val="28"/>
        </w:rPr>
        <w:t xml:space="preserve"> имеют приятный белый цвет, как и положено классическому йогурту, и запах. Кроме того, </w:t>
      </w:r>
      <w:r>
        <w:rPr>
          <w:rFonts w:ascii="Times New Roman" w:hAnsi="Times New Roman"/>
          <w:bCs/>
          <w:sz w:val="28"/>
          <w:szCs w:val="28"/>
        </w:rPr>
        <w:t>Опытный образец 1</w:t>
      </w:r>
      <w:r w:rsidRPr="00471CBD">
        <w:rPr>
          <w:rFonts w:ascii="Times New Roman" w:hAnsi="Times New Roman"/>
          <w:bCs/>
          <w:sz w:val="28"/>
          <w:szCs w:val="28"/>
        </w:rPr>
        <w:t xml:space="preserve"> </w:t>
      </w:r>
      <w:r>
        <w:rPr>
          <w:rFonts w:ascii="Times New Roman" w:hAnsi="Times New Roman"/>
          <w:bCs/>
          <w:sz w:val="28"/>
          <w:szCs w:val="28"/>
        </w:rPr>
        <w:t>имеет более густую консистенцию, чем Контрольный образец</w:t>
      </w:r>
      <w:r w:rsidRPr="00471CBD">
        <w:rPr>
          <w:rFonts w:ascii="Times New Roman" w:hAnsi="Times New Roman"/>
          <w:bCs/>
          <w:sz w:val="28"/>
          <w:szCs w:val="28"/>
        </w:rPr>
        <w:t>.</w:t>
      </w:r>
      <w:r>
        <w:rPr>
          <w:rFonts w:ascii="Times New Roman" w:hAnsi="Times New Roman"/>
          <w:bCs/>
          <w:sz w:val="28"/>
          <w:szCs w:val="28"/>
        </w:rPr>
        <w:t xml:space="preserve"> Это можно объяснить свойствами сывороточных белков стабилизировать консистенцию кисломолочных продуктов, не влияя на его естественный молочный вкус.</w:t>
      </w:r>
      <w:r w:rsidRPr="00471CBD">
        <w:rPr>
          <w:rFonts w:ascii="Times New Roman" w:hAnsi="Times New Roman"/>
          <w:bCs/>
          <w:sz w:val="28"/>
          <w:szCs w:val="28"/>
        </w:rPr>
        <w:t xml:space="preserve"> В целом комиссия пришла к выводу, что </w:t>
      </w:r>
      <w:r>
        <w:rPr>
          <w:rFonts w:ascii="Times New Roman" w:hAnsi="Times New Roman"/>
          <w:bCs/>
          <w:sz w:val="28"/>
          <w:szCs w:val="28"/>
        </w:rPr>
        <w:t>Опытный образец 1</w:t>
      </w:r>
      <w:r w:rsidRPr="00471CBD">
        <w:rPr>
          <w:rFonts w:ascii="Times New Roman" w:hAnsi="Times New Roman"/>
          <w:bCs/>
          <w:sz w:val="28"/>
          <w:szCs w:val="28"/>
        </w:rPr>
        <w:t xml:space="preserve"> имел соответствующую для кисломолочных продуктов вязкость и вкус.</w:t>
      </w:r>
      <w:r>
        <w:rPr>
          <w:rFonts w:ascii="Times New Roman" w:hAnsi="Times New Roman"/>
          <w:bCs/>
          <w:sz w:val="28"/>
          <w:szCs w:val="28"/>
        </w:rPr>
        <w:t xml:space="preserve"> Полученные данные были оформлены в протокол дегустации согласно приложению Б. По полученным данным было решено, что Опытный образец 1 является подходящим для реализации продуктом и был назван как йогурт </w:t>
      </w:r>
      <w:r>
        <w:rPr>
          <w:rFonts w:ascii="Times New Roman" w:hAnsi="Times New Roman"/>
          <w:bCs/>
          <w:sz w:val="28"/>
          <w:szCs w:val="28"/>
          <w:lang w:val="kk-KZ"/>
        </w:rPr>
        <w:t>«Нәрлі»</w:t>
      </w:r>
      <w:r>
        <w:rPr>
          <w:rFonts w:ascii="Times New Roman" w:hAnsi="Times New Roman"/>
          <w:bCs/>
          <w:sz w:val="28"/>
          <w:szCs w:val="28"/>
        </w:rPr>
        <w:t xml:space="preserve">. </w:t>
      </w:r>
    </w:p>
    <w:p w14:paraId="5B93F27F" w14:textId="49F40DA1" w:rsidR="00E5633E" w:rsidRPr="00333593" w:rsidRDefault="00E5633E" w:rsidP="00672AA1">
      <w:pPr>
        <w:spacing w:after="0"/>
        <w:ind w:firstLine="709"/>
        <w:jc w:val="both"/>
        <w:rPr>
          <w:rFonts w:ascii="Times New Roman" w:hAnsi="Times New Roman"/>
          <w:bCs/>
          <w:sz w:val="28"/>
          <w:szCs w:val="28"/>
        </w:rPr>
      </w:pPr>
      <w:r>
        <w:rPr>
          <w:rFonts w:ascii="Times New Roman" w:hAnsi="Times New Roman"/>
          <w:bCs/>
          <w:sz w:val="28"/>
          <w:szCs w:val="28"/>
        </w:rPr>
        <w:t>Опытный образец 2 имел более жидкую консистенцию, так как после добавления порошков жмыха ягод происходил процесс перемешивания компонентов</w:t>
      </w:r>
      <w:r w:rsidR="0069016B">
        <w:rPr>
          <w:rFonts w:ascii="Times New Roman" w:hAnsi="Times New Roman"/>
          <w:bCs/>
          <w:sz w:val="28"/>
          <w:szCs w:val="28"/>
        </w:rPr>
        <w:t xml:space="preserve"> и происходило разрушения сгустка</w:t>
      </w:r>
      <w:r>
        <w:rPr>
          <w:rFonts w:ascii="Times New Roman" w:hAnsi="Times New Roman"/>
          <w:bCs/>
          <w:sz w:val="28"/>
          <w:szCs w:val="28"/>
        </w:rPr>
        <w:t>. Данный йогурт имеет приятный сиреневый цвет, ягодный запах и привкус.</w:t>
      </w:r>
      <w:r w:rsidR="0069016B">
        <w:rPr>
          <w:rFonts w:ascii="Times New Roman" w:hAnsi="Times New Roman"/>
          <w:bCs/>
          <w:sz w:val="28"/>
          <w:szCs w:val="28"/>
        </w:rPr>
        <w:t xml:space="preserve"> Вкус сыворотки не ощущался. В йогурте чувствовались мелкие нерастворимые частицы порошка жмыхов, что не понравилось некоторым экспертам. В целом группа экспертов отнеслась к новому продукту положительно. </w:t>
      </w:r>
      <w:r w:rsidR="00EA2B61">
        <w:rPr>
          <w:rFonts w:ascii="Times New Roman" w:hAnsi="Times New Roman"/>
          <w:bCs/>
          <w:sz w:val="28"/>
          <w:szCs w:val="28"/>
          <w:lang w:val="kk-KZ"/>
        </w:rPr>
        <w:t xml:space="preserve">Опытный образец </w:t>
      </w:r>
      <w:r w:rsidR="00EA2B61" w:rsidRPr="00EA2B61">
        <w:rPr>
          <w:rFonts w:ascii="Times New Roman" w:hAnsi="Times New Roman"/>
          <w:bCs/>
          <w:sz w:val="28"/>
          <w:szCs w:val="28"/>
        </w:rPr>
        <w:t>2</w:t>
      </w:r>
      <w:r w:rsidR="00EA2B61">
        <w:rPr>
          <w:rFonts w:ascii="Times New Roman" w:hAnsi="Times New Roman"/>
          <w:bCs/>
          <w:sz w:val="28"/>
          <w:szCs w:val="28"/>
          <w:lang w:val="kk-KZ"/>
        </w:rPr>
        <w:t xml:space="preserve"> был назван йогурт «Жидекті».</w:t>
      </w:r>
      <w:r>
        <w:rPr>
          <w:rFonts w:ascii="Times New Roman" w:hAnsi="Times New Roman"/>
          <w:bCs/>
          <w:sz w:val="28"/>
          <w:szCs w:val="28"/>
        </w:rPr>
        <w:t xml:space="preserve"> </w:t>
      </w:r>
    </w:p>
    <w:p w14:paraId="6D544776" w14:textId="77777777" w:rsidR="00FB00AE" w:rsidRPr="008A1A63" w:rsidRDefault="00FB00AE" w:rsidP="001B4077">
      <w:pPr>
        <w:pStyle w:val="aa"/>
        <w:ind w:left="0" w:firstLine="709"/>
        <w:jc w:val="both"/>
        <w:rPr>
          <w:b/>
          <w:bCs/>
          <w:sz w:val="28"/>
          <w:szCs w:val="28"/>
        </w:rPr>
      </w:pPr>
    </w:p>
    <w:p w14:paraId="07D079FF" w14:textId="77777777" w:rsidR="008A1A63" w:rsidRPr="008A1A63" w:rsidRDefault="008A1A63" w:rsidP="001B4077">
      <w:pPr>
        <w:pStyle w:val="aa"/>
        <w:ind w:left="0" w:firstLine="709"/>
        <w:jc w:val="both"/>
        <w:rPr>
          <w:b/>
          <w:bCs/>
          <w:sz w:val="28"/>
          <w:szCs w:val="28"/>
        </w:rPr>
      </w:pPr>
    </w:p>
    <w:p w14:paraId="0D734453" w14:textId="70E6D005" w:rsidR="008E785C" w:rsidRDefault="00510B00" w:rsidP="00672AA1">
      <w:pPr>
        <w:ind w:firstLine="709"/>
        <w:jc w:val="both"/>
        <w:rPr>
          <w:rFonts w:ascii="Times New Roman" w:hAnsi="Times New Roman"/>
          <w:b/>
          <w:bCs/>
          <w:sz w:val="28"/>
          <w:szCs w:val="28"/>
          <w:lang w:eastAsia="ru-RU" w:bidi="ru-RU"/>
        </w:rPr>
      </w:pPr>
      <w:r w:rsidRPr="00510B00">
        <w:rPr>
          <w:rFonts w:ascii="Times New Roman" w:hAnsi="Times New Roman"/>
          <w:b/>
          <w:bCs/>
          <w:sz w:val="28"/>
          <w:szCs w:val="28"/>
          <w:lang w:eastAsia="ru-RU" w:bidi="ru-RU"/>
        </w:rPr>
        <w:t>3.</w:t>
      </w:r>
      <w:r w:rsidR="001D7801">
        <w:rPr>
          <w:rFonts w:ascii="Times New Roman" w:hAnsi="Times New Roman"/>
          <w:b/>
          <w:bCs/>
          <w:sz w:val="28"/>
          <w:szCs w:val="28"/>
          <w:lang w:eastAsia="ru-RU" w:bidi="ru-RU"/>
        </w:rPr>
        <w:t>8</w:t>
      </w:r>
      <w:r w:rsidRPr="00510B00">
        <w:rPr>
          <w:rFonts w:ascii="Times New Roman" w:hAnsi="Times New Roman"/>
          <w:b/>
          <w:bCs/>
          <w:sz w:val="28"/>
          <w:szCs w:val="28"/>
          <w:lang w:eastAsia="ru-RU" w:bidi="ru-RU"/>
        </w:rPr>
        <w:t xml:space="preserve"> Определение </w:t>
      </w:r>
      <w:r w:rsidR="00C80F37">
        <w:rPr>
          <w:rFonts w:ascii="Times New Roman" w:hAnsi="Times New Roman"/>
          <w:b/>
          <w:bCs/>
          <w:sz w:val="28"/>
          <w:szCs w:val="28"/>
          <w:lang w:eastAsia="ru-RU" w:bidi="ru-RU"/>
        </w:rPr>
        <w:t xml:space="preserve">пищевой, </w:t>
      </w:r>
      <w:r w:rsidRPr="00510B00">
        <w:rPr>
          <w:rFonts w:ascii="Times New Roman" w:hAnsi="Times New Roman"/>
          <w:b/>
          <w:bCs/>
          <w:sz w:val="28"/>
          <w:szCs w:val="28"/>
          <w:lang w:eastAsia="ru-RU" w:bidi="ru-RU"/>
        </w:rPr>
        <w:t>биологической</w:t>
      </w:r>
      <w:r w:rsidR="00C80F37">
        <w:rPr>
          <w:rFonts w:ascii="Times New Roman" w:hAnsi="Times New Roman"/>
          <w:b/>
          <w:bCs/>
          <w:sz w:val="28"/>
          <w:szCs w:val="28"/>
          <w:lang w:eastAsia="ru-RU" w:bidi="ru-RU"/>
        </w:rPr>
        <w:t xml:space="preserve"> и</w:t>
      </w:r>
      <w:r w:rsidRPr="00510B00">
        <w:rPr>
          <w:rFonts w:ascii="Times New Roman" w:hAnsi="Times New Roman"/>
          <w:b/>
          <w:bCs/>
          <w:sz w:val="28"/>
          <w:szCs w:val="28"/>
          <w:lang w:eastAsia="ru-RU" w:bidi="ru-RU"/>
        </w:rPr>
        <w:t xml:space="preserve"> энергетической ценностей йогурта с сывороточными белками</w:t>
      </w:r>
    </w:p>
    <w:p w14:paraId="6F3D0BBB" w14:textId="39387905" w:rsidR="00741DB3" w:rsidRDefault="00BE3FF6" w:rsidP="00672AA1">
      <w:pPr>
        <w:spacing w:after="0"/>
        <w:ind w:firstLine="709"/>
        <w:jc w:val="both"/>
        <w:rPr>
          <w:rFonts w:ascii="Times New Roman" w:hAnsi="Times New Roman"/>
          <w:sz w:val="28"/>
          <w:szCs w:val="28"/>
          <w:lang w:eastAsia="ru-RU" w:bidi="ru-RU"/>
        </w:rPr>
      </w:pPr>
      <w:r w:rsidRPr="00BE3FF6">
        <w:rPr>
          <w:rFonts w:ascii="Times New Roman" w:hAnsi="Times New Roman"/>
          <w:sz w:val="28"/>
          <w:szCs w:val="28"/>
          <w:lang w:eastAsia="ru-RU" w:bidi="ru-RU"/>
        </w:rPr>
        <w:t>Полезность продуктов питания определяется их химическим составом</w:t>
      </w:r>
      <w:r>
        <w:rPr>
          <w:rFonts w:ascii="Times New Roman" w:hAnsi="Times New Roman"/>
          <w:sz w:val="28"/>
          <w:szCs w:val="28"/>
          <w:lang w:eastAsia="ru-RU" w:bidi="ru-RU"/>
        </w:rPr>
        <w:t xml:space="preserve"> и присутствие отдельных компонентов</w:t>
      </w:r>
      <w:r w:rsidRPr="00BE3FF6">
        <w:rPr>
          <w:rFonts w:ascii="Times New Roman" w:hAnsi="Times New Roman"/>
          <w:sz w:val="28"/>
          <w:szCs w:val="28"/>
          <w:lang w:eastAsia="ru-RU" w:bidi="ru-RU"/>
        </w:rPr>
        <w:t xml:space="preserve"> </w:t>
      </w:r>
      <w:r w:rsidR="00741DB3">
        <w:rPr>
          <w:rFonts w:ascii="Times New Roman" w:hAnsi="Times New Roman"/>
          <w:sz w:val="28"/>
          <w:szCs w:val="28"/>
          <w:lang w:eastAsia="ru-RU" w:bidi="ru-RU"/>
        </w:rPr>
        <w:t>в биохимических реакциях,</w:t>
      </w:r>
      <w:r w:rsidR="00E50405">
        <w:rPr>
          <w:rFonts w:ascii="Times New Roman" w:hAnsi="Times New Roman"/>
          <w:sz w:val="28"/>
          <w:szCs w:val="28"/>
          <w:lang w:eastAsia="ru-RU" w:bidi="ru-RU"/>
        </w:rPr>
        <w:t xml:space="preserve"> происходящих</w:t>
      </w:r>
      <w:r w:rsidRPr="00BE3FF6">
        <w:rPr>
          <w:rFonts w:ascii="Times New Roman" w:hAnsi="Times New Roman"/>
          <w:sz w:val="28"/>
          <w:szCs w:val="28"/>
          <w:lang w:eastAsia="ru-RU" w:bidi="ru-RU"/>
        </w:rPr>
        <w:t xml:space="preserve"> в организме.</w:t>
      </w:r>
      <w:r w:rsidR="00741DB3">
        <w:rPr>
          <w:rFonts w:ascii="Times New Roman" w:hAnsi="Times New Roman"/>
          <w:sz w:val="28"/>
          <w:szCs w:val="28"/>
          <w:lang w:eastAsia="ru-RU" w:bidi="ru-RU"/>
        </w:rPr>
        <w:t xml:space="preserve"> Полезные свойства продуктов в полной мере описывается пищевой, биологической и энергетической ценностями.</w:t>
      </w:r>
      <w:r w:rsidRPr="00BE3FF6">
        <w:rPr>
          <w:rFonts w:ascii="Times New Roman" w:hAnsi="Times New Roman"/>
          <w:sz w:val="28"/>
          <w:szCs w:val="28"/>
          <w:lang w:eastAsia="ru-RU" w:bidi="ru-RU"/>
        </w:rPr>
        <w:t xml:space="preserve"> </w:t>
      </w:r>
    </w:p>
    <w:p w14:paraId="5FF09F0C" w14:textId="0A885781" w:rsidR="00C36BC1" w:rsidRDefault="00C36BC1" w:rsidP="00672AA1">
      <w:pPr>
        <w:spacing w:after="0"/>
        <w:ind w:firstLine="709"/>
        <w:jc w:val="both"/>
        <w:rPr>
          <w:rFonts w:ascii="Times New Roman" w:hAnsi="Times New Roman"/>
          <w:sz w:val="28"/>
          <w:szCs w:val="28"/>
          <w:lang w:eastAsia="ru-RU" w:bidi="ru-RU"/>
        </w:rPr>
      </w:pPr>
      <w:r w:rsidRPr="00BE3FF6">
        <w:rPr>
          <w:rFonts w:ascii="Times New Roman" w:hAnsi="Times New Roman"/>
          <w:sz w:val="28"/>
          <w:szCs w:val="28"/>
          <w:lang w:eastAsia="ru-RU" w:bidi="ru-RU"/>
        </w:rPr>
        <w:t xml:space="preserve">Термин </w:t>
      </w:r>
      <w:r w:rsidR="002B1818">
        <w:rPr>
          <w:rFonts w:ascii="Times New Roman" w:hAnsi="Times New Roman"/>
          <w:sz w:val="28"/>
          <w:szCs w:val="28"/>
          <w:lang w:eastAsia="ru-RU" w:bidi="ru-RU"/>
        </w:rPr>
        <w:t>«</w:t>
      </w:r>
      <w:r w:rsidRPr="00BE3FF6">
        <w:rPr>
          <w:rFonts w:ascii="Times New Roman" w:hAnsi="Times New Roman"/>
          <w:sz w:val="28"/>
          <w:szCs w:val="28"/>
          <w:lang w:eastAsia="ru-RU" w:bidi="ru-RU"/>
        </w:rPr>
        <w:t>пищевая ценность</w:t>
      </w:r>
      <w:r w:rsidR="002B1818">
        <w:rPr>
          <w:rFonts w:ascii="Times New Roman" w:hAnsi="Times New Roman"/>
          <w:sz w:val="28"/>
          <w:szCs w:val="28"/>
          <w:lang w:eastAsia="ru-RU" w:bidi="ru-RU"/>
        </w:rPr>
        <w:t>»</w:t>
      </w:r>
      <w:r w:rsidRPr="00BE3FF6">
        <w:rPr>
          <w:rFonts w:ascii="Times New Roman" w:hAnsi="Times New Roman"/>
          <w:sz w:val="28"/>
          <w:szCs w:val="28"/>
          <w:lang w:eastAsia="ru-RU" w:bidi="ru-RU"/>
        </w:rPr>
        <w:t xml:space="preserve"> отражает все полезные качества продукта, связанные с содержанием пищевых </w:t>
      </w:r>
      <w:r>
        <w:rPr>
          <w:rFonts w:ascii="Times New Roman" w:hAnsi="Times New Roman"/>
          <w:sz w:val="28"/>
          <w:szCs w:val="28"/>
          <w:lang w:eastAsia="ru-RU" w:bidi="ru-RU"/>
        </w:rPr>
        <w:t>компонентов</w:t>
      </w:r>
      <w:r w:rsidRPr="00BE3FF6">
        <w:rPr>
          <w:rFonts w:ascii="Times New Roman" w:hAnsi="Times New Roman"/>
          <w:sz w:val="28"/>
          <w:szCs w:val="28"/>
          <w:lang w:eastAsia="ru-RU" w:bidi="ru-RU"/>
        </w:rPr>
        <w:t xml:space="preserve">. </w:t>
      </w:r>
      <w:r w:rsidR="00DE2208" w:rsidRPr="00DE2208">
        <w:rPr>
          <w:rFonts w:ascii="Times New Roman" w:hAnsi="Times New Roman"/>
          <w:sz w:val="28"/>
          <w:szCs w:val="28"/>
          <w:lang w:eastAsia="ru-RU" w:bidi="ru-RU"/>
        </w:rPr>
        <w:t>Важными факторами определения пищевой ценности являются не только наличие в пище биологически активных веществ (нутриентов), но также их соотношение, усвояемость и качество.</w:t>
      </w:r>
      <w:r w:rsidR="00DE2208">
        <w:rPr>
          <w:rFonts w:ascii="Times New Roman" w:hAnsi="Times New Roman"/>
          <w:sz w:val="28"/>
          <w:szCs w:val="28"/>
          <w:lang w:eastAsia="ru-RU" w:bidi="ru-RU"/>
        </w:rPr>
        <w:t xml:space="preserve"> Считается, что такие понятия как «биологическая ценность» и «энергетическая ценность» </w:t>
      </w:r>
      <w:r w:rsidR="00A76ED8">
        <w:rPr>
          <w:rFonts w:ascii="Times New Roman" w:hAnsi="Times New Roman"/>
          <w:sz w:val="28"/>
          <w:szCs w:val="28"/>
          <w:lang w:eastAsia="ru-RU" w:bidi="ru-RU"/>
        </w:rPr>
        <w:t>относятся</w:t>
      </w:r>
      <w:r w:rsidR="00DE2208">
        <w:rPr>
          <w:rFonts w:ascii="Times New Roman" w:hAnsi="Times New Roman"/>
          <w:sz w:val="28"/>
          <w:szCs w:val="28"/>
          <w:lang w:eastAsia="ru-RU" w:bidi="ru-RU"/>
        </w:rPr>
        <w:t xml:space="preserve"> </w:t>
      </w:r>
      <w:r w:rsidR="00A76ED8">
        <w:rPr>
          <w:rFonts w:ascii="Times New Roman" w:hAnsi="Times New Roman"/>
          <w:sz w:val="28"/>
          <w:szCs w:val="28"/>
          <w:lang w:eastAsia="ru-RU" w:bidi="ru-RU"/>
        </w:rPr>
        <w:t xml:space="preserve">к </w:t>
      </w:r>
      <w:r w:rsidR="00DE2208">
        <w:rPr>
          <w:rFonts w:ascii="Times New Roman" w:hAnsi="Times New Roman"/>
          <w:sz w:val="28"/>
          <w:szCs w:val="28"/>
          <w:lang w:eastAsia="ru-RU" w:bidi="ru-RU"/>
        </w:rPr>
        <w:t>более узк</w:t>
      </w:r>
      <w:r w:rsidR="00A76ED8">
        <w:rPr>
          <w:rFonts w:ascii="Times New Roman" w:hAnsi="Times New Roman"/>
          <w:sz w:val="28"/>
          <w:szCs w:val="28"/>
          <w:lang w:eastAsia="ru-RU" w:bidi="ru-RU"/>
        </w:rPr>
        <w:t>о</w:t>
      </w:r>
      <w:r w:rsidR="00DE2208">
        <w:rPr>
          <w:rFonts w:ascii="Times New Roman" w:hAnsi="Times New Roman"/>
          <w:sz w:val="28"/>
          <w:szCs w:val="28"/>
          <w:lang w:eastAsia="ru-RU" w:bidi="ru-RU"/>
        </w:rPr>
        <w:t>м</w:t>
      </w:r>
      <w:r w:rsidR="00A76ED8">
        <w:rPr>
          <w:rFonts w:ascii="Times New Roman" w:hAnsi="Times New Roman"/>
          <w:sz w:val="28"/>
          <w:szCs w:val="28"/>
          <w:lang w:eastAsia="ru-RU" w:bidi="ru-RU"/>
        </w:rPr>
        <w:t>у</w:t>
      </w:r>
      <w:r w:rsidR="00DE2208">
        <w:rPr>
          <w:rFonts w:ascii="Times New Roman" w:hAnsi="Times New Roman"/>
          <w:sz w:val="28"/>
          <w:szCs w:val="28"/>
          <w:lang w:eastAsia="ru-RU" w:bidi="ru-RU"/>
        </w:rPr>
        <w:t xml:space="preserve"> направлени</w:t>
      </w:r>
      <w:r w:rsidR="00A76ED8">
        <w:rPr>
          <w:rFonts w:ascii="Times New Roman" w:hAnsi="Times New Roman"/>
          <w:sz w:val="28"/>
          <w:szCs w:val="28"/>
          <w:lang w:eastAsia="ru-RU" w:bidi="ru-RU"/>
        </w:rPr>
        <w:t>ю</w:t>
      </w:r>
      <w:r w:rsidR="00DE2208">
        <w:rPr>
          <w:rFonts w:ascii="Times New Roman" w:hAnsi="Times New Roman"/>
          <w:sz w:val="28"/>
          <w:szCs w:val="28"/>
          <w:lang w:eastAsia="ru-RU" w:bidi="ru-RU"/>
        </w:rPr>
        <w:t xml:space="preserve"> пищевой ценности продукта </w:t>
      </w:r>
      <w:r w:rsidR="00DE2208" w:rsidRPr="00DE2208">
        <w:rPr>
          <w:rFonts w:ascii="Times New Roman" w:hAnsi="Times New Roman"/>
          <w:sz w:val="28"/>
          <w:szCs w:val="28"/>
          <w:lang w:eastAsia="ru-RU" w:bidi="ru-RU"/>
        </w:rPr>
        <w:t>[</w:t>
      </w:r>
      <w:r w:rsidR="00700B2A">
        <w:rPr>
          <w:rFonts w:ascii="Times New Roman" w:hAnsi="Times New Roman"/>
          <w:sz w:val="28"/>
          <w:szCs w:val="28"/>
          <w:lang w:eastAsia="ru-RU" w:bidi="ru-RU"/>
        </w:rPr>
        <w:t>1</w:t>
      </w:r>
      <w:r w:rsidR="004F39F4">
        <w:rPr>
          <w:rFonts w:ascii="Times New Roman" w:hAnsi="Times New Roman"/>
          <w:sz w:val="28"/>
          <w:szCs w:val="28"/>
          <w:lang w:eastAsia="ru-RU" w:bidi="ru-RU"/>
        </w:rPr>
        <w:t>6</w:t>
      </w:r>
      <w:r w:rsidR="00F25A62">
        <w:rPr>
          <w:rFonts w:ascii="Times New Roman" w:hAnsi="Times New Roman"/>
          <w:sz w:val="28"/>
          <w:szCs w:val="28"/>
          <w:lang w:eastAsia="ru-RU" w:bidi="ru-RU"/>
        </w:rPr>
        <w:t>4</w:t>
      </w:r>
      <w:r w:rsidR="00DE2208" w:rsidRPr="00DE2208">
        <w:rPr>
          <w:rFonts w:ascii="Times New Roman" w:hAnsi="Times New Roman"/>
          <w:sz w:val="28"/>
          <w:szCs w:val="28"/>
          <w:lang w:eastAsia="ru-RU" w:bidi="ru-RU"/>
        </w:rPr>
        <w:t>]</w:t>
      </w:r>
      <w:r w:rsidR="00DE2208">
        <w:rPr>
          <w:rFonts w:ascii="Times New Roman" w:hAnsi="Times New Roman"/>
          <w:sz w:val="28"/>
          <w:szCs w:val="28"/>
          <w:lang w:eastAsia="ru-RU" w:bidi="ru-RU"/>
        </w:rPr>
        <w:t>.</w:t>
      </w:r>
    </w:p>
    <w:p w14:paraId="32258C3D" w14:textId="0B204A35" w:rsidR="00F25A62" w:rsidRDefault="00F25A62" w:rsidP="00672AA1">
      <w:pPr>
        <w:spacing w:after="0" w:line="240" w:lineRule="auto"/>
        <w:ind w:firstLine="709"/>
        <w:jc w:val="both"/>
        <w:rPr>
          <w:rFonts w:ascii="Times New Roman" w:hAnsi="Times New Roman"/>
          <w:sz w:val="28"/>
          <w:szCs w:val="28"/>
          <w:lang w:eastAsia="ru-RU" w:bidi="ru-RU"/>
        </w:rPr>
      </w:pPr>
      <w:r w:rsidRPr="003515DA">
        <w:rPr>
          <w:rFonts w:ascii="Times New Roman" w:hAnsi="Times New Roman"/>
          <w:sz w:val="28"/>
          <w:szCs w:val="28"/>
          <w:lang w:eastAsia="ru-RU" w:bidi="ru-RU"/>
        </w:rPr>
        <w:t>Понятие «биологическая ценность» фокусируется на качестве пищевых веществ, их перевариваемости и сбалансированности аминокислотного состава, особенно в отношении белков</w:t>
      </w:r>
      <w:r>
        <w:rPr>
          <w:rFonts w:ascii="Times New Roman" w:hAnsi="Times New Roman"/>
          <w:sz w:val="28"/>
          <w:szCs w:val="28"/>
          <w:lang w:eastAsia="ru-RU" w:bidi="ru-RU"/>
        </w:rPr>
        <w:t xml:space="preserve"> </w:t>
      </w:r>
      <w:r w:rsidRPr="003515DA">
        <w:rPr>
          <w:rFonts w:ascii="Times New Roman" w:hAnsi="Times New Roman"/>
          <w:sz w:val="28"/>
          <w:szCs w:val="28"/>
          <w:lang w:eastAsia="ru-RU" w:bidi="ru-RU"/>
        </w:rPr>
        <w:t>[</w:t>
      </w:r>
      <w:r>
        <w:rPr>
          <w:rFonts w:ascii="Times New Roman" w:hAnsi="Times New Roman"/>
          <w:sz w:val="28"/>
          <w:szCs w:val="28"/>
          <w:lang w:eastAsia="ru-RU" w:bidi="ru-RU"/>
        </w:rPr>
        <w:t>165</w:t>
      </w:r>
      <w:r w:rsidRPr="003515DA">
        <w:rPr>
          <w:rFonts w:ascii="Times New Roman" w:hAnsi="Times New Roman"/>
          <w:sz w:val="28"/>
          <w:szCs w:val="28"/>
          <w:lang w:eastAsia="ru-RU" w:bidi="ru-RU"/>
        </w:rPr>
        <w:t>].</w:t>
      </w:r>
    </w:p>
    <w:p w14:paraId="4A4AC99E" w14:textId="77777777" w:rsidR="00F25A62" w:rsidRDefault="00F25A62" w:rsidP="00672AA1">
      <w:pPr>
        <w:spacing w:after="0"/>
        <w:ind w:firstLine="709"/>
        <w:jc w:val="both"/>
        <w:rPr>
          <w:rFonts w:ascii="Times New Roman" w:hAnsi="Times New Roman"/>
          <w:sz w:val="28"/>
          <w:szCs w:val="28"/>
          <w:lang w:eastAsia="ru-RU" w:bidi="ru-RU"/>
        </w:rPr>
      </w:pPr>
    </w:p>
    <w:p w14:paraId="36581E32" w14:textId="2E7C4804" w:rsidR="005161E0" w:rsidRDefault="00A76ED8" w:rsidP="00EA2B61">
      <w:pPr>
        <w:pStyle w:val="ae"/>
        <w:spacing w:before="0" w:beforeAutospacing="0" w:after="0" w:afterAutospacing="0"/>
        <w:ind w:firstLine="720"/>
        <w:jc w:val="both"/>
        <w:rPr>
          <w:rStyle w:val="apple-tab-span"/>
          <w:sz w:val="28"/>
          <w:szCs w:val="28"/>
        </w:rPr>
      </w:pPr>
      <w:r>
        <w:rPr>
          <w:rStyle w:val="apple-tab-span"/>
          <w:sz w:val="28"/>
          <w:szCs w:val="28"/>
        </w:rPr>
        <w:lastRenderedPageBreak/>
        <w:t>Х</w:t>
      </w:r>
      <w:r w:rsidR="008E785C" w:rsidRPr="00DE5140">
        <w:rPr>
          <w:rStyle w:val="apple-tab-span"/>
          <w:sz w:val="28"/>
          <w:szCs w:val="28"/>
        </w:rPr>
        <w:t>имически</w:t>
      </w:r>
      <w:r>
        <w:rPr>
          <w:rStyle w:val="apple-tab-span"/>
          <w:sz w:val="28"/>
          <w:szCs w:val="28"/>
        </w:rPr>
        <w:t>й</w:t>
      </w:r>
      <w:r w:rsidR="008E785C" w:rsidRPr="00DE5140">
        <w:rPr>
          <w:rStyle w:val="apple-tab-span"/>
          <w:sz w:val="28"/>
          <w:szCs w:val="28"/>
        </w:rPr>
        <w:t xml:space="preserve"> </w:t>
      </w:r>
      <w:r>
        <w:rPr>
          <w:rStyle w:val="apple-tab-span"/>
          <w:sz w:val="28"/>
          <w:szCs w:val="28"/>
        </w:rPr>
        <w:t>состав</w:t>
      </w:r>
      <w:r w:rsidR="008E785C" w:rsidRPr="00DE5140">
        <w:rPr>
          <w:rStyle w:val="apple-tab-span"/>
          <w:sz w:val="28"/>
          <w:szCs w:val="28"/>
        </w:rPr>
        <w:t xml:space="preserve"> </w:t>
      </w:r>
      <w:r w:rsidR="008E785C">
        <w:rPr>
          <w:rStyle w:val="apple-tab-span"/>
          <w:sz w:val="28"/>
          <w:szCs w:val="28"/>
        </w:rPr>
        <w:t>исследуемых образцов</w:t>
      </w:r>
      <w:r w:rsidR="008E785C" w:rsidRPr="00DE5140">
        <w:rPr>
          <w:rStyle w:val="apple-tab-span"/>
          <w:sz w:val="28"/>
          <w:szCs w:val="28"/>
        </w:rPr>
        <w:t xml:space="preserve"> показаны в таблице </w:t>
      </w:r>
      <w:r w:rsidR="008E785C">
        <w:rPr>
          <w:rStyle w:val="apple-tab-span"/>
          <w:sz w:val="28"/>
          <w:szCs w:val="28"/>
        </w:rPr>
        <w:t>2</w:t>
      </w:r>
      <w:r w:rsidR="00125E43">
        <w:rPr>
          <w:rStyle w:val="apple-tab-span"/>
          <w:sz w:val="28"/>
          <w:szCs w:val="28"/>
        </w:rPr>
        <w:t>1</w:t>
      </w:r>
      <w:r w:rsidR="008E785C">
        <w:rPr>
          <w:rStyle w:val="apple-tab-span"/>
          <w:sz w:val="28"/>
          <w:szCs w:val="28"/>
        </w:rPr>
        <w:t xml:space="preserve">  </w:t>
      </w:r>
      <w:r w:rsidR="00A52460">
        <w:rPr>
          <w:rStyle w:val="apple-tab-span"/>
          <w:sz w:val="28"/>
          <w:szCs w:val="28"/>
        </w:rPr>
        <w:t>(П</w:t>
      </w:r>
      <w:r w:rsidR="008E785C">
        <w:rPr>
          <w:rStyle w:val="apple-tab-span"/>
          <w:sz w:val="28"/>
          <w:szCs w:val="28"/>
        </w:rPr>
        <w:t>риложени</w:t>
      </w:r>
      <w:r w:rsidR="00A52460">
        <w:rPr>
          <w:rStyle w:val="apple-tab-span"/>
          <w:sz w:val="28"/>
          <w:szCs w:val="28"/>
        </w:rPr>
        <w:t>е</w:t>
      </w:r>
      <w:r w:rsidR="008E785C">
        <w:rPr>
          <w:rStyle w:val="apple-tab-span"/>
          <w:sz w:val="28"/>
          <w:szCs w:val="28"/>
        </w:rPr>
        <w:t xml:space="preserve"> </w:t>
      </w:r>
      <w:r w:rsidR="00C8132C">
        <w:rPr>
          <w:rStyle w:val="apple-tab-span"/>
          <w:sz w:val="28"/>
          <w:szCs w:val="28"/>
        </w:rPr>
        <w:t>В</w:t>
      </w:r>
      <w:r w:rsidR="00A52460">
        <w:rPr>
          <w:rStyle w:val="apple-tab-span"/>
          <w:sz w:val="28"/>
          <w:szCs w:val="28"/>
        </w:rPr>
        <w:t>)</w:t>
      </w:r>
      <w:r w:rsidR="008E785C" w:rsidRPr="00DE5140">
        <w:rPr>
          <w:rStyle w:val="apple-tab-span"/>
          <w:sz w:val="28"/>
          <w:szCs w:val="28"/>
        </w:rPr>
        <w:t>.</w:t>
      </w:r>
    </w:p>
    <w:p w14:paraId="0DC30CFC" w14:textId="77777777" w:rsidR="005161E0" w:rsidRDefault="005161E0" w:rsidP="008E785C">
      <w:pPr>
        <w:spacing w:after="0"/>
        <w:rPr>
          <w:rFonts w:ascii="Times New Roman" w:hAnsi="Times New Roman"/>
          <w:sz w:val="28"/>
          <w:szCs w:val="28"/>
        </w:rPr>
      </w:pPr>
    </w:p>
    <w:p w14:paraId="18D17A9F" w14:textId="4836551A" w:rsidR="008E785C" w:rsidRDefault="008E785C" w:rsidP="008E785C">
      <w:pPr>
        <w:spacing w:after="0"/>
        <w:rPr>
          <w:rFonts w:ascii="Times New Roman" w:hAnsi="Times New Roman"/>
          <w:sz w:val="28"/>
          <w:szCs w:val="28"/>
        </w:rPr>
      </w:pPr>
      <w:r w:rsidRPr="00DE5140">
        <w:rPr>
          <w:rFonts w:ascii="Times New Roman" w:hAnsi="Times New Roman"/>
          <w:sz w:val="28"/>
          <w:szCs w:val="28"/>
        </w:rPr>
        <w:t xml:space="preserve">Таблица </w:t>
      </w:r>
      <w:r>
        <w:rPr>
          <w:rFonts w:ascii="Times New Roman" w:hAnsi="Times New Roman"/>
          <w:sz w:val="28"/>
          <w:szCs w:val="28"/>
        </w:rPr>
        <w:t>2</w:t>
      </w:r>
      <w:r w:rsidR="00125E43">
        <w:rPr>
          <w:rFonts w:ascii="Times New Roman" w:hAnsi="Times New Roman"/>
          <w:sz w:val="28"/>
          <w:szCs w:val="28"/>
        </w:rPr>
        <w:t>1</w:t>
      </w:r>
      <w:r w:rsidRPr="00DE5140">
        <w:rPr>
          <w:rFonts w:ascii="Times New Roman" w:hAnsi="Times New Roman"/>
          <w:sz w:val="28"/>
          <w:szCs w:val="28"/>
        </w:rPr>
        <w:t xml:space="preserve"> </w:t>
      </w:r>
      <w:r>
        <w:rPr>
          <w:rFonts w:ascii="Times New Roman" w:hAnsi="Times New Roman"/>
          <w:sz w:val="28"/>
          <w:szCs w:val="28"/>
        </w:rPr>
        <w:t>–</w:t>
      </w:r>
      <w:r w:rsidRPr="00DE5140">
        <w:rPr>
          <w:rFonts w:ascii="Times New Roman" w:hAnsi="Times New Roman"/>
          <w:sz w:val="28"/>
          <w:szCs w:val="28"/>
        </w:rPr>
        <w:t xml:space="preserve"> </w:t>
      </w:r>
      <w:r w:rsidR="00A76ED8" w:rsidRPr="00A76ED8">
        <w:rPr>
          <w:rFonts w:ascii="Times New Roman" w:hAnsi="Times New Roman"/>
          <w:sz w:val="28"/>
          <w:szCs w:val="28"/>
        </w:rPr>
        <w:t xml:space="preserve">Химический состав исследуемых </w:t>
      </w:r>
      <w:r w:rsidRPr="00DE5140">
        <w:rPr>
          <w:rFonts w:ascii="Times New Roman" w:hAnsi="Times New Roman"/>
          <w:sz w:val="28"/>
          <w:szCs w:val="28"/>
        </w:rPr>
        <w:t>йогуртов</w:t>
      </w:r>
    </w:p>
    <w:p w14:paraId="3759F051" w14:textId="77777777" w:rsidR="008E785C" w:rsidRPr="00DE5140" w:rsidRDefault="008E785C" w:rsidP="008E785C">
      <w:pPr>
        <w:spacing w:after="0"/>
        <w:rPr>
          <w:rFonts w:ascii="Times New Roman" w:hAnsi="Times New Roman"/>
          <w:sz w:val="28"/>
          <w:szCs w:val="28"/>
        </w:rPr>
      </w:pPr>
    </w:p>
    <w:tbl>
      <w:tblPr>
        <w:tblStyle w:val="a3"/>
        <w:tblW w:w="5000" w:type="pct"/>
        <w:tblInd w:w="108" w:type="dxa"/>
        <w:tblLook w:val="04A0" w:firstRow="1" w:lastRow="0" w:firstColumn="1" w:lastColumn="0" w:noHBand="0" w:noVBand="1"/>
      </w:tblPr>
      <w:tblGrid>
        <w:gridCol w:w="590"/>
        <w:gridCol w:w="2540"/>
        <w:gridCol w:w="2001"/>
        <w:gridCol w:w="1815"/>
        <w:gridCol w:w="2398"/>
      </w:tblGrid>
      <w:tr w:rsidR="00E862A0" w:rsidRPr="00DE5140" w14:paraId="6EB95226" w14:textId="4C8E224F" w:rsidTr="001C455D">
        <w:trPr>
          <w:trHeight w:val="447"/>
        </w:trPr>
        <w:tc>
          <w:tcPr>
            <w:tcW w:w="316" w:type="pct"/>
          </w:tcPr>
          <w:p w14:paraId="0409850E" w14:textId="1049EF7F" w:rsidR="00E862A0" w:rsidRPr="00DE5140" w:rsidRDefault="00E862A0" w:rsidP="00BA1C08">
            <w:pPr>
              <w:jc w:val="center"/>
              <w:rPr>
                <w:rFonts w:ascii="Times New Roman" w:hAnsi="Times New Roman"/>
                <w:b/>
                <w:bCs/>
                <w:sz w:val="28"/>
                <w:szCs w:val="28"/>
              </w:rPr>
            </w:pPr>
            <w:r>
              <w:rPr>
                <w:rFonts w:ascii="Times New Roman" w:hAnsi="Times New Roman"/>
                <w:b/>
                <w:bCs/>
                <w:sz w:val="28"/>
                <w:szCs w:val="28"/>
              </w:rPr>
              <w:t>№</w:t>
            </w:r>
          </w:p>
        </w:tc>
        <w:tc>
          <w:tcPr>
            <w:tcW w:w="1359" w:type="pct"/>
            <w:vAlign w:val="center"/>
          </w:tcPr>
          <w:p w14:paraId="10652301" w14:textId="5D477B44" w:rsidR="00E862A0" w:rsidRPr="00DE5140" w:rsidRDefault="00E862A0" w:rsidP="00BA1C08">
            <w:pPr>
              <w:jc w:val="center"/>
              <w:rPr>
                <w:rFonts w:ascii="Times New Roman" w:hAnsi="Times New Roman"/>
                <w:b/>
                <w:bCs/>
                <w:sz w:val="28"/>
                <w:szCs w:val="28"/>
              </w:rPr>
            </w:pPr>
            <w:r>
              <w:rPr>
                <w:rFonts w:ascii="Times New Roman" w:hAnsi="Times New Roman"/>
                <w:b/>
                <w:bCs/>
                <w:sz w:val="28"/>
                <w:szCs w:val="28"/>
              </w:rPr>
              <w:t>Наименование п</w:t>
            </w:r>
            <w:r w:rsidRPr="00DE5140">
              <w:rPr>
                <w:rFonts w:ascii="Times New Roman" w:hAnsi="Times New Roman"/>
                <w:b/>
                <w:bCs/>
                <w:sz w:val="28"/>
                <w:szCs w:val="28"/>
              </w:rPr>
              <w:t>оказател</w:t>
            </w:r>
            <w:r>
              <w:rPr>
                <w:rFonts w:ascii="Times New Roman" w:hAnsi="Times New Roman"/>
                <w:b/>
                <w:bCs/>
                <w:sz w:val="28"/>
                <w:szCs w:val="28"/>
              </w:rPr>
              <w:t>ей</w:t>
            </w:r>
          </w:p>
        </w:tc>
        <w:tc>
          <w:tcPr>
            <w:tcW w:w="1071" w:type="pct"/>
            <w:vAlign w:val="center"/>
          </w:tcPr>
          <w:p w14:paraId="12FC8D18" w14:textId="77777777" w:rsidR="00E862A0" w:rsidRPr="00DE5140" w:rsidRDefault="00E862A0" w:rsidP="00BA1C08">
            <w:pPr>
              <w:jc w:val="center"/>
              <w:rPr>
                <w:rFonts w:ascii="Times New Roman" w:hAnsi="Times New Roman"/>
                <w:b/>
                <w:bCs/>
                <w:sz w:val="28"/>
                <w:szCs w:val="28"/>
              </w:rPr>
            </w:pPr>
            <w:r>
              <w:rPr>
                <w:rFonts w:ascii="Times New Roman" w:hAnsi="Times New Roman"/>
                <w:b/>
                <w:bCs/>
                <w:sz w:val="28"/>
                <w:szCs w:val="28"/>
              </w:rPr>
              <w:t>Контрольный</w:t>
            </w:r>
          </w:p>
        </w:tc>
        <w:tc>
          <w:tcPr>
            <w:tcW w:w="971" w:type="pct"/>
            <w:vAlign w:val="center"/>
          </w:tcPr>
          <w:p w14:paraId="7DBDA03D" w14:textId="2A3FFFBE" w:rsidR="00E862A0" w:rsidRPr="00EA2B61" w:rsidRDefault="00EA2B61" w:rsidP="00BA1C08">
            <w:pPr>
              <w:jc w:val="center"/>
              <w:rPr>
                <w:rFonts w:ascii="Times New Roman" w:hAnsi="Times New Roman"/>
                <w:b/>
                <w:bCs/>
                <w:sz w:val="28"/>
                <w:szCs w:val="28"/>
                <w:lang w:val="kk-KZ"/>
              </w:rPr>
            </w:pPr>
            <w:r>
              <w:rPr>
                <w:rFonts w:ascii="Times New Roman" w:hAnsi="Times New Roman"/>
                <w:b/>
                <w:bCs/>
                <w:sz w:val="28"/>
                <w:szCs w:val="28"/>
                <w:lang w:val="kk-KZ"/>
              </w:rPr>
              <w:t>Йогурт «Нәрлі»</w:t>
            </w:r>
          </w:p>
        </w:tc>
        <w:tc>
          <w:tcPr>
            <w:tcW w:w="1283" w:type="pct"/>
          </w:tcPr>
          <w:p w14:paraId="03C70153" w14:textId="000B338A" w:rsidR="00E862A0" w:rsidRPr="00EA2B61" w:rsidRDefault="00EA2B61" w:rsidP="00BA1C08">
            <w:pPr>
              <w:jc w:val="center"/>
              <w:rPr>
                <w:rFonts w:ascii="Times New Roman" w:hAnsi="Times New Roman"/>
                <w:b/>
                <w:bCs/>
                <w:sz w:val="28"/>
                <w:szCs w:val="28"/>
                <w:lang w:val="kk-KZ"/>
              </w:rPr>
            </w:pPr>
            <w:r>
              <w:rPr>
                <w:rFonts w:ascii="Times New Roman" w:hAnsi="Times New Roman"/>
                <w:b/>
                <w:bCs/>
                <w:sz w:val="28"/>
                <w:szCs w:val="28"/>
                <w:lang w:val="kk-KZ"/>
              </w:rPr>
              <w:t>Йогурт «Жидекті»</w:t>
            </w:r>
          </w:p>
        </w:tc>
      </w:tr>
      <w:tr w:rsidR="00E862A0" w:rsidRPr="00E862A0" w14:paraId="37640F9D" w14:textId="048A91B7" w:rsidTr="001C455D">
        <w:trPr>
          <w:trHeight w:val="460"/>
        </w:trPr>
        <w:tc>
          <w:tcPr>
            <w:tcW w:w="316" w:type="pct"/>
          </w:tcPr>
          <w:p w14:paraId="0C97EFF7" w14:textId="7F75882A" w:rsidR="00E862A0" w:rsidRPr="00E862A0" w:rsidRDefault="00E862A0" w:rsidP="00BA1C08">
            <w:pPr>
              <w:jc w:val="center"/>
              <w:rPr>
                <w:rFonts w:ascii="Times New Roman" w:hAnsi="Times New Roman"/>
                <w:sz w:val="28"/>
                <w:szCs w:val="28"/>
              </w:rPr>
            </w:pPr>
            <w:r>
              <w:rPr>
                <w:rFonts w:ascii="Times New Roman" w:hAnsi="Times New Roman"/>
                <w:sz w:val="28"/>
                <w:szCs w:val="28"/>
              </w:rPr>
              <w:t>1</w:t>
            </w:r>
          </w:p>
        </w:tc>
        <w:tc>
          <w:tcPr>
            <w:tcW w:w="1359" w:type="pct"/>
            <w:vAlign w:val="center"/>
          </w:tcPr>
          <w:p w14:paraId="56915DBC" w14:textId="7C420A74" w:rsidR="00E862A0" w:rsidRPr="00E862A0" w:rsidRDefault="00E862A0" w:rsidP="00BA1C08">
            <w:pPr>
              <w:jc w:val="center"/>
              <w:rPr>
                <w:rFonts w:ascii="Times New Roman" w:hAnsi="Times New Roman"/>
                <w:sz w:val="28"/>
                <w:szCs w:val="28"/>
              </w:rPr>
            </w:pPr>
            <w:r w:rsidRPr="00E862A0">
              <w:rPr>
                <w:rFonts w:ascii="Times New Roman" w:hAnsi="Times New Roman"/>
                <w:sz w:val="28"/>
                <w:szCs w:val="28"/>
              </w:rPr>
              <w:t>Жирность, (%)</w:t>
            </w:r>
          </w:p>
        </w:tc>
        <w:tc>
          <w:tcPr>
            <w:tcW w:w="1071" w:type="pct"/>
            <w:vAlign w:val="center"/>
          </w:tcPr>
          <w:p w14:paraId="21C5DEB9" w14:textId="77777777" w:rsidR="00E862A0" w:rsidRPr="00E862A0" w:rsidRDefault="00E862A0" w:rsidP="00BA1C08">
            <w:pPr>
              <w:jc w:val="center"/>
              <w:rPr>
                <w:rFonts w:ascii="Times New Roman" w:hAnsi="Times New Roman"/>
                <w:sz w:val="28"/>
                <w:szCs w:val="28"/>
              </w:rPr>
            </w:pPr>
            <w:r w:rsidRPr="00E862A0">
              <w:rPr>
                <w:rFonts w:ascii="Times New Roman" w:hAnsi="Times New Roman"/>
                <w:sz w:val="28"/>
                <w:szCs w:val="28"/>
              </w:rPr>
              <w:t>От 0,5 до 10</w:t>
            </w:r>
          </w:p>
        </w:tc>
        <w:tc>
          <w:tcPr>
            <w:tcW w:w="971" w:type="pct"/>
            <w:vAlign w:val="center"/>
          </w:tcPr>
          <w:p w14:paraId="3EFE287D" w14:textId="77777777" w:rsidR="00E862A0" w:rsidRPr="00E862A0" w:rsidRDefault="00E862A0" w:rsidP="00BA1C08">
            <w:pPr>
              <w:jc w:val="center"/>
              <w:rPr>
                <w:rFonts w:ascii="Times New Roman" w:hAnsi="Times New Roman"/>
                <w:sz w:val="28"/>
                <w:szCs w:val="28"/>
                <w:lang w:val="en-US"/>
              </w:rPr>
            </w:pPr>
            <w:r w:rsidRPr="00E862A0">
              <w:rPr>
                <w:rFonts w:ascii="Times New Roman" w:hAnsi="Times New Roman"/>
                <w:sz w:val="28"/>
                <w:szCs w:val="28"/>
              </w:rPr>
              <w:t>1,7±0,</w:t>
            </w:r>
            <w:r w:rsidRPr="00E862A0">
              <w:rPr>
                <w:rFonts w:ascii="Times New Roman" w:hAnsi="Times New Roman"/>
                <w:sz w:val="28"/>
                <w:szCs w:val="28"/>
                <w:lang w:val="en-US"/>
              </w:rPr>
              <w:t>1</w:t>
            </w:r>
          </w:p>
        </w:tc>
        <w:tc>
          <w:tcPr>
            <w:tcW w:w="1283" w:type="pct"/>
          </w:tcPr>
          <w:p w14:paraId="5304D4AC" w14:textId="719D58C2" w:rsidR="00E862A0" w:rsidRPr="00E862A0" w:rsidRDefault="004F39F4" w:rsidP="00BA1C08">
            <w:pPr>
              <w:jc w:val="center"/>
              <w:rPr>
                <w:rFonts w:ascii="Times New Roman" w:hAnsi="Times New Roman"/>
                <w:sz w:val="28"/>
                <w:szCs w:val="28"/>
              </w:rPr>
            </w:pPr>
            <w:r>
              <w:rPr>
                <w:rFonts w:ascii="Times New Roman" w:hAnsi="Times New Roman"/>
                <w:sz w:val="28"/>
                <w:szCs w:val="28"/>
              </w:rPr>
              <w:t>0</w:t>
            </w:r>
            <w:r w:rsidR="00E862A0" w:rsidRPr="00E862A0">
              <w:rPr>
                <w:rFonts w:ascii="Times New Roman" w:hAnsi="Times New Roman"/>
                <w:sz w:val="28"/>
                <w:szCs w:val="28"/>
              </w:rPr>
              <w:t>,</w:t>
            </w:r>
            <w:r w:rsidR="00E862A0">
              <w:rPr>
                <w:rFonts w:ascii="Times New Roman" w:hAnsi="Times New Roman"/>
                <w:sz w:val="28"/>
                <w:szCs w:val="28"/>
              </w:rPr>
              <w:t>4</w:t>
            </w:r>
            <w:r w:rsidR="00E862A0" w:rsidRPr="00E862A0">
              <w:rPr>
                <w:rFonts w:ascii="Times New Roman" w:hAnsi="Times New Roman"/>
                <w:sz w:val="28"/>
                <w:szCs w:val="28"/>
              </w:rPr>
              <w:t>±0,</w:t>
            </w:r>
            <w:r w:rsidR="00E862A0">
              <w:rPr>
                <w:rFonts w:ascii="Times New Roman" w:hAnsi="Times New Roman"/>
                <w:sz w:val="28"/>
                <w:szCs w:val="28"/>
              </w:rPr>
              <w:t>1</w:t>
            </w:r>
          </w:p>
        </w:tc>
      </w:tr>
      <w:tr w:rsidR="00E862A0" w:rsidRPr="00E862A0" w14:paraId="327BD2CB" w14:textId="7B5FB75A" w:rsidTr="001C455D">
        <w:trPr>
          <w:trHeight w:val="460"/>
        </w:trPr>
        <w:tc>
          <w:tcPr>
            <w:tcW w:w="316" w:type="pct"/>
          </w:tcPr>
          <w:p w14:paraId="3F3F4B94" w14:textId="5AF5B9D4" w:rsidR="00E862A0" w:rsidRPr="00E862A0" w:rsidRDefault="00E862A0" w:rsidP="00BA1C08">
            <w:pPr>
              <w:jc w:val="center"/>
              <w:rPr>
                <w:rFonts w:ascii="Times New Roman" w:hAnsi="Times New Roman"/>
                <w:sz w:val="28"/>
                <w:szCs w:val="28"/>
              </w:rPr>
            </w:pPr>
            <w:r>
              <w:rPr>
                <w:rFonts w:ascii="Times New Roman" w:hAnsi="Times New Roman"/>
                <w:sz w:val="28"/>
                <w:szCs w:val="28"/>
              </w:rPr>
              <w:t>2</w:t>
            </w:r>
          </w:p>
        </w:tc>
        <w:tc>
          <w:tcPr>
            <w:tcW w:w="1359" w:type="pct"/>
            <w:vAlign w:val="center"/>
          </w:tcPr>
          <w:p w14:paraId="14B7C976" w14:textId="3BDD98E5" w:rsidR="00E862A0" w:rsidRPr="00E862A0" w:rsidRDefault="00E862A0" w:rsidP="00BA1C08">
            <w:pPr>
              <w:jc w:val="center"/>
              <w:rPr>
                <w:rFonts w:ascii="Times New Roman" w:hAnsi="Times New Roman"/>
                <w:sz w:val="28"/>
                <w:szCs w:val="28"/>
              </w:rPr>
            </w:pPr>
            <w:r w:rsidRPr="00E862A0">
              <w:rPr>
                <w:rFonts w:ascii="Times New Roman" w:hAnsi="Times New Roman"/>
                <w:sz w:val="28"/>
                <w:szCs w:val="28"/>
              </w:rPr>
              <w:t>Содержание белков, (%)</w:t>
            </w:r>
          </w:p>
        </w:tc>
        <w:tc>
          <w:tcPr>
            <w:tcW w:w="1071" w:type="pct"/>
            <w:vAlign w:val="center"/>
          </w:tcPr>
          <w:p w14:paraId="69B87C05" w14:textId="77777777" w:rsidR="00E862A0" w:rsidRPr="00E862A0" w:rsidRDefault="00E862A0" w:rsidP="00BA1C08">
            <w:pPr>
              <w:jc w:val="center"/>
              <w:rPr>
                <w:rFonts w:ascii="Times New Roman" w:hAnsi="Times New Roman"/>
                <w:sz w:val="28"/>
                <w:szCs w:val="28"/>
                <w:lang w:val="en-US"/>
              </w:rPr>
            </w:pPr>
            <w:r w:rsidRPr="00E862A0">
              <w:rPr>
                <w:rFonts w:ascii="Times New Roman" w:hAnsi="Times New Roman"/>
                <w:sz w:val="28"/>
                <w:szCs w:val="28"/>
              </w:rPr>
              <w:t>≥3,0</w:t>
            </w:r>
          </w:p>
        </w:tc>
        <w:tc>
          <w:tcPr>
            <w:tcW w:w="971" w:type="pct"/>
            <w:vAlign w:val="center"/>
          </w:tcPr>
          <w:p w14:paraId="657AC8F2" w14:textId="77777777" w:rsidR="00E862A0" w:rsidRPr="00E862A0" w:rsidRDefault="00E862A0" w:rsidP="00BA1C08">
            <w:pPr>
              <w:jc w:val="center"/>
              <w:rPr>
                <w:rFonts w:ascii="Times New Roman" w:hAnsi="Times New Roman"/>
                <w:sz w:val="28"/>
                <w:szCs w:val="28"/>
                <w:lang w:val="en-US"/>
              </w:rPr>
            </w:pPr>
            <w:r w:rsidRPr="00E862A0">
              <w:rPr>
                <w:rFonts w:ascii="Times New Roman" w:hAnsi="Times New Roman"/>
                <w:sz w:val="28"/>
                <w:szCs w:val="28"/>
              </w:rPr>
              <w:t>3,48±0,05</w:t>
            </w:r>
          </w:p>
        </w:tc>
        <w:tc>
          <w:tcPr>
            <w:tcW w:w="1283" w:type="pct"/>
          </w:tcPr>
          <w:p w14:paraId="2209F4FA" w14:textId="22C6DBD4" w:rsidR="00E862A0" w:rsidRPr="00E862A0" w:rsidRDefault="004F39F4" w:rsidP="00BA1C08">
            <w:pPr>
              <w:jc w:val="center"/>
              <w:rPr>
                <w:rFonts w:ascii="Times New Roman" w:hAnsi="Times New Roman"/>
                <w:sz w:val="28"/>
                <w:szCs w:val="28"/>
              </w:rPr>
            </w:pPr>
            <w:r>
              <w:rPr>
                <w:rFonts w:ascii="Times New Roman" w:hAnsi="Times New Roman"/>
                <w:sz w:val="28"/>
                <w:szCs w:val="28"/>
              </w:rPr>
              <w:t>3</w:t>
            </w:r>
            <w:r w:rsidR="00E862A0">
              <w:rPr>
                <w:rFonts w:ascii="Times New Roman" w:hAnsi="Times New Roman"/>
                <w:sz w:val="28"/>
                <w:szCs w:val="28"/>
              </w:rPr>
              <w:t>,</w:t>
            </w:r>
            <w:r>
              <w:rPr>
                <w:rFonts w:ascii="Times New Roman" w:hAnsi="Times New Roman"/>
                <w:sz w:val="28"/>
                <w:szCs w:val="28"/>
              </w:rPr>
              <w:t>43</w:t>
            </w:r>
            <w:r w:rsidR="00E862A0" w:rsidRPr="00E862A0">
              <w:rPr>
                <w:rFonts w:ascii="Times New Roman" w:hAnsi="Times New Roman"/>
                <w:sz w:val="28"/>
                <w:szCs w:val="28"/>
              </w:rPr>
              <w:t>±0,</w:t>
            </w:r>
            <w:r>
              <w:rPr>
                <w:rFonts w:ascii="Times New Roman" w:hAnsi="Times New Roman"/>
                <w:sz w:val="28"/>
                <w:szCs w:val="28"/>
              </w:rPr>
              <w:t>1</w:t>
            </w:r>
          </w:p>
        </w:tc>
      </w:tr>
      <w:tr w:rsidR="00E862A0" w:rsidRPr="00E862A0" w14:paraId="55E3CA78" w14:textId="7307E944" w:rsidTr="001C455D">
        <w:trPr>
          <w:trHeight w:val="460"/>
        </w:trPr>
        <w:tc>
          <w:tcPr>
            <w:tcW w:w="316" w:type="pct"/>
          </w:tcPr>
          <w:p w14:paraId="0196BE62" w14:textId="1FE6DC8C" w:rsidR="00E862A0" w:rsidRPr="00E862A0" w:rsidRDefault="00E862A0" w:rsidP="00BA1C08">
            <w:pPr>
              <w:jc w:val="center"/>
              <w:rPr>
                <w:rFonts w:ascii="Times New Roman" w:hAnsi="Times New Roman"/>
                <w:sz w:val="28"/>
                <w:szCs w:val="28"/>
              </w:rPr>
            </w:pPr>
            <w:r>
              <w:rPr>
                <w:rFonts w:ascii="Times New Roman" w:hAnsi="Times New Roman"/>
                <w:sz w:val="28"/>
                <w:szCs w:val="28"/>
              </w:rPr>
              <w:t>3</w:t>
            </w:r>
          </w:p>
        </w:tc>
        <w:tc>
          <w:tcPr>
            <w:tcW w:w="1359" w:type="pct"/>
            <w:vAlign w:val="center"/>
          </w:tcPr>
          <w:p w14:paraId="53527848" w14:textId="7A43440E" w:rsidR="00E862A0" w:rsidRPr="00E862A0" w:rsidRDefault="00E862A0" w:rsidP="00BA1C08">
            <w:pPr>
              <w:jc w:val="center"/>
              <w:rPr>
                <w:rFonts w:ascii="Times New Roman" w:hAnsi="Times New Roman"/>
                <w:sz w:val="28"/>
                <w:szCs w:val="28"/>
                <w:highlight w:val="yellow"/>
              </w:rPr>
            </w:pPr>
            <w:r w:rsidRPr="00E862A0">
              <w:rPr>
                <w:rFonts w:ascii="Times New Roman" w:hAnsi="Times New Roman"/>
                <w:sz w:val="28"/>
                <w:szCs w:val="28"/>
              </w:rPr>
              <w:t>Содержание углеводов (%):</w:t>
            </w:r>
          </w:p>
        </w:tc>
        <w:tc>
          <w:tcPr>
            <w:tcW w:w="1071" w:type="pct"/>
            <w:vAlign w:val="center"/>
          </w:tcPr>
          <w:p w14:paraId="1DDD4763" w14:textId="77777777" w:rsidR="00E862A0" w:rsidRPr="00E862A0" w:rsidRDefault="00E862A0" w:rsidP="00BA1C08">
            <w:pPr>
              <w:jc w:val="center"/>
              <w:rPr>
                <w:rFonts w:ascii="Times New Roman" w:hAnsi="Times New Roman"/>
                <w:sz w:val="28"/>
                <w:szCs w:val="28"/>
                <w:highlight w:val="yellow"/>
              </w:rPr>
            </w:pPr>
          </w:p>
        </w:tc>
        <w:tc>
          <w:tcPr>
            <w:tcW w:w="971" w:type="pct"/>
            <w:vAlign w:val="center"/>
          </w:tcPr>
          <w:p w14:paraId="4D0863A7" w14:textId="77777777" w:rsidR="00E862A0" w:rsidRPr="00E862A0" w:rsidRDefault="00E862A0" w:rsidP="00BA1C08">
            <w:pPr>
              <w:jc w:val="center"/>
              <w:rPr>
                <w:rFonts w:ascii="Times New Roman" w:hAnsi="Times New Roman"/>
                <w:sz w:val="28"/>
                <w:szCs w:val="28"/>
                <w:highlight w:val="yellow"/>
              </w:rPr>
            </w:pPr>
          </w:p>
        </w:tc>
        <w:tc>
          <w:tcPr>
            <w:tcW w:w="1283" w:type="pct"/>
          </w:tcPr>
          <w:p w14:paraId="118CDCBA" w14:textId="77777777" w:rsidR="00E862A0" w:rsidRPr="00E862A0" w:rsidRDefault="00E862A0" w:rsidP="00BA1C08">
            <w:pPr>
              <w:jc w:val="center"/>
              <w:rPr>
                <w:rFonts w:ascii="Times New Roman" w:hAnsi="Times New Roman"/>
                <w:sz w:val="28"/>
                <w:szCs w:val="28"/>
                <w:highlight w:val="yellow"/>
              </w:rPr>
            </w:pPr>
          </w:p>
        </w:tc>
      </w:tr>
      <w:tr w:rsidR="00D2468A" w:rsidRPr="00E862A0" w14:paraId="4AFA2BA0" w14:textId="63FC8B55" w:rsidTr="00AD5A25">
        <w:trPr>
          <w:trHeight w:val="460"/>
        </w:trPr>
        <w:tc>
          <w:tcPr>
            <w:tcW w:w="316" w:type="pct"/>
          </w:tcPr>
          <w:p w14:paraId="4E450DBC" w14:textId="76A7BB3A" w:rsidR="00D2468A" w:rsidRPr="00E862A0" w:rsidRDefault="00D2468A" w:rsidP="00D2468A">
            <w:pPr>
              <w:jc w:val="center"/>
              <w:rPr>
                <w:rFonts w:ascii="Times New Roman" w:hAnsi="Times New Roman"/>
                <w:sz w:val="28"/>
                <w:szCs w:val="28"/>
              </w:rPr>
            </w:pPr>
            <w:r>
              <w:rPr>
                <w:rFonts w:ascii="Times New Roman" w:hAnsi="Times New Roman"/>
                <w:sz w:val="28"/>
                <w:szCs w:val="28"/>
              </w:rPr>
              <w:t>4</w:t>
            </w:r>
          </w:p>
        </w:tc>
        <w:tc>
          <w:tcPr>
            <w:tcW w:w="1359" w:type="pct"/>
            <w:vAlign w:val="center"/>
          </w:tcPr>
          <w:p w14:paraId="1EDB3E67" w14:textId="0F125B4B" w:rsidR="00D2468A" w:rsidRPr="00E862A0" w:rsidRDefault="00D2468A" w:rsidP="00D2468A">
            <w:pPr>
              <w:jc w:val="center"/>
              <w:rPr>
                <w:rFonts w:ascii="Times New Roman" w:hAnsi="Times New Roman"/>
                <w:sz w:val="28"/>
                <w:szCs w:val="28"/>
                <w:highlight w:val="yellow"/>
              </w:rPr>
            </w:pPr>
            <w:r w:rsidRPr="00E862A0">
              <w:rPr>
                <w:rFonts w:ascii="Times New Roman" w:hAnsi="Times New Roman"/>
                <w:sz w:val="28"/>
                <w:szCs w:val="28"/>
              </w:rPr>
              <w:t>Сахароза</w:t>
            </w:r>
          </w:p>
        </w:tc>
        <w:tc>
          <w:tcPr>
            <w:tcW w:w="1071" w:type="pct"/>
            <w:vAlign w:val="center"/>
          </w:tcPr>
          <w:p w14:paraId="5BF5C2F8" w14:textId="3F4349E6" w:rsidR="00D2468A" w:rsidRPr="00E862A0" w:rsidRDefault="00F25A62" w:rsidP="00D2468A">
            <w:pPr>
              <w:jc w:val="center"/>
              <w:rPr>
                <w:rFonts w:ascii="Times New Roman" w:hAnsi="Times New Roman"/>
                <w:sz w:val="28"/>
                <w:szCs w:val="28"/>
                <w:highlight w:val="yellow"/>
              </w:rPr>
            </w:pPr>
            <w:r w:rsidRPr="00E862A0">
              <w:rPr>
                <w:rFonts w:ascii="Times New Roman" w:hAnsi="Times New Roman"/>
                <w:sz w:val="28"/>
                <w:szCs w:val="28"/>
              </w:rPr>
              <w:t>Н</w:t>
            </w:r>
            <w:r>
              <w:rPr>
                <w:rFonts w:ascii="Times New Roman" w:hAnsi="Times New Roman"/>
                <w:sz w:val="28"/>
                <w:szCs w:val="28"/>
              </w:rPr>
              <w:t>е обн.</w:t>
            </w:r>
          </w:p>
        </w:tc>
        <w:tc>
          <w:tcPr>
            <w:tcW w:w="971" w:type="pct"/>
            <w:vAlign w:val="center"/>
          </w:tcPr>
          <w:p w14:paraId="7E457DDB" w14:textId="655F3682" w:rsidR="00D2468A" w:rsidRPr="00E862A0" w:rsidRDefault="00D2468A" w:rsidP="00D2468A">
            <w:pPr>
              <w:jc w:val="center"/>
              <w:rPr>
                <w:rFonts w:ascii="Times New Roman" w:hAnsi="Times New Roman"/>
                <w:sz w:val="28"/>
                <w:szCs w:val="28"/>
                <w:highlight w:val="yellow"/>
              </w:rPr>
            </w:pPr>
            <w:r w:rsidRPr="00E862A0">
              <w:rPr>
                <w:rFonts w:ascii="Times New Roman" w:hAnsi="Times New Roman"/>
                <w:sz w:val="28"/>
                <w:szCs w:val="28"/>
              </w:rPr>
              <w:t>0,62±0,02</w:t>
            </w:r>
          </w:p>
        </w:tc>
        <w:tc>
          <w:tcPr>
            <w:tcW w:w="1283" w:type="pct"/>
            <w:vAlign w:val="center"/>
          </w:tcPr>
          <w:p w14:paraId="6A7A2BD2" w14:textId="50D5815A" w:rsidR="00D2468A" w:rsidRPr="00E862A0" w:rsidRDefault="00D2468A" w:rsidP="00D2468A">
            <w:pPr>
              <w:jc w:val="center"/>
              <w:rPr>
                <w:rFonts w:ascii="Times New Roman" w:hAnsi="Times New Roman"/>
                <w:sz w:val="28"/>
                <w:szCs w:val="28"/>
              </w:rPr>
            </w:pPr>
            <w:r w:rsidRPr="00E862A0">
              <w:rPr>
                <w:rFonts w:ascii="Times New Roman" w:hAnsi="Times New Roman"/>
                <w:sz w:val="28"/>
                <w:szCs w:val="28"/>
              </w:rPr>
              <w:t>0,</w:t>
            </w:r>
            <w:r>
              <w:rPr>
                <w:rFonts w:ascii="Times New Roman" w:hAnsi="Times New Roman"/>
                <w:sz w:val="28"/>
                <w:szCs w:val="28"/>
              </w:rPr>
              <w:t>71</w:t>
            </w:r>
            <w:r w:rsidRPr="00E862A0">
              <w:rPr>
                <w:rFonts w:ascii="Times New Roman" w:hAnsi="Times New Roman"/>
                <w:sz w:val="28"/>
                <w:szCs w:val="28"/>
              </w:rPr>
              <w:t>±0,02</w:t>
            </w:r>
          </w:p>
        </w:tc>
      </w:tr>
      <w:tr w:rsidR="00D2468A" w:rsidRPr="00E862A0" w14:paraId="4E851C90" w14:textId="6BEFFF5D" w:rsidTr="00AD5A25">
        <w:trPr>
          <w:trHeight w:val="460"/>
        </w:trPr>
        <w:tc>
          <w:tcPr>
            <w:tcW w:w="316" w:type="pct"/>
          </w:tcPr>
          <w:p w14:paraId="31FC7FDE" w14:textId="1BC68E24" w:rsidR="00D2468A" w:rsidRPr="00E862A0" w:rsidRDefault="00D2468A" w:rsidP="00D2468A">
            <w:pPr>
              <w:jc w:val="center"/>
              <w:rPr>
                <w:rFonts w:ascii="Times New Roman" w:hAnsi="Times New Roman"/>
                <w:sz w:val="28"/>
                <w:szCs w:val="28"/>
              </w:rPr>
            </w:pPr>
            <w:r>
              <w:rPr>
                <w:rFonts w:ascii="Times New Roman" w:hAnsi="Times New Roman"/>
                <w:sz w:val="28"/>
                <w:szCs w:val="28"/>
              </w:rPr>
              <w:t>5</w:t>
            </w:r>
          </w:p>
        </w:tc>
        <w:tc>
          <w:tcPr>
            <w:tcW w:w="1359" w:type="pct"/>
            <w:vAlign w:val="center"/>
          </w:tcPr>
          <w:p w14:paraId="7A6876B5" w14:textId="4A2CC132" w:rsidR="00D2468A" w:rsidRPr="00E862A0" w:rsidRDefault="00D2468A" w:rsidP="00D2468A">
            <w:pPr>
              <w:jc w:val="center"/>
              <w:rPr>
                <w:rFonts w:ascii="Times New Roman" w:hAnsi="Times New Roman"/>
                <w:sz w:val="28"/>
                <w:szCs w:val="28"/>
                <w:highlight w:val="yellow"/>
              </w:rPr>
            </w:pPr>
            <w:r w:rsidRPr="00E862A0">
              <w:rPr>
                <w:rFonts w:ascii="Times New Roman" w:hAnsi="Times New Roman"/>
                <w:sz w:val="28"/>
                <w:szCs w:val="28"/>
              </w:rPr>
              <w:t>Мальтоза</w:t>
            </w:r>
          </w:p>
        </w:tc>
        <w:tc>
          <w:tcPr>
            <w:tcW w:w="1071" w:type="pct"/>
            <w:vAlign w:val="center"/>
          </w:tcPr>
          <w:p w14:paraId="149EF8F0" w14:textId="6A928DAF" w:rsidR="00D2468A" w:rsidRPr="00E862A0" w:rsidRDefault="00F25A62" w:rsidP="00D2468A">
            <w:pPr>
              <w:jc w:val="center"/>
              <w:rPr>
                <w:rFonts w:ascii="Times New Roman" w:hAnsi="Times New Roman"/>
                <w:sz w:val="28"/>
                <w:szCs w:val="28"/>
                <w:highlight w:val="yellow"/>
              </w:rPr>
            </w:pPr>
            <w:r w:rsidRPr="00E862A0">
              <w:rPr>
                <w:rFonts w:ascii="Times New Roman" w:hAnsi="Times New Roman"/>
                <w:sz w:val="28"/>
                <w:szCs w:val="28"/>
              </w:rPr>
              <w:t>Н</w:t>
            </w:r>
            <w:r>
              <w:rPr>
                <w:rFonts w:ascii="Times New Roman" w:hAnsi="Times New Roman"/>
                <w:sz w:val="28"/>
                <w:szCs w:val="28"/>
              </w:rPr>
              <w:t>е обн.</w:t>
            </w:r>
          </w:p>
        </w:tc>
        <w:tc>
          <w:tcPr>
            <w:tcW w:w="971" w:type="pct"/>
            <w:vAlign w:val="center"/>
          </w:tcPr>
          <w:p w14:paraId="31C0DA57" w14:textId="68D7824E" w:rsidR="00D2468A" w:rsidRPr="00E862A0" w:rsidRDefault="00D2468A" w:rsidP="00D2468A">
            <w:pPr>
              <w:jc w:val="center"/>
              <w:rPr>
                <w:rFonts w:ascii="Times New Roman" w:hAnsi="Times New Roman"/>
                <w:sz w:val="28"/>
                <w:szCs w:val="28"/>
                <w:highlight w:val="yellow"/>
              </w:rPr>
            </w:pPr>
            <w:r w:rsidRPr="00E862A0">
              <w:rPr>
                <w:rFonts w:ascii="Times New Roman" w:hAnsi="Times New Roman"/>
                <w:sz w:val="28"/>
                <w:szCs w:val="28"/>
              </w:rPr>
              <w:t>2,51±0,32</w:t>
            </w:r>
          </w:p>
        </w:tc>
        <w:tc>
          <w:tcPr>
            <w:tcW w:w="1283" w:type="pct"/>
            <w:vAlign w:val="center"/>
          </w:tcPr>
          <w:p w14:paraId="71247816" w14:textId="6B17CE8E" w:rsidR="00D2468A" w:rsidRPr="00E862A0" w:rsidRDefault="00D2468A" w:rsidP="00D2468A">
            <w:pPr>
              <w:jc w:val="center"/>
              <w:rPr>
                <w:rFonts w:ascii="Times New Roman" w:hAnsi="Times New Roman"/>
                <w:sz w:val="28"/>
                <w:szCs w:val="28"/>
              </w:rPr>
            </w:pPr>
            <w:r>
              <w:rPr>
                <w:rFonts w:ascii="Times New Roman" w:hAnsi="Times New Roman"/>
                <w:sz w:val="28"/>
                <w:szCs w:val="28"/>
              </w:rPr>
              <w:t>3</w:t>
            </w:r>
            <w:r w:rsidRPr="00E862A0">
              <w:rPr>
                <w:rFonts w:ascii="Times New Roman" w:hAnsi="Times New Roman"/>
                <w:sz w:val="28"/>
                <w:szCs w:val="28"/>
              </w:rPr>
              <w:t>,</w:t>
            </w:r>
            <w:r>
              <w:rPr>
                <w:rFonts w:ascii="Times New Roman" w:hAnsi="Times New Roman"/>
                <w:sz w:val="28"/>
                <w:szCs w:val="28"/>
              </w:rPr>
              <w:t>2</w:t>
            </w:r>
            <w:r w:rsidRPr="00E862A0">
              <w:rPr>
                <w:rFonts w:ascii="Times New Roman" w:hAnsi="Times New Roman"/>
                <w:sz w:val="28"/>
                <w:szCs w:val="28"/>
              </w:rPr>
              <w:t>±0,32</w:t>
            </w:r>
          </w:p>
        </w:tc>
      </w:tr>
      <w:tr w:rsidR="001C455D" w:rsidRPr="00E862A0" w14:paraId="538B9AD2" w14:textId="1F1FD403" w:rsidTr="001C455D">
        <w:trPr>
          <w:trHeight w:val="460"/>
        </w:trPr>
        <w:tc>
          <w:tcPr>
            <w:tcW w:w="316" w:type="pct"/>
          </w:tcPr>
          <w:p w14:paraId="3E0F21CE" w14:textId="2B47CE7A" w:rsidR="001C455D" w:rsidRPr="00E862A0" w:rsidRDefault="001C455D" w:rsidP="001C455D">
            <w:pPr>
              <w:jc w:val="center"/>
              <w:rPr>
                <w:rFonts w:ascii="Times New Roman" w:hAnsi="Times New Roman"/>
                <w:sz w:val="28"/>
                <w:szCs w:val="28"/>
              </w:rPr>
            </w:pPr>
            <w:r>
              <w:rPr>
                <w:rFonts w:ascii="Times New Roman" w:hAnsi="Times New Roman"/>
                <w:sz w:val="28"/>
                <w:szCs w:val="28"/>
              </w:rPr>
              <w:t>6</w:t>
            </w:r>
          </w:p>
        </w:tc>
        <w:tc>
          <w:tcPr>
            <w:tcW w:w="1359" w:type="pct"/>
            <w:vAlign w:val="center"/>
          </w:tcPr>
          <w:p w14:paraId="63A59BCC" w14:textId="3EC24649" w:rsidR="001C455D" w:rsidRPr="00E862A0" w:rsidRDefault="001C455D" w:rsidP="001C455D">
            <w:pPr>
              <w:jc w:val="center"/>
              <w:rPr>
                <w:rFonts w:ascii="Times New Roman" w:hAnsi="Times New Roman"/>
                <w:sz w:val="28"/>
                <w:szCs w:val="28"/>
              </w:rPr>
            </w:pPr>
            <w:r w:rsidRPr="00E862A0">
              <w:rPr>
                <w:rFonts w:ascii="Times New Roman" w:hAnsi="Times New Roman"/>
                <w:sz w:val="28"/>
                <w:szCs w:val="28"/>
              </w:rPr>
              <w:t xml:space="preserve">Глюкоза </w:t>
            </w:r>
          </w:p>
        </w:tc>
        <w:tc>
          <w:tcPr>
            <w:tcW w:w="1071" w:type="pct"/>
            <w:vAlign w:val="center"/>
          </w:tcPr>
          <w:p w14:paraId="6356D8FE" w14:textId="0C74631F" w:rsidR="001C455D" w:rsidRPr="00E862A0" w:rsidRDefault="00F25A62" w:rsidP="001C455D">
            <w:pPr>
              <w:jc w:val="center"/>
              <w:rPr>
                <w:rFonts w:ascii="Times New Roman" w:hAnsi="Times New Roman"/>
                <w:sz w:val="28"/>
                <w:szCs w:val="28"/>
              </w:rPr>
            </w:pPr>
            <w:r w:rsidRPr="00E862A0">
              <w:rPr>
                <w:rFonts w:ascii="Times New Roman" w:hAnsi="Times New Roman"/>
                <w:sz w:val="28"/>
                <w:szCs w:val="28"/>
              </w:rPr>
              <w:t>Н</w:t>
            </w:r>
            <w:r>
              <w:rPr>
                <w:rFonts w:ascii="Times New Roman" w:hAnsi="Times New Roman"/>
                <w:sz w:val="28"/>
                <w:szCs w:val="28"/>
              </w:rPr>
              <w:t>е обн.</w:t>
            </w:r>
          </w:p>
        </w:tc>
        <w:tc>
          <w:tcPr>
            <w:tcW w:w="971" w:type="pct"/>
            <w:vAlign w:val="center"/>
          </w:tcPr>
          <w:p w14:paraId="15CF7A18" w14:textId="0130AE08" w:rsidR="001C455D" w:rsidRPr="00E862A0" w:rsidRDefault="001C455D" w:rsidP="001C455D">
            <w:pPr>
              <w:jc w:val="center"/>
              <w:rPr>
                <w:rFonts w:ascii="Times New Roman" w:hAnsi="Times New Roman"/>
                <w:sz w:val="28"/>
                <w:szCs w:val="28"/>
              </w:rPr>
            </w:pPr>
            <w:r w:rsidRPr="00E862A0">
              <w:rPr>
                <w:rFonts w:ascii="Times New Roman" w:hAnsi="Times New Roman"/>
                <w:sz w:val="28"/>
                <w:szCs w:val="28"/>
              </w:rPr>
              <w:t>13,14±0,21</w:t>
            </w:r>
          </w:p>
        </w:tc>
        <w:tc>
          <w:tcPr>
            <w:tcW w:w="1283" w:type="pct"/>
          </w:tcPr>
          <w:p w14:paraId="23153FD9" w14:textId="6AFEAAD0" w:rsidR="001C455D" w:rsidRPr="001C455D" w:rsidRDefault="001C455D" w:rsidP="001C455D">
            <w:pPr>
              <w:jc w:val="center"/>
              <w:rPr>
                <w:rFonts w:ascii="Times New Roman" w:hAnsi="Times New Roman"/>
                <w:sz w:val="28"/>
                <w:szCs w:val="28"/>
              </w:rPr>
            </w:pPr>
            <w:r w:rsidRPr="001C455D">
              <w:rPr>
                <w:rFonts w:ascii="Times New Roman" w:hAnsi="Times New Roman"/>
                <w:sz w:val="28"/>
                <w:szCs w:val="28"/>
              </w:rPr>
              <w:t>8,13±0,2</w:t>
            </w:r>
          </w:p>
        </w:tc>
      </w:tr>
    </w:tbl>
    <w:p w14:paraId="6FDE770D" w14:textId="77777777" w:rsidR="008E785C" w:rsidRPr="00E862A0" w:rsidRDefault="008E785C" w:rsidP="008E785C">
      <w:pPr>
        <w:spacing w:after="0"/>
        <w:jc w:val="both"/>
        <w:rPr>
          <w:rFonts w:ascii="Times New Roman" w:hAnsi="Times New Roman"/>
          <w:bCs/>
          <w:sz w:val="28"/>
          <w:szCs w:val="28"/>
          <w:vertAlign w:val="superscript"/>
        </w:rPr>
      </w:pPr>
    </w:p>
    <w:p w14:paraId="31D25A93" w14:textId="052F5F2D" w:rsidR="008D2A4C" w:rsidRPr="008E785C" w:rsidRDefault="008E785C" w:rsidP="00672AA1">
      <w:pPr>
        <w:spacing w:after="0"/>
        <w:ind w:firstLine="709"/>
        <w:jc w:val="both"/>
        <w:rPr>
          <w:rFonts w:ascii="Times New Roman" w:hAnsi="Times New Roman"/>
          <w:bCs/>
          <w:sz w:val="28"/>
          <w:szCs w:val="28"/>
        </w:rPr>
      </w:pPr>
      <w:r w:rsidRPr="00DE5140">
        <w:rPr>
          <w:rFonts w:ascii="Times New Roman" w:hAnsi="Times New Roman"/>
          <w:bCs/>
          <w:sz w:val="28"/>
          <w:szCs w:val="28"/>
        </w:rPr>
        <w:t xml:space="preserve">По данным в таблице можно видеть, что </w:t>
      </w:r>
      <w:r w:rsidR="0034289D">
        <w:rPr>
          <w:rFonts w:ascii="Times New Roman" w:hAnsi="Times New Roman"/>
          <w:bCs/>
          <w:sz w:val="28"/>
          <w:szCs w:val="28"/>
          <w:lang w:val="kk-KZ"/>
        </w:rPr>
        <w:t>йогурт</w:t>
      </w:r>
      <w:r w:rsidR="00DF22AE">
        <w:rPr>
          <w:rFonts w:ascii="Times New Roman" w:hAnsi="Times New Roman"/>
          <w:bCs/>
          <w:sz w:val="28"/>
          <w:szCs w:val="28"/>
        </w:rPr>
        <w:t>ы</w:t>
      </w:r>
      <w:r w:rsidR="0034289D">
        <w:rPr>
          <w:rFonts w:ascii="Times New Roman" w:hAnsi="Times New Roman"/>
          <w:bCs/>
          <w:sz w:val="28"/>
          <w:szCs w:val="28"/>
          <w:lang w:val="kk-KZ"/>
        </w:rPr>
        <w:t xml:space="preserve"> «Нәрлі»</w:t>
      </w:r>
      <w:r>
        <w:rPr>
          <w:rFonts w:ascii="Times New Roman" w:hAnsi="Times New Roman"/>
          <w:bCs/>
          <w:sz w:val="28"/>
          <w:szCs w:val="28"/>
        </w:rPr>
        <w:t xml:space="preserve"> </w:t>
      </w:r>
      <w:r w:rsidR="004F39F4">
        <w:rPr>
          <w:rFonts w:ascii="Times New Roman" w:hAnsi="Times New Roman"/>
          <w:bCs/>
          <w:sz w:val="28"/>
          <w:szCs w:val="28"/>
          <w:lang w:val="kk-KZ"/>
        </w:rPr>
        <w:t>и «</w:t>
      </w:r>
      <w:r w:rsidR="00DF22AE">
        <w:rPr>
          <w:rFonts w:ascii="Times New Roman" w:hAnsi="Times New Roman"/>
          <w:bCs/>
          <w:sz w:val="28"/>
          <w:szCs w:val="28"/>
          <w:lang w:val="kk-KZ"/>
        </w:rPr>
        <w:t>Жидекті</w:t>
      </w:r>
      <w:r w:rsidR="004F39F4">
        <w:rPr>
          <w:rFonts w:ascii="Times New Roman" w:hAnsi="Times New Roman"/>
          <w:bCs/>
          <w:sz w:val="28"/>
          <w:szCs w:val="28"/>
          <w:lang w:val="kk-KZ"/>
        </w:rPr>
        <w:t>»</w:t>
      </w:r>
      <w:r w:rsidR="00DF22AE">
        <w:rPr>
          <w:rFonts w:ascii="Times New Roman" w:hAnsi="Times New Roman"/>
          <w:bCs/>
          <w:sz w:val="28"/>
          <w:szCs w:val="28"/>
          <w:lang w:val="kk-KZ"/>
        </w:rPr>
        <w:t xml:space="preserve"> имеют низкую </w:t>
      </w:r>
      <w:r>
        <w:rPr>
          <w:rFonts w:ascii="Times New Roman" w:hAnsi="Times New Roman"/>
          <w:bCs/>
          <w:sz w:val="28"/>
          <w:szCs w:val="28"/>
          <w:lang w:val="kk-KZ"/>
        </w:rPr>
        <w:t>жирность</w:t>
      </w:r>
      <w:r w:rsidR="00DF22AE">
        <w:rPr>
          <w:rFonts w:ascii="Times New Roman" w:hAnsi="Times New Roman"/>
          <w:bCs/>
          <w:sz w:val="28"/>
          <w:szCs w:val="28"/>
          <w:lang w:val="kk-KZ"/>
        </w:rPr>
        <w:t xml:space="preserve"> -</w:t>
      </w:r>
      <w:r>
        <w:rPr>
          <w:rFonts w:ascii="Times New Roman" w:hAnsi="Times New Roman"/>
          <w:bCs/>
          <w:sz w:val="28"/>
          <w:szCs w:val="28"/>
          <w:lang w:val="kk-KZ"/>
        </w:rPr>
        <w:t xml:space="preserve"> </w:t>
      </w:r>
      <w:r>
        <w:rPr>
          <w:rFonts w:ascii="Times New Roman" w:hAnsi="Times New Roman"/>
          <w:bCs/>
          <w:sz w:val="28"/>
          <w:szCs w:val="28"/>
        </w:rPr>
        <w:t>1.7%</w:t>
      </w:r>
      <w:r w:rsidR="00DF22AE">
        <w:rPr>
          <w:rFonts w:ascii="Times New Roman" w:hAnsi="Times New Roman"/>
          <w:bCs/>
          <w:sz w:val="28"/>
          <w:szCs w:val="28"/>
        </w:rPr>
        <w:t xml:space="preserve"> и 0,4% </w:t>
      </w:r>
      <w:r w:rsidR="00F25A62">
        <w:rPr>
          <w:rFonts w:ascii="Times New Roman" w:hAnsi="Times New Roman"/>
          <w:bCs/>
          <w:sz w:val="28"/>
          <w:szCs w:val="28"/>
        </w:rPr>
        <w:t>соответственно</w:t>
      </w:r>
      <w:r>
        <w:rPr>
          <w:rFonts w:ascii="Times New Roman" w:hAnsi="Times New Roman"/>
          <w:bCs/>
          <w:sz w:val="28"/>
          <w:szCs w:val="28"/>
        </w:rPr>
        <w:t>, что может быть связано количеством добавленного СБ</w:t>
      </w:r>
      <w:r w:rsidR="00DF22AE">
        <w:rPr>
          <w:rFonts w:ascii="Times New Roman" w:hAnsi="Times New Roman"/>
          <w:bCs/>
          <w:sz w:val="28"/>
          <w:szCs w:val="28"/>
        </w:rPr>
        <w:t xml:space="preserve"> и выжимок ягод</w:t>
      </w:r>
      <w:r w:rsidRPr="00DE5140">
        <w:rPr>
          <w:rFonts w:ascii="Times New Roman" w:hAnsi="Times New Roman"/>
          <w:bCs/>
          <w:sz w:val="28"/>
          <w:szCs w:val="28"/>
        </w:rPr>
        <w:t>.</w:t>
      </w:r>
      <w:r w:rsidR="004352EE">
        <w:rPr>
          <w:rFonts w:ascii="Times New Roman" w:hAnsi="Times New Roman"/>
          <w:bCs/>
          <w:sz w:val="28"/>
          <w:szCs w:val="28"/>
        </w:rPr>
        <w:t xml:space="preserve"> </w:t>
      </w:r>
      <w:r>
        <w:rPr>
          <w:rFonts w:ascii="Times New Roman" w:hAnsi="Times New Roman"/>
          <w:bCs/>
          <w:sz w:val="28"/>
          <w:szCs w:val="28"/>
        </w:rPr>
        <w:t xml:space="preserve">Учитывая низкую жирность </w:t>
      </w:r>
      <w:r w:rsidR="00245DC4">
        <w:rPr>
          <w:rFonts w:ascii="Times New Roman" w:hAnsi="Times New Roman"/>
          <w:bCs/>
          <w:sz w:val="28"/>
          <w:szCs w:val="28"/>
        </w:rPr>
        <w:t>образц</w:t>
      </w:r>
      <w:r w:rsidR="00DF22AE">
        <w:rPr>
          <w:rFonts w:ascii="Times New Roman" w:hAnsi="Times New Roman"/>
          <w:bCs/>
          <w:sz w:val="28"/>
          <w:szCs w:val="28"/>
        </w:rPr>
        <w:t>ов</w:t>
      </w:r>
      <w:r w:rsidR="00245DC4">
        <w:rPr>
          <w:rFonts w:ascii="Times New Roman" w:hAnsi="Times New Roman"/>
          <w:bCs/>
          <w:sz w:val="28"/>
          <w:szCs w:val="28"/>
        </w:rPr>
        <w:t>,</w:t>
      </w:r>
      <w:r>
        <w:rPr>
          <w:rFonts w:ascii="Times New Roman" w:hAnsi="Times New Roman"/>
          <w:bCs/>
          <w:sz w:val="28"/>
          <w:szCs w:val="28"/>
        </w:rPr>
        <w:t xml:space="preserve"> можно рекомендовать </w:t>
      </w:r>
      <w:r w:rsidR="00DF22AE">
        <w:rPr>
          <w:rFonts w:ascii="Times New Roman" w:hAnsi="Times New Roman"/>
          <w:bCs/>
          <w:sz w:val="28"/>
          <w:szCs w:val="28"/>
        </w:rPr>
        <w:t>их</w:t>
      </w:r>
      <w:r>
        <w:rPr>
          <w:rFonts w:ascii="Times New Roman" w:hAnsi="Times New Roman"/>
          <w:bCs/>
          <w:sz w:val="28"/>
          <w:szCs w:val="28"/>
        </w:rPr>
        <w:t xml:space="preserve"> </w:t>
      </w:r>
      <w:r w:rsidR="00DF22AE">
        <w:rPr>
          <w:rFonts w:ascii="Times New Roman" w:hAnsi="Times New Roman"/>
          <w:bCs/>
          <w:sz w:val="28"/>
          <w:szCs w:val="28"/>
        </w:rPr>
        <w:t>в качестве</w:t>
      </w:r>
      <w:r>
        <w:rPr>
          <w:rFonts w:ascii="Times New Roman" w:hAnsi="Times New Roman"/>
          <w:bCs/>
          <w:sz w:val="28"/>
          <w:szCs w:val="28"/>
        </w:rPr>
        <w:t xml:space="preserve"> диетическ</w:t>
      </w:r>
      <w:r w:rsidR="00DF22AE">
        <w:rPr>
          <w:rFonts w:ascii="Times New Roman" w:hAnsi="Times New Roman"/>
          <w:bCs/>
          <w:sz w:val="28"/>
          <w:szCs w:val="28"/>
        </w:rPr>
        <w:t>ого</w:t>
      </w:r>
      <w:r>
        <w:rPr>
          <w:rFonts w:ascii="Times New Roman" w:hAnsi="Times New Roman"/>
          <w:bCs/>
          <w:sz w:val="28"/>
          <w:szCs w:val="28"/>
        </w:rPr>
        <w:t xml:space="preserve"> продукт</w:t>
      </w:r>
      <w:r w:rsidR="00DF22AE">
        <w:rPr>
          <w:rFonts w:ascii="Times New Roman" w:hAnsi="Times New Roman"/>
          <w:bCs/>
          <w:sz w:val="28"/>
          <w:szCs w:val="28"/>
        </w:rPr>
        <w:t>а</w:t>
      </w:r>
      <w:r>
        <w:rPr>
          <w:rFonts w:ascii="Times New Roman" w:hAnsi="Times New Roman"/>
          <w:bCs/>
          <w:sz w:val="28"/>
          <w:szCs w:val="28"/>
        </w:rPr>
        <w:t>.</w:t>
      </w:r>
      <w:r w:rsidRPr="00DE5140">
        <w:rPr>
          <w:rFonts w:ascii="Times New Roman" w:hAnsi="Times New Roman"/>
          <w:bCs/>
          <w:sz w:val="28"/>
          <w:szCs w:val="28"/>
        </w:rPr>
        <w:t xml:space="preserve"> </w:t>
      </w:r>
      <w:r>
        <w:rPr>
          <w:rFonts w:ascii="Times New Roman" w:hAnsi="Times New Roman"/>
          <w:bCs/>
          <w:sz w:val="28"/>
          <w:szCs w:val="28"/>
        </w:rPr>
        <w:t xml:space="preserve">Содержание белков </w:t>
      </w:r>
      <w:r w:rsidR="00A409B8">
        <w:rPr>
          <w:rFonts w:ascii="Times New Roman" w:hAnsi="Times New Roman"/>
          <w:bCs/>
          <w:sz w:val="28"/>
          <w:szCs w:val="28"/>
          <w:lang w:val="kk-KZ"/>
        </w:rPr>
        <w:t>в йогуртах «Нәрлі» и йогуртах «Жидекті»</w:t>
      </w:r>
      <w:r>
        <w:rPr>
          <w:rFonts w:ascii="Times New Roman" w:hAnsi="Times New Roman"/>
          <w:bCs/>
          <w:sz w:val="28"/>
          <w:szCs w:val="28"/>
        </w:rPr>
        <w:t xml:space="preserve"> больше, чем в Контрольном образце </w:t>
      </w:r>
      <w:r w:rsidRPr="00205223">
        <w:rPr>
          <w:rFonts w:ascii="Times New Roman" w:hAnsi="Times New Roman"/>
          <w:bCs/>
          <w:sz w:val="28"/>
          <w:szCs w:val="28"/>
        </w:rPr>
        <w:t>– 3,48</w:t>
      </w:r>
      <w:r>
        <w:rPr>
          <w:rFonts w:ascii="Times New Roman" w:hAnsi="Times New Roman"/>
          <w:bCs/>
          <w:sz w:val="28"/>
          <w:szCs w:val="28"/>
        </w:rPr>
        <w:t xml:space="preserve"> %</w:t>
      </w:r>
      <w:r w:rsidR="00A409B8">
        <w:rPr>
          <w:rFonts w:ascii="Times New Roman" w:hAnsi="Times New Roman"/>
          <w:bCs/>
          <w:sz w:val="28"/>
          <w:szCs w:val="28"/>
          <w:lang w:val="kk-KZ"/>
        </w:rPr>
        <w:t xml:space="preserve"> и </w:t>
      </w:r>
      <w:r w:rsidR="00DF22AE">
        <w:rPr>
          <w:rFonts w:ascii="Times New Roman" w:hAnsi="Times New Roman"/>
          <w:sz w:val="28"/>
          <w:szCs w:val="28"/>
        </w:rPr>
        <w:t>3</w:t>
      </w:r>
      <w:r w:rsidR="00A409B8">
        <w:rPr>
          <w:rFonts w:ascii="Times New Roman" w:hAnsi="Times New Roman"/>
          <w:sz w:val="28"/>
          <w:szCs w:val="28"/>
        </w:rPr>
        <w:t>,</w:t>
      </w:r>
      <w:r w:rsidR="00DF22AE">
        <w:rPr>
          <w:rFonts w:ascii="Times New Roman" w:hAnsi="Times New Roman"/>
          <w:sz w:val="28"/>
          <w:szCs w:val="28"/>
        </w:rPr>
        <w:t>43</w:t>
      </w:r>
      <w:r w:rsidR="00A409B8">
        <w:rPr>
          <w:rFonts w:ascii="Times New Roman" w:hAnsi="Times New Roman"/>
          <w:sz w:val="28"/>
          <w:szCs w:val="28"/>
        </w:rPr>
        <w:t>%</w:t>
      </w:r>
      <w:r>
        <w:rPr>
          <w:rFonts w:ascii="Times New Roman" w:hAnsi="Times New Roman"/>
          <w:bCs/>
          <w:sz w:val="28"/>
          <w:szCs w:val="28"/>
        </w:rPr>
        <w:t xml:space="preserve">. </w:t>
      </w:r>
      <w:r w:rsidR="00DF22AE">
        <w:rPr>
          <w:rFonts w:ascii="Times New Roman" w:hAnsi="Times New Roman"/>
          <w:bCs/>
          <w:sz w:val="28"/>
          <w:szCs w:val="28"/>
        </w:rPr>
        <w:t>Данный показатель увеличился за счет добавленного СБ</w:t>
      </w:r>
      <w:r>
        <w:rPr>
          <w:rFonts w:ascii="Times New Roman" w:hAnsi="Times New Roman"/>
          <w:bCs/>
          <w:sz w:val="28"/>
          <w:szCs w:val="28"/>
        </w:rPr>
        <w:t>,</w:t>
      </w:r>
      <w:r w:rsidR="00DF22AE">
        <w:rPr>
          <w:rFonts w:ascii="Times New Roman" w:hAnsi="Times New Roman"/>
          <w:bCs/>
          <w:sz w:val="28"/>
          <w:szCs w:val="28"/>
        </w:rPr>
        <w:t xml:space="preserve"> так как</w:t>
      </w:r>
      <w:r>
        <w:rPr>
          <w:rFonts w:ascii="Times New Roman" w:hAnsi="Times New Roman"/>
          <w:bCs/>
          <w:sz w:val="28"/>
          <w:szCs w:val="28"/>
        </w:rPr>
        <w:t xml:space="preserve"> основными белками коровьего молока являются сывороточные белки и казеин</w:t>
      </w:r>
      <w:r w:rsidRPr="00046AC2">
        <w:rPr>
          <w:rFonts w:ascii="Times New Roman" w:hAnsi="Times New Roman"/>
          <w:bCs/>
          <w:sz w:val="28"/>
          <w:szCs w:val="28"/>
        </w:rPr>
        <w:t xml:space="preserve"> [</w:t>
      </w:r>
      <w:r w:rsidR="00F8752F">
        <w:rPr>
          <w:rFonts w:ascii="Times New Roman" w:hAnsi="Times New Roman"/>
          <w:bCs/>
          <w:sz w:val="28"/>
          <w:szCs w:val="28"/>
        </w:rPr>
        <w:t>1</w:t>
      </w:r>
      <w:r w:rsidR="00DF22AE">
        <w:rPr>
          <w:rFonts w:ascii="Times New Roman" w:hAnsi="Times New Roman"/>
          <w:bCs/>
          <w:sz w:val="28"/>
          <w:szCs w:val="28"/>
        </w:rPr>
        <w:t>6</w:t>
      </w:r>
      <w:r w:rsidR="00F25A62">
        <w:rPr>
          <w:rFonts w:ascii="Times New Roman" w:hAnsi="Times New Roman"/>
          <w:bCs/>
          <w:sz w:val="28"/>
          <w:szCs w:val="28"/>
        </w:rPr>
        <w:t>5</w:t>
      </w:r>
      <w:r w:rsidRPr="003225BC">
        <w:rPr>
          <w:rFonts w:ascii="Times New Roman" w:hAnsi="Times New Roman"/>
          <w:bCs/>
          <w:sz w:val="28"/>
          <w:szCs w:val="28"/>
        </w:rPr>
        <w:t>].</w:t>
      </w:r>
    </w:p>
    <w:p w14:paraId="16DFC14F" w14:textId="12C24A05" w:rsidR="00510B00" w:rsidRPr="00BE3FF6" w:rsidRDefault="00D716C0" w:rsidP="00672AA1">
      <w:pPr>
        <w:spacing w:after="0" w:line="240" w:lineRule="auto"/>
        <w:ind w:firstLine="709"/>
        <w:jc w:val="both"/>
        <w:rPr>
          <w:rFonts w:ascii="Times New Roman" w:hAnsi="Times New Roman"/>
          <w:sz w:val="28"/>
          <w:szCs w:val="28"/>
          <w:lang w:eastAsia="ru-RU" w:bidi="ru-RU"/>
        </w:rPr>
      </w:pPr>
      <w:r>
        <w:rPr>
          <w:rFonts w:ascii="Times New Roman" w:hAnsi="Times New Roman"/>
          <w:bCs/>
          <w:sz w:val="28"/>
          <w:szCs w:val="28"/>
        </w:rPr>
        <w:t xml:space="preserve">Биологическая ценность белков </w:t>
      </w:r>
      <w:r w:rsidR="00C36BC1">
        <w:rPr>
          <w:rFonts w:ascii="Times New Roman" w:hAnsi="Times New Roman"/>
          <w:bCs/>
          <w:sz w:val="28"/>
          <w:szCs w:val="28"/>
        </w:rPr>
        <w:t xml:space="preserve">характеризует степень удовлетворения организма </w:t>
      </w:r>
      <w:r>
        <w:rPr>
          <w:rFonts w:ascii="Times New Roman" w:hAnsi="Times New Roman"/>
          <w:bCs/>
          <w:sz w:val="28"/>
          <w:szCs w:val="28"/>
        </w:rPr>
        <w:t>аминокислотами</w:t>
      </w:r>
      <w:r w:rsidR="00C36BC1">
        <w:rPr>
          <w:rFonts w:ascii="Times New Roman" w:hAnsi="Times New Roman"/>
          <w:bCs/>
          <w:sz w:val="28"/>
          <w:szCs w:val="28"/>
        </w:rPr>
        <w:t xml:space="preserve"> в составе продукта.</w:t>
      </w:r>
      <w:r>
        <w:rPr>
          <w:rFonts w:ascii="Times New Roman" w:hAnsi="Times New Roman"/>
          <w:bCs/>
          <w:sz w:val="28"/>
          <w:szCs w:val="28"/>
        </w:rPr>
        <w:t xml:space="preserve"> </w:t>
      </w:r>
      <w:r w:rsidR="00510B00" w:rsidRPr="00746271">
        <w:rPr>
          <w:rFonts w:ascii="Times New Roman" w:hAnsi="Times New Roman"/>
          <w:bCs/>
          <w:sz w:val="28"/>
          <w:szCs w:val="28"/>
        </w:rPr>
        <w:t>Белки, в их различных формах и конформациях, являются ключевыми элементами в подавляющем большинстве клеточных процессов и деятельности человеческого организма. При расщеплении белков высвобождаются свободные аминокислоты, которые впоследствии используются для синтеза новых белковых молекул [</w:t>
      </w:r>
      <w:r w:rsidR="00510B00">
        <w:rPr>
          <w:rFonts w:ascii="Times New Roman" w:hAnsi="Times New Roman"/>
          <w:bCs/>
          <w:sz w:val="28"/>
          <w:szCs w:val="28"/>
        </w:rPr>
        <w:t>1</w:t>
      </w:r>
      <w:r w:rsidR="00DF22AE">
        <w:rPr>
          <w:rFonts w:ascii="Times New Roman" w:hAnsi="Times New Roman"/>
          <w:bCs/>
          <w:sz w:val="28"/>
          <w:szCs w:val="28"/>
        </w:rPr>
        <w:t>6</w:t>
      </w:r>
      <w:r w:rsidR="00F25A62">
        <w:rPr>
          <w:rFonts w:ascii="Times New Roman" w:hAnsi="Times New Roman"/>
          <w:bCs/>
          <w:sz w:val="28"/>
          <w:szCs w:val="28"/>
        </w:rPr>
        <w:t>6</w:t>
      </w:r>
      <w:r w:rsidR="00510B00" w:rsidRPr="00746271">
        <w:rPr>
          <w:rFonts w:ascii="Times New Roman" w:hAnsi="Times New Roman"/>
          <w:bCs/>
          <w:sz w:val="28"/>
          <w:szCs w:val="28"/>
        </w:rPr>
        <w:t xml:space="preserve">]. </w:t>
      </w:r>
      <w:bookmarkStart w:id="29" w:name="_Hlk152779121"/>
      <w:r w:rsidR="00510B00" w:rsidRPr="00746271">
        <w:rPr>
          <w:rFonts w:ascii="Times New Roman" w:hAnsi="Times New Roman"/>
          <w:bCs/>
          <w:sz w:val="28"/>
          <w:szCs w:val="28"/>
        </w:rPr>
        <w:t xml:space="preserve">После процесса ферментации молочные белки находятся в </w:t>
      </w:r>
      <w:r w:rsidR="00F25A62" w:rsidRPr="00746271">
        <w:rPr>
          <w:rFonts w:ascii="Times New Roman" w:hAnsi="Times New Roman"/>
          <w:bCs/>
          <w:sz w:val="28"/>
          <w:szCs w:val="28"/>
        </w:rPr>
        <w:t>высоко усвояемой</w:t>
      </w:r>
      <w:r w:rsidR="00510B00" w:rsidRPr="00746271">
        <w:rPr>
          <w:rFonts w:ascii="Times New Roman" w:hAnsi="Times New Roman"/>
          <w:bCs/>
          <w:sz w:val="28"/>
          <w:szCs w:val="28"/>
        </w:rPr>
        <w:t xml:space="preserve"> форме, поэтому ферментированные продукты пользуются все большей популярностью во всем мире среди людей, которые пытаются вести здоровый образ жизни [</w:t>
      </w:r>
      <w:r w:rsidR="00510B00">
        <w:rPr>
          <w:rFonts w:ascii="Times New Roman" w:hAnsi="Times New Roman"/>
          <w:bCs/>
          <w:sz w:val="28"/>
          <w:szCs w:val="28"/>
        </w:rPr>
        <w:t>1</w:t>
      </w:r>
      <w:r w:rsidR="00DF22AE">
        <w:rPr>
          <w:rFonts w:ascii="Times New Roman" w:hAnsi="Times New Roman"/>
          <w:bCs/>
          <w:sz w:val="28"/>
          <w:szCs w:val="28"/>
        </w:rPr>
        <w:t>6</w:t>
      </w:r>
      <w:r w:rsidR="00F25A62">
        <w:rPr>
          <w:rFonts w:ascii="Times New Roman" w:hAnsi="Times New Roman"/>
          <w:bCs/>
          <w:sz w:val="28"/>
          <w:szCs w:val="28"/>
        </w:rPr>
        <w:t>7</w:t>
      </w:r>
      <w:r w:rsidR="00510B00" w:rsidRPr="00746271">
        <w:rPr>
          <w:rFonts w:ascii="Times New Roman" w:hAnsi="Times New Roman"/>
          <w:bCs/>
          <w:sz w:val="28"/>
          <w:szCs w:val="28"/>
        </w:rPr>
        <w:t xml:space="preserve">]. В таблице </w:t>
      </w:r>
      <w:r w:rsidR="00510B00">
        <w:rPr>
          <w:rFonts w:ascii="Times New Roman" w:hAnsi="Times New Roman"/>
          <w:bCs/>
          <w:sz w:val="28"/>
          <w:szCs w:val="28"/>
        </w:rPr>
        <w:t>2</w:t>
      </w:r>
      <w:r w:rsidR="00125E43">
        <w:rPr>
          <w:rFonts w:ascii="Times New Roman" w:hAnsi="Times New Roman"/>
          <w:bCs/>
          <w:sz w:val="28"/>
          <w:szCs w:val="28"/>
        </w:rPr>
        <w:t>2</w:t>
      </w:r>
      <w:r w:rsidR="00510B00" w:rsidRPr="00746271">
        <w:rPr>
          <w:rFonts w:ascii="Times New Roman" w:hAnsi="Times New Roman"/>
          <w:bCs/>
          <w:sz w:val="28"/>
          <w:szCs w:val="28"/>
        </w:rPr>
        <w:t xml:space="preserve"> </w:t>
      </w:r>
      <w:r w:rsidR="00510B00">
        <w:rPr>
          <w:rFonts w:ascii="Times New Roman" w:hAnsi="Times New Roman"/>
          <w:bCs/>
          <w:sz w:val="28"/>
          <w:szCs w:val="28"/>
        </w:rPr>
        <w:t xml:space="preserve">и </w:t>
      </w:r>
      <w:r w:rsidR="00510B00" w:rsidRPr="00F25A62">
        <w:rPr>
          <w:rFonts w:ascii="Times New Roman" w:hAnsi="Times New Roman"/>
          <w:bCs/>
          <w:sz w:val="28"/>
          <w:szCs w:val="28"/>
        </w:rPr>
        <w:t xml:space="preserve">в приложении </w:t>
      </w:r>
      <w:r w:rsidR="00C8132C" w:rsidRPr="00F25A62">
        <w:rPr>
          <w:rFonts w:ascii="Times New Roman" w:hAnsi="Times New Roman"/>
          <w:bCs/>
          <w:sz w:val="28"/>
          <w:szCs w:val="28"/>
        </w:rPr>
        <w:t>В</w:t>
      </w:r>
      <w:r w:rsidR="00510B00" w:rsidRPr="00F25A62">
        <w:rPr>
          <w:rFonts w:ascii="Times New Roman" w:hAnsi="Times New Roman"/>
          <w:bCs/>
          <w:sz w:val="28"/>
          <w:szCs w:val="28"/>
        </w:rPr>
        <w:t>-</w:t>
      </w:r>
      <w:r w:rsidR="00C8132C" w:rsidRPr="00F25A62">
        <w:rPr>
          <w:rFonts w:ascii="Times New Roman" w:hAnsi="Times New Roman"/>
          <w:bCs/>
          <w:sz w:val="28"/>
          <w:szCs w:val="28"/>
        </w:rPr>
        <w:t>7</w:t>
      </w:r>
      <w:r w:rsidR="00510B00" w:rsidRPr="00F25A62">
        <w:rPr>
          <w:rFonts w:ascii="Times New Roman" w:hAnsi="Times New Roman"/>
          <w:bCs/>
          <w:sz w:val="28"/>
          <w:szCs w:val="28"/>
        </w:rPr>
        <w:t xml:space="preserve"> </w:t>
      </w:r>
      <w:r w:rsidR="00510B00" w:rsidRPr="00746271">
        <w:rPr>
          <w:rFonts w:ascii="Times New Roman" w:hAnsi="Times New Roman"/>
          <w:bCs/>
          <w:sz w:val="28"/>
          <w:szCs w:val="28"/>
        </w:rPr>
        <w:t xml:space="preserve">представлен аминокислотный состав </w:t>
      </w:r>
      <w:r w:rsidR="00510B00">
        <w:rPr>
          <w:rFonts w:ascii="Times New Roman" w:hAnsi="Times New Roman"/>
          <w:bCs/>
          <w:sz w:val="28"/>
          <w:szCs w:val="28"/>
        </w:rPr>
        <w:t>исследуемых образцов</w:t>
      </w:r>
      <w:r w:rsidR="00510B00" w:rsidRPr="00746271">
        <w:rPr>
          <w:rFonts w:ascii="Times New Roman" w:hAnsi="Times New Roman"/>
          <w:bCs/>
          <w:sz w:val="28"/>
          <w:szCs w:val="28"/>
        </w:rPr>
        <w:t xml:space="preserve"> йогурта, а также их количественное содержание по сравнению с контрольным образцом [1</w:t>
      </w:r>
      <w:r w:rsidR="00DF22AE">
        <w:rPr>
          <w:rFonts w:ascii="Times New Roman" w:hAnsi="Times New Roman"/>
          <w:bCs/>
          <w:sz w:val="28"/>
          <w:szCs w:val="28"/>
        </w:rPr>
        <w:t>6</w:t>
      </w:r>
      <w:r w:rsidR="00F25A62">
        <w:rPr>
          <w:rFonts w:ascii="Times New Roman" w:hAnsi="Times New Roman"/>
          <w:bCs/>
          <w:sz w:val="28"/>
          <w:szCs w:val="28"/>
        </w:rPr>
        <w:t>8</w:t>
      </w:r>
      <w:r w:rsidR="00510B00" w:rsidRPr="00746271">
        <w:rPr>
          <w:rFonts w:ascii="Times New Roman" w:hAnsi="Times New Roman"/>
          <w:bCs/>
          <w:sz w:val="28"/>
          <w:szCs w:val="28"/>
        </w:rPr>
        <w:t>]</w:t>
      </w:r>
      <w:r w:rsidR="00510B00">
        <w:rPr>
          <w:rFonts w:ascii="Times New Roman" w:hAnsi="Times New Roman"/>
          <w:bCs/>
          <w:sz w:val="28"/>
          <w:szCs w:val="28"/>
        </w:rPr>
        <w:t>, и в таблице 2</w:t>
      </w:r>
      <w:r w:rsidR="00125E43">
        <w:rPr>
          <w:rFonts w:ascii="Times New Roman" w:hAnsi="Times New Roman"/>
          <w:bCs/>
          <w:sz w:val="28"/>
          <w:szCs w:val="28"/>
        </w:rPr>
        <w:t>3</w:t>
      </w:r>
      <w:r w:rsidR="00510B00">
        <w:rPr>
          <w:rFonts w:ascii="Times New Roman" w:hAnsi="Times New Roman"/>
          <w:bCs/>
          <w:sz w:val="28"/>
          <w:szCs w:val="28"/>
        </w:rPr>
        <w:t xml:space="preserve"> указан их аминокислотный скор</w:t>
      </w:r>
      <w:r w:rsidR="00510B00" w:rsidRPr="00746271">
        <w:rPr>
          <w:rFonts w:ascii="Times New Roman" w:hAnsi="Times New Roman"/>
          <w:bCs/>
          <w:sz w:val="28"/>
          <w:szCs w:val="28"/>
        </w:rPr>
        <w:t xml:space="preserve">. </w:t>
      </w:r>
    </w:p>
    <w:p w14:paraId="677FD5BC" w14:textId="77777777" w:rsidR="005161E0" w:rsidRDefault="005161E0" w:rsidP="00672AA1">
      <w:pPr>
        <w:spacing w:after="0"/>
        <w:ind w:firstLine="709"/>
        <w:rPr>
          <w:rFonts w:ascii="Times New Roman" w:hAnsi="Times New Roman"/>
          <w:bCs/>
          <w:sz w:val="28"/>
          <w:szCs w:val="28"/>
        </w:rPr>
      </w:pPr>
    </w:p>
    <w:p w14:paraId="154F53B7" w14:textId="77777777" w:rsidR="00F25A62" w:rsidRDefault="00F25A62" w:rsidP="00510B00">
      <w:pPr>
        <w:spacing w:after="0"/>
        <w:rPr>
          <w:rFonts w:ascii="Times New Roman" w:hAnsi="Times New Roman"/>
          <w:bCs/>
          <w:sz w:val="28"/>
          <w:szCs w:val="28"/>
        </w:rPr>
      </w:pPr>
    </w:p>
    <w:p w14:paraId="25D137F9" w14:textId="77777777" w:rsidR="00F25A62" w:rsidRDefault="00F25A62" w:rsidP="00510B00">
      <w:pPr>
        <w:spacing w:after="0"/>
        <w:rPr>
          <w:rFonts w:ascii="Times New Roman" w:hAnsi="Times New Roman"/>
          <w:bCs/>
          <w:sz w:val="28"/>
          <w:szCs w:val="28"/>
        </w:rPr>
      </w:pPr>
    </w:p>
    <w:p w14:paraId="1C2B7A85" w14:textId="5944C19E" w:rsidR="00FC0278" w:rsidRDefault="00510B00" w:rsidP="00510B00">
      <w:pPr>
        <w:spacing w:after="0"/>
        <w:jc w:val="both"/>
        <w:rPr>
          <w:rFonts w:ascii="Times New Roman" w:hAnsi="Times New Roman"/>
          <w:bCs/>
          <w:sz w:val="28"/>
          <w:szCs w:val="28"/>
        </w:rPr>
      </w:pPr>
      <w:r w:rsidRPr="00746271">
        <w:rPr>
          <w:rFonts w:ascii="Times New Roman" w:hAnsi="Times New Roman"/>
          <w:bCs/>
          <w:sz w:val="28"/>
          <w:szCs w:val="28"/>
        </w:rPr>
        <w:lastRenderedPageBreak/>
        <w:t xml:space="preserve">Таблица </w:t>
      </w:r>
      <w:r>
        <w:rPr>
          <w:rFonts w:ascii="Times New Roman" w:hAnsi="Times New Roman"/>
          <w:bCs/>
          <w:sz w:val="28"/>
          <w:szCs w:val="28"/>
        </w:rPr>
        <w:t>2</w:t>
      </w:r>
      <w:r w:rsidR="00125E43">
        <w:rPr>
          <w:rFonts w:ascii="Times New Roman" w:hAnsi="Times New Roman"/>
          <w:bCs/>
          <w:sz w:val="28"/>
          <w:szCs w:val="28"/>
        </w:rPr>
        <w:t>2</w:t>
      </w:r>
      <w:r w:rsidRPr="00746271">
        <w:rPr>
          <w:rFonts w:ascii="Times New Roman" w:hAnsi="Times New Roman"/>
          <w:bCs/>
          <w:sz w:val="28"/>
          <w:szCs w:val="28"/>
          <w:lang w:val="kk-KZ"/>
        </w:rPr>
        <w:t xml:space="preserve"> </w:t>
      </w:r>
      <w:r>
        <w:rPr>
          <w:rFonts w:ascii="Times New Roman" w:hAnsi="Times New Roman"/>
          <w:bCs/>
          <w:sz w:val="28"/>
          <w:szCs w:val="28"/>
          <w:lang w:val="kk-KZ"/>
        </w:rPr>
        <w:t>–</w:t>
      </w:r>
      <w:r w:rsidRPr="00746271">
        <w:rPr>
          <w:rFonts w:ascii="Times New Roman" w:hAnsi="Times New Roman"/>
          <w:bCs/>
          <w:sz w:val="28"/>
          <w:szCs w:val="28"/>
        </w:rPr>
        <w:t xml:space="preserve"> Состав аминокислот (%</w:t>
      </w:r>
      <w:r>
        <w:rPr>
          <w:rFonts w:ascii="Times New Roman" w:hAnsi="Times New Roman"/>
          <w:bCs/>
          <w:sz w:val="28"/>
          <w:szCs w:val="28"/>
        </w:rPr>
        <w:t>/100 г</w:t>
      </w:r>
      <w:r w:rsidRPr="00746271">
        <w:rPr>
          <w:rFonts w:ascii="Times New Roman" w:hAnsi="Times New Roman"/>
          <w:bCs/>
          <w:sz w:val="28"/>
          <w:szCs w:val="28"/>
        </w:rPr>
        <w:t>) в различных рецептурах йогурта и молочной сыворотки.</w:t>
      </w:r>
    </w:p>
    <w:p w14:paraId="1ED0BE4E" w14:textId="77777777" w:rsidR="00A52460" w:rsidRPr="003B3754" w:rsidRDefault="00A52460" w:rsidP="00510B00">
      <w:pPr>
        <w:spacing w:after="0"/>
        <w:jc w:val="both"/>
        <w:rPr>
          <w:rFonts w:ascii="Times New Roman" w:hAnsi="Times New Roman"/>
          <w:bCs/>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2604"/>
        <w:gridCol w:w="1585"/>
        <w:gridCol w:w="2054"/>
        <w:gridCol w:w="1524"/>
        <w:gridCol w:w="1577"/>
      </w:tblGrid>
      <w:tr w:rsidR="00B6754C" w:rsidRPr="00510C85" w14:paraId="0FE211F3" w14:textId="1249A83C" w:rsidTr="00B6754C">
        <w:tc>
          <w:tcPr>
            <w:tcW w:w="1393" w:type="pct"/>
            <w:vAlign w:val="center"/>
          </w:tcPr>
          <w:p w14:paraId="5B0C9D17" w14:textId="77777777" w:rsidR="00B6754C" w:rsidRPr="00510C85" w:rsidRDefault="00B6754C" w:rsidP="00B6754C">
            <w:pPr>
              <w:spacing w:after="0" w:line="240" w:lineRule="auto"/>
              <w:ind w:firstLine="53"/>
              <w:jc w:val="center"/>
              <w:rPr>
                <w:rFonts w:ascii="Times New Roman" w:hAnsi="Times New Roman"/>
                <w:b/>
                <w:sz w:val="28"/>
                <w:szCs w:val="28"/>
              </w:rPr>
            </w:pPr>
            <w:bookmarkStart w:id="30" w:name="_Hlk154348852"/>
            <w:r w:rsidRPr="00510C85">
              <w:rPr>
                <w:rFonts w:ascii="Times New Roman" w:hAnsi="Times New Roman"/>
                <w:b/>
                <w:sz w:val="28"/>
                <w:szCs w:val="28"/>
              </w:rPr>
              <w:t>Показатели</w:t>
            </w:r>
          </w:p>
        </w:tc>
        <w:tc>
          <w:tcPr>
            <w:tcW w:w="848" w:type="pct"/>
            <w:vAlign w:val="center"/>
          </w:tcPr>
          <w:p w14:paraId="0DF359C5" w14:textId="77777777" w:rsidR="00B6754C" w:rsidRPr="00510C85" w:rsidRDefault="00B6754C" w:rsidP="00B6754C">
            <w:pPr>
              <w:spacing w:after="0" w:line="240" w:lineRule="auto"/>
              <w:ind w:firstLine="53"/>
              <w:jc w:val="center"/>
              <w:rPr>
                <w:rFonts w:ascii="Times New Roman" w:hAnsi="Times New Roman"/>
                <w:b/>
                <w:sz w:val="28"/>
                <w:szCs w:val="28"/>
              </w:rPr>
            </w:pPr>
            <w:r w:rsidRPr="00510C85">
              <w:rPr>
                <w:rFonts w:ascii="Times New Roman" w:hAnsi="Times New Roman"/>
                <w:b/>
                <w:sz w:val="28"/>
                <w:szCs w:val="28"/>
              </w:rPr>
              <w:t xml:space="preserve">Молочная сыворотка </w:t>
            </w:r>
          </w:p>
        </w:tc>
        <w:tc>
          <w:tcPr>
            <w:tcW w:w="1099" w:type="pct"/>
            <w:vAlign w:val="center"/>
          </w:tcPr>
          <w:p w14:paraId="4BC788F2" w14:textId="3EEDB791" w:rsidR="00B6754C" w:rsidRPr="00510C85" w:rsidRDefault="00B6754C" w:rsidP="00B6754C">
            <w:pPr>
              <w:spacing w:after="0" w:line="240" w:lineRule="auto"/>
              <w:ind w:firstLine="53"/>
              <w:jc w:val="center"/>
              <w:rPr>
                <w:rFonts w:ascii="Times New Roman" w:hAnsi="Times New Roman"/>
                <w:b/>
                <w:sz w:val="28"/>
                <w:szCs w:val="28"/>
              </w:rPr>
            </w:pPr>
            <w:r>
              <w:rPr>
                <w:rFonts w:ascii="Times New Roman" w:hAnsi="Times New Roman"/>
                <w:b/>
                <w:sz w:val="28"/>
                <w:szCs w:val="28"/>
              </w:rPr>
              <w:t>Контрольный</w:t>
            </w:r>
            <w:r w:rsidR="002F3E8F">
              <w:rPr>
                <w:rFonts w:ascii="Times New Roman" w:hAnsi="Times New Roman"/>
                <w:b/>
                <w:sz w:val="28"/>
                <w:szCs w:val="28"/>
              </w:rPr>
              <w:t xml:space="preserve"> образец</w:t>
            </w:r>
          </w:p>
        </w:tc>
        <w:tc>
          <w:tcPr>
            <w:tcW w:w="833" w:type="pct"/>
            <w:vAlign w:val="center"/>
          </w:tcPr>
          <w:p w14:paraId="40DD9676" w14:textId="3DE5BE68" w:rsidR="00B6754C" w:rsidRPr="00A409B8" w:rsidRDefault="00A409B8" w:rsidP="00B6754C">
            <w:pPr>
              <w:spacing w:after="0" w:line="240" w:lineRule="auto"/>
              <w:ind w:firstLine="53"/>
              <w:jc w:val="center"/>
              <w:rPr>
                <w:rFonts w:ascii="Times New Roman" w:hAnsi="Times New Roman"/>
                <w:b/>
                <w:sz w:val="28"/>
                <w:szCs w:val="28"/>
                <w:lang w:val="kk-KZ"/>
              </w:rPr>
            </w:pPr>
            <w:r>
              <w:rPr>
                <w:rFonts w:ascii="Times New Roman" w:hAnsi="Times New Roman"/>
                <w:b/>
                <w:sz w:val="28"/>
                <w:szCs w:val="28"/>
                <w:lang w:val="kk-KZ"/>
              </w:rPr>
              <w:t>Йогурт «Нәрлі»</w:t>
            </w:r>
          </w:p>
        </w:tc>
        <w:tc>
          <w:tcPr>
            <w:tcW w:w="827" w:type="pct"/>
            <w:vAlign w:val="center"/>
          </w:tcPr>
          <w:p w14:paraId="2EC7B1B5" w14:textId="2DC62193" w:rsidR="00474B55" w:rsidRPr="00A409B8" w:rsidRDefault="00A409B8" w:rsidP="003D5D37">
            <w:pPr>
              <w:spacing w:after="0" w:line="240" w:lineRule="auto"/>
              <w:ind w:firstLine="53"/>
              <w:jc w:val="center"/>
              <w:rPr>
                <w:rFonts w:ascii="Times New Roman" w:hAnsi="Times New Roman"/>
                <w:b/>
                <w:sz w:val="28"/>
                <w:szCs w:val="28"/>
                <w:lang w:val="kk-KZ"/>
              </w:rPr>
            </w:pPr>
            <w:r>
              <w:rPr>
                <w:rFonts w:ascii="Times New Roman" w:hAnsi="Times New Roman"/>
                <w:b/>
                <w:sz w:val="28"/>
                <w:szCs w:val="28"/>
                <w:lang w:val="kk-KZ"/>
              </w:rPr>
              <w:t>Йогурт «Жидекті»</w:t>
            </w:r>
          </w:p>
        </w:tc>
      </w:tr>
      <w:tr w:rsidR="00B6754C" w:rsidRPr="00510C85" w14:paraId="548C7D96" w14:textId="3DF9312A" w:rsidTr="00B6754C">
        <w:tc>
          <w:tcPr>
            <w:tcW w:w="4173" w:type="pct"/>
            <w:gridSpan w:val="4"/>
            <w:vAlign w:val="center"/>
          </w:tcPr>
          <w:p w14:paraId="6ED74C06" w14:textId="77777777" w:rsidR="00B6754C" w:rsidRPr="00510C85" w:rsidRDefault="00B6754C" w:rsidP="00B6754C">
            <w:pPr>
              <w:spacing w:after="0" w:line="240" w:lineRule="auto"/>
              <w:ind w:firstLine="53"/>
              <w:jc w:val="center"/>
              <w:rPr>
                <w:rFonts w:ascii="Times New Roman" w:hAnsi="Times New Roman"/>
                <w:b/>
                <w:sz w:val="28"/>
                <w:szCs w:val="28"/>
              </w:rPr>
            </w:pPr>
            <w:r>
              <w:rPr>
                <w:rFonts w:ascii="Times New Roman" w:hAnsi="Times New Roman"/>
                <w:b/>
                <w:sz w:val="28"/>
                <w:szCs w:val="28"/>
              </w:rPr>
              <w:t>Незаменимые аминокислоты</w:t>
            </w:r>
          </w:p>
        </w:tc>
        <w:tc>
          <w:tcPr>
            <w:tcW w:w="827" w:type="pct"/>
          </w:tcPr>
          <w:p w14:paraId="1BDFEBE1" w14:textId="77777777" w:rsidR="00B6754C" w:rsidRPr="003D5D37" w:rsidRDefault="00B6754C" w:rsidP="00B6754C">
            <w:pPr>
              <w:spacing w:after="0" w:line="240" w:lineRule="auto"/>
              <w:ind w:firstLine="53"/>
              <w:jc w:val="center"/>
              <w:rPr>
                <w:rFonts w:ascii="Times New Roman" w:hAnsi="Times New Roman"/>
                <w:b/>
                <w:sz w:val="28"/>
                <w:szCs w:val="28"/>
              </w:rPr>
            </w:pPr>
          </w:p>
        </w:tc>
      </w:tr>
      <w:tr w:rsidR="00B6754C" w:rsidRPr="0098434E" w14:paraId="40DCBF17" w14:textId="7868E57C" w:rsidTr="00B6754C">
        <w:tc>
          <w:tcPr>
            <w:tcW w:w="1393" w:type="pct"/>
            <w:vAlign w:val="center"/>
          </w:tcPr>
          <w:p w14:paraId="2CBAC3A0" w14:textId="77777777" w:rsidR="00B6754C" w:rsidRPr="0098434E" w:rsidRDefault="00B6754C" w:rsidP="00B6754C">
            <w:pPr>
              <w:spacing w:after="0" w:line="240" w:lineRule="auto"/>
              <w:rPr>
                <w:rFonts w:ascii="Times New Roman" w:hAnsi="Times New Roman"/>
                <w:sz w:val="28"/>
                <w:szCs w:val="28"/>
              </w:rPr>
            </w:pPr>
            <w:r w:rsidRPr="0098434E">
              <w:rPr>
                <w:rFonts w:ascii="Times New Roman" w:hAnsi="Times New Roman"/>
                <w:sz w:val="28"/>
                <w:szCs w:val="28"/>
              </w:rPr>
              <w:t>Лизин</w:t>
            </w:r>
          </w:p>
        </w:tc>
        <w:tc>
          <w:tcPr>
            <w:tcW w:w="848" w:type="pct"/>
            <w:vAlign w:val="center"/>
          </w:tcPr>
          <w:p w14:paraId="13EFACB1" w14:textId="77777777" w:rsidR="00B6754C" w:rsidRPr="0098434E" w:rsidRDefault="00B6754C" w:rsidP="00B6754C">
            <w:pPr>
              <w:spacing w:after="0" w:line="240" w:lineRule="auto"/>
              <w:ind w:firstLine="109"/>
              <w:jc w:val="center"/>
              <w:rPr>
                <w:rFonts w:ascii="Times New Roman" w:hAnsi="Times New Roman"/>
                <w:sz w:val="28"/>
                <w:szCs w:val="28"/>
              </w:rPr>
            </w:pPr>
            <w:r w:rsidRPr="0098434E">
              <w:rPr>
                <w:rFonts w:ascii="Times New Roman" w:hAnsi="Times New Roman"/>
                <w:sz w:val="28"/>
                <w:szCs w:val="28"/>
              </w:rPr>
              <w:t>0,02±0,1</w:t>
            </w:r>
          </w:p>
        </w:tc>
        <w:tc>
          <w:tcPr>
            <w:tcW w:w="1099" w:type="pct"/>
            <w:vAlign w:val="center"/>
          </w:tcPr>
          <w:p w14:paraId="6CC0B46D" w14:textId="5F513D63" w:rsidR="00B6754C" w:rsidRPr="0098434E" w:rsidRDefault="00B6754C" w:rsidP="00B6754C">
            <w:pPr>
              <w:spacing w:after="0" w:line="240" w:lineRule="auto"/>
              <w:ind w:firstLine="99"/>
              <w:jc w:val="center"/>
              <w:rPr>
                <w:rFonts w:ascii="Times New Roman" w:hAnsi="Times New Roman"/>
                <w:sz w:val="28"/>
                <w:szCs w:val="28"/>
                <w:lang w:val="en-US"/>
              </w:rPr>
            </w:pPr>
            <w:r w:rsidRPr="0098434E">
              <w:rPr>
                <w:rFonts w:ascii="Times New Roman" w:hAnsi="Times New Roman"/>
                <w:sz w:val="28"/>
                <w:szCs w:val="28"/>
              </w:rPr>
              <w:t>0,28±0,1</w:t>
            </w:r>
          </w:p>
        </w:tc>
        <w:tc>
          <w:tcPr>
            <w:tcW w:w="833" w:type="pct"/>
            <w:vAlign w:val="center"/>
          </w:tcPr>
          <w:p w14:paraId="37D6A74B" w14:textId="11474757" w:rsidR="00B6754C" w:rsidRPr="0098434E" w:rsidRDefault="00B6754C" w:rsidP="00B6754C">
            <w:pPr>
              <w:spacing w:after="0" w:line="240" w:lineRule="auto"/>
              <w:ind w:firstLine="53"/>
              <w:jc w:val="center"/>
              <w:rPr>
                <w:rFonts w:ascii="Times New Roman" w:hAnsi="Times New Roman"/>
                <w:sz w:val="28"/>
                <w:szCs w:val="28"/>
              </w:rPr>
            </w:pPr>
            <w:r w:rsidRPr="0098434E">
              <w:rPr>
                <w:rFonts w:ascii="Times New Roman" w:hAnsi="Times New Roman"/>
                <w:color w:val="000000"/>
                <w:sz w:val="28"/>
                <w:szCs w:val="28"/>
              </w:rPr>
              <w:t>0,26±0,</w:t>
            </w:r>
            <w:r w:rsidRPr="0098434E">
              <w:rPr>
                <w:rFonts w:ascii="Times New Roman" w:hAnsi="Times New Roman"/>
                <w:color w:val="000000"/>
                <w:sz w:val="28"/>
                <w:szCs w:val="28"/>
                <w:lang w:val="en-US"/>
              </w:rPr>
              <w:t>1</w:t>
            </w:r>
          </w:p>
        </w:tc>
        <w:tc>
          <w:tcPr>
            <w:tcW w:w="827" w:type="pct"/>
            <w:vAlign w:val="center"/>
          </w:tcPr>
          <w:p w14:paraId="6B38C293" w14:textId="0E2378EC" w:rsidR="00B6754C" w:rsidRPr="0098434E" w:rsidRDefault="00D4423E" w:rsidP="00D4423E">
            <w:pPr>
              <w:spacing w:after="0" w:line="240" w:lineRule="auto"/>
              <w:ind w:firstLine="53"/>
              <w:jc w:val="center"/>
              <w:rPr>
                <w:rFonts w:ascii="Times New Roman" w:hAnsi="Times New Roman"/>
                <w:sz w:val="28"/>
                <w:szCs w:val="28"/>
              </w:rPr>
            </w:pPr>
            <w:r w:rsidRPr="0098434E">
              <w:rPr>
                <w:rFonts w:ascii="Times New Roman" w:hAnsi="Times New Roman"/>
                <w:sz w:val="28"/>
                <w:szCs w:val="28"/>
              </w:rPr>
              <w:t>0,</w:t>
            </w:r>
            <w:r w:rsidR="00DF22AE" w:rsidRPr="0098434E">
              <w:rPr>
                <w:rFonts w:ascii="Times New Roman" w:hAnsi="Times New Roman"/>
                <w:sz w:val="28"/>
                <w:szCs w:val="28"/>
              </w:rPr>
              <w:t>3</w:t>
            </w:r>
            <w:r w:rsidR="00400CF1" w:rsidRPr="0098434E">
              <w:rPr>
                <w:rFonts w:ascii="Times New Roman" w:hAnsi="Times New Roman"/>
                <w:sz w:val="28"/>
                <w:szCs w:val="28"/>
              </w:rPr>
              <w:t>4</w:t>
            </w:r>
            <w:r w:rsidRPr="0098434E">
              <w:rPr>
                <w:rFonts w:ascii="Times New Roman" w:hAnsi="Times New Roman"/>
                <w:sz w:val="28"/>
                <w:szCs w:val="28"/>
              </w:rPr>
              <w:t>±0,</w:t>
            </w:r>
            <w:r w:rsidR="00DF22AE" w:rsidRPr="0098434E">
              <w:rPr>
                <w:rFonts w:ascii="Times New Roman" w:hAnsi="Times New Roman"/>
                <w:sz w:val="28"/>
                <w:szCs w:val="28"/>
              </w:rPr>
              <w:t>1</w:t>
            </w:r>
            <w:r w:rsidRPr="0098434E">
              <w:rPr>
                <w:rFonts w:ascii="Times New Roman" w:hAnsi="Times New Roman"/>
                <w:sz w:val="28"/>
                <w:szCs w:val="28"/>
              </w:rPr>
              <w:t>1</w:t>
            </w:r>
          </w:p>
        </w:tc>
      </w:tr>
      <w:tr w:rsidR="00B6754C" w:rsidRPr="0098434E" w14:paraId="2783C102" w14:textId="7B8D7D68" w:rsidTr="00B6754C">
        <w:tc>
          <w:tcPr>
            <w:tcW w:w="1393" w:type="pct"/>
            <w:vAlign w:val="center"/>
          </w:tcPr>
          <w:p w14:paraId="6F9B9CD6" w14:textId="77777777" w:rsidR="00B6754C" w:rsidRPr="0098434E" w:rsidRDefault="00B6754C" w:rsidP="00B6754C">
            <w:pPr>
              <w:spacing w:after="0" w:line="240" w:lineRule="auto"/>
              <w:rPr>
                <w:rFonts w:ascii="Times New Roman" w:hAnsi="Times New Roman"/>
                <w:sz w:val="28"/>
                <w:szCs w:val="28"/>
              </w:rPr>
            </w:pPr>
            <w:r w:rsidRPr="0098434E">
              <w:rPr>
                <w:rFonts w:ascii="Times New Roman" w:hAnsi="Times New Roman"/>
                <w:sz w:val="28"/>
                <w:szCs w:val="28"/>
              </w:rPr>
              <w:t>Фенилаланин</w:t>
            </w:r>
          </w:p>
        </w:tc>
        <w:tc>
          <w:tcPr>
            <w:tcW w:w="848" w:type="pct"/>
            <w:vAlign w:val="center"/>
          </w:tcPr>
          <w:p w14:paraId="3FDCA285" w14:textId="77777777" w:rsidR="00B6754C" w:rsidRPr="0098434E" w:rsidRDefault="00B6754C" w:rsidP="00B6754C">
            <w:pPr>
              <w:spacing w:after="0" w:line="240" w:lineRule="auto"/>
              <w:ind w:firstLine="109"/>
              <w:jc w:val="center"/>
              <w:rPr>
                <w:rFonts w:ascii="Times New Roman" w:hAnsi="Times New Roman"/>
                <w:sz w:val="28"/>
                <w:szCs w:val="28"/>
              </w:rPr>
            </w:pPr>
            <w:r w:rsidRPr="0098434E">
              <w:rPr>
                <w:rFonts w:ascii="Times New Roman" w:hAnsi="Times New Roman"/>
                <w:sz w:val="28"/>
                <w:szCs w:val="28"/>
              </w:rPr>
              <w:t>0,01±0,3</w:t>
            </w:r>
          </w:p>
        </w:tc>
        <w:tc>
          <w:tcPr>
            <w:tcW w:w="1099" w:type="pct"/>
            <w:vAlign w:val="center"/>
          </w:tcPr>
          <w:p w14:paraId="0E53ADFF" w14:textId="4AACE338" w:rsidR="00B6754C" w:rsidRPr="0098434E" w:rsidRDefault="00B6754C" w:rsidP="00B6754C">
            <w:pPr>
              <w:spacing w:after="0" w:line="240" w:lineRule="auto"/>
              <w:ind w:firstLine="99"/>
              <w:jc w:val="center"/>
              <w:rPr>
                <w:rFonts w:ascii="Times New Roman" w:hAnsi="Times New Roman"/>
                <w:sz w:val="28"/>
                <w:szCs w:val="28"/>
              </w:rPr>
            </w:pPr>
            <w:r w:rsidRPr="0098434E">
              <w:rPr>
                <w:rFonts w:ascii="Times New Roman" w:hAnsi="Times New Roman"/>
                <w:sz w:val="28"/>
                <w:szCs w:val="28"/>
              </w:rPr>
              <w:t>0,18±0,</w:t>
            </w:r>
            <w:r w:rsidRPr="0098434E">
              <w:rPr>
                <w:rFonts w:ascii="Times New Roman" w:hAnsi="Times New Roman"/>
                <w:sz w:val="28"/>
                <w:szCs w:val="28"/>
                <w:lang w:val="en-US"/>
              </w:rPr>
              <w:t>1</w:t>
            </w:r>
          </w:p>
        </w:tc>
        <w:tc>
          <w:tcPr>
            <w:tcW w:w="833" w:type="pct"/>
            <w:vAlign w:val="center"/>
          </w:tcPr>
          <w:p w14:paraId="3B46D5C5" w14:textId="7688895A" w:rsidR="00B6754C" w:rsidRPr="0098434E" w:rsidRDefault="00B6754C" w:rsidP="00B6754C">
            <w:pPr>
              <w:spacing w:after="0" w:line="240" w:lineRule="auto"/>
              <w:ind w:firstLine="53"/>
              <w:jc w:val="center"/>
              <w:rPr>
                <w:rFonts w:ascii="Times New Roman" w:hAnsi="Times New Roman"/>
                <w:sz w:val="28"/>
                <w:szCs w:val="28"/>
                <w:lang w:val="en-US"/>
              </w:rPr>
            </w:pPr>
            <w:r w:rsidRPr="0098434E">
              <w:rPr>
                <w:rFonts w:ascii="Times New Roman" w:hAnsi="Times New Roman"/>
                <w:color w:val="000000"/>
                <w:sz w:val="28"/>
                <w:szCs w:val="28"/>
              </w:rPr>
              <w:t>0,13±0,04</w:t>
            </w:r>
          </w:p>
        </w:tc>
        <w:tc>
          <w:tcPr>
            <w:tcW w:w="827" w:type="pct"/>
            <w:vAlign w:val="center"/>
          </w:tcPr>
          <w:p w14:paraId="7E10F04B" w14:textId="2562DD1C" w:rsidR="00B6754C" w:rsidRPr="0098434E" w:rsidRDefault="00D4423E" w:rsidP="00B6754C">
            <w:pPr>
              <w:spacing w:after="0" w:line="240" w:lineRule="auto"/>
              <w:ind w:firstLine="53"/>
              <w:jc w:val="center"/>
              <w:rPr>
                <w:rFonts w:ascii="Times New Roman" w:hAnsi="Times New Roman"/>
                <w:sz w:val="28"/>
                <w:szCs w:val="28"/>
              </w:rPr>
            </w:pPr>
            <w:r w:rsidRPr="0098434E">
              <w:rPr>
                <w:rFonts w:ascii="Times New Roman" w:hAnsi="Times New Roman"/>
                <w:sz w:val="28"/>
                <w:szCs w:val="28"/>
              </w:rPr>
              <w:t>0,</w:t>
            </w:r>
            <w:r w:rsidR="00DF22AE" w:rsidRPr="0098434E">
              <w:rPr>
                <w:rFonts w:ascii="Times New Roman" w:hAnsi="Times New Roman"/>
                <w:sz w:val="28"/>
                <w:szCs w:val="28"/>
              </w:rPr>
              <w:t>2</w:t>
            </w:r>
            <w:r w:rsidRPr="0098434E">
              <w:rPr>
                <w:rFonts w:ascii="Times New Roman" w:hAnsi="Times New Roman"/>
                <w:sz w:val="28"/>
                <w:szCs w:val="28"/>
              </w:rPr>
              <w:t>6±0,</w:t>
            </w:r>
            <w:r w:rsidR="00DF22AE" w:rsidRPr="0098434E">
              <w:rPr>
                <w:rFonts w:ascii="Times New Roman" w:hAnsi="Times New Roman"/>
                <w:sz w:val="28"/>
                <w:szCs w:val="28"/>
              </w:rPr>
              <w:t>08</w:t>
            </w:r>
          </w:p>
        </w:tc>
      </w:tr>
      <w:tr w:rsidR="00B6754C" w:rsidRPr="0098434E" w14:paraId="25838C8A" w14:textId="6ADF74A4" w:rsidTr="00B6754C">
        <w:tc>
          <w:tcPr>
            <w:tcW w:w="1393" w:type="pct"/>
            <w:vAlign w:val="center"/>
          </w:tcPr>
          <w:p w14:paraId="0490266C" w14:textId="77777777" w:rsidR="00B6754C" w:rsidRPr="0098434E" w:rsidRDefault="00B6754C" w:rsidP="00B6754C">
            <w:pPr>
              <w:spacing w:after="0" w:line="240" w:lineRule="auto"/>
              <w:rPr>
                <w:rFonts w:ascii="Times New Roman" w:hAnsi="Times New Roman"/>
                <w:sz w:val="28"/>
                <w:szCs w:val="28"/>
              </w:rPr>
            </w:pPr>
            <w:r w:rsidRPr="0098434E">
              <w:rPr>
                <w:rFonts w:ascii="Times New Roman" w:hAnsi="Times New Roman"/>
                <w:sz w:val="28"/>
                <w:szCs w:val="28"/>
              </w:rPr>
              <w:t>Лейцин+Изолейцин</w:t>
            </w:r>
          </w:p>
        </w:tc>
        <w:tc>
          <w:tcPr>
            <w:tcW w:w="848" w:type="pct"/>
            <w:vAlign w:val="center"/>
          </w:tcPr>
          <w:p w14:paraId="291EB5A8" w14:textId="77777777" w:rsidR="00B6754C" w:rsidRPr="0098434E" w:rsidRDefault="00B6754C" w:rsidP="00B6754C">
            <w:pPr>
              <w:spacing w:after="0" w:line="240" w:lineRule="auto"/>
              <w:ind w:firstLine="109"/>
              <w:jc w:val="center"/>
              <w:rPr>
                <w:rFonts w:ascii="Times New Roman" w:hAnsi="Times New Roman"/>
                <w:sz w:val="28"/>
                <w:szCs w:val="28"/>
              </w:rPr>
            </w:pPr>
            <w:r w:rsidRPr="0098434E">
              <w:rPr>
                <w:rFonts w:ascii="Times New Roman" w:hAnsi="Times New Roman"/>
                <w:sz w:val="28"/>
                <w:szCs w:val="28"/>
              </w:rPr>
              <w:t>0,02±0,1</w:t>
            </w:r>
          </w:p>
        </w:tc>
        <w:tc>
          <w:tcPr>
            <w:tcW w:w="1099" w:type="pct"/>
            <w:vAlign w:val="center"/>
          </w:tcPr>
          <w:p w14:paraId="1A2BBF42" w14:textId="6595B688" w:rsidR="00B6754C" w:rsidRPr="0098434E" w:rsidRDefault="00B6754C" w:rsidP="00B6754C">
            <w:pPr>
              <w:spacing w:after="0" w:line="240" w:lineRule="auto"/>
              <w:ind w:firstLine="99"/>
              <w:jc w:val="center"/>
              <w:rPr>
                <w:rFonts w:ascii="Times New Roman" w:hAnsi="Times New Roman"/>
                <w:sz w:val="28"/>
                <w:szCs w:val="28"/>
                <w:lang w:val="en-US"/>
              </w:rPr>
            </w:pPr>
            <w:r w:rsidRPr="0098434E">
              <w:rPr>
                <w:rFonts w:ascii="Times New Roman" w:hAnsi="Times New Roman"/>
                <w:sz w:val="28"/>
                <w:szCs w:val="28"/>
              </w:rPr>
              <w:t>0,55±0,</w:t>
            </w:r>
            <w:r w:rsidRPr="0098434E">
              <w:rPr>
                <w:rFonts w:ascii="Times New Roman" w:hAnsi="Times New Roman"/>
                <w:sz w:val="28"/>
                <w:szCs w:val="28"/>
                <w:lang w:val="en-US"/>
              </w:rPr>
              <w:t>1</w:t>
            </w:r>
          </w:p>
        </w:tc>
        <w:tc>
          <w:tcPr>
            <w:tcW w:w="833" w:type="pct"/>
            <w:vAlign w:val="center"/>
          </w:tcPr>
          <w:p w14:paraId="1B54F68F" w14:textId="6F0A3D1A" w:rsidR="00B6754C" w:rsidRPr="0098434E" w:rsidRDefault="00B6754C" w:rsidP="00B6754C">
            <w:pPr>
              <w:spacing w:after="0" w:line="240" w:lineRule="auto"/>
              <w:ind w:firstLine="53"/>
              <w:jc w:val="center"/>
              <w:rPr>
                <w:rFonts w:ascii="Times New Roman" w:hAnsi="Times New Roman"/>
                <w:sz w:val="28"/>
                <w:szCs w:val="28"/>
                <w:lang w:val="en-US"/>
              </w:rPr>
            </w:pPr>
            <w:r w:rsidRPr="0098434E">
              <w:rPr>
                <w:rFonts w:ascii="Times New Roman" w:hAnsi="Times New Roman"/>
                <w:color w:val="000000"/>
                <w:sz w:val="28"/>
                <w:szCs w:val="28"/>
              </w:rPr>
              <w:t>0,27±0,</w:t>
            </w:r>
            <w:r w:rsidRPr="0098434E">
              <w:rPr>
                <w:rFonts w:ascii="Times New Roman" w:hAnsi="Times New Roman"/>
                <w:color w:val="000000"/>
                <w:sz w:val="28"/>
                <w:szCs w:val="28"/>
                <w:lang w:val="en-US"/>
              </w:rPr>
              <w:t>1</w:t>
            </w:r>
          </w:p>
        </w:tc>
        <w:tc>
          <w:tcPr>
            <w:tcW w:w="827" w:type="pct"/>
            <w:vAlign w:val="center"/>
          </w:tcPr>
          <w:p w14:paraId="198A9A1D" w14:textId="36C8DDA1" w:rsidR="00B6754C" w:rsidRPr="0098434E" w:rsidRDefault="00D4423E" w:rsidP="00B6754C">
            <w:pPr>
              <w:spacing w:after="0" w:line="240" w:lineRule="auto"/>
              <w:ind w:firstLine="53"/>
              <w:jc w:val="center"/>
              <w:rPr>
                <w:rFonts w:ascii="Times New Roman" w:hAnsi="Times New Roman"/>
                <w:sz w:val="28"/>
                <w:szCs w:val="28"/>
              </w:rPr>
            </w:pPr>
            <w:r w:rsidRPr="0098434E">
              <w:rPr>
                <w:rFonts w:ascii="Times New Roman" w:hAnsi="Times New Roman"/>
                <w:sz w:val="28"/>
                <w:szCs w:val="28"/>
              </w:rPr>
              <w:t>0,</w:t>
            </w:r>
            <w:r w:rsidR="00DF22AE" w:rsidRPr="0098434E">
              <w:rPr>
                <w:rFonts w:ascii="Times New Roman" w:hAnsi="Times New Roman"/>
                <w:sz w:val="28"/>
                <w:szCs w:val="28"/>
              </w:rPr>
              <w:t>2</w:t>
            </w:r>
            <w:r w:rsidRPr="0098434E">
              <w:rPr>
                <w:rFonts w:ascii="Times New Roman" w:hAnsi="Times New Roman"/>
                <w:sz w:val="28"/>
                <w:szCs w:val="28"/>
              </w:rPr>
              <w:t>±0,</w:t>
            </w:r>
            <w:r w:rsidR="00DF22AE" w:rsidRPr="0098434E">
              <w:rPr>
                <w:rFonts w:ascii="Times New Roman" w:hAnsi="Times New Roman"/>
                <w:sz w:val="28"/>
                <w:szCs w:val="28"/>
              </w:rPr>
              <w:t>0</w:t>
            </w:r>
            <w:r w:rsidRPr="0098434E">
              <w:rPr>
                <w:rFonts w:ascii="Times New Roman" w:hAnsi="Times New Roman"/>
                <w:sz w:val="28"/>
                <w:szCs w:val="28"/>
              </w:rPr>
              <w:t xml:space="preserve">5 </w:t>
            </w:r>
          </w:p>
        </w:tc>
      </w:tr>
      <w:tr w:rsidR="00B6754C" w:rsidRPr="0098434E" w14:paraId="70AD9569" w14:textId="7546F89D" w:rsidTr="00B6754C">
        <w:tc>
          <w:tcPr>
            <w:tcW w:w="1393" w:type="pct"/>
            <w:vAlign w:val="center"/>
          </w:tcPr>
          <w:p w14:paraId="42B353A3" w14:textId="77777777" w:rsidR="00B6754C" w:rsidRPr="0098434E" w:rsidRDefault="00B6754C" w:rsidP="00B6754C">
            <w:pPr>
              <w:spacing w:after="0" w:line="240" w:lineRule="auto"/>
              <w:rPr>
                <w:rFonts w:ascii="Times New Roman" w:hAnsi="Times New Roman"/>
                <w:sz w:val="28"/>
                <w:szCs w:val="28"/>
              </w:rPr>
            </w:pPr>
            <w:r w:rsidRPr="0098434E">
              <w:rPr>
                <w:rFonts w:ascii="Times New Roman" w:hAnsi="Times New Roman"/>
                <w:sz w:val="28"/>
                <w:szCs w:val="28"/>
              </w:rPr>
              <w:t>Метионин</w:t>
            </w:r>
          </w:p>
        </w:tc>
        <w:tc>
          <w:tcPr>
            <w:tcW w:w="848" w:type="pct"/>
            <w:vAlign w:val="center"/>
          </w:tcPr>
          <w:p w14:paraId="749C7552" w14:textId="77777777" w:rsidR="00B6754C" w:rsidRPr="0098434E" w:rsidRDefault="00B6754C" w:rsidP="00B6754C">
            <w:pPr>
              <w:spacing w:after="0" w:line="240" w:lineRule="auto"/>
              <w:ind w:firstLine="109"/>
              <w:jc w:val="center"/>
              <w:rPr>
                <w:rFonts w:ascii="Times New Roman" w:hAnsi="Times New Roman"/>
                <w:sz w:val="28"/>
                <w:szCs w:val="28"/>
              </w:rPr>
            </w:pPr>
            <w:r w:rsidRPr="0098434E">
              <w:rPr>
                <w:rFonts w:ascii="Times New Roman" w:hAnsi="Times New Roman"/>
                <w:sz w:val="28"/>
                <w:szCs w:val="28"/>
              </w:rPr>
              <w:t>0,01±0,4</w:t>
            </w:r>
          </w:p>
        </w:tc>
        <w:tc>
          <w:tcPr>
            <w:tcW w:w="1099" w:type="pct"/>
            <w:vAlign w:val="center"/>
          </w:tcPr>
          <w:p w14:paraId="314DB437" w14:textId="3B885B6B" w:rsidR="00B6754C" w:rsidRPr="0098434E" w:rsidRDefault="00B6754C" w:rsidP="00B6754C">
            <w:pPr>
              <w:spacing w:after="0" w:line="240" w:lineRule="auto"/>
              <w:ind w:firstLine="99"/>
              <w:jc w:val="center"/>
              <w:rPr>
                <w:rFonts w:ascii="Times New Roman" w:hAnsi="Times New Roman"/>
                <w:sz w:val="28"/>
                <w:szCs w:val="28"/>
              </w:rPr>
            </w:pPr>
            <w:r w:rsidRPr="0098434E">
              <w:rPr>
                <w:rFonts w:ascii="Times New Roman" w:hAnsi="Times New Roman"/>
                <w:sz w:val="28"/>
                <w:szCs w:val="28"/>
              </w:rPr>
              <w:t>0,03±0,</w:t>
            </w:r>
            <w:r w:rsidRPr="0098434E">
              <w:rPr>
                <w:rFonts w:ascii="Times New Roman" w:hAnsi="Times New Roman"/>
                <w:sz w:val="28"/>
                <w:szCs w:val="28"/>
                <w:lang w:val="en-US"/>
              </w:rPr>
              <w:t>1</w:t>
            </w:r>
          </w:p>
        </w:tc>
        <w:tc>
          <w:tcPr>
            <w:tcW w:w="833" w:type="pct"/>
            <w:vAlign w:val="center"/>
          </w:tcPr>
          <w:p w14:paraId="0D076B57" w14:textId="76D6EE93" w:rsidR="00B6754C" w:rsidRPr="0098434E" w:rsidRDefault="00B6754C" w:rsidP="00B6754C">
            <w:pPr>
              <w:spacing w:after="0" w:line="240" w:lineRule="auto"/>
              <w:ind w:firstLine="53"/>
              <w:jc w:val="center"/>
              <w:rPr>
                <w:rFonts w:ascii="Times New Roman" w:hAnsi="Times New Roman"/>
                <w:sz w:val="28"/>
                <w:szCs w:val="28"/>
                <w:lang w:val="en-US"/>
              </w:rPr>
            </w:pPr>
            <w:r w:rsidRPr="0098434E">
              <w:rPr>
                <w:rFonts w:ascii="Times New Roman" w:hAnsi="Times New Roman"/>
                <w:color w:val="000000"/>
                <w:sz w:val="28"/>
                <w:szCs w:val="28"/>
              </w:rPr>
              <w:t>0,13±0,05</w:t>
            </w:r>
          </w:p>
        </w:tc>
        <w:tc>
          <w:tcPr>
            <w:tcW w:w="827" w:type="pct"/>
            <w:vAlign w:val="center"/>
          </w:tcPr>
          <w:p w14:paraId="3EBC9413" w14:textId="4784DC72" w:rsidR="00B6754C" w:rsidRPr="0098434E" w:rsidRDefault="00D4423E" w:rsidP="00B6754C">
            <w:pPr>
              <w:spacing w:after="0" w:line="240" w:lineRule="auto"/>
              <w:ind w:firstLine="53"/>
              <w:jc w:val="center"/>
              <w:rPr>
                <w:rFonts w:ascii="Times New Roman" w:hAnsi="Times New Roman"/>
                <w:sz w:val="28"/>
                <w:szCs w:val="28"/>
              </w:rPr>
            </w:pPr>
            <w:r w:rsidRPr="0098434E">
              <w:rPr>
                <w:rFonts w:ascii="Times New Roman" w:hAnsi="Times New Roman"/>
                <w:sz w:val="28"/>
                <w:szCs w:val="28"/>
              </w:rPr>
              <w:t>0,</w:t>
            </w:r>
            <w:r w:rsidR="00DF22AE" w:rsidRPr="0098434E">
              <w:rPr>
                <w:rFonts w:ascii="Times New Roman" w:hAnsi="Times New Roman"/>
                <w:sz w:val="28"/>
                <w:szCs w:val="28"/>
              </w:rPr>
              <w:t>1</w:t>
            </w:r>
            <w:r w:rsidRPr="0098434E">
              <w:rPr>
                <w:rFonts w:ascii="Times New Roman" w:hAnsi="Times New Roman"/>
                <w:sz w:val="28"/>
                <w:szCs w:val="28"/>
              </w:rPr>
              <w:t>±0,0</w:t>
            </w:r>
            <w:r w:rsidR="00DF22AE" w:rsidRPr="0098434E">
              <w:rPr>
                <w:rFonts w:ascii="Times New Roman" w:hAnsi="Times New Roman"/>
                <w:sz w:val="28"/>
                <w:szCs w:val="28"/>
              </w:rPr>
              <w:t>3</w:t>
            </w:r>
          </w:p>
        </w:tc>
      </w:tr>
      <w:tr w:rsidR="00B6754C" w:rsidRPr="0098434E" w14:paraId="6FB9F979" w14:textId="63896C40" w:rsidTr="00B6754C">
        <w:tc>
          <w:tcPr>
            <w:tcW w:w="1393" w:type="pct"/>
            <w:vAlign w:val="center"/>
          </w:tcPr>
          <w:p w14:paraId="4E49CECF" w14:textId="77777777" w:rsidR="00B6754C" w:rsidRPr="0098434E" w:rsidRDefault="00B6754C" w:rsidP="00B6754C">
            <w:pPr>
              <w:spacing w:after="0" w:line="240" w:lineRule="auto"/>
              <w:rPr>
                <w:rFonts w:ascii="Times New Roman" w:hAnsi="Times New Roman"/>
                <w:sz w:val="28"/>
                <w:szCs w:val="28"/>
              </w:rPr>
            </w:pPr>
            <w:r w:rsidRPr="0098434E">
              <w:rPr>
                <w:rFonts w:ascii="Times New Roman" w:hAnsi="Times New Roman"/>
                <w:sz w:val="28"/>
                <w:szCs w:val="28"/>
              </w:rPr>
              <w:t>Валин</w:t>
            </w:r>
          </w:p>
        </w:tc>
        <w:tc>
          <w:tcPr>
            <w:tcW w:w="848" w:type="pct"/>
            <w:vAlign w:val="center"/>
          </w:tcPr>
          <w:p w14:paraId="008FCA2C" w14:textId="77777777" w:rsidR="00B6754C" w:rsidRPr="0098434E" w:rsidRDefault="00B6754C" w:rsidP="00B6754C">
            <w:pPr>
              <w:spacing w:after="0" w:line="240" w:lineRule="auto"/>
              <w:ind w:firstLine="109"/>
              <w:jc w:val="center"/>
              <w:rPr>
                <w:rFonts w:ascii="Times New Roman" w:hAnsi="Times New Roman"/>
                <w:sz w:val="28"/>
                <w:szCs w:val="28"/>
              </w:rPr>
            </w:pPr>
            <w:r w:rsidRPr="0098434E">
              <w:rPr>
                <w:rFonts w:ascii="Times New Roman" w:hAnsi="Times New Roman"/>
                <w:sz w:val="28"/>
                <w:szCs w:val="28"/>
              </w:rPr>
              <w:t>0,02±0</w:t>
            </w:r>
            <w:r w:rsidRPr="0098434E">
              <w:rPr>
                <w:rFonts w:ascii="Times New Roman" w:hAnsi="Times New Roman"/>
                <w:sz w:val="28"/>
                <w:szCs w:val="28"/>
                <w:lang w:val="en-US"/>
              </w:rPr>
              <w:t>,</w:t>
            </w:r>
            <w:r w:rsidRPr="0098434E">
              <w:rPr>
                <w:rFonts w:ascii="Times New Roman" w:hAnsi="Times New Roman"/>
                <w:sz w:val="28"/>
                <w:szCs w:val="28"/>
              </w:rPr>
              <w:t>1</w:t>
            </w:r>
          </w:p>
        </w:tc>
        <w:tc>
          <w:tcPr>
            <w:tcW w:w="1099" w:type="pct"/>
            <w:vAlign w:val="center"/>
          </w:tcPr>
          <w:p w14:paraId="274BADD6" w14:textId="7927F3CE" w:rsidR="00B6754C" w:rsidRPr="0098434E" w:rsidRDefault="00B6754C" w:rsidP="00B6754C">
            <w:pPr>
              <w:spacing w:after="0" w:line="240" w:lineRule="auto"/>
              <w:ind w:firstLine="99"/>
              <w:jc w:val="center"/>
              <w:rPr>
                <w:rFonts w:ascii="Times New Roman" w:hAnsi="Times New Roman"/>
                <w:sz w:val="28"/>
                <w:szCs w:val="28"/>
              </w:rPr>
            </w:pPr>
            <w:r w:rsidRPr="0098434E">
              <w:rPr>
                <w:rFonts w:ascii="Times New Roman" w:hAnsi="Times New Roman"/>
                <w:sz w:val="28"/>
                <w:szCs w:val="28"/>
              </w:rPr>
              <w:t>0,26±0,</w:t>
            </w:r>
            <w:r w:rsidRPr="0098434E">
              <w:rPr>
                <w:rFonts w:ascii="Times New Roman" w:hAnsi="Times New Roman"/>
                <w:sz w:val="28"/>
                <w:szCs w:val="28"/>
                <w:lang w:val="en-US"/>
              </w:rPr>
              <w:t>1</w:t>
            </w:r>
          </w:p>
        </w:tc>
        <w:tc>
          <w:tcPr>
            <w:tcW w:w="833" w:type="pct"/>
            <w:vAlign w:val="center"/>
          </w:tcPr>
          <w:p w14:paraId="1D58B8E5" w14:textId="2E8B7F68" w:rsidR="00B6754C" w:rsidRPr="0098434E" w:rsidRDefault="00B6754C" w:rsidP="00B6754C">
            <w:pPr>
              <w:spacing w:after="0" w:line="240" w:lineRule="auto"/>
              <w:ind w:firstLine="53"/>
              <w:jc w:val="center"/>
              <w:rPr>
                <w:rFonts w:ascii="Times New Roman" w:hAnsi="Times New Roman"/>
                <w:sz w:val="28"/>
                <w:szCs w:val="28"/>
                <w:lang w:val="en-US"/>
              </w:rPr>
            </w:pPr>
            <w:r w:rsidRPr="0098434E">
              <w:rPr>
                <w:rFonts w:ascii="Times New Roman" w:hAnsi="Times New Roman"/>
                <w:color w:val="000000"/>
                <w:sz w:val="28"/>
                <w:szCs w:val="28"/>
              </w:rPr>
              <w:t>0,25±0,1</w:t>
            </w:r>
          </w:p>
        </w:tc>
        <w:tc>
          <w:tcPr>
            <w:tcW w:w="827" w:type="pct"/>
            <w:vAlign w:val="center"/>
          </w:tcPr>
          <w:p w14:paraId="2A0ABACD" w14:textId="5B5E49B6" w:rsidR="00B6754C" w:rsidRPr="0098434E" w:rsidRDefault="00D4423E" w:rsidP="00B6754C">
            <w:pPr>
              <w:spacing w:after="0" w:line="240" w:lineRule="auto"/>
              <w:ind w:firstLine="53"/>
              <w:jc w:val="center"/>
              <w:rPr>
                <w:rFonts w:ascii="Times New Roman" w:hAnsi="Times New Roman"/>
                <w:sz w:val="28"/>
                <w:szCs w:val="28"/>
              </w:rPr>
            </w:pPr>
            <w:r w:rsidRPr="0098434E">
              <w:rPr>
                <w:rFonts w:ascii="Times New Roman" w:hAnsi="Times New Roman"/>
                <w:sz w:val="28"/>
                <w:szCs w:val="28"/>
              </w:rPr>
              <w:t>0,</w:t>
            </w:r>
            <w:r w:rsidR="00DF22AE" w:rsidRPr="0098434E">
              <w:rPr>
                <w:rFonts w:ascii="Times New Roman" w:hAnsi="Times New Roman"/>
                <w:sz w:val="28"/>
                <w:szCs w:val="28"/>
              </w:rPr>
              <w:t>0</w:t>
            </w:r>
            <w:r w:rsidRPr="0098434E">
              <w:rPr>
                <w:rFonts w:ascii="Times New Roman" w:hAnsi="Times New Roman"/>
                <w:sz w:val="28"/>
                <w:szCs w:val="28"/>
              </w:rPr>
              <w:t>9±0,</w:t>
            </w:r>
            <w:r w:rsidR="00DF22AE" w:rsidRPr="0098434E">
              <w:rPr>
                <w:rFonts w:ascii="Times New Roman" w:hAnsi="Times New Roman"/>
                <w:sz w:val="28"/>
                <w:szCs w:val="28"/>
              </w:rPr>
              <w:t>04</w:t>
            </w:r>
          </w:p>
        </w:tc>
      </w:tr>
      <w:tr w:rsidR="00B6754C" w:rsidRPr="0098434E" w14:paraId="343EC925" w14:textId="78AD255C" w:rsidTr="00B6754C">
        <w:tc>
          <w:tcPr>
            <w:tcW w:w="1393" w:type="pct"/>
            <w:vAlign w:val="center"/>
          </w:tcPr>
          <w:p w14:paraId="4CA49C11" w14:textId="77777777" w:rsidR="00B6754C" w:rsidRPr="0098434E" w:rsidRDefault="00B6754C" w:rsidP="00B6754C">
            <w:pPr>
              <w:spacing w:after="0" w:line="240" w:lineRule="auto"/>
              <w:rPr>
                <w:rFonts w:ascii="Times New Roman" w:hAnsi="Times New Roman"/>
                <w:sz w:val="28"/>
                <w:szCs w:val="28"/>
              </w:rPr>
            </w:pPr>
            <w:r w:rsidRPr="0098434E">
              <w:rPr>
                <w:rFonts w:ascii="Times New Roman" w:hAnsi="Times New Roman"/>
                <w:sz w:val="28"/>
                <w:szCs w:val="28"/>
              </w:rPr>
              <w:t>Треонин</w:t>
            </w:r>
          </w:p>
        </w:tc>
        <w:tc>
          <w:tcPr>
            <w:tcW w:w="848" w:type="pct"/>
            <w:vAlign w:val="center"/>
          </w:tcPr>
          <w:p w14:paraId="62041935" w14:textId="77777777" w:rsidR="00B6754C" w:rsidRPr="0098434E" w:rsidRDefault="00B6754C" w:rsidP="00B6754C">
            <w:pPr>
              <w:spacing w:after="0" w:line="240" w:lineRule="auto"/>
              <w:ind w:firstLine="109"/>
              <w:jc w:val="center"/>
              <w:rPr>
                <w:rFonts w:ascii="Times New Roman" w:hAnsi="Times New Roman"/>
                <w:sz w:val="28"/>
                <w:szCs w:val="28"/>
              </w:rPr>
            </w:pPr>
            <w:r w:rsidRPr="0098434E">
              <w:rPr>
                <w:rFonts w:ascii="Times New Roman" w:hAnsi="Times New Roman"/>
                <w:sz w:val="28"/>
                <w:szCs w:val="28"/>
              </w:rPr>
              <w:t>0,02±0,1</w:t>
            </w:r>
          </w:p>
        </w:tc>
        <w:tc>
          <w:tcPr>
            <w:tcW w:w="1099" w:type="pct"/>
            <w:vAlign w:val="center"/>
          </w:tcPr>
          <w:p w14:paraId="5247E8B5" w14:textId="0CC1212C" w:rsidR="00B6754C" w:rsidRPr="0098434E" w:rsidRDefault="00B6754C" w:rsidP="00B6754C">
            <w:pPr>
              <w:spacing w:after="0" w:line="240" w:lineRule="auto"/>
              <w:ind w:firstLine="99"/>
              <w:jc w:val="center"/>
              <w:rPr>
                <w:rFonts w:ascii="Times New Roman" w:hAnsi="Times New Roman"/>
                <w:sz w:val="28"/>
                <w:szCs w:val="28"/>
                <w:lang w:val="en-US"/>
              </w:rPr>
            </w:pPr>
            <w:r w:rsidRPr="0098434E">
              <w:rPr>
                <w:rFonts w:ascii="Times New Roman" w:hAnsi="Times New Roman"/>
                <w:sz w:val="28"/>
                <w:szCs w:val="28"/>
              </w:rPr>
              <w:t>0,14±0,05</w:t>
            </w:r>
          </w:p>
        </w:tc>
        <w:tc>
          <w:tcPr>
            <w:tcW w:w="833" w:type="pct"/>
            <w:vAlign w:val="center"/>
          </w:tcPr>
          <w:p w14:paraId="2BB75B85" w14:textId="38A371F4" w:rsidR="00B6754C" w:rsidRPr="0098434E" w:rsidRDefault="00B6754C" w:rsidP="00B6754C">
            <w:pPr>
              <w:spacing w:after="0" w:line="240" w:lineRule="auto"/>
              <w:ind w:firstLine="53"/>
              <w:jc w:val="center"/>
              <w:rPr>
                <w:rFonts w:ascii="Times New Roman" w:hAnsi="Times New Roman"/>
                <w:sz w:val="28"/>
                <w:szCs w:val="28"/>
              </w:rPr>
            </w:pPr>
            <w:r w:rsidRPr="0098434E">
              <w:rPr>
                <w:rFonts w:ascii="Times New Roman" w:hAnsi="Times New Roman"/>
                <w:color w:val="000000"/>
                <w:sz w:val="28"/>
                <w:szCs w:val="28"/>
              </w:rPr>
              <w:t>0,22±0,</w:t>
            </w:r>
            <w:r w:rsidRPr="0098434E">
              <w:rPr>
                <w:rFonts w:ascii="Times New Roman" w:hAnsi="Times New Roman"/>
                <w:color w:val="000000"/>
                <w:sz w:val="28"/>
                <w:szCs w:val="28"/>
                <w:lang w:val="en-US"/>
              </w:rPr>
              <w:t>1</w:t>
            </w:r>
          </w:p>
        </w:tc>
        <w:tc>
          <w:tcPr>
            <w:tcW w:w="827" w:type="pct"/>
            <w:vAlign w:val="center"/>
          </w:tcPr>
          <w:p w14:paraId="257F20ED" w14:textId="39E856DD" w:rsidR="00B6754C" w:rsidRPr="0098434E" w:rsidRDefault="00D4423E" w:rsidP="00B6754C">
            <w:pPr>
              <w:spacing w:after="0" w:line="240" w:lineRule="auto"/>
              <w:ind w:firstLine="53"/>
              <w:jc w:val="center"/>
              <w:rPr>
                <w:rFonts w:ascii="Times New Roman" w:hAnsi="Times New Roman"/>
                <w:sz w:val="28"/>
                <w:szCs w:val="28"/>
              </w:rPr>
            </w:pPr>
            <w:r w:rsidRPr="0098434E">
              <w:rPr>
                <w:rFonts w:ascii="Times New Roman" w:hAnsi="Times New Roman"/>
                <w:sz w:val="28"/>
                <w:szCs w:val="28"/>
              </w:rPr>
              <w:t>0,</w:t>
            </w:r>
            <w:r w:rsidR="00DF22AE" w:rsidRPr="0098434E">
              <w:rPr>
                <w:rFonts w:ascii="Times New Roman" w:hAnsi="Times New Roman"/>
                <w:sz w:val="28"/>
                <w:szCs w:val="28"/>
              </w:rPr>
              <w:t>09</w:t>
            </w:r>
            <w:r w:rsidRPr="0098434E">
              <w:rPr>
                <w:rFonts w:ascii="Times New Roman" w:hAnsi="Times New Roman"/>
                <w:sz w:val="28"/>
                <w:szCs w:val="28"/>
              </w:rPr>
              <w:t>±0,</w:t>
            </w:r>
            <w:r w:rsidR="00DF22AE" w:rsidRPr="0098434E">
              <w:rPr>
                <w:rFonts w:ascii="Times New Roman" w:hAnsi="Times New Roman"/>
                <w:sz w:val="28"/>
                <w:szCs w:val="28"/>
              </w:rPr>
              <w:t>04</w:t>
            </w:r>
          </w:p>
        </w:tc>
      </w:tr>
      <w:tr w:rsidR="00B6754C" w:rsidRPr="00510C85" w14:paraId="6407B0FE" w14:textId="191EEA29" w:rsidTr="00B6754C">
        <w:tc>
          <w:tcPr>
            <w:tcW w:w="1393" w:type="pct"/>
            <w:vAlign w:val="center"/>
          </w:tcPr>
          <w:p w14:paraId="67B76363" w14:textId="77777777" w:rsidR="00B6754C" w:rsidRPr="0098434E" w:rsidRDefault="00B6754C" w:rsidP="00B6754C">
            <w:pPr>
              <w:spacing w:after="0" w:line="240" w:lineRule="auto"/>
              <w:rPr>
                <w:rFonts w:ascii="Times New Roman" w:hAnsi="Times New Roman"/>
                <w:sz w:val="28"/>
                <w:szCs w:val="28"/>
              </w:rPr>
            </w:pPr>
            <w:r w:rsidRPr="0098434E">
              <w:rPr>
                <w:rFonts w:ascii="Times New Roman" w:hAnsi="Times New Roman"/>
                <w:sz w:val="28"/>
                <w:szCs w:val="28"/>
              </w:rPr>
              <w:t>Тирозин</w:t>
            </w:r>
          </w:p>
        </w:tc>
        <w:tc>
          <w:tcPr>
            <w:tcW w:w="848" w:type="pct"/>
            <w:vAlign w:val="center"/>
          </w:tcPr>
          <w:p w14:paraId="016CA9BB" w14:textId="77777777" w:rsidR="00B6754C" w:rsidRPr="0098434E" w:rsidRDefault="00B6754C" w:rsidP="00B6754C">
            <w:pPr>
              <w:spacing w:after="0" w:line="240" w:lineRule="auto"/>
              <w:ind w:firstLine="109"/>
              <w:jc w:val="center"/>
              <w:rPr>
                <w:rFonts w:ascii="Times New Roman" w:hAnsi="Times New Roman"/>
                <w:sz w:val="28"/>
                <w:szCs w:val="28"/>
                <w:lang w:val="en-US"/>
              </w:rPr>
            </w:pPr>
            <w:r w:rsidRPr="0098434E">
              <w:rPr>
                <w:rFonts w:ascii="Times New Roman" w:hAnsi="Times New Roman"/>
                <w:sz w:val="28"/>
                <w:szCs w:val="28"/>
              </w:rPr>
              <w:t>0,15±0,</w:t>
            </w:r>
            <w:r w:rsidRPr="0098434E">
              <w:rPr>
                <w:rFonts w:ascii="Times New Roman" w:hAnsi="Times New Roman"/>
                <w:sz w:val="28"/>
                <w:szCs w:val="28"/>
                <w:lang w:val="en-US"/>
              </w:rPr>
              <w:t>1</w:t>
            </w:r>
          </w:p>
        </w:tc>
        <w:tc>
          <w:tcPr>
            <w:tcW w:w="1099" w:type="pct"/>
            <w:vAlign w:val="center"/>
          </w:tcPr>
          <w:p w14:paraId="40B81977" w14:textId="682247DC" w:rsidR="00B6754C" w:rsidRPr="0098434E" w:rsidRDefault="00B6754C" w:rsidP="00B6754C">
            <w:pPr>
              <w:spacing w:after="0" w:line="240" w:lineRule="auto"/>
              <w:ind w:firstLine="99"/>
              <w:jc w:val="center"/>
              <w:rPr>
                <w:rFonts w:ascii="Times New Roman" w:hAnsi="Times New Roman"/>
                <w:sz w:val="28"/>
                <w:szCs w:val="28"/>
              </w:rPr>
            </w:pPr>
            <w:r w:rsidRPr="0098434E">
              <w:rPr>
                <w:rFonts w:ascii="Times New Roman" w:hAnsi="Times New Roman"/>
                <w:sz w:val="28"/>
                <w:szCs w:val="28"/>
              </w:rPr>
              <w:t>0,14±0,</w:t>
            </w:r>
            <w:r w:rsidRPr="0098434E">
              <w:rPr>
                <w:rFonts w:ascii="Times New Roman" w:hAnsi="Times New Roman"/>
                <w:sz w:val="28"/>
                <w:szCs w:val="28"/>
                <w:lang w:val="en-US"/>
              </w:rPr>
              <w:t>1</w:t>
            </w:r>
          </w:p>
        </w:tc>
        <w:tc>
          <w:tcPr>
            <w:tcW w:w="833" w:type="pct"/>
            <w:vAlign w:val="center"/>
          </w:tcPr>
          <w:p w14:paraId="71B5BC5A" w14:textId="715767D1" w:rsidR="00B6754C" w:rsidRPr="0098434E" w:rsidRDefault="00B6754C" w:rsidP="00B6754C">
            <w:pPr>
              <w:spacing w:after="0" w:line="240" w:lineRule="auto"/>
              <w:ind w:firstLine="53"/>
              <w:jc w:val="center"/>
              <w:rPr>
                <w:rFonts w:ascii="Times New Roman" w:hAnsi="Times New Roman"/>
                <w:sz w:val="28"/>
                <w:szCs w:val="28"/>
                <w:lang w:val="en-US"/>
              </w:rPr>
            </w:pPr>
            <w:r w:rsidRPr="0098434E">
              <w:rPr>
                <w:rFonts w:ascii="Times New Roman" w:hAnsi="Times New Roman"/>
                <w:color w:val="000000"/>
                <w:sz w:val="28"/>
                <w:szCs w:val="28"/>
              </w:rPr>
              <w:t>0,16±0,05</w:t>
            </w:r>
          </w:p>
        </w:tc>
        <w:tc>
          <w:tcPr>
            <w:tcW w:w="827" w:type="pct"/>
            <w:vAlign w:val="center"/>
          </w:tcPr>
          <w:p w14:paraId="5209D400" w14:textId="2FBD3ABC" w:rsidR="00B6754C" w:rsidRPr="003D5D37" w:rsidRDefault="002F3E8F" w:rsidP="00B6754C">
            <w:pPr>
              <w:spacing w:after="0" w:line="240" w:lineRule="auto"/>
              <w:ind w:firstLine="53"/>
              <w:jc w:val="center"/>
              <w:rPr>
                <w:rFonts w:ascii="Times New Roman" w:hAnsi="Times New Roman"/>
                <w:sz w:val="28"/>
                <w:szCs w:val="28"/>
              </w:rPr>
            </w:pPr>
            <w:r w:rsidRPr="0098434E">
              <w:rPr>
                <w:rFonts w:ascii="Times New Roman" w:hAnsi="Times New Roman"/>
                <w:sz w:val="28"/>
                <w:szCs w:val="28"/>
              </w:rPr>
              <w:t>0</w:t>
            </w:r>
            <w:r w:rsidR="00D4423E" w:rsidRPr="0098434E">
              <w:rPr>
                <w:rFonts w:ascii="Times New Roman" w:hAnsi="Times New Roman"/>
                <w:sz w:val="28"/>
                <w:szCs w:val="28"/>
              </w:rPr>
              <w:t>,</w:t>
            </w:r>
            <w:r w:rsidR="00DF22AE" w:rsidRPr="0098434E">
              <w:rPr>
                <w:rFonts w:ascii="Times New Roman" w:hAnsi="Times New Roman"/>
                <w:sz w:val="28"/>
                <w:szCs w:val="28"/>
              </w:rPr>
              <w:t>6</w:t>
            </w:r>
            <w:r w:rsidR="00D4423E" w:rsidRPr="0098434E">
              <w:rPr>
                <w:rFonts w:ascii="Times New Roman" w:hAnsi="Times New Roman"/>
                <w:sz w:val="28"/>
                <w:szCs w:val="28"/>
              </w:rPr>
              <w:t>±0,</w:t>
            </w:r>
            <w:r w:rsidR="00DF22AE" w:rsidRPr="0098434E">
              <w:rPr>
                <w:rFonts w:ascii="Times New Roman" w:hAnsi="Times New Roman"/>
                <w:sz w:val="28"/>
                <w:szCs w:val="28"/>
              </w:rPr>
              <w:t>18</w:t>
            </w:r>
          </w:p>
        </w:tc>
      </w:tr>
      <w:tr w:rsidR="00B6754C" w:rsidRPr="00510C85" w14:paraId="171F2457" w14:textId="5E16EB2D" w:rsidTr="00B6754C">
        <w:tc>
          <w:tcPr>
            <w:tcW w:w="4173" w:type="pct"/>
            <w:gridSpan w:val="4"/>
            <w:vAlign w:val="center"/>
          </w:tcPr>
          <w:p w14:paraId="161DFA7C" w14:textId="77777777" w:rsidR="00B6754C" w:rsidRPr="00B26BC7" w:rsidRDefault="00B6754C" w:rsidP="00B6754C">
            <w:pPr>
              <w:spacing w:after="0" w:line="240" w:lineRule="auto"/>
              <w:ind w:firstLine="53"/>
              <w:jc w:val="center"/>
              <w:rPr>
                <w:rFonts w:ascii="Times New Roman" w:hAnsi="Times New Roman"/>
                <w:b/>
                <w:bCs/>
                <w:sz w:val="28"/>
                <w:szCs w:val="28"/>
              </w:rPr>
            </w:pPr>
            <w:r w:rsidRPr="00B26BC7">
              <w:rPr>
                <w:rFonts w:ascii="Times New Roman" w:hAnsi="Times New Roman"/>
                <w:b/>
                <w:bCs/>
                <w:sz w:val="28"/>
                <w:szCs w:val="28"/>
              </w:rPr>
              <w:t>Заменимые аминокислоты</w:t>
            </w:r>
          </w:p>
        </w:tc>
        <w:tc>
          <w:tcPr>
            <w:tcW w:w="827" w:type="pct"/>
          </w:tcPr>
          <w:p w14:paraId="3048FBC2" w14:textId="77777777" w:rsidR="00B6754C" w:rsidRPr="003D5D37" w:rsidRDefault="00B6754C" w:rsidP="00B6754C">
            <w:pPr>
              <w:spacing w:after="0" w:line="240" w:lineRule="auto"/>
              <w:ind w:firstLine="53"/>
              <w:jc w:val="center"/>
              <w:rPr>
                <w:rFonts w:ascii="Times New Roman" w:hAnsi="Times New Roman"/>
                <w:b/>
                <w:bCs/>
                <w:sz w:val="28"/>
                <w:szCs w:val="28"/>
              </w:rPr>
            </w:pPr>
          </w:p>
        </w:tc>
      </w:tr>
      <w:tr w:rsidR="00B6754C" w:rsidRPr="0098434E" w14:paraId="360A27F4" w14:textId="7AEF1638" w:rsidTr="00B6754C">
        <w:tc>
          <w:tcPr>
            <w:tcW w:w="1393" w:type="pct"/>
            <w:vAlign w:val="center"/>
          </w:tcPr>
          <w:p w14:paraId="20C1E769" w14:textId="77777777" w:rsidR="00B6754C" w:rsidRPr="0098434E" w:rsidRDefault="00B6754C" w:rsidP="00B6754C">
            <w:pPr>
              <w:spacing w:after="0" w:line="240" w:lineRule="auto"/>
              <w:rPr>
                <w:rFonts w:ascii="Times New Roman" w:hAnsi="Times New Roman"/>
                <w:sz w:val="28"/>
                <w:szCs w:val="28"/>
              </w:rPr>
            </w:pPr>
            <w:r w:rsidRPr="0098434E">
              <w:rPr>
                <w:rFonts w:ascii="Times New Roman" w:hAnsi="Times New Roman"/>
                <w:sz w:val="28"/>
                <w:szCs w:val="28"/>
              </w:rPr>
              <w:t>Аланин</w:t>
            </w:r>
          </w:p>
        </w:tc>
        <w:tc>
          <w:tcPr>
            <w:tcW w:w="848" w:type="pct"/>
            <w:vAlign w:val="center"/>
          </w:tcPr>
          <w:p w14:paraId="49D77DC3" w14:textId="77777777" w:rsidR="00B6754C" w:rsidRPr="0098434E" w:rsidRDefault="00B6754C" w:rsidP="00B6754C">
            <w:pPr>
              <w:spacing w:after="0" w:line="240" w:lineRule="auto"/>
              <w:ind w:firstLine="109"/>
              <w:jc w:val="center"/>
              <w:rPr>
                <w:rFonts w:ascii="Times New Roman" w:hAnsi="Times New Roman"/>
                <w:sz w:val="28"/>
                <w:szCs w:val="28"/>
              </w:rPr>
            </w:pPr>
            <w:r w:rsidRPr="0098434E">
              <w:rPr>
                <w:rFonts w:ascii="Times New Roman" w:hAnsi="Times New Roman"/>
                <w:sz w:val="28"/>
                <w:szCs w:val="28"/>
              </w:rPr>
              <w:t>0,02±0,05</w:t>
            </w:r>
          </w:p>
        </w:tc>
        <w:tc>
          <w:tcPr>
            <w:tcW w:w="1099" w:type="pct"/>
            <w:vAlign w:val="center"/>
          </w:tcPr>
          <w:p w14:paraId="6B007AC7" w14:textId="77777777" w:rsidR="00B6754C" w:rsidRPr="0098434E" w:rsidRDefault="00B6754C" w:rsidP="00B6754C">
            <w:pPr>
              <w:spacing w:after="0" w:line="240" w:lineRule="auto"/>
              <w:ind w:firstLine="99"/>
              <w:jc w:val="center"/>
              <w:rPr>
                <w:rFonts w:ascii="Times New Roman" w:hAnsi="Times New Roman"/>
                <w:sz w:val="28"/>
                <w:szCs w:val="28"/>
              </w:rPr>
            </w:pPr>
            <w:r w:rsidRPr="0098434E">
              <w:rPr>
                <w:rFonts w:ascii="Times New Roman" w:hAnsi="Times New Roman"/>
                <w:color w:val="000000"/>
                <w:sz w:val="28"/>
                <w:szCs w:val="28"/>
              </w:rPr>
              <w:t>0,11±0,03</w:t>
            </w:r>
          </w:p>
        </w:tc>
        <w:tc>
          <w:tcPr>
            <w:tcW w:w="833" w:type="pct"/>
            <w:vAlign w:val="center"/>
          </w:tcPr>
          <w:p w14:paraId="0C731570" w14:textId="77777777" w:rsidR="00B6754C" w:rsidRPr="0098434E" w:rsidRDefault="00B6754C" w:rsidP="00B6754C">
            <w:pPr>
              <w:spacing w:after="0" w:line="240" w:lineRule="auto"/>
              <w:ind w:firstLine="53"/>
              <w:jc w:val="center"/>
              <w:rPr>
                <w:rFonts w:ascii="Times New Roman" w:hAnsi="Times New Roman"/>
                <w:sz w:val="28"/>
                <w:szCs w:val="28"/>
                <w:lang w:val="en-US"/>
              </w:rPr>
            </w:pPr>
            <w:r w:rsidRPr="0098434E">
              <w:rPr>
                <w:rFonts w:ascii="Times New Roman" w:hAnsi="Times New Roman"/>
                <w:sz w:val="28"/>
                <w:szCs w:val="28"/>
              </w:rPr>
              <w:t>0,13±0,</w:t>
            </w:r>
            <w:r w:rsidRPr="0098434E">
              <w:rPr>
                <w:rFonts w:ascii="Times New Roman" w:hAnsi="Times New Roman"/>
                <w:sz w:val="28"/>
                <w:szCs w:val="28"/>
                <w:lang w:val="en-US"/>
              </w:rPr>
              <w:t>1</w:t>
            </w:r>
          </w:p>
        </w:tc>
        <w:tc>
          <w:tcPr>
            <w:tcW w:w="827" w:type="pct"/>
          </w:tcPr>
          <w:p w14:paraId="41344CE4" w14:textId="5B0D0405" w:rsidR="00B6754C" w:rsidRPr="0098434E" w:rsidRDefault="00D4423E" w:rsidP="00B6754C">
            <w:pPr>
              <w:spacing w:after="0" w:line="240" w:lineRule="auto"/>
              <w:ind w:firstLine="53"/>
              <w:jc w:val="center"/>
              <w:rPr>
                <w:rFonts w:ascii="Times New Roman" w:hAnsi="Times New Roman"/>
                <w:sz w:val="28"/>
                <w:szCs w:val="28"/>
              </w:rPr>
            </w:pPr>
            <w:r w:rsidRPr="0098434E">
              <w:rPr>
                <w:rFonts w:ascii="Times New Roman" w:hAnsi="Times New Roman"/>
                <w:sz w:val="28"/>
                <w:szCs w:val="28"/>
              </w:rPr>
              <w:t>0</w:t>
            </w:r>
            <w:r w:rsidR="0098434E" w:rsidRPr="0098434E">
              <w:rPr>
                <w:rFonts w:ascii="Times New Roman" w:hAnsi="Times New Roman"/>
                <w:sz w:val="28"/>
                <w:szCs w:val="28"/>
              </w:rPr>
              <w:t>,1</w:t>
            </w:r>
            <w:r w:rsidR="002F3E8F" w:rsidRPr="0098434E">
              <w:rPr>
                <w:rFonts w:ascii="Times New Roman" w:hAnsi="Times New Roman"/>
                <w:sz w:val="28"/>
                <w:szCs w:val="28"/>
              </w:rPr>
              <w:t>1</w:t>
            </w:r>
            <w:r w:rsidRPr="0098434E">
              <w:rPr>
                <w:rFonts w:ascii="Times New Roman" w:hAnsi="Times New Roman"/>
                <w:sz w:val="28"/>
                <w:szCs w:val="28"/>
              </w:rPr>
              <w:t>±0,</w:t>
            </w:r>
            <w:r w:rsidR="0098434E" w:rsidRPr="0098434E">
              <w:rPr>
                <w:rFonts w:ascii="Times New Roman" w:hAnsi="Times New Roman"/>
                <w:sz w:val="28"/>
                <w:szCs w:val="28"/>
              </w:rPr>
              <w:t>03</w:t>
            </w:r>
          </w:p>
        </w:tc>
      </w:tr>
      <w:tr w:rsidR="00B6754C" w:rsidRPr="0098434E" w14:paraId="08356F6B" w14:textId="0E76AC0F" w:rsidTr="00B6754C">
        <w:tc>
          <w:tcPr>
            <w:tcW w:w="1393" w:type="pct"/>
            <w:vAlign w:val="center"/>
          </w:tcPr>
          <w:p w14:paraId="3EAB934F" w14:textId="77777777" w:rsidR="00B6754C" w:rsidRPr="0098434E" w:rsidRDefault="00B6754C" w:rsidP="00B6754C">
            <w:pPr>
              <w:spacing w:after="0" w:line="240" w:lineRule="auto"/>
              <w:rPr>
                <w:rFonts w:ascii="Times New Roman" w:hAnsi="Times New Roman"/>
                <w:sz w:val="28"/>
                <w:szCs w:val="28"/>
              </w:rPr>
            </w:pPr>
            <w:r w:rsidRPr="0098434E">
              <w:rPr>
                <w:rFonts w:ascii="Times New Roman" w:hAnsi="Times New Roman"/>
                <w:sz w:val="28"/>
                <w:szCs w:val="28"/>
              </w:rPr>
              <w:t>Глицин</w:t>
            </w:r>
          </w:p>
        </w:tc>
        <w:tc>
          <w:tcPr>
            <w:tcW w:w="848" w:type="pct"/>
            <w:vAlign w:val="center"/>
          </w:tcPr>
          <w:p w14:paraId="573F051B" w14:textId="77777777" w:rsidR="00B6754C" w:rsidRPr="0098434E" w:rsidRDefault="00B6754C" w:rsidP="00B6754C">
            <w:pPr>
              <w:spacing w:after="0" w:line="240" w:lineRule="auto"/>
              <w:ind w:firstLine="109"/>
              <w:jc w:val="center"/>
              <w:rPr>
                <w:rFonts w:ascii="Times New Roman" w:hAnsi="Times New Roman"/>
                <w:sz w:val="28"/>
                <w:szCs w:val="28"/>
              </w:rPr>
            </w:pPr>
            <w:r w:rsidRPr="0098434E">
              <w:rPr>
                <w:rFonts w:ascii="Times New Roman" w:hAnsi="Times New Roman"/>
                <w:sz w:val="28"/>
                <w:szCs w:val="28"/>
              </w:rPr>
              <w:t>0,01±0,03</w:t>
            </w:r>
          </w:p>
        </w:tc>
        <w:tc>
          <w:tcPr>
            <w:tcW w:w="1099" w:type="pct"/>
            <w:vAlign w:val="center"/>
          </w:tcPr>
          <w:p w14:paraId="27B3BA9F" w14:textId="77777777" w:rsidR="00B6754C" w:rsidRPr="0098434E" w:rsidRDefault="00B6754C" w:rsidP="00B6754C">
            <w:pPr>
              <w:spacing w:after="0" w:line="240" w:lineRule="auto"/>
              <w:ind w:firstLine="99"/>
              <w:jc w:val="center"/>
              <w:rPr>
                <w:rFonts w:ascii="Times New Roman" w:hAnsi="Times New Roman"/>
                <w:sz w:val="28"/>
                <w:szCs w:val="28"/>
              </w:rPr>
            </w:pPr>
            <w:r w:rsidRPr="0098434E">
              <w:rPr>
                <w:rFonts w:ascii="Times New Roman" w:hAnsi="Times New Roman"/>
                <w:color w:val="000000"/>
                <w:sz w:val="28"/>
                <w:szCs w:val="28"/>
              </w:rPr>
              <w:t>0,05±0,02</w:t>
            </w:r>
          </w:p>
        </w:tc>
        <w:tc>
          <w:tcPr>
            <w:tcW w:w="833" w:type="pct"/>
            <w:vAlign w:val="center"/>
          </w:tcPr>
          <w:p w14:paraId="350B2920" w14:textId="77777777" w:rsidR="00B6754C" w:rsidRPr="0098434E" w:rsidRDefault="00B6754C" w:rsidP="00B6754C">
            <w:pPr>
              <w:spacing w:after="0" w:line="240" w:lineRule="auto"/>
              <w:ind w:firstLine="53"/>
              <w:jc w:val="center"/>
              <w:rPr>
                <w:rFonts w:ascii="Times New Roman" w:hAnsi="Times New Roman"/>
                <w:sz w:val="28"/>
                <w:szCs w:val="28"/>
                <w:lang w:val="en-US"/>
              </w:rPr>
            </w:pPr>
            <w:r w:rsidRPr="0098434E">
              <w:rPr>
                <w:rFonts w:ascii="Times New Roman" w:hAnsi="Times New Roman"/>
                <w:sz w:val="28"/>
                <w:szCs w:val="28"/>
              </w:rPr>
              <w:t>0,064±0,</w:t>
            </w:r>
            <w:r w:rsidRPr="0098434E">
              <w:rPr>
                <w:rFonts w:ascii="Times New Roman" w:hAnsi="Times New Roman"/>
                <w:sz w:val="28"/>
                <w:szCs w:val="28"/>
                <w:lang w:val="en-US"/>
              </w:rPr>
              <w:t>1</w:t>
            </w:r>
          </w:p>
        </w:tc>
        <w:tc>
          <w:tcPr>
            <w:tcW w:w="827" w:type="pct"/>
          </w:tcPr>
          <w:p w14:paraId="79B37E22" w14:textId="2D87611E" w:rsidR="00B6754C" w:rsidRPr="0098434E" w:rsidRDefault="00D4423E" w:rsidP="00B6754C">
            <w:pPr>
              <w:spacing w:after="0" w:line="240" w:lineRule="auto"/>
              <w:ind w:firstLine="53"/>
              <w:jc w:val="center"/>
              <w:rPr>
                <w:rFonts w:ascii="Times New Roman" w:hAnsi="Times New Roman"/>
                <w:sz w:val="28"/>
                <w:szCs w:val="28"/>
              </w:rPr>
            </w:pPr>
            <w:r w:rsidRPr="0098434E">
              <w:rPr>
                <w:rFonts w:ascii="Times New Roman" w:hAnsi="Times New Roman"/>
                <w:sz w:val="28"/>
                <w:szCs w:val="28"/>
              </w:rPr>
              <w:t>0,1</w:t>
            </w:r>
            <w:r w:rsidR="0098434E" w:rsidRPr="0098434E">
              <w:rPr>
                <w:rFonts w:ascii="Times New Roman" w:hAnsi="Times New Roman"/>
                <w:sz w:val="28"/>
                <w:szCs w:val="28"/>
              </w:rPr>
              <w:t>6</w:t>
            </w:r>
            <w:r w:rsidRPr="0098434E">
              <w:rPr>
                <w:rFonts w:ascii="Times New Roman" w:hAnsi="Times New Roman"/>
                <w:sz w:val="28"/>
                <w:szCs w:val="28"/>
              </w:rPr>
              <w:t>±0,0</w:t>
            </w:r>
            <w:r w:rsidR="0098434E" w:rsidRPr="0098434E">
              <w:rPr>
                <w:rFonts w:ascii="Times New Roman" w:hAnsi="Times New Roman"/>
                <w:sz w:val="28"/>
                <w:szCs w:val="28"/>
              </w:rPr>
              <w:t>5</w:t>
            </w:r>
          </w:p>
        </w:tc>
      </w:tr>
      <w:tr w:rsidR="00B6754C" w:rsidRPr="0098434E" w14:paraId="044D0FD2" w14:textId="75FAD183" w:rsidTr="00B6754C">
        <w:tc>
          <w:tcPr>
            <w:tcW w:w="1393" w:type="pct"/>
            <w:vAlign w:val="center"/>
          </w:tcPr>
          <w:p w14:paraId="05001798" w14:textId="77777777" w:rsidR="00B6754C" w:rsidRPr="0098434E" w:rsidRDefault="00B6754C" w:rsidP="00B6754C">
            <w:pPr>
              <w:spacing w:after="0" w:line="240" w:lineRule="auto"/>
              <w:rPr>
                <w:rFonts w:ascii="Times New Roman" w:hAnsi="Times New Roman"/>
                <w:sz w:val="28"/>
                <w:szCs w:val="28"/>
              </w:rPr>
            </w:pPr>
            <w:r w:rsidRPr="0098434E">
              <w:rPr>
                <w:rFonts w:ascii="Times New Roman" w:hAnsi="Times New Roman"/>
                <w:sz w:val="28"/>
                <w:szCs w:val="28"/>
              </w:rPr>
              <w:t>Аргинин</w:t>
            </w:r>
          </w:p>
        </w:tc>
        <w:tc>
          <w:tcPr>
            <w:tcW w:w="848" w:type="pct"/>
            <w:vAlign w:val="center"/>
          </w:tcPr>
          <w:p w14:paraId="6F95CCC7" w14:textId="77777777" w:rsidR="00B6754C" w:rsidRPr="0098434E" w:rsidRDefault="00B6754C" w:rsidP="00B6754C">
            <w:pPr>
              <w:spacing w:after="0" w:line="240" w:lineRule="auto"/>
              <w:ind w:firstLine="109"/>
              <w:jc w:val="center"/>
              <w:rPr>
                <w:rFonts w:ascii="Times New Roman" w:hAnsi="Times New Roman"/>
                <w:sz w:val="28"/>
                <w:szCs w:val="28"/>
                <w:lang w:val="en-US"/>
              </w:rPr>
            </w:pPr>
            <w:r w:rsidRPr="0098434E">
              <w:rPr>
                <w:rFonts w:ascii="Times New Roman" w:hAnsi="Times New Roman"/>
                <w:sz w:val="28"/>
                <w:szCs w:val="28"/>
              </w:rPr>
              <w:t>0,06±0,</w:t>
            </w:r>
            <w:r w:rsidRPr="0098434E">
              <w:rPr>
                <w:rFonts w:ascii="Times New Roman" w:hAnsi="Times New Roman"/>
                <w:sz w:val="28"/>
                <w:szCs w:val="28"/>
                <w:lang w:val="en-US"/>
              </w:rPr>
              <w:t>1</w:t>
            </w:r>
          </w:p>
        </w:tc>
        <w:tc>
          <w:tcPr>
            <w:tcW w:w="1099" w:type="pct"/>
            <w:vAlign w:val="center"/>
          </w:tcPr>
          <w:p w14:paraId="60DDCEB9" w14:textId="77777777" w:rsidR="00B6754C" w:rsidRPr="0098434E" w:rsidRDefault="00B6754C" w:rsidP="00B6754C">
            <w:pPr>
              <w:spacing w:after="0" w:line="240" w:lineRule="auto"/>
              <w:ind w:firstLine="99"/>
              <w:jc w:val="center"/>
              <w:rPr>
                <w:rFonts w:ascii="Times New Roman" w:hAnsi="Times New Roman"/>
                <w:sz w:val="28"/>
                <w:szCs w:val="28"/>
              </w:rPr>
            </w:pPr>
            <w:r w:rsidRPr="0098434E">
              <w:rPr>
                <w:rFonts w:ascii="Times New Roman" w:hAnsi="Times New Roman"/>
                <w:color w:val="000000"/>
                <w:sz w:val="28"/>
                <w:szCs w:val="28"/>
              </w:rPr>
              <w:t>0,55±0,2</w:t>
            </w:r>
          </w:p>
        </w:tc>
        <w:tc>
          <w:tcPr>
            <w:tcW w:w="833" w:type="pct"/>
            <w:vAlign w:val="center"/>
          </w:tcPr>
          <w:p w14:paraId="385086B8" w14:textId="77777777" w:rsidR="00B6754C" w:rsidRPr="0098434E" w:rsidRDefault="00B6754C" w:rsidP="00B6754C">
            <w:pPr>
              <w:spacing w:after="0" w:line="240" w:lineRule="auto"/>
              <w:ind w:firstLine="53"/>
              <w:jc w:val="center"/>
              <w:rPr>
                <w:rFonts w:ascii="Times New Roman" w:hAnsi="Times New Roman"/>
                <w:sz w:val="28"/>
                <w:szCs w:val="28"/>
                <w:lang w:val="en-US"/>
              </w:rPr>
            </w:pPr>
            <w:r w:rsidRPr="0098434E">
              <w:rPr>
                <w:rFonts w:ascii="Times New Roman" w:hAnsi="Times New Roman"/>
                <w:sz w:val="28"/>
                <w:szCs w:val="28"/>
              </w:rPr>
              <w:t>0,11±0,</w:t>
            </w:r>
            <w:r w:rsidRPr="0098434E">
              <w:rPr>
                <w:rFonts w:ascii="Times New Roman" w:hAnsi="Times New Roman"/>
                <w:sz w:val="28"/>
                <w:szCs w:val="28"/>
                <w:lang w:val="en-US"/>
              </w:rPr>
              <w:t>1</w:t>
            </w:r>
          </w:p>
        </w:tc>
        <w:tc>
          <w:tcPr>
            <w:tcW w:w="827" w:type="pct"/>
          </w:tcPr>
          <w:p w14:paraId="324495D6" w14:textId="40B08D6E" w:rsidR="00B6754C" w:rsidRPr="0098434E" w:rsidRDefault="002F3E8F" w:rsidP="00B6754C">
            <w:pPr>
              <w:spacing w:after="0" w:line="240" w:lineRule="auto"/>
              <w:ind w:firstLine="53"/>
              <w:jc w:val="center"/>
              <w:rPr>
                <w:rFonts w:ascii="Times New Roman" w:hAnsi="Times New Roman"/>
                <w:sz w:val="28"/>
                <w:szCs w:val="28"/>
              </w:rPr>
            </w:pPr>
            <w:r w:rsidRPr="0098434E">
              <w:rPr>
                <w:rFonts w:ascii="Times New Roman" w:hAnsi="Times New Roman"/>
                <w:sz w:val="28"/>
                <w:szCs w:val="28"/>
              </w:rPr>
              <w:t>0</w:t>
            </w:r>
            <w:r w:rsidR="00D4423E" w:rsidRPr="0098434E">
              <w:rPr>
                <w:rFonts w:ascii="Times New Roman" w:hAnsi="Times New Roman"/>
                <w:sz w:val="28"/>
                <w:szCs w:val="28"/>
              </w:rPr>
              <w:t>,</w:t>
            </w:r>
            <w:r w:rsidR="00DF22AE" w:rsidRPr="0098434E">
              <w:rPr>
                <w:rFonts w:ascii="Times New Roman" w:hAnsi="Times New Roman"/>
                <w:sz w:val="28"/>
                <w:szCs w:val="28"/>
              </w:rPr>
              <w:t>28</w:t>
            </w:r>
            <w:r w:rsidR="00D4423E" w:rsidRPr="0098434E">
              <w:rPr>
                <w:rFonts w:ascii="Times New Roman" w:hAnsi="Times New Roman"/>
                <w:sz w:val="28"/>
                <w:szCs w:val="28"/>
              </w:rPr>
              <w:t>±0,</w:t>
            </w:r>
            <w:r w:rsidR="00DF22AE" w:rsidRPr="0098434E">
              <w:rPr>
                <w:rFonts w:ascii="Times New Roman" w:hAnsi="Times New Roman"/>
                <w:sz w:val="28"/>
                <w:szCs w:val="28"/>
              </w:rPr>
              <w:t>1</w:t>
            </w:r>
            <w:r w:rsidR="00D4423E" w:rsidRPr="0098434E">
              <w:rPr>
                <w:rFonts w:ascii="Times New Roman" w:hAnsi="Times New Roman"/>
                <w:sz w:val="28"/>
                <w:szCs w:val="28"/>
              </w:rPr>
              <w:t>1</w:t>
            </w:r>
          </w:p>
        </w:tc>
      </w:tr>
      <w:tr w:rsidR="00B6754C" w:rsidRPr="0098434E" w14:paraId="085C5320" w14:textId="0C350757" w:rsidTr="00B6754C">
        <w:tc>
          <w:tcPr>
            <w:tcW w:w="1393" w:type="pct"/>
            <w:vAlign w:val="center"/>
          </w:tcPr>
          <w:p w14:paraId="1B64B000" w14:textId="77777777" w:rsidR="00B6754C" w:rsidRPr="0098434E" w:rsidRDefault="00B6754C" w:rsidP="00B6754C">
            <w:pPr>
              <w:spacing w:after="0" w:line="240" w:lineRule="auto"/>
              <w:rPr>
                <w:rFonts w:ascii="Times New Roman" w:hAnsi="Times New Roman"/>
                <w:sz w:val="28"/>
                <w:szCs w:val="28"/>
              </w:rPr>
            </w:pPr>
            <w:r w:rsidRPr="0098434E">
              <w:rPr>
                <w:rFonts w:ascii="Times New Roman" w:hAnsi="Times New Roman"/>
                <w:sz w:val="28"/>
                <w:szCs w:val="28"/>
              </w:rPr>
              <w:t>Гистидин</w:t>
            </w:r>
          </w:p>
        </w:tc>
        <w:tc>
          <w:tcPr>
            <w:tcW w:w="848" w:type="pct"/>
            <w:vAlign w:val="center"/>
          </w:tcPr>
          <w:p w14:paraId="00C0B922" w14:textId="77777777" w:rsidR="00B6754C" w:rsidRPr="0098434E" w:rsidRDefault="00B6754C" w:rsidP="00B6754C">
            <w:pPr>
              <w:spacing w:after="0" w:line="240" w:lineRule="auto"/>
              <w:ind w:firstLine="109"/>
              <w:jc w:val="center"/>
              <w:rPr>
                <w:rFonts w:ascii="Times New Roman" w:hAnsi="Times New Roman"/>
                <w:sz w:val="28"/>
                <w:szCs w:val="28"/>
              </w:rPr>
            </w:pPr>
            <w:r w:rsidRPr="0098434E">
              <w:rPr>
                <w:rFonts w:ascii="Times New Roman" w:hAnsi="Times New Roman"/>
                <w:sz w:val="28"/>
                <w:szCs w:val="28"/>
              </w:rPr>
              <w:t>0,05±0,02</w:t>
            </w:r>
          </w:p>
        </w:tc>
        <w:tc>
          <w:tcPr>
            <w:tcW w:w="1099" w:type="pct"/>
            <w:vAlign w:val="center"/>
          </w:tcPr>
          <w:p w14:paraId="7C8B0B9D" w14:textId="77777777" w:rsidR="00B6754C" w:rsidRPr="0098434E" w:rsidRDefault="00B6754C" w:rsidP="00B6754C">
            <w:pPr>
              <w:spacing w:after="0" w:line="240" w:lineRule="auto"/>
              <w:ind w:firstLine="99"/>
              <w:jc w:val="center"/>
              <w:rPr>
                <w:rFonts w:ascii="Times New Roman" w:hAnsi="Times New Roman"/>
                <w:sz w:val="28"/>
                <w:szCs w:val="28"/>
                <w:lang w:val="en-US"/>
              </w:rPr>
            </w:pPr>
            <w:r w:rsidRPr="0098434E">
              <w:rPr>
                <w:rFonts w:ascii="Times New Roman" w:hAnsi="Times New Roman"/>
                <w:color w:val="000000"/>
                <w:sz w:val="28"/>
                <w:szCs w:val="28"/>
              </w:rPr>
              <w:t>0,12±0,</w:t>
            </w:r>
            <w:r w:rsidRPr="0098434E">
              <w:rPr>
                <w:rFonts w:ascii="Times New Roman" w:hAnsi="Times New Roman"/>
                <w:color w:val="000000"/>
                <w:sz w:val="28"/>
                <w:szCs w:val="28"/>
                <w:lang w:val="en-US"/>
              </w:rPr>
              <w:t>1</w:t>
            </w:r>
          </w:p>
        </w:tc>
        <w:tc>
          <w:tcPr>
            <w:tcW w:w="833" w:type="pct"/>
            <w:vAlign w:val="center"/>
          </w:tcPr>
          <w:p w14:paraId="7D498410" w14:textId="77777777" w:rsidR="00B6754C" w:rsidRPr="0098434E" w:rsidRDefault="00B6754C" w:rsidP="00B6754C">
            <w:pPr>
              <w:spacing w:after="0" w:line="240" w:lineRule="auto"/>
              <w:ind w:firstLine="53"/>
              <w:jc w:val="center"/>
              <w:rPr>
                <w:rFonts w:ascii="Times New Roman" w:hAnsi="Times New Roman"/>
                <w:sz w:val="28"/>
                <w:szCs w:val="28"/>
              </w:rPr>
            </w:pPr>
            <w:r w:rsidRPr="0098434E">
              <w:rPr>
                <w:rFonts w:ascii="Times New Roman" w:hAnsi="Times New Roman"/>
                <w:sz w:val="28"/>
                <w:szCs w:val="28"/>
              </w:rPr>
              <w:t>0,11±0,</w:t>
            </w:r>
            <w:r w:rsidRPr="0098434E">
              <w:rPr>
                <w:rFonts w:ascii="Times New Roman" w:hAnsi="Times New Roman"/>
                <w:sz w:val="28"/>
                <w:szCs w:val="28"/>
                <w:lang w:val="en-US"/>
              </w:rPr>
              <w:t>0</w:t>
            </w:r>
            <w:r w:rsidRPr="0098434E">
              <w:rPr>
                <w:rFonts w:ascii="Times New Roman" w:hAnsi="Times New Roman"/>
                <w:sz w:val="28"/>
                <w:szCs w:val="28"/>
              </w:rPr>
              <w:t>5</w:t>
            </w:r>
          </w:p>
        </w:tc>
        <w:tc>
          <w:tcPr>
            <w:tcW w:w="827" w:type="pct"/>
          </w:tcPr>
          <w:p w14:paraId="69674ADA" w14:textId="2BAD2E78" w:rsidR="00B6754C" w:rsidRPr="0098434E" w:rsidRDefault="00D4423E" w:rsidP="00B6754C">
            <w:pPr>
              <w:spacing w:after="0" w:line="240" w:lineRule="auto"/>
              <w:ind w:firstLine="53"/>
              <w:jc w:val="center"/>
              <w:rPr>
                <w:rFonts w:ascii="Times New Roman" w:hAnsi="Times New Roman"/>
                <w:sz w:val="28"/>
                <w:szCs w:val="28"/>
              </w:rPr>
            </w:pPr>
            <w:r w:rsidRPr="0098434E">
              <w:rPr>
                <w:rFonts w:ascii="Times New Roman" w:hAnsi="Times New Roman"/>
                <w:sz w:val="28"/>
                <w:szCs w:val="28"/>
              </w:rPr>
              <w:t>0,</w:t>
            </w:r>
            <w:r w:rsidR="00DF22AE" w:rsidRPr="0098434E">
              <w:rPr>
                <w:rFonts w:ascii="Times New Roman" w:hAnsi="Times New Roman"/>
                <w:sz w:val="28"/>
                <w:szCs w:val="28"/>
              </w:rPr>
              <w:t>11</w:t>
            </w:r>
            <w:r w:rsidRPr="0098434E">
              <w:rPr>
                <w:rFonts w:ascii="Times New Roman" w:hAnsi="Times New Roman"/>
                <w:sz w:val="28"/>
                <w:szCs w:val="28"/>
              </w:rPr>
              <w:t>±0,</w:t>
            </w:r>
            <w:r w:rsidR="00DF22AE" w:rsidRPr="0098434E">
              <w:rPr>
                <w:rFonts w:ascii="Times New Roman" w:hAnsi="Times New Roman"/>
                <w:sz w:val="28"/>
                <w:szCs w:val="28"/>
              </w:rPr>
              <w:t>0</w:t>
            </w:r>
            <w:r w:rsidRPr="0098434E">
              <w:rPr>
                <w:rFonts w:ascii="Times New Roman" w:hAnsi="Times New Roman"/>
                <w:sz w:val="28"/>
                <w:szCs w:val="28"/>
              </w:rPr>
              <w:t>5</w:t>
            </w:r>
          </w:p>
        </w:tc>
      </w:tr>
      <w:tr w:rsidR="00B6754C" w:rsidRPr="0098434E" w14:paraId="218F06B0" w14:textId="3AAF7A84" w:rsidTr="00B6754C">
        <w:tc>
          <w:tcPr>
            <w:tcW w:w="1393" w:type="pct"/>
            <w:vAlign w:val="center"/>
          </w:tcPr>
          <w:p w14:paraId="58EDA919" w14:textId="77777777" w:rsidR="00B6754C" w:rsidRPr="0098434E" w:rsidRDefault="00B6754C" w:rsidP="00B6754C">
            <w:pPr>
              <w:spacing w:after="0" w:line="240" w:lineRule="auto"/>
              <w:rPr>
                <w:rFonts w:ascii="Times New Roman" w:hAnsi="Times New Roman"/>
                <w:sz w:val="28"/>
                <w:szCs w:val="28"/>
              </w:rPr>
            </w:pPr>
            <w:r w:rsidRPr="0098434E">
              <w:rPr>
                <w:rFonts w:ascii="Times New Roman" w:hAnsi="Times New Roman"/>
                <w:sz w:val="28"/>
                <w:szCs w:val="28"/>
              </w:rPr>
              <w:t>Пролин</w:t>
            </w:r>
          </w:p>
        </w:tc>
        <w:tc>
          <w:tcPr>
            <w:tcW w:w="848" w:type="pct"/>
            <w:vAlign w:val="center"/>
          </w:tcPr>
          <w:p w14:paraId="307CFFF2" w14:textId="77777777" w:rsidR="00B6754C" w:rsidRPr="0098434E" w:rsidRDefault="00B6754C" w:rsidP="00B6754C">
            <w:pPr>
              <w:spacing w:after="0" w:line="240" w:lineRule="auto"/>
              <w:ind w:firstLine="109"/>
              <w:jc w:val="center"/>
              <w:rPr>
                <w:rFonts w:ascii="Times New Roman" w:hAnsi="Times New Roman"/>
                <w:sz w:val="28"/>
                <w:szCs w:val="28"/>
              </w:rPr>
            </w:pPr>
            <w:r w:rsidRPr="0098434E">
              <w:rPr>
                <w:rFonts w:ascii="Times New Roman" w:hAnsi="Times New Roman"/>
                <w:sz w:val="28"/>
                <w:szCs w:val="28"/>
              </w:rPr>
              <w:t>0,06±0,02</w:t>
            </w:r>
          </w:p>
        </w:tc>
        <w:tc>
          <w:tcPr>
            <w:tcW w:w="1099" w:type="pct"/>
            <w:vAlign w:val="center"/>
          </w:tcPr>
          <w:p w14:paraId="4673B4EA" w14:textId="77777777" w:rsidR="00B6754C" w:rsidRPr="0098434E" w:rsidRDefault="00B6754C" w:rsidP="00B6754C">
            <w:pPr>
              <w:spacing w:after="0" w:line="240" w:lineRule="auto"/>
              <w:ind w:firstLine="99"/>
              <w:jc w:val="center"/>
              <w:rPr>
                <w:rFonts w:ascii="Times New Roman" w:hAnsi="Times New Roman"/>
                <w:sz w:val="28"/>
                <w:szCs w:val="28"/>
              </w:rPr>
            </w:pPr>
            <w:r w:rsidRPr="0098434E">
              <w:rPr>
                <w:rFonts w:ascii="Times New Roman" w:hAnsi="Times New Roman"/>
                <w:color w:val="000000"/>
                <w:sz w:val="28"/>
                <w:szCs w:val="28"/>
              </w:rPr>
              <w:t>0,4±0,1</w:t>
            </w:r>
          </w:p>
        </w:tc>
        <w:tc>
          <w:tcPr>
            <w:tcW w:w="833" w:type="pct"/>
            <w:vAlign w:val="center"/>
          </w:tcPr>
          <w:p w14:paraId="5FF05238" w14:textId="77777777" w:rsidR="00B6754C" w:rsidRPr="0098434E" w:rsidRDefault="00B6754C" w:rsidP="00B6754C">
            <w:pPr>
              <w:spacing w:after="0" w:line="240" w:lineRule="auto"/>
              <w:ind w:firstLine="53"/>
              <w:jc w:val="center"/>
              <w:rPr>
                <w:rFonts w:ascii="Times New Roman" w:hAnsi="Times New Roman"/>
                <w:sz w:val="28"/>
                <w:szCs w:val="28"/>
                <w:lang w:val="en-US"/>
              </w:rPr>
            </w:pPr>
            <w:r w:rsidRPr="0098434E">
              <w:rPr>
                <w:rFonts w:ascii="Times New Roman" w:hAnsi="Times New Roman"/>
                <w:sz w:val="28"/>
                <w:szCs w:val="28"/>
              </w:rPr>
              <w:t>0,35±0,</w:t>
            </w:r>
            <w:r w:rsidRPr="0098434E">
              <w:rPr>
                <w:rFonts w:ascii="Times New Roman" w:hAnsi="Times New Roman"/>
                <w:sz w:val="28"/>
                <w:szCs w:val="28"/>
                <w:lang w:val="en-US"/>
              </w:rPr>
              <w:t>1</w:t>
            </w:r>
          </w:p>
        </w:tc>
        <w:tc>
          <w:tcPr>
            <w:tcW w:w="827" w:type="pct"/>
          </w:tcPr>
          <w:p w14:paraId="78FBF450" w14:textId="157F3A5A" w:rsidR="00B6754C" w:rsidRPr="0098434E" w:rsidRDefault="002F3E8F" w:rsidP="00B6754C">
            <w:pPr>
              <w:spacing w:after="0" w:line="240" w:lineRule="auto"/>
              <w:ind w:firstLine="53"/>
              <w:jc w:val="center"/>
              <w:rPr>
                <w:rFonts w:ascii="Times New Roman" w:hAnsi="Times New Roman"/>
                <w:sz w:val="28"/>
                <w:szCs w:val="28"/>
              </w:rPr>
            </w:pPr>
            <w:r w:rsidRPr="0098434E">
              <w:rPr>
                <w:rFonts w:ascii="Times New Roman" w:hAnsi="Times New Roman"/>
                <w:sz w:val="28"/>
                <w:szCs w:val="28"/>
              </w:rPr>
              <w:t>0,</w:t>
            </w:r>
            <w:r w:rsidR="00DF22AE" w:rsidRPr="0098434E">
              <w:rPr>
                <w:rFonts w:ascii="Times New Roman" w:hAnsi="Times New Roman"/>
                <w:sz w:val="28"/>
                <w:szCs w:val="28"/>
              </w:rPr>
              <w:t>43</w:t>
            </w:r>
            <w:r w:rsidR="00D4423E" w:rsidRPr="0098434E">
              <w:rPr>
                <w:rFonts w:ascii="Times New Roman" w:hAnsi="Times New Roman"/>
                <w:sz w:val="28"/>
                <w:szCs w:val="28"/>
              </w:rPr>
              <w:t>±0,</w:t>
            </w:r>
            <w:r w:rsidR="00DF22AE" w:rsidRPr="0098434E">
              <w:rPr>
                <w:rFonts w:ascii="Times New Roman" w:hAnsi="Times New Roman"/>
                <w:sz w:val="28"/>
                <w:szCs w:val="28"/>
              </w:rPr>
              <w:t>11</w:t>
            </w:r>
          </w:p>
        </w:tc>
      </w:tr>
      <w:tr w:rsidR="00B6754C" w:rsidRPr="00510C85" w14:paraId="4FBDD276" w14:textId="74D8A382" w:rsidTr="00B6754C">
        <w:tc>
          <w:tcPr>
            <w:tcW w:w="1393" w:type="pct"/>
            <w:vAlign w:val="center"/>
          </w:tcPr>
          <w:p w14:paraId="07004756" w14:textId="77777777" w:rsidR="00B6754C" w:rsidRPr="0098434E" w:rsidRDefault="00B6754C" w:rsidP="00B6754C">
            <w:pPr>
              <w:spacing w:after="0" w:line="240" w:lineRule="auto"/>
              <w:rPr>
                <w:rFonts w:ascii="Times New Roman" w:hAnsi="Times New Roman"/>
                <w:sz w:val="28"/>
                <w:szCs w:val="28"/>
              </w:rPr>
            </w:pPr>
            <w:r w:rsidRPr="0098434E">
              <w:rPr>
                <w:rFonts w:ascii="Times New Roman" w:hAnsi="Times New Roman"/>
                <w:sz w:val="28"/>
                <w:szCs w:val="28"/>
              </w:rPr>
              <w:t>Серин</w:t>
            </w:r>
          </w:p>
        </w:tc>
        <w:tc>
          <w:tcPr>
            <w:tcW w:w="848" w:type="pct"/>
            <w:vAlign w:val="center"/>
          </w:tcPr>
          <w:p w14:paraId="30BD66F7" w14:textId="77777777" w:rsidR="00B6754C" w:rsidRPr="0098434E" w:rsidRDefault="00B6754C" w:rsidP="00B6754C">
            <w:pPr>
              <w:spacing w:after="0" w:line="240" w:lineRule="auto"/>
              <w:ind w:firstLine="109"/>
              <w:jc w:val="center"/>
              <w:rPr>
                <w:rFonts w:ascii="Times New Roman" w:hAnsi="Times New Roman"/>
                <w:sz w:val="28"/>
                <w:szCs w:val="28"/>
              </w:rPr>
            </w:pPr>
            <w:r w:rsidRPr="0098434E">
              <w:rPr>
                <w:rFonts w:ascii="Times New Roman" w:hAnsi="Times New Roman"/>
                <w:sz w:val="28"/>
                <w:szCs w:val="28"/>
              </w:rPr>
              <w:t>0,01±0,03</w:t>
            </w:r>
          </w:p>
        </w:tc>
        <w:tc>
          <w:tcPr>
            <w:tcW w:w="1099" w:type="pct"/>
            <w:vAlign w:val="center"/>
          </w:tcPr>
          <w:p w14:paraId="6D23D876" w14:textId="77777777" w:rsidR="00B6754C" w:rsidRPr="0098434E" w:rsidRDefault="00B6754C" w:rsidP="00B6754C">
            <w:pPr>
              <w:spacing w:after="0" w:line="240" w:lineRule="auto"/>
              <w:ind w:firstLine="99"/>
              <w:jc w:val="center"/>
              <w:rPr>
                <w:rFonts w:ascii="Times New Roman" w:hAnsi="Times New Roman"/>
                <w:sz w:val="28"/>
                <w:szCs w:val="28"/>
              </w:rPr>
            </w:pPr>
            <w:r w:rsidRPr="0098434E">
              <w:rPr>
                <w:rFonts w:ascii="Times New Roman" w:hAnsi="Times New Roman"/>
                <w:color w:val="000000"/>
                <w:sz w:val="28"/>
                <w:szCs w:val="28"/>
              </w:rPr>
              <w:t>0,15±0,04</w:t>
            </w:r>
          </w:p>
        </w:tc>
        <w:tc>
          <w:tcPr>
            <w:tcW w:w="833" w:type="pct"/>
            <w:vAlign w:val="center"/>
          </w:tcPr>
          <w:p w14:paraId="133412B1" w14:textId="77777777" w:rsidR="00B6754C" w:rsidRPr="0098434E" w:rsidRDefault="00B6754C" w:rsidP="00B6754C">
            <w:pPr>
              <w:spacing w:after="0" w:line="240" w:lineRule="auto"/>
              <w:ind w:firstLine="53"/>
              <w:jc w:val="center"/>
              <w:rPr>
                <w:rFonts w:ascii="Times New Roman" w:hAnsi="Times New Roman"/>
                <w:sz w:val="28"/>
                <w:szCs w:val="28"/>
              </w:rPr>
            </w:pPr>
            <w:r w:rsidRPr="0098434E">
              <w:rPr>
                <w:rFonts w:ascii="Times New Roman" w:hAnsi="Times New Roman"/>
                <w:sz w:val="28"/>
                <w:szCs w:val="28"/>
              </w:rPr>
              <w:t>0,14±0,04</w:t>
            </w:r>
          </w:p>
        </w:tc>
        <w:tc>
          <w:tcPr>
            <w:tcW w:w="827" w:type="pct"/>
          </w:tcPr>
          <w:p w14:paraId="3605BB92" w14:textId="2C0F9728" w:rsidR="00B6754C" w:rsidRPr="003D5D37" w:rsidRDefault="00D4423E" w:rsidP="00B6754C">
            <w:pPr>
              <w:spacing w:after="0" w:line="240" w:lineRule="auto"/>
              <w:ind w:firstLine="53"/>
              <w:jc w:val="center"/>
              <w:rPr>
                <w:rFonts w:ascii="Times New Roman" w:hAnsi="Times New Roman"/>
                <w:sz w:val="28"/>
                <w:szCs w:val="28"/>
              </w:rPr>
            </w:pPr>
            <w:r w:rsidRPr="0098434E">
              <w:rPr>
                <w:rFonts w:ascii="Times New Roman" w:hAnsi="Times New Roman"/>
                <w:sz w:val="28"/>
                <w:szCs w:val="28"/>
              </w:rPr>
              <w:t>0,</w:t>
            </w:r>
            <w:r w:rsidR="0098434E" w:rsidRPr="0098434E">
              <w:rPr>
                <w:rFonts w:ascii="Times New Roman" w:hAnsi="Times New Roman"/>
                <w:sz w:val="28"/>
                <w:szCs w:val="28"/>
              </w:rPr>
              <w:t>16</w:t>
            </w:r>
            <w:r w:rsidRPr="0098434E">
              <w:rPr>
                <w:rFonts w:ascii="Times New Roman" w:hAnsi="Times New Roman"/>
                <w:sz w:val="28"/>
                <w:szCs w:val="28"/>
              </w:rPr>
              <w:t>±0,</w:t>
            </w:r>
            <w:r w:rsidR="0098434E" w:rsidRPr="0098434E">
              <w:rPr>
                <w:rFonts w:ascii="Times New Roman" w:hAnsi="Times New Roman"/>
                <w:sz w:val="28"/>
                <w:szCs w:val="28"/>
              </w:rPr>
              <w:t>0</w:t>
            </w:r>
            <w:r w:rsidRPr="0098434E">
              <w:rPr>
                <w:rFonts w:ascii="Times New Roman" w:hAnsi="Times New Roman"/>
                <w:sz w:val="28"/>
                <w:szCs w:val="28"/>
              </w:rPr>
              <w:t>4</w:t>
            </w:r>
          </w:p>
        </w:tc>
      </w:tr>
      <w:bookmarkEnd w:id="29"/>
      <w:bookmarkEnd w:id="30"/>
    </w:tbl>
    <w:p w14:paraId="403FE19E" w14:textId="77777777" w:rsidR="00510B00" w:rsidRDefault="00510B00" w:rsidP="00510B00">
      <w:pPr>
        <w:spacing w:after="0"/>
        <w:ind w:firstLine="567"/>
        <w:jc w:val="both"/>
        <w:rPr>
          <w:rFonts w:ascii="Times New Roman" w:hAnsi="Times New Roman"/>
          <w:bCs/>
          <w:sz w:val="28"/>
          <w:szCs w:val="28"/>
        </w:rPr>
      </w:pPr>
    </w:p>
    <w:p w14:paraId="68923E4C" w14:textId="77777777" w:rsidR="00744843" w:rsidRDefault="00510B00" w:rsidP="00672AA1">
      <w:pPr>
        <w:spacing w:after="0"/>
        <w:ind w:firstLine="709"/>
        <w:jc w:val="both"/>
        <w:rPr>
          <w:rFonts w:ascii="Times New Roman" w:hAnsi="Times New Roman"/>
          <w:bCs/>
          <w:sz w:val="28"/>
          <w:szCs w:val="28"/>
          <w:lang w:val="kk-KZ"/>
        </w:rPr>
      </w:pPr>
      <w:r>
        <w:rPr>
          <w:rFonts w:ascii="Times New Roman" w:hAnsi="Times New Roman"/>
          <w:bCs/>
          <w:sz w:val="28"/>
          <w:szCs w:val="28"/>
        </w:rPr>
        <w:t>Согласно таблице 2</w:t>
      </w:r>
      <w:r w:rsidR="00125E43">
        <w:rPr>
          <w:rFonts w:ascii="Times New Roman" w:hAnsi="Times New Roman"/>
          <w:bCs/>
          <w:sz w:val="28"/>
          <w:szCs w:val="28"/>
        </w:rPr>
        <w:t>2</w:t>
      </w:r>
      <w:bookmarkStart w:id="31" w:name="_Hlk155210545"/>
      <w:r w:rsidR="0098434E" w:rsidRPr="0098434E">
        <w:rPr>
          <w:rFonts w:ascii="Times New Roman" w:hAnsi="Times New Roman"/>
          <w:bCs/>
          <w:sz w:val="28"/>
          <w:szCs w:val="28"/>
        </w:rPr>
        <w:t xml:space="preserve"> содержание аминокислот в йогуртах «</w:t>
      </w:r>
      <w:r w:rsidR="0098434E">
        <w:rPr>
          <w:rFonts w:ascii="Times New Roman" w:hAnsi="Times New Roman"/>
          <w:bCs/>
          <w:sz w:val="28"/>
          <w:szCs w:val="28"/>
          <w:lang w:val="kk-KZ"/>
        </w:rPr>
        <w:t>Нәрлі</w:t>
      </w:r>
      <w:r w:rsidR="0098434E" w:rsidRPr="0098434E">
        <w:rPr>
          <w:rFonts w:ascii="Times New Roman" w:hAnsi="Times New Roman"/>
          <w:bCs/>
          <w:sz w:val="28"/>
          <w:szCs w:val="28"/>
        </w:rPr>
        <w:t>» и «Жидекті» варьируется в зависимости от их типа, причем йогурт «Жидекті» демонстрирует повышенные уровни некоторых аминокислот (например, тирозина и глицина)</w:t>
      </w:r>
      <w:r>
        <w:rPr>
          <w:rFonts w:ascii="Times New Roman" w:hAnsi="Times New Roman"/>
          <w:bCs/>
          <w:sz w:val="28"/>
          <w:szCs w:val="28"/>
        </w:rPr>
        <w:t xml:space="preserve">. </w:t>
      </w:r>
      <w:bookmarkEnd w:id="31"/>
      <w:r w:rsidR="00744843" w:rsidRPr="00744843">
        <w:rPr>
          <w:rFonts w:ascii="Times New Roman" w:hAnsi="Times New Roman"/>
          <w:bCs/>
          <w:sz w:val="28"/>
          <w:szCs w:val="28"/>
        </w:rPr>
        <w:t>Эти изменения обусловлены особенностями технологии ферментации и используемого сырья.</w:t>
      </w:r>
      <w:r w:rsidR="00744843">
        <w:rPr>
          <w:rFonts w:ascii="Times New Roman" w:hAnsi="Times New Roman"/>
          <w:bCs/>
          <w:sz w:val="28"/>
          <w:szCs w:val="28"/>
          <w:lang w:val="kk-KZ"/>
        </w:rPr>
        <w:t xml:space="preserve"> </w:t>
      </w:r>
    </w:p>
    <w:p w14:paraId="44B9DDFF" w14:textId="77777777" w:rsidR="00744843" w:rsidRPr="00744843" w:rsidRDefault="00744843" w:rsidP="00672AA1">
      <w:pPr>
        <w:spacing w:after="0"/>
        <w:ind w:firstLine="709"/>
        <w:jc w:val="both"/>
        <w:rPr>
          <w:rFonts w:ascii="Times New Roman" w:hAnsi="Times New Roman"/>
          <w:bCs/>
          <w:sz w:val="28"/>
          <w:szCs w:val="28"/>
        </w:rPr>
      </w:pPr>
      <w:bookmarkStart w:id="32" w:name="_Hlk157848714"/>
      <w:r w:rsidRPr="00744843">
        <w:rPr>
          <w:rFonts w:ascii="Times New Roman" w:hAnsi="Times New Roman"/>
          <w:bCs/>
          <w:sz w:val="28"/>
          <w:szCs w:val="28"/>
        </w:rPr>
        <w:t>Добавление сывороточного белка существенно повлияло на аминокислотный состав йогуртов. Сывороточный белок является богатым источником незаменимых аминокислот, таких как лизин, лейцин и фенилаланин, которые активно участвуют в синтезе белков и поддерживают рост и восстановление тканей. Его использование способствует увеличению содержания пролина и глицина, необходимых для укрепления соединительной ткани и улучшения состояния кожи и суставов.</w:t>
      </w:r>
    </w:p>
    <w:p w14:paraId="29865F52" w14:textId="77777777" w:rsidR="00744843" w:rsidRPr="00744843" w:rsidRDefault="00744843" w:rsidP="00672AA1">
      <w:pPr>
        <w:spacing w:after="0"/>
        <w:ind w:firstLine="709"/>
        <w:jc w:val="both"/>
        <w:rPr>
          <w:rFonts w:ascii="Times New Roman" w:hAnsi="Times New Roman"/>
          <w:bCs/>
          <w:sz w:val="28"/>
          <w:szCs w:val="28"/>
        </w:rPr>
      </w:pPr>
      <w:r w:rsidRPr="00744843">
        <w:rPr>
          <w:rFonts w:ascii="Times New Roman" w:hAnsi="Times New Roman"/>
          <w:bCs/>
          <w:sz w:val="28"/>
          <w:szCs w:val="28"/>
        </w:rPr>
        <w:t>Кроме того, сывороточный белок повышает концентрацию серина и тирозина, что благотворно сказывается на регуляции нервной и эндокринной систем, а также на синтезе гормонов и ферментов. Эти аминокислоты обеспечивают оптимальную работу организма, способствуют ускорению обменных процессов и повышению уровня энергии.</w:t>
      </w:r>
    </w:p>
    <w:p w14:paraId="2303A4E8" w14:textId="2EEAF60E" w:rsidR="00744843" w:rsidRDefault="00744843" w:rsidP="00672AA1">
      <w:pPr>
        <w:spacing w:after="0"/>
        <w:ind w:firstLine="709"/>
        <w:jc w:val="both"/>
        <w:rPr>
          <w:rFonts w:ascii="Times New Roman" w:hAnsi="Times New Roman"/>
          <w:bCs/>
          <w:sz w:val="28"/>
          <w:szCs w:val="28"/>
          <w:lang w:val="kk-KZ"/>
        </w:rPr>
      </w:pPr>
      <w:r w:rsidRPr="00744843">
        <w:rPr>
          <w:rFonts w:ascii="Times New Roman" w:hAnsi="Times New Roman"/>
          <w:bCs/>
          <w:sz w:val="28"/>
          <w:szCs w:val="28"/>
        </w:rPr>
        <w:t>Таким образом, увеличение содержания данных аминокислот в йогуртах «</w:t>
      </w:r>
      <w:r>
        <w:rPr>
          <w:rFonts w:ascii="Times New Roman" w:hAnsi="Times New Roman"/>
          <w:bCs/>
          <w:sz w:val="28"/>
          <w:szCs w:val="28"/>
          <w:lang w:val="kk-KZ"/>
        </w:rPr>
        <w:t>Нәрлі</w:t>
      </w:r>
      <w:r w:rsidRPr="00744843">
        <w:rPr>
          <w:rFonts w:ascii="Times New Roman" w:hAnsi="Times New Roman"/>
          <w:bCs/>
          <w:sz w:val="28"/>
          <w:szCs w:val="28"/>
        </w:rPr>
        <w:t>» и «Жи</w:t>
      </w:r>
      <w:r>
        <w:rPr>
          <w:rFonts w:ascii="Times New Roman" w:hAnsi="Times New Roman"/>
          <w:bCs/>
          <w:sz w:val="28"/>
          <w:szCs w:val="28"/>
          <w:lang w:val="kk-KZ"/>
        </w:rPr>
        <w:t>д</w:t>
      </w:r>
      <w:r w:rsidRPr="00744843">
        <w:rPr>
          <w:rFonts w:ascii="Times New Roman" w:hAnsi="Times New Roman"/>
          <w:bCs/>
          <w:sz w:val="28"/>
          <w:szCs w:val="28"/>
        </w:rPr>
        <w:t xml:space="preserve">екті» обусловлено технологическими особенностями их производства, использованием заквасочных культур и добавлением сывороточного белка. Обогащение йогуртов этими аминокислотами </w:t>
      </w:r>
      <w:r w:rsidRPr="00744843">
        <w:rPr>
          <w:rFonts w:ascii="Times New Roman" w:hAnsi="Times New Roman"/>
          <w:bCs/>
          <w:sz w:val="28"/>
          <w:szCs w:val="28"/>
        </w:rPr>
        <w:lastRenderedPageBreak/>
        <w:t>способствует повышению их пищевой ценности и положительно влияет на здоровье потребителей, обеспечивая поддержку иммунной системы, улучшение регенерации тканей и нормализацию обменных процессов.</w:t>
      </w:r>
    </w:p>
    <w:p w14:paraId="5336410E" w14:textId="77777777" w:rsidR="00733433" w:rsidRPr="00C3226F" w:rsidRDefault="00733433" w:rsidP="00510B00">
      <w:pPr>
        <w:spacing w:after="0"/>
        <w:jc w:val="both"/>
        <w:rPr>
          <w:rFonts w:ascii="Times New Roman" w:hAnsi="Times New Roman"/>
          <w:bCs/>
          <w:sz w:val="28"/>
          <w:szCs w:val="28"/>
        </w:rPr>
      </w:pPr>
    </w:p>
    <w:p w14:paraId="125D91E7" w14:textId="01DDC27F" w:rsidR="00510B00" w:rsidRPr="00314BE0" w:rsidRDefault="00510B00" w:rsidP="00510B00">
      <w:pPr>
        <w:spacing w:after="0"/>
        <w:jc w:val="both"/>
        <w:rPr>
          <w:rFonts w:ascii="Times New Roman" w:hAnsi="Times New Roman"/>
          <w:bCs/>
          <w:sz w:val="28"/>
          <w:szCs w:val="28"/>
        </w:rPr>
      </w:pPr>
      <w:r w:rsidRPr="00314BE0">
        <w:rPr>
          <w:rFonts w:ascii="Times New Roman" w:hAnsi="Times New Roman"/>
          <w:bCs/>
          <w:sz w:val="28"/>
          <w:szCs w:val="28"/>
        </w:rPr>
        <w:t>Таблица 2</w:t>
      </w:r>
      <w:r w:rsidR="00125E43">
        <w:rPr>
          <w:rFonts w:ascii="Times New Roman" w:hAnsi="Times New Roman"/>
          <w:bCs/>
          <w:sz w:val="28"/>
          <w:szCs w:val="28"/>
        </w:rPr>
        <w:t>3</w:t>
      </w:r>
      <w:r w:rsidRPr="00314BE0">
        <w:rPr>
          <w:rFonts w:ascii="Times New Roman" w:hAnsi="Times New Roman"/>
          <w:bCs/>
          <w:sz w:val="28"/>
          <w:szCs w:val="28"/>
        </w:rPr>
        <w:t xml:space="preserve"> – Аминокислотный скор (</w:t>
      </w:r>
      <w:r w:rsidR="003A7E5F">
        <w:rPr>
          <w:rFonts w:ascii="Times New Roman" w:hAnsi="Times New Roman"/>
          <w:bCs/>
          <w:sz w:val="28"/>
          <w:szCs w:val="28"/>
        </w:rPr>
        <w:t>мг/г белка</w:t>
      </w:r>
      <w:r w:rsidRPr="00314BE0">
        <w:rPr>
          <w:rFonts w:ascii="Times New Roman" w:hAnsi="Times New Roman"/>
          <w:bCs/>
          <w:sz w:val="28"/>
          <w:szCs w:val="28"/>
        </w:rPr>
        <w:t>) в исследуемых йогуртах</w:t>
      </w:r>
    </w:p>
    <w:p w14:paraId="2AB2F4F4" w14:textId="77777777" w:rsidR="00510B00" w:rsidRPr="002E431D" w:rsidRDefault="00510B00" w:rsidP="00510B00">
      <w:pPr>
        <w:spacing w:after="0"/>
        <w:jc w:val="both"/>
        <w:rPr>
          <w:rFonts w:ascii="Times New Roman" w:hAnsi="Times New Roman"/>
          <w:bCs/>
          <w:sz w:val="28"/>
          <w:szCs w:val="28"/>
          <w:highlight w:val="yellow"/>
        </w:rPr>
      </w:pPr>
      <w:r w:rsidRPr="002E431D">
        <w:rPr>
          <w:rFonts w:ascii="Times New Roman" w:hAnsi="Times New Roman"/>
          <w:bCs/>
          <w:sz w:val="28"/>
          <w:szCs w:val="28"/>
          <w:highlight w:val="yellow"/>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624"/>
        <w:gridCol w:w="3065"/>
        <w:gridCol w:w="2054"/>
        <w:gridCol w:w="1545"/>
        <w:gridCol w:w="2056"/>
      </w:tblGrid>
      <w:tr w:rsidR="003D5D37" w:rsidRPr="003D5D37" w14:paraId="34C6A1AA" w14:textId="77777777" w:rsidTr="003A7E5F">
        <w:tc>
          <w:tcPr>
            <w:tcW w:w="334" w:type="pct"/>
            <w:vMerge w:val="restart"/>
          </w:tcPr>
          <w:p w14:paraId="5F37F674" w14:textId="0F3733A6" w:rsidR="003D5D37" w:rsidRPr="003D5D37" w:rsidRDefault="003D5D37" w:rsidP="00BA1C08">
            <w:pPr>
              <w:spacing w:after="0" w:line="240" w:lineRule="auto"/>
              <w:ind w:firstLine="53"/>
              <w:jc w:val="center"/>
              <w:rPr>
                <w:rFonts w:ascii="Times New Roman" w:hAnsi="Times New Roman"/>
                <w:b/>
                <w:sz w:val="28"/>
                <w:szCs w:val="28"/>
              </w:rPr>
            </w:pPr>
            <w:r w:rsidRPr="003D5D37">
              <w:rPr>
                <w:rFonts w:ascii="Times New Roman" w:hAnsi="Times New Roman"/>
                <w:b/>
                <w:sz w:val="28"/>
                <w:szCs w:val="28"/>
              </w:rPr>
              <w:t>№</w:t>
            </w:r>
          </w:p>
        </w:tc>
        <w:tc>
          <w:tcPr>
            <w:tcW w:w="1640" w:type="pct"/>
            <w:vAlign w:val="center"/>
          </w:tcPr>
          <w:p w14:paraId="2E6C0AA9" w14:textId="3CCB52E5" w:rsidR="003D5D37" w:rsidRPr="003D5D37" w:rsidRDefault="003D5D37" w:rsidP="00BA1C08">
            <w:pPr>
              <w:spacing w:after="0" w:line="240" w:lineRule="auto"/>
              <w:ind w:firstLine="53"/>
              <w:jc w:val="center"/>
              <w:rPr>
                <w:rFonts w:ascii="Times New Roman" w:hAnsi="Times New Roman"/>
                <w:b/>
                <w:sz w:val="28"/>
                <w:szCs w:val="28"/>
              </w:rPr>
            </w:pPr>
            <w:r w:rsidRPr="003D5D37">
              <w:rPr>
                <w:rFonts w:ascii="Times New Roman" w:hAnsi="Times New Roman"/>
                <w:b/>
                <w:sz w:val="28"/>
                <w:szCs w:val="28"/>
              </w:rPr>
              <w:t>Показатели</w:t>
            </w:r>
          </w:p>
        </w:tc>
        <w:tc>
          <w:tcPr>
            <w:tcW w:w="1099" w:type="pct"/>
          </w:tcPr>
          <w:p w14:paraId="531861E5" w14:textId="5C1576FE" w:rsidR="003D5D37" w:rsidRPr="003D5D37" w:rsidRDefault="003D5D37" w:rsidP="00BA1C08">
            <w:pPr>
              <w:spacing w:after="0" w:line="240" w:lineRule="auto"/>
              <w:ind w:firstLine="53"/>
              <w:jc w:val="center"/>
              <w:rPr>
                <w:rFonts w:ascii="Times New Roman" w:hAnsi="Times New Roman"/>
                <w:b/>
                <w:sz w:val="28"/>
                <w:szCs w:val="28"/>
              </w:rPr>
            </w:pPr>
            <w:r w:rsidRPr="003D5D37">
              <w:rPr>
                <w:rFonts w:ascii="Times New Roman" w:hAnsi="Times New Roman"/>
                <w:b/>
                <w:sz w:val="28"/>
                <w:szCs w:val="28"/>
              </w:rPr>
              <w:t>Контрольный образец</w:t>
            </w:r>
          </w:p>
        </w:tc>
        <w:tc>
          <w:tcPr>
            <w:tcW w:w="827" w:type="pct"/>
            <w:vAlign w:val="center"/>
          </w:tcPr>
          <w:p w14:paraId="01E1BCF5" w14:textId="692CB7C9" w:rsidR="003D5D37" w:rsidRPr="00A409B8" w:rsidRDefault="00A409B8" w:rsidP="00BA1C08">
            <w:pPr>
              <w:spacing w:after="0" w:line="240" w:lineRule="auto"/>
              <w:ind w:firstLine="53"/>
              <w:jc w:val="center"/>
              <w:rPr>
                <w:rFonts w:ascii="Times New Roman" w:hAnsi="Times New Roman"/>
                <w:b/>
                <w:sz w:val="28"/>
                <w:szCs w:val="28"/>
                <w:lang w:val="kk-KZ"/>
              </w:rPr>
            </w:pPr>
            <w:r>
              <w:rPr>
                <w:rFonts w:ascii="Times New Roman" w:hAnsi="Times New Roman"/>
                <w:b/>
                <w:sz w:val="28"/>
                <w:szCs w:val="28"/>
                <w:lang w:val="kk-KZ"/>
              </w:rPr>
              <w:t>Йогурт «Нәрлі»</w:t>
            </w:r>
          </w:p>
        </w:tc>
        <w:tc>
          <w:tcPr>
            <w:tcW w:w="1100" w:type="pct"/>
            <w:vAlign w:val="center"/>
          </w:tcPr>
          <w:p w14:paraId="4C1AA206" w14:textId="17D19CAA" w:rsidR="003D5D37" w:rsidRPr="00A409B8" w:rsidRDefault="00A409B8" w:rsidP="00BA1C08">
            <w:pPr>
              <w:spacing w:after="0" w:line="240" w:lineRule="auto"/>
              <w:ind w:firstLine="53"/>
              <w:jc w:val="center"/>
              <w:rPr>
                <w:rFonts w:ascii="Times New Roman" w:hAnsi="Times New Roman"/>
                <w:b/>
                <w:sz w:val="28"/>
                <w:szCs w:val="28"/>
                <w:lang w:val="kk-KZ"/>
              </w:rPr>
            </w:pPr>
            <w:r>
              <w:rPr>
                <w:rFonts w:ascii="Times New Roman" w:hAnsi="Times New Roman"/>
                <w:b/>
                <w:sz w:val="28"/>
                <w:szCs w:val="28"/>
                <w:lang w:val="kk-KZ"/>
              </w:rPr>
              <w:t>Йогурт «Жидекті»</w:t>
            </w:r>
          </w:p>
        </w:tc>
      </w:tr>
      <w:tr w:rsidR="003D5D37" w:rsidRPr="003D5D37" w14:paraId="5BB4D4F1" w14:textId="77777777" w:rsidTr="003D5D37">
        <w:tc>
          <w:tcPr>
            <w:tcW w:w="334" w:type="pct"/>
            <w:vMerge/>
          </w:tcPr>
          <w:p w14:paraId="10DCB415" w14:textId="77777777" w:rsidR="003D5D37" w:rsidRPr="003D5D37" w:rsidRDefault="003D5D37" w:rsidP="00BA1C08">
            <w:pPr>
              <w:spacing w:after="0" w:line="240" w:lineRule="auto"/>
              <w:ind w:firstLine="53"/>
              <w:jc w:val="center"/>
              <w:rPr>
                <w:rFonts w:ascii="Times New Roman" w:hAnsi="Times New Roman"/>
                <w:b/>
                <w:sz w:val="28"/>
                <w:szCs w:val="28"/>
              </w:rPr>
            </w:pPr>
          </w:p>
        </w:tc>
        <w:tc>
          <w:tcPr>
            <w:tcW w:w="4666" w:type="pct"/>
            <w:gridSpan w:val="4"/>
          </w:tcPr>
          <w:p w14:paraId="4334CD4D" w14:textId="69706016" w:rsidR="003D5D37" w:rsidRPr="003D5D37" w:rsidRDefault="003D5D37" w:rsidP="00BA1C08">
            <w:pPr>
              <w:spacing w:after="0" w:line="240" w:lineRule="auto"/>
              <w:ind w:firstLine="53"/>
              <w:jc w:val="center"/>
              <w:rPr>
                <w:rFonts w:ascii="Times New Roman" w:hAnsi="Times New Roman"/>
                <w:b/>
                <w:sz w:val="28"/>
                <w:szCs w:val="28"/>
              </w:rPr>
            </w:pPr>
            <w:r w:rsidRPr="003D5D37">
              <w:rPr>
                <w:rFonts w:ascii="Times New Roman" w:hAnsi="Times New Roman"/>
                <w:b/>
                <w:sz w:val="28"/>
                <w:szCs w:val="28"/>
              </w:rPr>
              <w:t>Незаменимые аминокислоты</w:t>
            </w:r>
          </w:p>
        </w:tc>
      </w:tr>
      <w:tr w:rsidR="003D5D37" w:rsidRPr="003D5D37" w14:paraId="0DDBEED8" w14:textId="77777777" w:rsidTr="003A7E5F">
        <w:tc>
          <w:tcPr>
            <w:tcW w:w="334" w:type="pct"/>
          </w:tcPr>
          <w:p w14:paraId="438999BE" w14:textId="53C53228" w:rsidR="003D5D37" w:rsidRPr="003D5D37" w:rsidRDefault="003D5D37" w:rsidP="00125E43">
            <w:pPr>
              <w:spacing w:after="0" w:line="240" w:lineRule="auto"/>
              <w:jc w:val="center"/>
              <w:rPr>
                <w:rFonts w:ascii="Times New Roman" w:hAnsi="Times New Roman"/>
                <w:sz w:val="28"/>
                <w:szCs w:val="28"/>
              </w:rPr>
            </w:pPr>
            <w:r w:rsidRPr="003D5D37">
              <w:rPr>
                <w:rFonts w:ascii="Times New Roman" w:hAnsi="Times New Roman"/>
                <w:sz w:val="28"/>
                <w:szCs w:val="28"/>
              </w:rPr>
              <w:t>1</w:t>
            </w:r>
          </w:p>
        </w:tc>
        <w:tc>
          <w:tcPr>
            <w:tcW w:w="1640" w:type="pct"/>
            <w:vAlign w:val="center"/>
          </w:tcPr>
          <w:p w14:paraId="435A16D0" w14:textId="7DF5389B" w:rsidR="003D5D37" w:rsidRPr="003D5D37" w:rsidRDefault="003D5D37" w:rsidP="00BA1C08">
            <w:pPr>
              <w:spacing w:after="0" w:line="240" w:lineRule="auto"/>
              <w:rPr>
                <w:rFonts w:ascii="Times New Roman" w:hAnsi="Times New Roman"/>
                <w:sz w:val="28"/>
                <w:szCs w:val="28"/>
              </w:rPr>
            </w:pPr>
            <w:r w:rsidRPr="003D5D37">
              <w:rPr>
                <w:rFonts w:ascii="Times New Roman" w:hAnsi="Times New Roman"/>
                <w:sz w:val="28"/>
                <w:szCs w:val="28"/>
              </w:rPr>
              <w:t>Лизин</w:t>
            </w:r>
          </w:p>
        </w:tc>
        <w:tc>
          <w:tcPr>
            <w:tcW w:w="1099" w:type="pct"/>
          </w:tcPr>
          <w:p w14:paraId="77A44E43" w14:textId="074A6285" w:rsidR="003D5D37" w:rsidRPr="003D5D37" w:rsidRDefault="003A7E5F" w:rsidP="00BA1C08">
            <w:pPr>
              <w:spacing w:after="0" w:line="240" w:lineRule="auto"/>
              <w:ind w:firstLine="99"/>
              <w:jc w:val="center"/>
              <w:rPr>
                <w:rFonts w:ascii="Times New Roman" w:hAnsi="Times New Roman"/>
                <w:sz w:val="28"/>
                <w:szCs w:val="28"/>
              </w:rPr>
            </w:pPr>
            <w:r>
              <w:rPr>
                <w:rFonts w:ascii="Times New Roman" w:hAnsi="Times New Roman"/>
                <w:sz w:val="28"/>
                <w:szCs w:val="28"/>
              </w:rPr>
              <w:t>93,3</w:t>
            </w:r>
          </w:p>
        </w:tc>
        <w:tc>
          <w:tcPr>
            <w:tcW w:w="827" w:type="pct"/>
            <w:vAlign w:val="center"/>
          </w:tcPr>
          <w:p w14:paraId="722A0DAA" w14:textId="3E16035D" w:rsidR="003D5D37" w:rsidRPr="003D5D37" w:rsidRDefault="003A7E5F" w:rsidP="00BA1C08">
            <w:pPr>
              <w:spacing w:after="0" w:line="240" w:lineRule="auto"/>
              <w:ind w:firstLine="99"/>
              <w:jc w:val="center"/>
              <w:rPr>
                <w:rFonts w:ascii="Times New Roman" w:hAnsi="Times New Roman"/>
                <w:sz w:val="28"/>
                <w:szCs w:val="28"/>
              </w:rPr>
            </w:pPr>
            <w:r>
              <w:rPr>
                <w:rFonts w:ascii="Times New Roman" w:hAnsi="Times New Roman"/>
                <w:sz w:val="28"/>
                <w:szCs w:val="28"/>
              </w:rPr>
              <w:t>74,71</w:t>
            </w:r>
          </w:p>
        </w:tc>
        <w:tc>
          <w:tcPr>
            <w:tcW w:w="1100" w:type="pct"/>
            <w:vAlign w:val="center"/>
          </w:tcPr>
          <w:p w14:paraId="525B265F" w14:textId="5F80E0AD" w:rsidR="003D5D37" w:rsidRPr="00C3226F" w:rsidRDefault="003A7E5F" w:rsidP="00BA1C08">
            <w:pPr>
              <w:spacing w:after="0" w:line="240" w:lineRule="auto"/>
              <w:ind w:firstLine="53"/>
              <w:jc w:val="center"/>
              <w:rPr>
                <w:rFonts w:ascii="Times New Roman" w:hAnsi="Times New Roman"/>
                <w:sz w:val="28"/>
                <w:szCs w:val="28"/>
              </w:rPr>
            </w:pPr>
            <w:r>
              <w:rPr>
                <w:rFonts w:ascii="Times New Roman" w:hAnsi="Times New Roman"/>
                <w:sz w:val="28"/>
                <w:szCs w:val="28"/>
              </w:rPr>
              <w:t>99,1</w:t>
            </w:r>
          </w:p>
        </w:tc>
      </w:tr>
      <w:tr w:rsidR="003D5D37" w:rsidRPr="003D5D37" w14:paraId="31EFB9D6" w14:textId="77777777" w:rsidTr="003A7E5F">
        <w:tc>
          <w:tcPr>
            <w:tcW w:w="334" w:type="pct"/>
          </w:tcPr>
          <w:p w14:paraId="5E4CA71D" w14:textId="4F2213FA" w:rsidR="003D5D37" w:rsidRPr="003D5D37" w:rsidRDefault="003D5D37" w:rsidP="00125E43">
            <w:pPr>
              <w:spacing w:after="0" w:line="240" w:lineRule="auto"/>
              <w:jc w:val="center"/>
              <w:rPr>
                <w:rFonts w:ascii="Times New Roman" w:hAnsi="Times New Roman"/>
                <w:sz w:val="28"/>
                <w:szCs w:val="28"/>
              </w:rPr>
            </w:pPr>
            <w:r w:rsidRPr="003D5D37">
              <w:rPr>
                <w:rFonts w:ascii="Times New Roman" w:hAnsi="Times New Roman"/>
                <w:sz w:val="28"/>
                <w:szCs w:val="28"/>
              </w:rPr>
              <w:t>2</w:t>
            </w:r>
          </w:p>
        </w:tc>
        <w:tc>
          <w:tcPr>
            <w:tcW w:w="1640" w:type="pct"/>
            <w:vAlign w:val="center"/>
          </w:tcPr>
          <w:p w14:paraId="49669043" w14:textId="18B04FE2" w:rsidR="003D5D37" w:rsidRPr="003D5D37" w:rsidRDefault="003D5D37" w:rsidP="00BA1C08">
            <w:pPr>
              <w:spacing w:after="0" w:line="240" w:lineRule="auto"/>
              <w:rPr>
                <w:rFonts w:ascii="Times New Roman" w:hAnsi="Times New Roman"/>
                <w:sz w:val="28"/>
                <w:szCs w:val="28"/>
              </w:rPr>
            </w:pPr>
            <w:r w:rsidRPr="003D5D37">
              <w:rPr>
                <w:rFonts w:ascii="Times New Roman" w:hAnsi="Times New Roman"/>
                <w:sz w:val="28"/>
                <w:szCs w:val="28"/>
              </w:rPr>
              <w:t>Фенилаланин</w:t>
            </w:r>
          </w:p>
        </w:tc>
        <w:tc>
          <w:tcPr>
            <w:tcW w:w="1099" w:type="pct"/>
          </w:tcPr>
          <w:p w14:paraId="49EA7067" w14:textId="700E8B8A" w:rsidR="003D5D37" w:rsidRPr="003D5D37" w:rsidRDefault="003A7E5F" w:rsidP="00BA1C08">
            <w:pPr>
              <w:spacing w:after="0" w:line="240" w:lineRule="auto"/>
              <w:ind w:firstLine="99"/>
              <w:jc w:val="center"/>
              <w:rPr>
                <w:rFonts w:ascii="Times New Roman" w:hAnsi="Times New Roman"/>
                <w:sz w:val="28"/>
                <w:szCs w:val="28"/>
              </w:rPr>
            </w:pPr>
            <w:r>
              <w:rPr>
                <w:rFonts w:ascii="Times New Roman" w:hAnsi="Times New Roman"/>
                <w:sz w:val="28"/>
                <w:szCs w:val="28"/>
              </w:rPr>
              <w:t>60</w:t>
            </w:r>
          </w:p>
        </w:tc>
        <w:tc>
          <w:tcPr>
            <w:tcW w:w="827" w:type="pct"/>
            <w:vAlign w:val="center"/>
          </w:tcPr>
          <w:p w14:paraId="7EB9323A" w14:textId="60AE88BF" w:rsidR="003D5D37" w:rsidRPr="003D5D37" w:rsidRDefault="003A7E5F" w:rsidP="00BA1C08">
            <w:pPr>
              <w:spacing w:after="0" w:line="240" w:lineRule="auto"/>
              <w:ind w:firstLine="99"/>
              <w:jc w:val="center"/>
              <w:rPr>
                <w:rFonts w:ascii="Times New Roman" w:hAnsi="Times New Roman"/>
                <w:sz w:val="28"/>
                <w:szCs w:val="28"/>
              </w:rPr>
            </w:pPr>
            <w:r>
              <w:rPr>
                <w:rFonts w:ascii="Times New Roman" w:hAnsi="Times New Roman"/>
                <w:sz w:val="28"/>
                <w:szCs w:val="28"/>
              </w:rPr>
              <w:t>37,35</w:t>
            </w:r>
          </w:p>
        </w:tc>
        <w:tc>
          <w:tcPr>
            <w:tcW w:w="1100" w:type="pct"/>
            <w:vAlign w:val="center"/>
          </w:tcPr>
          <w:p w14:paraId="21C8DDBF" w14:textId="15DB8B60" w:rsidR="003D5D37" w:rsidRPr="003A7E5F" w:rsidRDefault="003A7E5F" w:rsidP="00BA1C08">
            <w:pPr>
              <w:spacing w:after="0" w:line="240" w:lineRule="auto"/>
              <w:ind w:firstLine="53"/>
              <w:jc w:val="center"/>
              <w:rPr>
                <w:rFonts w:ascii="Times New Roman" w:hAnsi="Times New Roman"/>
                <w:sz w:val="28"/>
                <w:szCs w:val="28"/>
              </w:rPr>
            </w:pPr>
            <w:r>
              <w:rPr>
                <w:rFonts w:ascii="Times New Roman" w:hAnsi="Times New Roman"/>
                <w:sz w:val="28"/>
                <w:szCs w:val="28"/>
              </w:rPr>
              <w:t>75,8</w:t>
            </w:r>
          </w:p>
        </w:tc>
      </w:tr>
      <w:tr w:rsidR="003D5D37" w:rsidRPr="003D5D37" w14:paraId="4A18FCB9" w14:textId="77777777" w:rsidTr="003A7E5F">
        <w:tc>
          <w:tcPr>
            <w:tcW w:w="334" w:type="pct"/>
          </w:tcPr>
          <w:p w14:paraId="38BEF7DB" w14:textId="696549CA" w:rsidR="003D5D37" w:rsidRPr="003D5D37" w:rsidRDefault="003D5D37" w:rsidP="00125E43">
            <w:pPr>
              <w:spacing w:after="0" w:line="240" w:lineRule="auto"/>
              <w:jc w:val="center"/>
              <w:rPr>
                <w:rFonts w:ascii="Times New Roman" w:hAnsi="Times New Roman"/>
                <w:sz w:val="28"/>
                <w:szCs w:val="28"/>
              </w:rPr>
            </w:pPr>
            <w:r w:rsidRPr="003D5D37">
              <w:rPr>
                <w:rFonts w:ascii="Times New Roman" w:hAnsi="Times New Roman"/>
                <w:sz w:val="28"/>
                <w:szCs w:val="28"/>
              </w:rPr>
              <w:t>3</w:t>
            </w:r>
          </w:p>
        </w:tc>
        <w:tc>
          <w:tcPr>
            <w:tcW w:w="1640" w:type="pct"/>
            <w:vAlign w:val="center"/>
          </w:tcPr>
          <w:p w14:paraId="54B90B3A" w14:textId="4AEB9988" w:rsidR="003D5D37" w:rsidRPr="003D5D37" w:rsidRDefault="003D5D37" w:rsidP="00BA1C08">
            <w:pPr>
              <w:spacing w:after="0" w:line="240" w:lineRule="auto"/>
              <w:rPr>
                <w:rFonts w:ascii="Times New Roman" w:hAnsi="Times New Roman"/>
                <w:sz w:val="28"/>
                <w:szCs w:val="28"/>
              </w:rPr>
            </w:pPr>
            <w:r w:rsidRPr="003D5D37">
              <w:rPr>
                <w:rFonts w:ascii="Times New Roman" w:hAnsi="Times New Roman"/>
                <w:sz w:val="28"/>
                <w:szCs w:val="28"/>
              </w:rPr>
              <w:t>Лейцин</w:t>
            </w:r>
            <w:r w:rsidR="003A7E5F">
              <w:rPr>
                <w:rFonts w:ascii="Times New Roman" w:hAnsi="Times New Roman"/>
                <w:sz w:val="28"/>
                <w:szCs w:val="28"/>
              </w:rPr>
              <w:t>+изолейцин</w:t>
            </w:r>
          </w:p>
        </w:tc>
        <w:tc>
          <w:tcPr>
            <w:tcW w:w="1099" w:type="pct"/>
          </w:tcPr>
          <w:p w14:paraId="560EDDF9" w14:textId="2D5EB155" w:rsidR="003D5D37" w:rsidRPr="003D5D37" w:rsidRDefault="003A7E5F" w:rsidP="00BA1C08">
            <w:pPr>
              <w:spacing w:after="0" w:line="240" w:lineRule="auto"/>
              <w:ind w:firstLine="99"/>
              <w:jc w:val="center"/>
              <w:rPr>
                <w:rFonts w:ascii="Times New Roman" w:hAnsi="Times New Roman"/>
                <w:sz w:val="28"/>
                <w:szCs w:val="28"/>
              </w:rPr>
            </w:pPr>
            <w:r>
              <w:rPr>
                <w:rFonts w:ascii="Times New Roman" w:hAnsi="Times New Roman"/>
                <w:sz w:val="28"/>
                <w:szCs w:val="28"/>
              </w:rPr>
              <w:t>183,3</w:t>
            </w:r>
          </w:p>
        </w:tc>
        <w:tc>
          <w:tcPr>
            <w:tcW w:w="827" w:type="pct"/>
            <w:vAlign w:val="center"/>
          </w:tcPr>
          <w:p w14:paraId="59F08AA8" w14:textId="3AF33EF8" w:rsidR="003D5D37" w:rsidRPr="003D5D37" w:rsidRDefault="003A7E5F" w:rsidP="00BA1C08">
            <w:pPr>
              <w:spacing w:after="0" w:line="240" w:lineRule="auto"/>
              <w:ind w:firstLine="99"/>
              <w:jc w:val="center"/>
              <w:rPr>
                <w:rFonts w:ascii="Times New Roman" w:hAnsi="Times New Roman"/>
                <w:sz w:val="28"/>
                <w:szCs w:val="28"/>
              </w:rPr>
            </w:pPr>
            <w:r>
              <w:rPr>
                <w:rFonts w:ascii="Times New Roman" w:hAnsi="Times New Roman"/>
                <w:sz w:val="28"/>
                <w:szCs w:val="28"/>
              </w:rPr>
              <w:t>77,58</w:t>
            </w:r>
          </w:p>
        </w:tc>
        <w:tc>
          <w:tcPr>
            <w:tcW w:w="1100" w:type="pct"/>
            <w:vAlign w:val="center"/>
          </w:tcPr>
          <w:p w14:paraId="7C044005" w14:textId="4809ADDF" w:rsidR="003D5D37" w:rsidRPr="003D5D37" w:rsidRDefault="003A7E5F" w:rsidP="00BA1C08">
            <w:pPr>
              <w:spacing w:after="0" w:line="240" w:lineRule="auto"/>
              <w:ind w:firstLine="53"/>
              <w:jc w:val="center"/>
              <w:rPr>
                <w:rFonts w:ascii="Times New Roman" w:hAnsi="Times New Roman"/>
                <w:sz w:val="28"/>
                <w:szCs w:val="28"/>
              </w:rPr>
            </w:pPr>
            <w:r>
              <w:rPr>
                <w:rFonts w:ascii="Times New Roman" w:hAnsi="Times New Roman"/>
                <w:sz w:val="28"/>
                <w:szCs w:val="28"/>
              </w:rPr>
              <w:t>58,3</w:t>
            </w:r>
          </w:p>
        </w:tc>
      </w:tr>
      <w:tr w:rsidR="003D5D37" w:rsidRPr="003D5D37" w14:paraId="0886A1C0" w14:textId="77777777" w:rsidTr="003A7E5F">
        <w:tc>
          <w:tcPr>
            <w:tcW w:w="334" w:type="pct"/>
          </w:tcPr>
          <w:p w14:paraId="16E15766" w14:textId="2D1FB1DE" w:rsidR="003D5D37" w:rsidRPr="003D5D37" w:rsidRDefault="003A7E5F" w:rsidP="00125E43">
            <w:pPr>
              <w:spacing w:after="0" w:line="240" w:lineRule="auto"/>
              <w:jc w:val="center"/>
              <w:rPr>
                <w:rFonts w:ascii="Times New Roman" w:hAnsi="Times New Roman"/>
                <w:sz w:val="28"/>
                <w:szCs w:val="28"/>
              </w:rPr>
            </w:pPr>
            <w:r>
              <w:rPr>
                <w:rFonts w:ascii="Times New Roman" w:hAnsi="Times New Roman"/>
                <w:sz w:val="28"/>
                <w:szCs w:val="28"/>
              </w:rPr>
              <w:t>4</w:t>
            </w:r>
          </w:p>
        </w:tc>
        <w:tc>
          <w:tcPr>
            <w:tcW w:w="1640" w:type="pct"/>
            <w:vAlign w:val="center"/>
          </w:tcPr>
          <w:p w14:paraId="3BA41741" w14:textId="05BFE724" w:rsidR="003D5D37" w:rsidRPr="003D5D37" w:rsidRDefault="003D5D37" w:rsidP="00BA1C08">
            <w:pPr>
              <w:spacing w:after="0" w:line="240" w:lineRule="auto"/>
              <w:rPr>
                <w:rFonts w:ascii="Times New Roman" w:hAnsi="Times New Roman"/>
                <w:sz w:val="28"/>
                <w:szCs w:val="28"/>
              </w:rPr>
            </w:pPr>
            <w:r w:rsidRPr="003D5D37">
              <w:rPr>
                <w:rFonts w:ascii="Times New Roman" w:hAnsi="Times New Roman"/>
                <w:sz w:val="28"/>
                <w:szCs w:val="28"/>
              </w:rPr>
              <w:t>Метионин</w:t>
            </w:r>
          </w:p>
        </w:tc>
        <w:tc>
          <w:tcPr>
            <w:tcW w:w="1099" w:type="pct"/>
          </w:tcPr>
          <w:p w14:paraId="5F085DC2" w14:textId="5DC94CA4" w:rsidR="003D5D37" w:rsidRPr="003D5D37" w:rsidRDefault="003A7E5F" w:rsidP="00BA1C08">
            <w:pPr>
              <w:spacing w:after="0" w:line="240" w:lineRule="auto"/>
              <w:ind w:firstLine="99"/>
              <w:jc w:val="center"/>
              <w:rPr>
                <w:rFonts w:ascii="Times New Roman" w:hAnsi="Times New Roman"/>
                <w:color w:val="000000"/>
                <w:sz w:val="28"/>
                <w:szCs w:val="28"/>
              </w:rPr>
            </w:pPr>
            <w:r>
              <w:rPr>
                <w:rFonts w:ascii="Times New Roman" w:hAnsi="Times New Roman"/>
                <w:color w:val="000000"/>
                <w:sz w:val="28"/>
                <w:szCs w:val="28"/>
              </w:rPr>
              <w:t>10</w:t>
            </w:r>
          </w:p>
        </w:tc>
        <w:tc>
          <w:tcPr>
            <w:tcW w:w="827" w:type="pct"/>
            <w:vAlign w:val="center"/>
          </w:tcPr>
          <w:p w14:paraId="211CEE7C" w14:textId="68A79D87" w:rsidR="003D5D37" w:rsidRPr="003D5D37" w:rsidRDefault="003A7E5F" w:rsidP="00BA1C08">
            <w:pPr>
              <w:spacing w:after="0" w:line="240" w:lineRule="auto"/>
              <w:ind w:firstLine="99"/>
              <w:jc w:val="center"/>
              <w:rPr>
                <w:rFonts w:ascii="Times New Roman" w:hAnsi="Times New Roman"/>
                <w:sz w:val="28"/>
                <w:szCs w:val="28"/>
              </w:rPr>
            </w:pPr>
            <w:r>
              <w:rPr>
                <w:rFonts w:ascii="Times New Roman" w:hAnsi="Times New Roman"/>
                <w:sz w:val="28"/>
                <w:szCs w:val="28"/>
              </w:rPr>
              <w:t>37,35</w:t>
            </w:r>
          </w:p>
        </w:tc>
        <w:tc>
          <w:tcPr>
            <w:tcW w:w="1100" w:type="pct"/>
            <w:vAlign w:val="center"/>
          </w:tcPr>
          <w:p w14:paraId="6DF5C4AA" w14:textId="707EBFE5" w:rsidR="003D5D37" w:rsidRPr="003D5D37" w:rsidRDefault="003A7E5F" w:rsidP="00BA1C08">
            <w:pPr>
              <w:spacing w:after="0" w:line="240" w:lineRule="auto"/>
              <w:ind w:firstLine="53"/>
              <w:jc w:val="center"/>
              <w:rPr>
                <w:rFonts w:ascii="Times New Roman" w:hAnsi="Times New Roman"/>
                <w:sz w:val="28"/>
                <w:szCs w:val="28"/>
              </w:rPr>
            </w:pPr>
            <w:r>
              <w:rPr>
                <w:rFonts w:ascii="Times New Roman" w:hAnsi="Times New Roman"/>
                <w:sz w:val="28"/>
                <w:szCs w:val="28"/>
              </w:rPr>
              <w:t>29,15</w:t>
            </w:r>
          </w:p>
        </w:tc>
      </w:tr>
      <w:tr w:rsidR="003D5D37" w:rsidRPr="003D5D37" w14:paraId="579D2D63" w14:textId="77777777" w:rsidTr="003A7E5F">
        <w:tc>
          <w:tcPr>
            <w:tcW w:w="334" w:type="pct"/>
          </w:tcPr>
          <w:p w14:paraId="5C45E6C3" w14:textId="346ADD06" w:rsidR="003D5D37" w:rsidRPr="003D5D37" w:rsidRDefault="003A7E5F" w:rsidP="00125E43">
            <w:pPr>
              <w:spacing w:after="0" w:line="240" w:lineRule="auto"/>
              <w:jc w:val="center"/>
              <w:rPr>
                <w:rFonts w:ascii="Times New Roman" w:hAnsi="Times New Roman"/>
                <w:sz w:val="28"/>
                <w:szCs w:val="28"/>
              </w:rPr>
            </w:pPr>
            <w:r>
              <w:rPr>
                <w:rFonts w:ascii="Times New Roman" w:hAnsi="Times New Roman"/>
                <w:sz w:val="28"/>
                <w:szCs w:val="28"/>
              </w:rPr>
              <w:t>5</w:t>
            </w:r>
          </w:p>
        </w:tc>
        <w:tc>
          <w:tcPr>
            <w:tcW w:w="1640" w:type="pct"/>
            <w:vAlign w:val="center"/>
          </w:tcPr>
          <w:p w14:paraId="2FF7FD1F" w14:textId="5DE2AE4F" w:rsidR="003D5D37" w:rsidRPr="003D5D37" w:rsidRDefault="003D5D37" w:rsidP="00BA1C08">
            <w:pPr>
              <w:spacing w:after="0" w:line="240" w:lineRule="auto"/>
              <w:rPr>
                <w:rFonts w:ascii="Times New Roman" w:hAnsi="Times New Roman"/>
                <w:sz w:val="28"/>
                <w:szCs w:val="28"/>
              </w:rPr>
            </w:pPr>
            <w:r w:rsidRPr="003D5D37">
              <w:rPr>
                <w:rFonts w:ascii="Times New Roman" w:hAnsi="Times New Roman"/>
                <w:sz w:val="28"/>
                <w:szCs w:val="28"/>
              </w:rPr>
              <w:t>Валин</w:t>
            </w:r>
          </w:p>
        </w:tc>
        <w:tc>
          <w:tcPr>
            <w:tcW w:w="1099" w:type="pct"/>
          </w:tcPr>
          <w:p w14:paraId="633ECBF0" w14:textId="657E6B30" w:rsidR="003D5D37" w:rsidRPr="003D5D37" w:rsidRDefault="003A7E5F" w:rsidP="00BA1C08">
            <w:pPr>
              <w:spacing w:after="0" w:line="240" w:lineRule="auto"/>
              <w:ind w:firstLine="99"/>
              <w:jc w:val="center"/>
              <w:rPr>
                <w:rFonts w:ascii="Times New Roman" w:hAnsi="Times New Roman"/>
                <w:color w:val="000000"/>
                <w:sz w:val="28"/>
                <w:szCs w:val="28"/>
              </w:rPr>
            </w:pPr>
            <w:r>
              <w:rPr>
                <w:rFonts w:ascii="Times New Roman" w:hAnsi="Times New Roman"/>
                <w:color w:val="000000"/>
                <w:sz w:val="28"/>
                <w:szCs w:val="28"/>
              </w:rPr>
              <w:t>86,6</w:t>
            </w:r>
          </w:p>
        </w:tc>
        <w:tc>
          <w:tcPr>
            <w:tcW w:w="827" w:type="pct"/>
            <w:vAlign w:val="center"/>
          </w:tcPr>
          <w:p w14:paraId="57B654D8" w14:textId="09A3706E" w:rsidR="003D5D37" w:rsidRPr="003D5D37" w:rsidRDefault="003A7E5F" w:rsidP="00BA1C08">
            <w:pPr>
              <w:spacing w:after="0" w:line="240" w:lineRule="auto"/>
              <w:ind w:firstLine="99"/>
              <w:jc w:val="center"/>
              <w:rPr>
                <w:rFonts w:ascii="Times New Roman" w:hAnsi="Times New Roman"/>
                <w:sz w:val="28"/>
                <w:szCs w:val="28"/>
              </w:rPr>
            </w:pPr>
            <w:r>
              <w:rPr>
                <w:rFonts w:ascii="Times New Roman" w:hAnsi="Times New Roman"/>
                <w:sz w:val="28"/>
                <w:szCs w:val="28"/>
              </w:rPr>
              <w:t>71,83</w:t>
            </w:r>
          </w:p>
        </w:tc>
        <w:tc>
          <w:tcPr>
            <w:tcW w:w="1100" w:type="pct"/>
            <w:vAlign w:val="center"/>
          </w:tcPr>
          <w:p w14:paraId="08E1C05C" w14:textId="7CBF7D2B" w:rsidR="003D5D37" w:rsidRPr="00C3226F" w:rsidRDefault="00C3226F" w:rsidP="00BA1C08">
            <w:pPr>
              <w:spacing w:after="0" w:line="240" w:lineRule="auto"/>
              <w:ind w:firstLine="53"/>
              <w:jc w:val="center"/>
              <w:rPr>
                <w:rFonts w:ascii="Times New Roman" w:hAnsi="Times New Roman"/>
                <w:sz w:val="28"/>
                <w:szCs w:val="28"/>
              </w:rPr>
            </w:pPr>
            <w:r>
              <w:rPr>
                <w:rFonts w:ascii="Times New Roman" w:hAnsi="Times New Roman"/>
                <w:sz w:val="28"/>
                <w:szCs w:val="28"/>
              </w:rPr>
              <w:t>2</w:t>
            </w:r>
            <w:r w:rsidR="003A7E5F">
              <w:rPr>
                <w:rFonts w:ascii="Times New Roman" w:hAnsi="Times New Roman"/>
                <w:sz w:val="28"/>
                <w:szCs w:val="28"/>
              </w:rPr>
              <w:t>6,24</w:t>
            </w:r>
          </w:p>
        </w:tc>
      </w:tr>
      <w:tr w:rsidR="003D5D37" w:rsidRPr="00510C85" w14:paraId="2EE56B2A" w14:textId="77777777" w:rsidTr="003A7E5F">
        <w:tc>
          <w:tcPr>
            <w:tcW w:w="334" w:type="pct"/>
          </w:tcPr>
          <w:p w14:paraId="61B3AEE5" w14:textId="69F5F27A" w:rsidR="003D5D37" w:rsidRPr="003D5D37" w:rsidRDefault="003A7E5F" w:rsidP="00125E43">
            <w:pPr>
              <w:spacing w:after="0" w:line="240" w:lineRule="auto"/>
              <w:jc w:val="center"/>
              <w:rPr>
                <w:rFonts w:ascii="Times New Roman" w:hAnsi="Times New Roman"/>
                <w:sz w:val="28"/>
                <w:szCs w:val="28"/>
              </w:rPr>
            </w:pPr>
            <w:r>
              <w:rPr>
                <w:rFonts w:ascii="Times New Roman" w:hAnsi="Times New Roman"/>
                <w:sz w:val="28"/>
                <w:szCs w:val="28"/>
              </w:rPr>
              <w:t>6</w:t>
            </w:r>
          </w:p>
        </w:tc>
        <w:tc>
          <w:tcPr>
            <w:tcW w:w="1640" w:type="pct"/>
            <w:vAlign w:val="center"/>
          </w:tcPr>
          <w:p w14:paraId="43E30FFF" w14:textId="1F74DAC4" w:rsidR="003D5D37" w:rsidRPr="003D5D37" w:rsidRDefault="003D5D37" w:rsidP="00BA1C08">
            <w:pPr>
              <w:spacing w:after="0" w:line="240" w:lineRule="auto"/>
              <w:rPr>
                <w:rFonts w:ascii="Times New Roman" w:hAnsi="Times New Roman"/>
                <w:sz w:val="28"/>
                <w:szCs w:val="28"/>
              </w:rPr>
            </w:pPr>
            <w:r w:rsidRPr="003D5D37">
              <w:rPr>
                <w:rFonts w:ascii="Times New Roman" w:hAnsi="Times New Roman"/>
                <w:sz w:val="28"/>
                <w:szCs w:val="28"/>
              </w:rPr>
              <w:t>Т</w:t>
            </w:r>
            <w:r w:rsidR="003A7E5F">
              <w:rPr>
                <w:rFonts w:ascii="Times New Roman" w:hAnsi="Times New Roman"/>
                <w:sz w:val="28"/>
                <w:szCs w:val="28"/>
              </w:rPr>
              <w:t>ирозин</w:t>
            </w:r>
          </w:p>
        </w:tc>
        <w:tc>
          <w:tcPr>
            <w:tcW w:w="1099" w:type="pct"/>
          </w:tcPr>
          <w:p w14:paraId="77CE3048" w14:textId="4A619390" w:rsidR="003D5D37" w:rsidRPr="003D5D37" w:rsidRDefault="003A7E5F" w:rsidP="00BA1C08">
            <w:pPr>
              <w:spacing w:after="0" w:line="240" w:lineRule="auto"/>
              <w:ind w:firstLine="99"/>
              <w:jc w:val="center"/>
              <w:rPr>
                <w:rFonts w:ascii="Times New Roman" w:hAnsi="Times New Roman"/>
                <w:color w:val="000000"/>
                <w:sz w:val="28"/>
                <w:szCs w:val="28"/>
              </w:rPr>
            </w:pPr>
            <w:r>
              <w:rPr>
                <w:rFonts w:ascii="Times New Roman" w:hAnsi="Times New Roman"/>
                <w:color w:val="000000"/>
                <w:sz w:val="28"/>
                <w:szCs w:val="28"/>
              </w:rPr>
              <w:t>46,6</w:t>
            </w:r>
          </w:p>
        </w:tc>
        <w:tc>
          <w:tcPr>
            <w:tcW w:w="827" w:type="pct"/>
            <w:vAlign w:val="center"/>
          </w:tcPr>
          <w:p w14:paraId="78E98C17" w14:textId="51D0DFA3" w:rsidR="003D5D37" w:rsidRPr="00C3226F" w:rsidRDefault="003A7E5F" w:rsidP="00BA1C08">
            <w:pPr>
              <w:spacing w:after="0" w:line="240" w:lineRule="auto"/>
              <w:ind w:firstLine="99"/>
              <w:jc w:val="center"/>
              <w:rPr>
                <w:rFonts w:ascii="Times New Roman" w:hAnsi="Times New Roman"/>
                <w:sz w:val="28"/>
                <w:szCs w:val="28"/>
                <w:lang w:val="kk-KZ"/>
              </w:rPr>
            </w:pPr>
            <w:r>
              <w:rPr>
                <w:rFonts w:ascii="Times New Roman" w:hAnsi="Times New Roman"/>
                <w:sz w:val="28"/>
                <w:szCs w:val="28"/>
              </w:rPr>
              <w:t>4</w:t>
            </w:r>
            <w:r w:rsidR="00C3226F">
              <w:rPr>
                <w:rFonts w:ascii="Times New Roman" w:hAnsi="Times New Roman"/>
                <w:sz w:val="28"/>
                <w:szCs w:val="28"/>
              </w:rPr>
              <w:t>5,</w:t>
            </w:r>
            <w:r>
              <w:rPr>
                <w:rFonts w:ascii="Times New Roman" w:hAnsi="Times New Roman"/>
                <w:sz w:val="28"/>
                <w:szCs w:val="28"/>
              </w:rPr>
              <w:t>97</w:t>
            </w:r>
          </w:p>
        </w:tc>
        <w:tc>
          <w:tcPr>
            <w:tcW w:w="1100" w:type="pct"/>
            <w:vAlign w:val="center"/>
          </w:tcPr>
          <w:p w14:paraId="32B0421F" w14:textId="2C71C4B3" w:rsidR="003D5D37" w:rsidRPr="00C3226F" w:rsidRDefault="003A7E5F" w:rsidP="00BA1C08">
            <w:pPr>
              <w:spacing w:after="0" w:line="240" w:lineRule="auto"/>
              <w:ind w:firstLine="53"/>
              <w:jc w:val="center"/>
              <w:rPr>
                <w:rFonts w:ascii="Times New Roman" w:hAnsi="Times New Roman"/>
                <w:sz w:val="28"/>
                <w:szCs w:val="28"/>
              </w:rPr>
            </w:pPr>
            <w:r>
              <w:rPr>
                <w:rFonts w:ascii="Times New Roman" w:hAnsi="Times New Roman"/>
                <w:sz w:val="28"/>
                <w:szCs w:val="28"/>
              </w:rPr>
              <w:t>26,24</w:t>
            </w:r>
          </w:p>
        </w:tc>
      </w:tr>
      <w:tr w:rsidR="00C3226F" w:rsidRPr="00510C85" w14:paraId="141D6AE0" w14:textId="77777777" w:rsidTr="003A7E5F">
        <w:tc>
          <w:tcPr>
            <w:tcW w:w="334" w:type="pct"/>
          </w:tcPr>
          <w:p w14:paraId="732F7175" w14:textId="6BFC1DFC" w:rsidR="00C3226F" w:rsidRDefault="003A7E5F" w:rsidP="00125E43">
            <w:pPr>
              <w:spacing w:after="0" w:line="240" w:lineRule="auto"/>
              <w:jc w:val="center"/>
              <w:rPr>
                <w:rFonts w:ascii="Times New Roman" w:hAnsi="Times New Roman"/>
                <w:sz w:val="28"/>
                <w:szCs w:val="28"/>
              </w:rPr>
            </w:pPr>
            <w:r>
              <w:rPr>
                <w:rFonts w:ascii="Times New Roman" w:hAnsi="Times New Roman"/>
                <w:sz w:val="28"/>
                <w:szCs w:val="28"/>
              </w:rPr>
              <w:t>7</w:t>
            </w:r>
          </w:p>
        </w:tc>
        <w:tc>
          <w:tcPr>
            <w:tcW w:w="1640" w:type="pct"/>
            <w:vAlign w:val="center"/>
          </w:tcPr>
          <w:p w14:paraId="7E2093FB" w14:textId="312F000B" w:rsidR="00C3226F" w:rsidRPr="003D5D37" w:rsidRDefault="00C3226F" w:rsidP="00BA1C08">
            <w:pPr>
              <w:spacing w:after="0" w:line="240" w:lineRule="auto"/>
              <w:rPr>
                <w:rFonts w:ascii="Times New Roman" w:hAnsi="Times New Roman"/>
                <w:sz w:val="28"/>
                <w:szCs w:val="28"/>
              </w:rPr>
            </w:pPr>
            <w:r>
              <w:rPr>
                <w:rFonts w:ascii="Times New Roman" w:hAnsi="Times New Roman"/>
                <w:sz w:val="28"/>
                <w:szCs w:val="28"/>
              </w:rPr>
              <w:t>Тр</w:t>
            </w:r>
            <w:r w:rsidR="003A7E5F">
              <w:rPr>
                <w:rFonts w:ascii="Times New Roman" w:hAnsi="Times New Roman"/>
                <w:sz w:val="28"/>
                <w:szCs w:val="28"/>
              </w:rPr>
              <w:t>еонин</w:t>
            </w:r>
          </w:p>
        </w:tc>
        <w:tc>
          <w:tcPr>
            <w:tcW w:w="1099" w:type="pct"/>
          </w:tcPr>
          <w:p w14:paraId="42D9F567" w14:textId="4F78AA65" w:rsidR="00C3226F" w:rsidRDefault="003A7E5F" w:rsidP="00BA1C08">
            <w:pPr>
              <w:spacing w:after="0" w:line="240" w:lineRule="auto"/>
              <w:ind w:firstLine="99"/>
              <w:jc w:val="center"/>
              <w:rPr>
                <w:rFonts w:ascii="Times New Roman" w:hAnsi="Times New Roman"/>
                <w:color w:val="000000"/>
                <w:sz w:val="28"/>
                <w:szCs w:val="28"/>
              </w:rPr>
            </w:pPr>
            <w:r>
              <w:rPr>
                <w:rFonts w:ascii="Times New Roman" w:hAnsi="Times New Roman"/>
                <w:color w:val="000000"/>
                <w:sz w:val="28"/>
                <w:szCs w:val="28"/>
              </w:rPr>
              <w:t>46,6</w:t>
            </w:r>
          </w:p>
        </w:tc>
        <w:tc>
          <w:tcPr>
            <w:tcW w:w="827" w:type="pct"/>
            <w:vAlign w:val="center"/>
          </w:tcPr>
          <w:p w14:paraId="3EA83594" w14:textId="09A46CA4" w:rsidR="00C3226F" w:rsidRDefault="003A7E5F" w:rsidP="00BA1C08">
            <w:pPr>
              <w:spacing w:after="0" w:line="240" w:lineRule="auto"/>
              <w:ind w:firstLine="99"/>
              <w:jc w:val="center"/>
              <w:rPr>
                <w:rFonts w:ascii="Times New Roman" w:hAnsi="Times New Roman"/>
                <w:sz w:val="28"/>
                <w:szCs w:val="28"/>
              </w:rPr>
            </w:pPr>
            <w:r>
              <w:rPr>
                <w:rFonts w:ascii="Times New Roman" w:hAnsi="Times New Roman"/>
                <w:sz w:val="28"/>
                <w:szCs w:val="28"/>
              </w:rPr>
              <w:t>63,21</w:t>
            </w:r>
          </w:p>
        </w:tc>
        <w:tc>
          <w:tcPr>
            <w:tcW w:w="1100" w:type="pct"/>
            <w:vAlign w:val="center"/>
          </w:tcPr>
          <w:p w14:paraId="561C3B57" w14:textId="43522EE0" w:rsidR="00C3226F" w:rsidRDefault="00C3226F" w:rsidP="00BA1C08">
            <w:pPr>
              <w:spacing w:after="0" w:line="240" w:lineRule="auto"/>
              <w:ind w:firstLine="53"/>
              <w:jc w:val="center"/>
              <w:rPr>
                <w:rFonts w:ascii="Times New Roman" w:hAnsi="Times New Roman"/>
                <w:sz w:val="28"/>
                <w:szCs w:val="28"/>
              </w:rPr>
            </w:pPr>
            <w:r>
              <w:rPr>
                <w:rFonts w:ascii="Times New Roman" w:hAnsi="Times New Roman"/>
                <w:sz w:val="28"/>
                <w:szCs w:val="28"/>
              </w:rPr>
              <w:t>33,33</w:t>
            </w:r>
          </w:p>
        </w:tc>
      </w:tr>
    </w:tbl>
    <w:p w14:paraId="324D042C" w14:textId="77777777" w:rsidR="00510B00" w:rsidRDefault="00510B00" w:rsidP="003D5D37">
      <w:pPr>
        <w:spacing w:after="0"/>
        <w:jc w:val="both"/>
        <w:rPr>
          <w:rFonts w:ascii="Times New Roman" w:hAnsi="Times New Roman"/>
          <w:bCs/>
          <w:sz w:val="28"/>
          <w:szCs w:val="28"/>
        </w:rPr>
      </w:pPr>
    </w:p>
    <w:p w14:paraId="2E4D84A1" w14:textId="77777777" w:rsidR="00F25A62" w:rsidRDefault="00F25A62" w:rsidP="00672AA1">
      <w:pPr>
        <w:spacing w:after="0"/>
        <w:ind w:firstLine="709"/>
        <w:jc w:val="both"/>
        <w:rPr>
          <w:rFonts w:ascii="Times New Roman" w:hAnsi="Times New Roman"/>
          <w:bCs/>
          <w:sz w:val="28"/>
          <w:szCs w:val="28"/>
          <w:lang w:val="kk-KZ"/>
        </w:rPr>
      </w:pPr>
      <w:r w:rsidRPr="003A7E5F">
        <w:rPr>
          <w:rFonts w:ascii="Times New Roman" w:hAnsi="Times New Roman"/>
          <w:bCs/>
          <w:sz w:val="28"/>
          <w:szCs w:val="28"/>
          <w:lang w:val="kk-KZ"/>
        </w:rPr>
        <w:t>Аминокислотный скор показал, что йогурт «Жидекті» отличается высоким содержанием лизина, фенилаланина и тирозина, что делает его ценным для восстановления тканей и поддержания когнитивных функций. Йогурт «</w:t>
      </w:r>
      <w:r>
        <w:rPr>
          <w:rFonts w:ascii="Times New Roman" w:hAnsi="Times New Roman"/>
          <w:bCs/>
          <w:sz w:val="28"/>
          <w:szCs w:val="28"/>
          <w:lang w:val="kk-KZ"/>
        </w:rPr>
        <w:t>Нәрлі</w:t>
      </w:r>
      <w:r w:rsidRPr="003A7E5F">
        <w:rPr>
          <w:rFonts w:ascii="Times New Roman" w:hAnsi="Times New Roman"/>
          <w:bCs/>
          <w:sz w:val="28"/>
          <w:szCs w:val="28"/>
          <w:lang w:val="kk-KZ"/>
        </w:rPr>
        <w:t xml:space="preserve">» демонстрирует лучшие показатели по содержанию метионина, треонина и валина, что важно для регуляции обменных процессов и роста мышечной ткани. </w:t>
      </w:r>
    </w:p>
    <w:p w14:paraId="6EE5D945" w14:textId="77777777" w:rsidR="00F25A62" w:rsidRPr="003A7E5F" w:rsidRDefault="00F25A62" w:rsidP="00672AA1">
      <w:pPr>
        <w:spacing w:after="0"/>
        <w:ind w:firstLine="709"/>
        <w:jc w:val="both"/>
        <w:rPr>
          <w:rFonts w:ascii="Times New Roman" w:hAnsi="Times New Roman"/>
          <w:bCs/>
          <w:sz w:val="28"/>
          <w:szCs w:val="28"/>
        </w:rPr>
      </w:pPr>
      <w:r w:rsidRPr="003A7E5F">
        <w:rPr>
          <w:rFonts w:ascii="Times New Roman" w:hAnsi="Times New Roman"/>
          <w:bCs/>
          <w:sz w:val="28"/>
          <w:szCs w:val="28"/>
        </w:rPr>
        <w:t>Также был проведен анализ компонентного состава белков в контрольном и опытном йогуртах для определения содержавшихся в нем белковых соединений. Для подготовки сывороточных белков к анализу отбирали 100 мл образца и гомогенизировали его в 2000 мкл лизирующего раствора, содержащего 9 М мочевины, 5 % меркаптоэтанола, 2 % тритона Х-100 и 2 % амфолинов с рН 3–10. Гомогенизация проводилась на гомогенизаторе Stegler S10 при скорости 8000 об/мин в течение 2 минут. Затем гомогенат осветляли центрифугированием на центрифуге Eppendorf 5427 R при 10000 об/мин в течение 10 минут.</w:t>
      </w:r>
    </w:p>
    <w:p w14:paraId="02CD2288" w14:textId="77777777" w:rsidR="00F25A62" w:rsidRPr="002A1E58" w:rsidRDefault="00F25A62" w:rsidP="00672AA1">
      <w:pPr>
        <w:pStyle w:val="ac"/>
        <w:ind w:firstLine="709"/>
        <w:jc w:val="both"/>
        <w:rPr>
          <w:bCs/>
          <w:sz w:val="28"/>
          <w:szCs w:val="28"/>
        </w:rPr>
      </w:pPr>
      <w:r w:rsidRPr="002A1E58">
        <w:rPr>
          <w:bCs/>
          <w:sz w:val="28"/>
          <w:szCs w:val="28"/>
        </w:rPr>
        <w:t>Супернатант отделяли и смешивали в пропорции 1:1 с белковым буфером. Для приготовления буфера в пробирку объемом 5 мл добавляли 1 мл 10% раствора додецилсульфата натрия (SDS), 250 мкл концентрированного β-меркаптоэтанола, 625 мкл 0,5 М Tris-HCl, 1,5 г мочевины и бромфеноловый синий до получения тёмной окраски. Объём доводили до 5 мл водой. После этого пробы с белковым буфером нагревали на кипящей водяной бане в течение 5 минут.</w:t>
      </w:r>
    </w:p>
    <w:p w14:paraId="12B275A1" w14:textId="29B211F6" w:rsidR="00F25A62" w:rsidRDefault="00F25A62" w:rsidP="00672AA1">
      <w:pPr>
        <w:pStyle w:val="ac"/>
        <w:ind w:firstLine="709"/>
        <w:jc w:val="both"/>
        <w:rPr>
          <w:bCs/>
          <w:sz w:val="28"/>
          <w:szCs w:val="28"/>
        </w:rPr>
      </w:pPr>
      <w:r>
        <w:rPr>
          <w:bCs/>
          <w:sz w:val="28"/>
          <w:szCs w:val="28"/>
        </w:rPr>
        <w:t>Согласно о</w:t>
      </w:r>
      <w:r w:rsidRPr="006144E4">
        <w:rPr>
          <w:bCs/>
          <w:sz w:val="28"/>
          <w:szCs w:val="28"/>
        </w:rPr>
        <w:t>дномерн</w:t>
      </w:r>
      <w:r>
        <w:rPr>
          <w:bCs/>
          <w:sz w:val="28"/>
          <w:szCs w:val="28"/>
        </w:rPr>
        <w:t>ой</w:t>
      </w:r>
      <w:r w:rsidRPr="006144E4">
        <w:rPr>
          <w:bCs/>
          <w:sz w:val="28"/>
          <w:szCs w:val="28"/>
        </w:rPr>
        <w:t xml:space="preserve"> электрофореграмм</w:t>
      </w:r>
      <w:r>
        <w:rPr>
          <w:bCs/>
          <w:sz w:val="28"/>
          <w:szCs w:val="28"/>
        </w:rPr>
        <w:t>е</w:t>
      </w:r>
      <w:r w:rsidRPr="006144E4">
        <w:rPr>
          <w:bCs/>
          <w:sz w:val="28"/>
          <w:szCs w:val="28"/>
        </w:rPr>
        <w:t xml:space="preserve"> образцов йогурта</w:t>
      </w:r>
      <w:r>
        <w:rPr>
          <w:bCs/>
          <w:sz w:val="28"/>
          <w:szCs w:val="28"/>
        </w:rPr>
        <w:t xml:space="preserve"> на рисунке 22, таблице 24 в исследуемых образцах </w:t>
      </w:r>
      <w:r w:rsidRPr="006144E4">
        <w:rPr>
          <w:bCs/>
          <w:sz w:val="28"/>
          <w:szCs w:val="28"/>
        </w:rPr>
        <w:t xml:space="preserve">контроля и опыта предположительно наблюдаются такие белковые фракции как, белок лактозосинтазы B, лизоцим </w:t>
      </w:r>
      <w:r w:rsidRPr="006144E4">
        <w:rPr>
          <w:bCs/>
          <w:sz w:val="28"/>
          <w:szCs w:val="28"/>
        </w:rPr>
        <w:lastRenderedPageBreak/>
        <w:t>С, альфа-лактальбумины А, B / C, белок лактозосинтазы B, лизоцим F1, бета-казеин, альфа-S2-казеин, альфа-S1-казеин, лактотрансферрин, альбумин</w:t>
      </w:r>
      <w:r w:rsidR="00972383">
        <w:rPr>
          <w:bCs/>
          <w:sz w:val="28"/>
          <w:szCs w:val="28"/>
        </w:rPr>
        <w:t xml:space="preserve"> (П</w:t>
      </w:r>
      <w:r w:rsidR="00972383" w:rsidRPr="00AF31E0">
        <w:rPr>
          <w:bCs/>
          <w:sz w:val="28"/>
          <w:szCs w:val="28"/>
        </w:rPr>
        <w:t>риложени</w:t>
      </w:r>
      <w:r w:rsidR="00972383">
        <w:rPr>
          <w:bCs/>
          <w:sz w:val="28"/>
          <w:szCs w:val="28"/>
        </w:rPr>
        <w:t>е</w:t>
      </w:r>
      <w:r w:rsidR="00972383" w:rsidRPr="00AF31E0">
        <w:rPr>
          <w:bCs/>
          <w:sz w:val="28"/>
          <w:szCs w:val="28"/>
        </w:rPr>
        <w:t xml:space="preserve"> </w:t>
      </w:r>
      <w:r w:rsidR="00972383">
        <w:rPr>
          <w:bCs/>
          <w:sz w:val="28"/>
          <w:szCs w:val="28"/>
        </w:rPr>
        <w:t>В)</w:t>
      </w:r>
      <w:r w:rsidRPr="006144E4">
        <w:rPr>
          <w:bCs/>
          <w:sz w:val="28"/>
          <w:szCs w:val="28"/>
        </w:rPr>
        <w:t>.</w:t>
      </w:r>
    </w:p>
    <w:p w14:paraId="07A6CA8F" w14:textId="185EC8DD" w:rsidR="006144E4" w:rsidRDefault="006144E4" w:rsidP="006144E4">
      <w:pPr>
        <w:spacing w:after="0"/>
        <w:ind w:firstLine="567"/>
        <w:jc w:val="center"/>
      </w:pPr>
      <w:r w:rsidRPr="0073219B">
        <w:rPr>
          <w:noProof/>
          <w:lang w:eastAsia="ru-RU"/>
        </w:rPr>
        <w:drawing>
          <wp:inline distT="0" distB="0" distL="0" distR="0" wp14:anchorId="743DA59D" wp14:editId="4D301B99">
            <wp:extent cx="2540000" cy="3956050"/>
            <wp:effectExtent l="0" t="0" r="0" b="6350"/>
            <wp:docPr id="1705575182" name="Рисунок 95" descr="C:\Users\HP\Desktop\Йогур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HP\Desktop\Йогурт.tif"/>
                    <pic:cNvPicPr>
                      <a:picLocks noChangeAspect="1" noChangeArrowheads="1"/>
                    </pic:cNvPicPr>
                  </pic:nvPicPr>
                  <pic:blipFill>
                    <a:blip r:embed="rId37" cstate="print">
                      <a:extLst>
                        <a:ext uri="{28A0092B-C50C-407E-A947-70E740481C1C}">
                          <a14:useLocalDpi xmlns:a14="http://schemas.microsoft.com/office/drawing/2010/main" val="0"/>
                        </a:ext>
                      </a:extLst>
                    </a:blip>
                    <a:srcRect l="3876" t="1862" r="4265"/>
                    <a:stretch>
                      <a:fillRect/>
                    </a:stretch>
                  </pic:blipFill>
                  <pic:spPr bwMode="auto">
                    <a:xfrm>
                      <a:off x="0" y="0"/>
                      <a:ext cx="2540000" cy="3956050"/>
                    </a:xfrm>
                    <a:prstGeom prst="rect">
                      <a:avLst/>
                    </a:prstGeom>
                    <a:noFill/>
                    <a:ln>
                      <a:noFill/>
                    </a:ln>
                  </pic:spPr>
                </pic:pic>
              </a:graphicData>
            </a:graphic>
          </wp:inline>
        </w:drawing>
      </w:r>
    </w:p>
    <w:p w14:paraId="14FC8861" w14:textId="140824EA" w:rsidR="005C46D7" w:rsidRDefault="006144E4" w:rsidP="00672AA1">
      <w:pPr>
        <w:spacing w:after="0"/>
        <w:ind w:firstLine="567"/>
        <w:jc w:val="center"/>
        <w:rPr>
          <w:rFonts w:ascii="Times New Roman" w:hAnsi="Times New Roman"/>
          <w:sz w:val="28"/>
          <w:szCs w:val="28"/>
          <w:lang w:val="kk-KZ"/>
        </w:rPr>
      </w:pPr>
      <w:bookmarkStart w:id="33" w:name="_Hlk152779137"/>
      <w:bookmarkEnd w:id="32"/>
      <w:r w:rsidRPr="006144E4">
        <w:rPr>
          <w:rFonts w:ascii="Times New Roman" w:hAnsi="Times New Roman"/>
          <w:sz w:val="28"/>
          <w:szCs w:val="28"/>
        </w:rPr>
        <w:t xml:space="preserve">Рисунок </w:t>
      </w:r>
      <w:r w:rsidR="00F25A62">
        <w:rPr>
          <w:rFonts w:ascii="Times New Roman" w:hAnsi="Times New Roman"/>
          <w:sz w:val="28"/>
          <w:szCs w:val="28"/>
        </w:rPr>
        <w:t>2</w:t>
      </w:r>
      <w:r w:rsidR="00EE0F38">
        <w:rPr>
          <w:rFonts w:ascii="Times New Roman" w:hAnsi="Times New Roman"/>
          <w:sz w:val="28"/>
          <w:szCs w:val="28"/>
        </w:rPr>
        <w:t>2</w:t>
      </w:r>
      <w:r w:rsidRPr="006144E4">
        <w:rPr>
          <w:rFonts w:ascii="Times New Roman" w:hAnsi="Times New Roman"/>
          <w:sz w:val="28"/>
          <w:szCs w:val="28"/>
        </w:rPr>
        <w:t xml:space="preserve"> – Одномерная электрофореграмма образцов йогурта (окрашивание кумасси G-250)</w:t>
      </w:r>
    </w:p>
    <w:p w14:paraId="1DD97C4E" w14:textId="77777777" w:rsidR="00A409B8" w:rsidRPr="00A409B8" w:rsidRDefault="00A409B8" w:rsidP="00797B8F">
      <w:pPr>
        <w:spacing w:after="0"/>
        <w:ind w:firstLine="567"/>
        <w:jc w:val="both"/>
        <w:rPr>
          <w:rFonts w:ascii="Times New Roman" w:hAnsi="Times New Roman"/>
          <w:sz w:val="28"/>
          <w:szCs w:val="28"/>
          <w:lang w:val="kk-KZ"/>
        </w:rPr>
      </w:pPr>
    </w:p>
    <w:p w14:paraId="2408D4CE" w14:textId="3DEA67E7" w:rsidR="00D2468A" w:rsidRDefault="00020E7D" w:rsidP="00511F7A">
      <w:pPr>
        <w:spacing w:after="0"/>
        <w:jc w:val="both"/>
        <w:rPr>
          <w:rFonts w:ascii="Times New Roman" w:hAnsi="Times New Roman"/>
          <w:bCs/>
          <w:sz w:val="28"/>
          <w:szCs w:val="28"/>
        </w:rPr>
      </w:pPr>
      <w:r w:rsidRPr="00314BE0">
        <w:rPr>
          <w:rFonts w:ascii="Times New Roman" w:hAnsi="Times New Roman"/>
          <w:bCs/>
          <w:sz w:val="28"/>
          <w:szCs w:val="28"/>
        </w:rPr>
        <w:t>Таблица 2</w:t>
      </w:r>
      <w:r>
        <w:rPr>
          <w:rFonts w:ascii="Times New Roman" w:hAnsi="Times New Roman"/>
          <w:bCs/>
          <w:sz w:val="28"/>
          <w:szCs w:val="28"/>
        </w:rPr>
        <w:t>4</w:t>
      </w:r>
      <w:r w:rsidRPr="00314BE0">
        <w:rPr>
          <w:rFonts w:ascii="Times New Roman" w:hAnsi="Times New Roman"/>
          <w:bCs/>
          <w:sz w:val="28"/>
          <w:szCs w:val="28"/>
        </w:rPr>
        <w:t xml:space="preserve"> – </w:t>
      </w:r>
      <w:r w:rsidRPr="00020E7D">
        <w:rPr>
          <w:rFonts w:ascii="Times New Roman" w:hAnsi="Times New Roman"/>
          <w:bCs/>
          <w:sz w:val="28"/>
          <w:szCs w:val="28"/>
        </w:rPr>
        <w:t>Белковые фракции в составе исследуемых йогуртов</w:t>
      </w:r>
    </w:p>
    <w:p w14:paraId="170E348B" w14:textId="77777777" w:rsidR="00F25A62" w:rsidRPr="00511F7A" w:rsidRDefault="00F25A62" w:rsidP="00511F7A">
      <w:pPr>
        <w:spacing w:after="0"/>
        <w:jc w:val="both"/>
        <w:rPr>
          <w:rFonts w:ascii="Times New Roman" w:hAnsi="Times New Roman"/>
          <w:bCs/>
          <w:sz w:val="28"/>
          <w:szCs w:val="28"/>
        </w:rPr>
      </w:pPr>
    </w:p>
    <w:tbl>
      <w:tblPr>
        <w:tblStyle w:val="a3"/>
        <w:tblW w:w="0" w:type="auto"/>
        <w:tblLook w:val="04A0" w:firstRow="1" w:lastRow="0" w:firstColumn="1" w:lastColumn="0" w:noHBand="0" w:noVBand="1"/>
      </w:tblPr>
      <w:tblGrid>
        <w:gridCol w:w="703"/>
        <w:gridCol w:w="3686"/>
        <w:gridCol w:w="2535"/>
        <w:gridCol w:w="2420"/>
      </w:tblGrid>
      <w:tr w:rsidR="000005F6" w:rsidRPr="000005F6" w14:paraId="790D1FD0" w14:textId="77777777" w:rsidTr="00F25A62">
        <w:tc>
          <w:tcPr>
            <w:tcW w:w="704" w:type="dxa"/>
          </w:tcPr>
          <w:p w14:paraId="6D6EFAFD" w14:textId="7B87D49A" w:rsidR="000005F6" w:rsidRPr="000005F6" w:rsidRDefault="000005F6" w:rsidP="00020E7D">
            <w:pPr>
              <w:jc w:val="both"/>
              <w:rPr>
                <w:rFonts w:ascii="Times New Roman" w:hAnsi="Times New Roman"/>
                <w:b/>
                <w:bCs/>
                <w:sz w:val="28"/>
                <w:szCs w:val="28"/>
              </w:rPr>
            </w:pPr>
            <w:r w:rsidRPr="000005F6">
              <w:rPr>
                <w:rFonts w:ascii="Times New Roman" w:hAnsi="Times New Roman"/>
                <w:b/>
                <w:bCs/>
                <w:sz w:val="28"/>
                <w:szCs w:val="28"/>
              </w:rPr>
              <w:t>№</w:t>
            </w:r>
          </w:p>
        </w:tc>
        <w:tc>
          <w:tcPr>
            <w:tcW w:w="3686" w:type="dxa"/>
          </w:tcPr>
          <w:p w14:paraId="0CAAB75F" w14:textId="0EF1CDC0" w:rsidR="000005F6" w:rsidRPr="000005F6" w:rsidRDefault="000005F6" w:rsidP="00020E7D">
            <w:pPr>
              <w:jc w:val="both"/>
              <w:rPr>
                <w:rFonts w:ascii="Times New Roman" w:hAnsi="Times New Roman"/>
                <w:b/>
                <w:bCs/>
                <w:sz w:val="28"/>
                <w:szCs w:val="28"/>
              </w:rPr>
            </w:pPr>
            <w:r w:rsidRPr="000005F6">
              <w:rPr>
                <w:rFonts w:ascii="Times New Roman" w:hAnsi="Times New Roman"/>
                <w:b/>
                <w:bCs/>
                <w:sz w:val="28"/>
                <w:szCs w:val="28"/>
              </w:rPr>
              <w:t>Белковые фракции</w:t>
            </w:r>
          </w:p>
        </w:tc>
        <w:tc>
          <w:tcPr>
            <w:tcW w:w="2535" w:type="dxa"/>
          </w:tcPr>
          <w:p w14:paraId="0C496E36" w14:textId="5B5046B8" w:rsidR="000005F6" w:rsidRPr="000005F6" w:rsidRDefault="000005F6" w:rsidP="00020E7D">
            <w:pPr>
              <w:jc w:val="both"/>
              <w:rPr>
                <w:rFonts w:ascii="Times New Roman" w:hAnsi="Times New Roman"/>
                <w:b/>
                <w:bCs/>
                <w:sz w:val="28"/>
                <w:szCs w:val="28"/>
              </w:rPr>
            </w:pPr>
            <w:r w:rsidRPr="000005F6">
              <w:rPr>
                <w:rFonts w:ascii="Times New Roman" w:hAnsi="Times New Roman"/>
                <w:b/>
                <w:bCs/>
                <w:sz w:val="28"/>
                <w:szCs w:val="28"/>
              </w:rPr>
              <w:t>Количество, в кДа</w:t>
            </w:r>
          </w:p>
        </w:tc>
        <w:tc>
          <w:tcPr>
            <w:tcW w:w="2420" w:type="dxa"/>
          </w:tcPr>
          <w:p w14:paraId="7815D805" w14:textId="7BF705A1" w:rsidR="000005F6" w:rsidRPr="000005F6" w:rsidRDefault="000005F6" w:rsidP="00020E7D">
            <w:pPr>
              <w:jc w:val="both"/>
              <w:rPr>
                <w:rFonts w:ascii="Times New Roman" w:hAnsi="Times New Roman"/>
                <w:b/>
                <w:bCs/>
                <w:sz w:val="28"/>
                <w:szCs w:val="28"/>
              </w:rPr>
            </w:pPr>
            <w:r w:rsidRPr="000005F6">
              <w:rPr>
                <w:rFonts w:ascii="Times New Roman" w:hAnsi="Times New Roman"/>
                <w:b/>
                <w:bCs/>
                <w:sz w:val="28"/>
                <w:szCs w:val="28"/>
              </w:rPr>
              <w:t>Количество, в г</w:t>
            </w:r>
          </w:p>
        </w:tc>
      </w:tr>
      <w:tr w:rsidR="000005F6" w:rsidRPr="00020E7D" w14:paraId="521FBB7C" w14:textId="77777777" w:rsidTr="00F25A62">
        <w:trPr>
          <w:trHeight w:val="489"/>
        </w:trPr>
        <w:tc>
          <w:tcPr>
            <w:tcW w:w="704" w:type="dxa"/>
          </w:tcPr>
          <w:p w14:paraId="6C39F3B1" w14:textId="24F40365" w:rsidR="000005F6" w:rsidRPr="00020E7D" w:rsidRDefault="000005F6" w:rsidP="00020E7D">
            <w:pPr>
              <w:jc w:val="both"/>
              <w:rPr>
                <w:rFonts w:ascii="Times New Roman" w:hAnsi="Times New Roman"/>
                <w:sz w:val="28"/>
                <w:szCs w:val="28"/>
              </w:rPr>
            </w:pPr>
            <w:r>
              <w:rPr>
                <w:rFonts w:ascii="Times New Roman" w:hAnsi="Times New Roman"/>
                <w:sz w:val="28"/>
                <w:szCs w:val="28"/>
              </w:rPr>
              <w:t>1</w:t>
            </w:r>
          </w:p>
        </w:tc>
        <w:tc>
          <w:tcPr>
            <w:tcW w:w="3686" w:type="dxa"/>
          </w:tcPr>
          <w:p w14:paraId="078A7344" w14:textId="42FC2C94" w:rsidR="000005F6" w:rsidRPr="00020E7D" w:rsidRDefault="00731F1A" w:rsidP="00020E7D">
            <w:pPr>
              <w:jc w:val="both"/>
              <w:rPr>
                <w:rFonts w:ascii="Times New Roman" w:hAnsi="Times New Roman"/>
                <w:sz w:val="28"/>
                <w:szCs w:val="28"/>
              </w:rPr>
            </w:pPr>
            <w:r>
              <w:rPr>
                <w:rFonts w:ascii="Times New Roman" w:hAnsi="Times New Roman"/>
                <w:sz w:val="28"/>
                <w:szCs w:val="28"/>
              </w:rPr>
              <w:t>Л</w:t>
            </w:r>
            <w:r w:rsidR="000005F6" w:rsidRPr="00020E7D">
              <w:rPr>
                <w:rFonts w:ascii="Times New Roman" w:hAnsi="Times New Roman"/>
                <w:sz w:val="28"/>
                <w:szCs w:val="28"/>
              </w:rPr>
              <w:t>актозосинтаза В</w:t>
            </w:r>
          </w:p>
        </w:tc>
        <w:tc>
          <w:tcPr>
            <w:tcW w:w="2535" w:type="dxa"/>
          </w:tcPr>
          <w:p w14:paraId="65749F30" w14:textId="77777777" w:rsidR="000005F6" w:rsidRPr="00020E7D" w:rsidRDefault="000005F6" w:rsidP="00020E7D">
            <w:pPr>
              <w:jc w:val="center"/>
              <w:rPr>
                <w:rFonts w:ascii="Times New Roman" w:hAnsi="Times New Roman"/>
                <w:sz w:val="28"/>
                <w:szCs w:val="28"/>
              </w:rPr>
            </w:pPr>
            <w:r w:rsidRPr="00020E7D">
              <w:rPr>
                <w:rFonts w:ascii="Times New Roman" w:hAnsi="Times New Roman"/>
                <w:sz w:val="28"/>
                <w:szCs w:val="28"/>
              </w:rPr>
              <w:t>13.7</w:t>
            </w:r>
          </w:p>
        </w:tc>
        <w:tc>
          <w:tcPr>
            <w:tcW w:w="2420" w:type="dxa"/>
          </w:tcPr>
          <w:p w14:paraId="460BEA13" w14:textId="77777777" w:rsidR="000005F6" w:rsidRPr="00020E7D" w:rsidRDefault="000005F6" w:rsidP="00020E7D">
            <w:pPr>
              <w:jc w:val="center"/>
              <w:rPr>
                <w:rFonts w:ascii="Times New Roman" w:hAnsi="Times New Roman"/>
                <w:sz w:val="28"/>
                <w:szCs w:val="28"/>
                <w:vertAlign w:val="superscript"/>
              </w:rPr>
            </w:pPr>
            <w:r w:rsidRPr="00020E7D">
              <w:rPr>
                <w:rFonts w:ascii="Times New Roman" w:hAnsi="Times New Roman"/>
                <w:sz w:val="28"/>
                <w:szCs w:val="28"/>
              </w:rPr>
              <w:t>2.27×10</w:t>
            </w:r>
            <w:r w:rsidRPr="00020E7D">
              <w:rPr>
                <w:rFonts w:ascii="Times New Roman" w:hAnsi="Times New Roman"/>
                <w:sz w:val="28"/>
                <w:szCs w:val="28"/>
                <w:vertAlign w:val="superscript"/>
              </w:rPr>
              <w:t>-20</w:t>
            </w:r>
          </w:p>
        </w:tc>
      </w:tr>
      <w:tr w:rsidR="000005F6" w:rsidRPr="00020E7D" w14:paraId="093B0707" w14:textId="77777777" w:rsidTr="00F25A62">
        <w:trPr>
          <w:trHeight w:val="399"/>
        </w:trPr>
        <w:tc>
          <w:tcPr>
            <w:tcW w:w="704" w:type="dxa"/>
          </w:tcPr>
          <w:p w14:paraId="65663E43" w14:textId="4032FF73" w:rsidR="000005F6" w:rsidRPr="00020E7D" w:rsidRDefault="000005F6" w:rsidP="00020E7D">
            <w:pPr>
              <w:jc w:val="both"/>
              <w:rPr>
                <w:rFonts w:ascii="Times New Roman" w:hAnsi="Times New Roman"/>
                <w:sz w:val="28"/>
                <w:szCs w:val="28"/>
              </w:rPr>
            </w:pPr>
            <w:r>
              <w:rPr>
                <w:rFonts w:ascii="Times New Roman" w:hAnsi="Times New Roman"/>
                <w:sz w:val="28"/>
                <w:szCs w:val="28"/>
              </w:rPr>
              <w:t>2</w:t>
            </w:r>
          </w:p>
        </w:tc>
        <w:tc>
          <w:tcPr>
            <w:tcW w:w="3686" w:type="dxa"/>
          </w:tcPr>
          <w:p w14:paraId="2668630F" w14:textId="524BE953" w:rsidR="000005F6" w:rsidRPr="00020E7D" w:rsidRDefault="00731F1A" w:rsidP="00020E7D">
            <w:pPr>
              <w:jc w:val="both"/>
              <w:rPr>
                <w:rFonts w:ascii="Times New Roman" w:hAnsi="Times New Roman"/>
                <w:sz w:val="28"/>
                <w:szCs w:val="28"/>
              </w:rPr>
            </w:pPr>
            <w:r>
              <w:rPr>
                <w:rFonts w:ascii="Times New Roman" w:hAnsi="Times New Roman"/>
                <w:sz w:val="28"/>
                <w:szCs w:val="28"/>
              </w:rPr>
              <w:t>Л</w:t>
            </w:r>
            <w:r w:rsidR="000005F6" w:rsidRPr="00020E7D">
              <w:rPr>
                <w:rFonts w:ascii="Times New Roman" w:hAnsi="Times New Roman"/>
                <w:sz w:val="28"/>
                <w:szCs w:val="28"/>
              </w:rPr>
              <w:t>изоцим С</w:t>
            </w:r>
          </w:p>
        </w:tc>
        <w:tc>
          <w:tcPr>
            <w:tcW w:w="2535" w:type="dxa"/>
          </w:tcPr>
          <w:p w14:paraId="0DACF637" w14:textId="77777777" w:rsidR="000005F6" w:rsidRPr="00020E7D" w:rsidRDefault="000005F6" w:rsidP="00020E7D">
            <w:pPr>
              <w:jc w:val="center"/>
              <w:rPr>
                <w:rFonts w:ascii="Times New Roman" w:hAnsi="Times New Roman"/>
                <w:sz w:val="28"/>
                <w:szCs w:val="28"/>
              </w:rPr>
            </w:pPr>
            <w:r w:rsidRPr="00020E7D">
              <w:rPr>
                <w:rFonts w:ascii="Times New Roman" w:hAnsi="Times New Roman"/>
                <w:sz w:val="28"/>
                <w:szCs w:val="28"/>
              </w:rPr>
              <w:t>14.6</w:t>
            </w:r>
          </w:p>
        </w:tc>
        <w:tc>
          <w:tcPr>
            <w:tcW w:w="2420" w:type="dxa"/>
          </w:tcPr>
          <w:p w14:paraId="3F6E658F" w14:textId="77777777" w:rsidR="000005F6" w:rsidRPr="00020E7D" w:rsidRDefault="000005F6" w:rsidP="00020E7D">
            <w:pPr>
              <w:jc w:val="center"/>
              <w:rPr>
                <w:rFonts w:ascii="Times New Roman" w:hAnsi="Times New Roman"/>
                <w:sz w:val="28"/>
                <w:szCs w:val="28"/>
              </w:rPr>
            </w:pPr>
            <w:r w:rsidRPr="00020E7D">
              <w:rPr>
                <w:rFonts w:ascii="Times New Roman" w:hAnsi="Times New Roman"/>
                <w:sz w:val="28"/>
                <w:szCs w:val="28"/>
              </w:rPr>
              <w:t>2.42×10</w:t>
            </w:r>
            <w:r w:rsidRPr="00020E7D">
              <w:rPr>
                <w:rFonts w:ascii="Times New Roman" w:hAnsi="Times New Roman"/>
                <w:sz w:val="28"/>
                <w:szCs w:val="28"/>
                <w:vertAlign w:val="superscript"/>
              </w:rPr>
              <w:t>-20</w:t>
            </w:r>
          </w:p>
        </w:tc>
      </w:tr>
      <w:tr w:rsidR="000005F6" w:rsidRPr="00020E7D" w14:paraId="3D3289B9" w14:textId="77777777" w:rsidTr="00F25A62">
        <w:tc>
          <w:tcPr>
            <w:tcW w:w="704" w:type="dxa"/>
          </w:tcPr>
          <w:p w14:paraId="34434D22" w14:textId="7F7EBCBC" w:rsidR="000005F6" w:rsidRPr="006144E4" w:rsidRDefault="000005F6" w:rsidP="00020E7D">
            <w:pPr>
              <w:jc w:val="both"/>
              <w:rPr>
                <w:rFonts w:ascii="Times New Roman" w:hAnsi="Times New Roman"/>
                <w:bCs/>
                <w:sz w:val="28"/>
                <w:szCs w:val="28"/>
              </w:rPr>
            </w:pPr>
            <w:r>
              <w:rPr>
                <w:rFonts w:ascii="Times New Roman" w:hAnsi="Times New Roman"/>
                <w:bCs/>
                <w:sz w:val="28"/>
                <w:szCs w:val="28"/>
              </w:rPr>
              <w:t>3</w:t>
            </w:r>
          </w:p>
        </w:tc>
        <w:tc>
          <w:tcPr>
            <w:tcW w:w="3686" w:type="dxa"/>
          </w:tcPr>
          <w:p w14:paraId="3889567C" w14:textId="60539070" w:rsidR="000005F6" w:rsidRPr="00020E7D" w:rsidRDefault="00731F1A" w:rsidP="00020E7D">
            <w:pPr>
              <w:jc w:val="both"/>
              <w:rPr>
                <w:rFonts w:ascii="Times New Roman" w:hAnsi="Times New Roman"/>
                <w:sz w:val="28"/>
                <w:szCs w:val="28"/>
              </w:rPr>
            </w:pPr>
            <w:r>
              <w:rPr>
                <w:rFonts w:ascii="Times New Roman" w:hAnsi="Times New Roman"/>
                <w:bCs/>
                <w:sz w:val="28"/>
                <w:szCs w:val="28"/>
              </w:rPr>
              <w:t>А</w:t>
            </w:r>
            <w:r w:rsidR="000005F6" w:rsidRPr="006144E4">
              <w:rPr>
                <w:rFonts w:ascii="Times New Roman" w:hAnsi="Times New Roman"/>
                <w:bCs/>
                <w:sz w:val="28"/>
                <w:szCs w:val="28"/>
              </w:rPr>
              <w:t>льфа-лактальбумины А, B / C</w:t>
            </w:r>
          </w:p>
        </w:tc>
        <w:tc>
          <w:tcPr>
            <w:tcW w:w="2535" w:type="dxa"/>
          </w:tcPr>
          <w:p w14:paraId="07C79CB5" w14:textId="77777777" w:rsidR="000005F6" w:rsidRPr="00020E7D" w:rsidRDefault="000005F6" w:rsidP="00020E7D">
            <w:pPr>
              <w:jc w:val="center"/>
              <w:rPr>
                <w:rFonts w:ascii="Times New Roman" w:hAnsi="Times New Roman"/>
                <w:sz w:val="28"/>
                <w:szCs w:val="28"/>
              </w:rPr>
            </w:pPr>
            <w:r w:rsidRPr="00020E7D">
              <w:rPr>
                <w:rFonts w:ascii="Times New Roman" w:hAnsi="Times New Roman"/>
                <w:sz w:val="28"/>
                <w:szCs w:val="28"/>
              </w:rPr>
              <w:t>14.2</w:t>
            </w:r>
          </w:p>
        </w:tc>
        <w:tc>
          <w:tcPr>
            <w:tcW w:w="2420" w:type="dxa"/>
          </w:tcPr>
          <w:p w14:paraId="0FD36E13" w14:textId="77777777" w:rsidR="000005F6" w:rsidRPr="00020E7D" w:rsidRDefault="000005F6" w:rsidP="00020E7D">
            <w:pPr>
              <w:jc w:val="center"/>
              <w:rPr>
                <w:rFonts w:ascii="Times New Roman" w:hAnsi="Times New Roman"/>
                <w:sz w:val="28"/>
                <w:szCs w:val="28"/>
              </w:rPr>
            </w:pPr>
            <w:r w:rsidRPr="00020E7D">
              <w:rPr>
                <w:rFonts w:ascii="Times New Roman" w:hAnsi="Times New Roman"/>
                <w:sz w:val="28"/>
                <w:szCs w:val="28"/>
              </w:rPr>
              <w:t>2.36×10</w:t>
            </w:r>
            <w:r w:rsidRPr="00020E7D">
              <w:rPr>
                <w:rFonts w:ascii="Times New Roman" w:hAnsi="Times New Roman"/>
                <w:sz w:val="28"/>
                <w:szCs w:val="28"/>
                <w:vertAlign w:val="superscript"/>
              </w:rPr>
              <w:t>-20</w:t>
            </w:r>
          </w:p>
        </w:tc>
      </w:tr>
      <w:tr w:rsidR="000005F6" w:rsidRPr="00020E7D" w14:paraId="0738390E" w14:textId="77777777" w:rsidTr="00F25A62">
        <w:tc>
          <w:tcPr>
            <w:tcW w:w="704" w:type="dxa"/>
          </w:tcPr>
          <w:p w14:paraId="44278024" w14:textId="3C1B6FF5" w:rsidR="000005F6" w:rsidRPr="00020E7D" w:rsidRDefault="000005F6" w:rsidP="00020E7D">
            <w:pPr>
              <w:jc w:val="both"/>
              <w:rPr>
                <w:rFonts w:ascii="Times New Roman" w:hAnsi="Times New Roman"/>
                <w:sz w:val="28"/>
                <w:szCs w:val="28"/>
              </w:rPr>
            </w:pPr>
            <w:r>
              <w:rPr>
                <w:rFonts w:ascii="Times New Roman" w:hAnsi="Times New Roman"/>
                <w:sz w:val="28"/>
                <w:szCs w:val="28"/>
              </w:rPr>
              <w:t>4</w:t>
            </w:r>
          </w:p>
        </w:tc>
        <w:tc>
          <w:tcPr>
            <w:tcW w:w="3686" w:type="dxa"/>
          </w:tcPr>
          <w:p w14:paraId="56DA483C" w14:textId="52FBFF09" w:rsidR="000005F6" w:rsidRPr="00020E7D" w:rsidRDefault="00731F1A" w:rsidP="00020E7D">
            <w:pPr>
              <w:jc w:val="both"/>
              <w:rPr>
                <w:rFonts w:ascii="Times New Roman" w:hAnsi="Times New Roman"/>
                <w:sz w:val="28"/>
                <w:szCs w:val="28"/>
              </w:rPr>
            </w:pPr>
            <w:r>
              <w:rPr>
                <w:rFonts w:ascii="Times New Roman" w:hAnsi="Times New Roman"/>
                <w:sz w:val="28"/>
                <w:szCs w:val="28"/>
              </w:rPr>
              <w:t>Л</w:t>
            </w:r>
            <w:r w:rsidR="000005F6" w:rsidRPr="00020E7D">
              <w:rPr>
                <w:rFonts w:ascii="Times New Roman" w:hAnsi="Times New Roman"/>
                <w:sz w:val="28"/>
                <w:szCs w:val="28"/>
              </w:rPr>
              <w:t>актозосинтаза В белковый</w:t>
            </w:r>
          </w:p>
        </w:tc>
        <w:tc>
          <w:tcPr>
            <w:tcW w:w="2535" w:type="dxa"/>
          </w:tcPr>
          <w:p w14:paraId="0F121153" w14:textId="77777777" w:rsidR="000005F6" w:rsidRPr="00020E7D" w:rsidRDefault="000005F6" w:rsidP="00020E7D">
            <w:pPr>
              <w:jc w:val="center"/>
              <w:rPr>
                <w:rFonts w:ascii="Times New Roman" w:hAnsi="Times New Roman"/>
                <w:sz w:val="28"/>
                <w:szCs w:val="28"/>
              </w:rPr>
            </w:pPr>
            <w:r w:rsidRPr="00020E7D">
              <w:rPr>
                <w:rFonts w:ascii="Times New Roman" w:hAnsi="Times New Roman"/>
                <w:sz w:val="28"/>
                <w:szCs w:val="28"/>
              </w:rPr>
              <w:t>16.2</w:t>
            </w:r>
          </w:p>
        </w:tc>
        <w:tc>
          <w:tcPr>
            <w:tcW w:w="2420" w:type="dxa"/>
          </w:tcPr>
          <w:p w14:paraId="432F435E" w14:textId="77777777" w:rsidR="000005F6" w:rsidRPr="00020E7D" w:rsidRDefault="000005F6" w:rsidP="00020E7D">
            <w:pPr>
              <w:jc w:val="center"/>
              <w:rPr>
                <w:rFonts w:ascii="Times New Roman" w:hAnsi="Times New Roman"/>
                <w:sz w:val="28"/>
                <w:szCs w:val="28"/>
              </w:rPr>
            </w:pPr>
            <w:r w:rsidRPr="00020E7D">
              <w:rPr>
                <w:rFonts w:ascii="Times New Roman" w:hAnsi="Times New Roman"/>
                <w:sz w:val="28"/>
                <w:szCs w:val="28"/>
              </w:rPr>
              <w:t>2.69×10</w:t>
            </w:r>
            <w:r w:rsidRPr="00020E7D">
              <w:rPr>
                <w:rFonts w:ascii="Times New Roman" w:hAnsi="Times New Roman"/>
                <w:sz w:val="28"/>
                <w:szCs w:val="28"/>
                <w:vertAlign w:val="superscript"/>
              </w:rPr>
              <w:t>-20</w:t>
            </w:r>
          </w:p>
        </w:tc>
      </w:tr>
      <w:tr w:rsidR="000005F6" w:rsidRPr="00020E7D" w14:paraId="6F19939D" w14:textId="77777777" w:rsidTr="00F25A62">
        <w:tc>
          <w:tcPr>
            <w:tcW w:w="704" w:type="dxa"/>
          </w:tcPr>
          <w:p w14:paraId="507FC673" w14:textId="03A2E6FE" w:rsidR="000005F6" w:rsidRPr="00020E7D" w:rsidRDefault="000005F6" w:rsidP="00020E7D">
            <w:pPr>
              <w:jc w:val="both"/>
              <w:rPr>
                <w:rFonts w:ascii="Times New Roman" w:hAnsi="Times New Roman"/>
                <w:sz w:val="28"/>
                <w:szCs w:val="28"/>
              </w:rPr>
            </w:pPr>
            <w:r>
              <w:rPr>
                <w:rFonts w:ascii="Times New Roman" w:hAnsi="Times New Roman"/>
                <w:sz w:val="28"/>
                <w:szCs w:val="28"/>
              </w:rPr>
              <w:t>5</w:t>
            </w:r>
          </w:p>
        </w:tc>
        <w:tc>
          <w:tcPr>
            <w:tcW w:w="3686" w:type="dxa"/>
          </w:tcPr>
          <w:p w14:paraId="12F181A4" w14:textId="29326509" w:rsidR="000005F6" w:rsidRPr="00020E7D" w:rsidRDefault="00731F1A" w:rsidP="00020E7D">
            <w:pPr>
              <w:jc w:val="both"/>
              <w:rPr>
                <w:rFonts w:ascii="Times New Roman" w:hAnsi="Times New Roman"/>
                <w:sz w:val="28"/>
                <w:szCs w:val="28"/>
              </w:rPr>
            </w:pPr>
            <w:r>
              <w:rPr>
                <w:rFonts w:ascii="Times New Roman" w:hAnsi="Times New Roman"/>
                <w:sz w:val="28"/>
                <w:szCs w:val="28"/>
              </w:rPr>
              <w:t>Л</w:t>
            </w:r>
            <w:r w:rsidR="000005F6" w:rsidRPr="00020E7D">
              <w:rPr>
                <w:rFonts w:ascii="Times New Roman" w:hAnsi="Times New Roman"/>
                <w:sz w:val="28"/>
                <w:szCs w:val="28"/>
              </w:rPr>
              <w:t>изоцим F1</w:t>
            </w:r>
          </w:p>
        </w:tc>
        <w:tc>
          <w:tcPr>
            <w:tcW w:w="2535" w:type="dxa"/>
          </w:tcPr>
          <w:p w14:paraId="560722DB" w14:textId="77777777" w:rsidR="000005F6" w:rsidRPr="00020E7D" w:rsidRDefault="000005F6" w:rsidP="00020E7D">
            <w:pPr>
              <w:jc w:val="center"/>
              <w:rPr>
                <w:rFonts w:ascii="Times New Roman" w:hAnsi="Times New Roman"/>
                <w:sz w:val="28"/>
                <w:szCs w:val="28"/>
              </w:rPr>
            </w:pPr>
            <w:r w:rsidRPr="00020E7D">
              <w:rPr>
                <w:rFonts w:ascii="Times New Roman" w:hAnsi="Times New Roman"/>
                <w:sz w:val="28"/>
                <w:szCs w:val="28"/>
              </w:rPr>
              <w:t>16.7</w:t>
            </w:r>
          </w:p>
        </w:tc>
        <w:tc>
          <w:tcPr>
            <w:tcW w:w="2420" w:type="dxa"/>
          </w:tcPr>
          <w:p w14:paraId="6AD100D3" w14:textId="77777777" w:rsidR="000005F6" w:rsidRPr="00020E7D" w:rsidRDefault="000005F6" w:rsidP="00020E7D">
            <w:pPr>
              <w:jc w:val="center"/>
              <w:rPr>
                <w:rFonts w:ascii="Times New Roman" w:hAnsi="Times New Roman"/>
                <w:sz w:val="28"/>
                <w:szCs w:val="28"/>
              </w:rPr>
            </w:pPr>
            <w:r w:rsidRPr="00020E7D">
              <w:rPr>
                <w:rFonts w:ascii="Times New Roman" w:hAnsi="Times New Roman"/>
                <w:sz w:val="28"/>
                <w:szCs w:val="28"/>
              </w:rPr>
              <w:t>2.77×10</w:t>
            </w:r>
            <w:r w:rsidRPr="00020E7D">
              <w:rPr>
                <w:rFonts w:ascii="Times New Roman" w:hAnsi="Times New Roman"/>
                <w:sz w:val="28"/>
                <w:szCs w:val="28"/>
                <w:vertAlign w:val="superscript"/>
              </w:rPr>
              <w:t>-20</w:t>
            </w:r>
          </w:p>
        </w:tc>
      </w:tr>
      <w:tr w:rsidR="000005F6" w:rsidRPr="00020E7D" w14:paraId="035DA53D" w14:textId="77777777" w:rsidTr="00F25A62">
        <w:tc>
          <w:tcPr>
            <w:tcW w:w="704" w:type="dxa"/>
          </w:tcPr>
          <w:p w14:paraId="322BD97E" w14:textId="1B8461B6" w:rsidR="000005F6" w:rsidRPr="00020E7D" w:rsidRDefault="000005F6" w:rsidP="00020E7D">
            <w:pPr>
              <w:jc w:val="both"/>
              <w:rPr>
                <w:rFonts w:ascii="Times New Roman" w:hAnsi="Times New Roman"/>
                <w:sz w:val="28"/>
                <w:szCs w:val="28"/>
              </w:rPr>
            </w:pPr>
            <w:r>
              <w:rPr>
                <w:rFonts w:ascii="Times New Roman" w:hAnsi="Times New Roman"/>
                <w:sz w:val="28"/>
                <w:szCs w:val="28"/>
              </w:rPr>
              <w:t>6</w:t>
            </w:r>
          </w:p>
        </w:tc>
        <w:tc>
          <w:tcPr>
            <w:tcW w:w="3686" w:type="dxa"/>
          </w:tcPr>
          <w:p w14:paraId="4340DCB4" w14:textId="481D4AFB" w:rsidR="000005F6" w:rsidRPr="00020E7D" w:rsidRDefault="00731F1A" w:rsidP="00020E7D">
            <w:pPr>
              <w:jc w:val="both"/>
              <w:rPr>
                <w:rFonts w:ascii="Times New Roman" w:hAnsi="Times New Roman"/>
                <w:sz w:val="28"/>
                <w:szCs w:val="28"/>
              </w:rPr>
            </w:pPr>
            <w:r>
              <w:rPr>
                <w:rFonts w:ascii="Times New Roman" w:hAnsi="Times New Roman"/>
                <w:sz w:val="28"/>
                <w:szCs w:val="28"/>
              </w:rPr>
              <w:t>Б</w:t>
            </w:r>
            <w:r w:rsidR="000005F6" w:rsidRPr="00020E7D">
              <w:rPr>
                <w:rFonts w:ascii="Times New Roman" w:hAnsi="Times New Roman"/>
                <w:sz w:val="28"/>
                <w:szCs w:val="28"/>
              </w:rPr>
              <w:t>ета-казеин</w:t>
            </w:r>
          </w:p>
        </w:tc>
        <w:tc>
          <w:tcPr>
            <w:tcW w:w="2535" w:type="dxa"/>
          </w:tcPr>
          <w:p w14:paraId="2A5FCA2C" w14:textId="77777777" w:rsidR="000005F6" w:rsidRPr="00020E7D" w:rsidRDefault="000005F6" w:rsidP="00020E7D">
            <w:pPr>
              <w:jc w:val="center"/>
              <w:rPr>
                <w:rFonts w:ascii="Times New Roman" w:hAnsi="Times New Roman"/>
                <w:sz w:val="28"/>
                <w:szCs w:val="28"/>
              </w:rPr>
            </w:pPr>
            <w:r w:rsidRPr="00020E7D">
              <w:rPr>
                <w:rFonts w:ascii="Times New Roman" w:hAnsi="Times New Roman"/>
                <w:sz w:val="28"/>
                <w:szCs w:val="28"/>
              </w:rPr>
              <w:t>27.0</w:t>
            </w:r>
          </w:p>
        </w:tc>
        <w:tc>
          <w:tcPr>
            <w:tcW w:w="2420" w:type="dxa"/>
          </w:tcPr>
          <w:p w14:paraId="37DBB93A" w14:textId="77777777" w:rsidR="000005F6" w:rsidRPr="00020E7D" w:rsidRDefault="000005F6" w:rsidP="00020E7D">
            <w:pPr>
              <w:jc w:val="center"/>
              <w:rPr>
                <w:rFonts w:ascii="Times New Roman" w:hAnsi="Times New Roman"/>
                <w:sz w:val="28"/>
                <w:szCs w:val="28"/>
              </w:rPr>
            </w:pPr>
            <w:r w:rsidRPr="00020E7D">
              <w:rPr>
                <w:rFonts w:ascii="Times New Roman" w:hAnsi="Times New Roman"/>
                <w:sz w:val="28"/>
                <w:szCs w:val="28"/>
              </w:rPr>
              <w:t>4.48×10</w:t>
            </w:r>
            <w:r w:rsidRPr="00020E7D">
              <w:rPr>
                <w:rFonts w:ascii="Times New Roman" w:hAnsi="Times New Roman"/>
                <w:sz w:val="28"/>
                <w:szCs w:val="28"/>
                <w:vertAlign w:val="superscript"/>
              </w:rPr>
              <w:t>-20</w:t>
            </w:r>
          </w:p>
        </w:tc>
      </w:tr>
      <w:tr w:rsidR="000005F6" w:rsidRPr="00020E7D" w14:paraId="2A093B8F" w14:textId="77777777" w:rsidTr="00F25A62">
        <w:tc>
          <w:tcPr>
            <w:tcW w:w="704" w:type="dxa"/>
          </w:tcPr>
          <w:p w14:paraId="51BCFA7F" w14:textId="40A548E0" w:rsidR="000005F6" w:rsidRPr="00020E7D" w:rsidRDefault="000005F6" w:rsidP="00020E7D">
            <w:pPr>
              <w:jc w:val="both"/>
              <w:rPr>
                <w:rFonts w:ascii="Times New Roman" w:hAnsi="Times New Roman"/>
                <w:sz w:val="28"/>
                <w:szCs w:val="28"/>
              </w:rPr>
            </w:pPr>
            <w:r>
              <w:rPr>
                <w:rFonts w:ascii="Times New Roman" w:hAnsi="Times New Roman"/>
                <w:sz w:val="28"/>
                <w:szCs w:val="28"/>
              </w:rPr>
              <w:t>7</w:t>
            </w:r>
          </w:p>
        </w:tc>
        <w:tc>
          <w:tcPr>
            <w:tcW w:w="3686" w:type="dxa"/>
          </w:tcPr>
          <w:p w14:paraId="3A98CD5B" w14:textId="1537F432" w:rsidR="000005F6" w:rsidRPr="00020E7D" w:rsidRDefault="00731F1A" w:rsidP="00020E7D">
            <w:pPr>
              <w:jc w:val="both"/>
              <w:rPr>
                <w:rFonts w:ascii="Times New Roman" w:hAnsi="Times New Roman"/>
                <w:sz w:val="28"/>
                <w:szCs w:val="28"/>
              </w:rPr>
            </w:pPr>
            <w:r>
              <w:rPr>
                <w:rFonts w:ascii="Times New Roman" w:hAnsi="Times New Roman"/>
                <w:sz w:val="28"/>
                <w:szCs w:val="28"/>
              </w:rPr>
              <w:t>А</w:t>
            </w:r>
            <w:r w:rsidR="000005F6" w:rsidRPr="00020E7D">
              <w:rPr>
                <w:rFonts w:ascii="Times New Roman" w:hAnsi="Times New Roman"/>
                <w:sz w:val="28"/>
                <w:szCs w:val="28"/>
              </w:rPr>
              <w:t>льфа-S2-казеин</w:t>
            </w:r>
          </w:p>
        </w:tc>
        <w:tc>
          <w:tcPr>
            <w:tcW w:w="2535" w:type="dxa"/>
          </w:tcPr>
          <w:p w14:paraId="130AFEBE" w14:textId="77777777" w:rsidR="000005F6" w:rsidRPr="00020E7D" w:rsidRDefault="000005F6" w:rsidP="00020E7D">
            <w:pPr>
              <w:jc w:val="center"/>
              <w:rPr>
                <w:rFonts w:ascii="Times New Roman" w:hAnsi="Times New Roman"/>
                <w:sz w:val="28"/>
                <w:szCs w:val="28"/>
              </w:rPr>
            </w:pPr>
            <w:r w:rsidRPr="00020E7D">
              <w:rPr>
                <w:rFonts w:ascii="Times New Roman" w:hAnsi="Times New Roman"/>
                <w:sz w:val="28"/>
                <w:szCs w:val="28"/>
              </w:rPr>
              <w:t>27.2</w:t>
            </w:r>
          </w:p>
        </w:tc>
        <w:tc>
          <w:tcPr>
            <w:tcW w:w="2420" w:type="dxa"/>
          </w:tcPr>
          <w:p w14:paraId="27DB7AF8" w14:textId="77777777" w:rsidR="000005F6" w:rsidRPr="00020E7D" w:rsidRDefault="000005F6" w:rsidP="00020E7D">
            <w:pPr>
              <w:jc w:val="center"/>
              <w:rPr>
                <w:rFonts w:ascii="Times New Roman" w:hAnsi="Times New Roman"/>
                <w:sz w:val="28"/>
                <w:szCs w:val="28"/>
              </w:rPr>
            </w:pPr>
            <w:r w:rsidRPr="00020E7D">
              <w:rPr>
                <w:rFonts w:ascii="Times New Roman" w:hAnsi="Times New Roman"/>
                <w:sz w:val="28"/>
                <w:szCs w:val="28"/>
              </w:rPr>
              <w:t>4.52×10</w:t>
            </w:r>
            <w:r w:rsidRPr="00020E7D">
              <w:rPr>
                <w:rFonts w:ascii="Times New Roman" w:hAnsi="Times New Roman"/>
                <w:sz w:val="28"/>
                <w:szCs w:val="28"/>
                <w:vertAlign w:val="superscript"/>
              </w:rPr>
              <w:t>-20</w:t>
            </w:r>
          </w:p>
        </w:tc>
      </w:tr>
      <w:tr w:rsidR="000005F6" w:rsidRPr="00020E7D" w14:paraId="33BE7DEF" w14:textId="77777777" w:rsidTr="00F25A62">
        <w:tc>
          <w:tcPr>
            <w:tcW w:w="704" w:type="dxa"/>
          </w:tcPr>
          <w:p w14:paraId="6B1C1899" w14:textId="1FE99756" w:rsidR="000005F6" w:rsidRPr="00020E7D" w:rsidRDefault="000005F6" w:rsidP="00020E7D">
            <w:pPr>
              <w:jc w:val="both"/>
              <w:rPr>
                <w:rFonts w:ascii="Times New Roman" w:hAnsi="Times New Roman"/>
                <w:sz w:val="28"/>
                <w:szCs w:val="28"/>
              </w:rPr>
            </w:pPr>
            <w:r>
              <w:rPr>
                <w:rFonts w:ascii="Times New Roman" w:hAnsi="Times New Roman"/>
                <w:sz w:val="28"/>
                <w:szCs w:val="28"/>
              </w:rPr>
              <w:t>8</w:t>
            </w:r>
          </w:p>
        </w:tc>
        <w:tc>
          <w:tcPr>
            <w:tcW w:w="3686" w:type="dxa"/>
          </w:tcPr>
          <w:p w14:paraId="3F3EB105" w14:textId="683958B7" w:rsidR="000005F6" w:rsidRPr="00020E7D" w:rsidRDefault="00731F1A" w:rsidP="00020E7D">
            <w:pPr>
              <w:jc w:val="both"/>
              <w:rPr>
                <w:rFonts w:ascii="Times New Roman" w:hAnsi="Times New Roman"/>
                <w:sz w:val="28"/>
                <w:szCs w:val="28"/>
              </w:rPr>
            </w:pPr>
            <w:r>
              <w:rPr>
                <w:rFonts w:ascii="Times New Roman" w:hAnsi="Times New Roman"/>
                <w:sz w:val="28"/>
                <w:szCs w:val="28"/>
              </w:rPr>
              <w:t>А</w:t>
            </w:r>
            <w:r w:rsidR="000005F6" w:rsidRPr="00020E7D">
              <w:rPr>
                <w:rFonts w:ascii="Times New Roman" w:hAnsi="Times New Roman"/>
                <w:sz w:val="28"/>
                <w:szCs w:val="28"/>
              </w:rPr>
              <w:t>льфа-S1-казеин</w:t>
            </w:r>
          </w:p>
        </w:tc>
        <w:tc>
          <w:tcPr>
            <w:tcW w:w="2535" w:type="dxa"/>
          </w:tcPr>
          <w:p w14:paraId="6319DF03" w14:textId="77777777" w:rsidR="000005F6" w:rsidRPr="00020E7D" w:rsidRDefault="000005F6" w:rsidP="00020E7D">
            <w:pPr>
              <w:jc w:val="center"/>
              <w:rPr>
                <w:rFonts w:ascii="Times New Roman" w:hAnsi="Times New Roman"/>
                <w:sz w:val="28"/>
                <w:szCs w:val="28"/>
              </w:rPr>
            </w:pPr>
            <w:r w:rsidRPr="00020E7D">
              <w:rPr>
                <w:rFonts w:ascii="Times New Roman" w:hAnsi="Times New Roman"/>
                <w:sz w:val="28"/>
                <w:szCs w:val="28"/>
              </w:rPr>
              <w:t>32.6</w:t>
            </w:r>
          </w:p>
        </w:tc>
        <w:tc>
          <w:tcPr>
            <w:tcW w:w="2420" w:type="dxa"/>
          </w:tcPr>
          <w:p w14:paraId="728D59E4" w14:textId="77777777" w:rsidR="000005F6" w:rsidRPr="00020E7D" w:rsidRDefault="000005F6" w:rsidP="00020E7D">
            <w:pPr>
              <w:jc w:val="center"/>
              <w:rPr>
                <w:rFonts w:ascii="Times New Roman" w:hAnsi="Times New Roman"/>
                <w:sz w:val="28"/>
                <w:szCs w:val="28"/>
              </w:rPr>
            </w:pPr>
            <w:r w:rsidRPr="00020E7D">
              <w:rPr>
                <w:rFonts w:ascii="Times New Roman" w:hAnsi="Times New Roman"/>
                <w:sz w:val="28"/>
                <w:szCs w:val="28"/>
              </w:rPr>
              <w:t>5.41×10</w:t>
            </w:r>
            <w:r w:rsidRPr="00020E7D">
              <w:rPr>
                <w:rFonts w:ascii="Times New Roman" w:hAnsi="Times New Roman"/>
                <w:sz w:val="28"/>
                <w:szCs w:val="28"/>
                <w:vertAlign w:val="superscript"/>
              </w:rPr>
              <w:t>-20</w:t>
            </w:r>
          </w:p>
        </w:tc>
      </w:tr>
      <w:tr w:rsidR="000005F6" w:rsidRPr="00020E7D" w14:paraId="1312CF1A" w14:textId="77777777" w:rsidTr="00F25A62">
        <w:tc>
          <w:tcPr>
            <w:tcW w:w="704" w:type="dxa"/>
          </w:tcPr>
          <w:p w14:paraId="0B078387" w14:textId="5F5F8F8A" w:rsidR="000005F6" w:rsidRPr="00020E7D" w:rsidRDefault="000005F6" w:rsidP="00020E7D">
            <w:pPr>
              <w:jc w:val="both"/>
              <w:rPr>
                <w:rFonts w:ascii="Times New Roman" w:hAnsi="Times New Roman"/>
                <w:sz w:val="28"/>
                <w:szCs w:val="28"/>
              </w:rPr>
            </w:pPr>
            <w:r>
              <w:rPr>
                <w:rFonts w:ascii="Times New Roman" w:hAnsi="Times New Roman"/>
                <w:sz w:val="28"/>
                <w:szCs w:val="28"/>
              </w:rPr>
              <w:t>9</w:t>
            </w:r>
          </w:p>
        </w:tc>
        <w:tc>
          <w:tcPr>
            <w:tcW w:w="3686" w:type="dxa"/>
          </w:tcPr>
          <w:p w14:paraId="2DF20847" w14:textId="39FCB954" w:rsidR="000005F6" w:rsidRPr="00020E7D" w:rsidRDefault="00731F1A" w:rsidP="00020E7D">
            <w:pPr>
              <w:jc w:val="both"/>
              <w:rPr>
                <w:rFonts w:ascii="Times New Roman" w:hAnsi="Times New Roman"/>
                <w:sz w:val="28"/>
                <w:szCs w:val="28"/>
              </w:rPr>
            </w:pPr>
            <w:r>
              <w:rPr>
                <w:rFonts w:ascii="Times New Roman" w:hAnsi="Times New Roman"/>
                <w:sz w:val="28"/>
                <w:szCs w:val="28"/>
              </w:rPr>
              <w:t>Л</w:t>
            </w:r>
            <w:r w:rsidR="000005F6" w:rsidRPr="00020E7D">
              <w:rPr>
                <w:rFonts w:ascii="Times New Roman" w:hAnsi="Times New Roman"/>
                <w:sz w:val="28"/>
                <w:szCs w:val="28"/>
              </w:rPr>
              <w:t>актотрансферрин</w:t>
            </w:r>
          </w:p>
        </w:tc>
        <w:tc>
          <w:tcPr>
            <w:tcW w:w="2535" w:type="dxa"/>
          </w:tcPr>
          <w:p w14:paraId="39344617" w14:textId="77777777" w:rsidR="000005F6" w:rsidRPr="00020E7D" w:rsidRDefault="000005F6" w:rsidP="00020E7D">
            <w:pPr>
              <w:jc w:val="center"/>
              <w:rPr>
                <w:rFonts w:ascii="Times New Roman" w:hAnsi="Times New Roman"/>
                <w:sz w:val="28"/>
                <w:szCs w:val="28"/>
              </w:rPr>
            </w:pPr>
            <w:r w:rsidRPr="00020E7D">
              <w:rPr>
                <w:rFonts w:ascii="Times New Roman" w:hAnsi="Times New Roman"/>
                <w:sz w:val="28"/>
                <w:szCs w:val="28"/>
              </w:rPr>
              <w:t>75.9</w:t>
            </w:r>
          </w:p>
        </w:tc>
        <w:tc>
          <w:tcPr>
            <w:tcW w:w="2420" w:type="dxa"/>
          </w:tcPr>
          <w:p w14:paraId="25719FF9" w14:textId="77777777" w:rsidR="000005F6" w:rsidRPr="00020E7D" w:rsidRDefault="000005F6" w:rsidP="00020E7D">
            <w:pPr>
              <w:jc w:val="center"/>
              <w:rPr>
                <w:rFonts w:ascii="Times New Roman" w:hAnsi="Times New Roman"/>
                <w:sz w:val="28"/>
                <w:szCs w:val="28"/>
              </w:rPr>
            </w:pPr>
            <w:r w:rsidRPr="00020E7D">
              <w:rPr>
                <w:rFonts w:ascii="Times New Roman" w:hAnsi="Times New Roman"/>
                <w:sz w:val="28"/>
                <w:szCs w:val="28"/>
              </w:rPr>
              <w:t>1.26×10</w:t>
            </w:r>
            <w:r w:rsidRPr="00020E7D">
              <w:rPr>
                <w:rFonts w:ascii="Times New Roman" w:hAnsi="Times New Roman"/>
                <w:sz w:val="28"/>
                <w:szCs w:val="28"/>
                <w:vertAlign w:val="superscript"/>
              </w:rPr>
              <w:t>-19</w:t>
            </w:r>
          </w:p>
        </w:tc>
      </w:tr>
      <w:tr w:rsidR="000005F6" w:rsidRPr="00020E7D" w14:paraId="508E940A" w14:textId="77777777" w:rsidTr="00F25A62">
        <w:tc>
          <w:tcPr>
            <w:tcW w:w="704" w:type="dxa"/>
          </w:tcPr>
          <w:p w14:paraId="499541AC" w14:textId="107A4ED4" w:rsidR="000005F6" w:rsidRPr="00020E7D" w:rsidRDefault="000005F6" w:rsidP="00020E7D">
            <w:pPr>
              <w:jc w:val="both"/>
              <w:rPr>
                <w:rFonts w:ascii="Times New Roman" w:hAnsi="Times New Roman"/>
                <w:sz w:val="28"/>
                <w:szCs w:val="28"/>
              </w:rPr>
            </w:pPr>
            <w:r>
              <w:rPr>
                <w:rFonts w:ascii="Times New Roman" w:hAnsi="Times New Roman"/>
                <w:sz w:val="28"/>
                <w:szCs w:val="28"/>
              </w:rPr>
              <w:t>10</w:t>
            </w:r>
          </w:p>
        </w:tc>
        <w:tc>
          <w:tcPr>
            <w:tcW w:w="3686" w:type="dxa"/>
          </w:tcPr>
          <w:p w14:paraId="539FE266" w14:textId="6FA4AFBB" w:rsidR="000005F6" w:rsidRPr="00020E7D" w:rsidRDefault="00731F1A" w:rsidP="00020E7D">
            <w:pPr>
              <w:jc w:val="both"/>
              <w:rPr>
                <w:rFonts w:ascii="Times New Roman" w:hAnsi="Times New Roman"/>
                <w:sz w:val="28"/>
                <w:szCs w:val="28"/>
              </w:rPr>
            </w:pPr>
            <w:r>
              <w:rPr>
                <w:rFonts w:ascii="Times New Roman" w:hAnsi="Times New Roman"/>
                <w:sz w:val="28"/>
                <w:szCs w:val="28"/>
              </w:rPr>
              <w:t>А</w:t>
            </w:r>
            <w:r w:rsidR="000005F6" w:rsidRPr="00020E7D">
              <w:rPr>
                <w:rFonts w:ascii="Times New Roman" w:hAnsi="Times New Roman"/>
                <w:sz w:val="28"/>
                <w:szCs w:val="28"/>
              </w:rPr>
              <w:t>льбумин</w:t>
            </w:r>
          </w:p>
        </w:tc>
        <w:tc>
          <w:tcPr>
            <w:tcW w:w="2535" w:type="dxa"/>
          </w:tcPr>
          <w:p w14:paraId="37BD479C" w14:textId="77777777" w:rsidR="000005F6" w:rsidRPr="00020E7D" w:rsidRDefault="000005F6" w:rsidP="00020E7D">
            <w:pPr>
              <w:jc w:val="center"/>
              <w:rPr>
                <w:rFonts w:ascii="Times New Roman" w:hAnsi="Times New Roman"/>
                <w:sz w:val="28"/>
                <w:szCs w:val="28"/>
              </w:rPr>
            </w:pPr>
            <w:r w:rsidRPr="00020E7D">
              <w:rPr>
                <w:rFonts w:ascii="Times New Roman" w:hAnsi="Times New Roman"/>
                <w:sz w:val="28"/>
                <w:szCs w:val="28"/>
              </w:rPr>
              <w:t>72.1</w:t>
            </w:r>
          </w:p>
        </w:tc>
        <w:tc>
          <w:tcPr>
            <w:tcW w:w="2420" w:type="dxa"/>
          </w:tcPr>
          <w:p w14:paraId="7370FC5E" w14:textId="77777777" w:rsidR="000005F6" w:rsidRPr="00020E7D" w:rsidRDefault="000005F6" w:rsidP="00020E7D">
            <w:pPr>
              <w:jc w:val="center"/>
              <w:rPr>
                <w:rFonts w:ascii="Times New Roman" w:hAnsi="Times New Roman"/>
                <w:sz w:val="28"/>
                <w:szCs w:val="28"/>
              </w:rPr>
            </w:pPr>
            <w:r w:rsidRPr="00020E7D">
              <w:rPr>
                <w:rFonts w:ascii="Times New Roman" w:hAnsi="Times New Roman"/>
                <w:sz w:val="28"/>
                <w:szCs w:val="28"/>
              </w:rPr>
              <w:t>1.20×10</w:t>
            </w:r>
            <w:r w:rsidRPr="00020E7D">
              <w:rPr>
                <w:rFonts w:ascii="Times New Roman" w:hAnsi="Times New Roman"/>
                <w:sz w:val="28"/>
                <w:szCs w:val="28"/>
                <w:vertAlign w:val="superscript"/>
              </w:rPr>
              <w:t>-19</w:t>
            </w:r>
          </w:p>
        </w:tc>
      </w:tr>
    </w:tbl>
    <w:p w14:paraId="298EC0A6" w14:textId="77777777" w:rsidR="00F25A62" w:rsidRDefault="00F25A62" w:rsidP="005F42D5">
      <w:pPr>
        <w:spacing w:after="0"/>
        <w:ind w:firstLine="567"/>
        <w:jc w:val="both"/>
        <w:rPr>
          <w:rFonts w:ascii="Times New Roman" w:hAnsi="Times New Roman"/>
          <w:sz w:val="28"/>
          <w:szCs w:val="28"/>
        </w:rPr>
      </w:pPr>
    </w:p>
    <w:p w14:paraId="0630B180" w14:textId="10806AD2" w:rsidR="006144E4" w:rsidRPr="006144E4" w:rsidRDefault="006144E4" w:rsidP="00672AA1">
      <w:pPr>
        <w:spacing w:after="0"/>
        <w:ind w:firstLine="709"/>
        <w:jc w:val="both"/>
        <w:rPr>
          <w:rFonts w:ascii="Times New Roman" w:hAnsi="Times New Roman"/>
          <w:sz w:val="28"/>
          <w:szCs w:val="28"/>
        </w:rPr>
      </w:pPr>
      <w:r w:rsidRPr="006144E4">
        <w:rPr>
          <w:rFonts w:ascii="Times New Roman" w:hAnsi="Times New Roman"/>
          <w:sz w:val="28"/>
          <w:szCs w:val="28"/>
        </w:rPr>
        <w:t xml:space="preserve">Значимых отличий между контролем и опытом не обнаружено, за исключением белков альфа-лактальбуминов (14,2 кДа), которые наиболее </w:t>
      </w:r>
      <w:r w:rsidRPr="006144E4">
        <w:rPr>
          <w:rFonts w:ascii="Times New Roman" w:hAnsi="Times New Roman"/>
          <w:sz w:val="28"/>
          <w:szCs w:val="28"/>
        </w:rPr>
        <w:lastRenderedPageBreak/>
        <w:t xml:space="preserve">ярко выражены в </w:t>
      </w:r>
      <w:r>
        <w:rPr>
          <w:rFonts w:ascii="Times New Roman" w:hAnsi="Times New Roman"/>
          <w:sz w:val="28"/>
          <w:szCs w:val="28"/>
        </w:rPr>
        <w:t>образце</w:t>
      </w:r>
      <w:r w:rsidR="007E41D9">
        <w:rPr>
          <w:rFonts w:ascii="Times New Roman" w:hAnsi="Times New Roman"/>
          <w:sz w:val="28"/>
          <w:szCs w:val="28"/>
        </w:rPr>
        <w:t xml:space="preserve"> контрольном</w:t>
      </w:r>
      <w:r w:rsidRPr="006144E4">
        <w:rPr>
          <w:rFonts w:ascii="Times New Roman" w:hAnsi="Times New Roman"/>
          <w:sz w:val="28"/>
          <w:szCs w:val="28"/>
        </w:rPr>
        <w:t>.</w:t>
      </w:r>
      <w:r w:rsidR="007E41D9">
        <w:rPr>
          <w:rFonts w:ascii="Times New Roman" w:hAnsi="Times New Roman"/>
          <w:sz w:val="28"/>
          <w:szCs w:val="28"/>
        </w:rPr>
        <w:t xml:space="preserve"> Известно, что альфа-лактоальбумин является белком-антигеном, который наряду с казеином вызывают аллергические реакции у людей. Поэтому пониженное содержание </w:t>
      </w:r>
      <w:r w:rsidR="00BA2BF6">
        <w:rPr>
          <w:rFonts w:ascii="Times New Roman" w:hAnsi="Times New Roman"/>
          <w:sz w:val="28"/>
          <w:szCs w:val="28"/>
        </w:rPr>
        <w:t>альфа-лактоальбумина позволяет получить молочный продукт с пониженным содержание</w:t>
      </w:r>
      <w:r w:rsidR="00731F1A">
        <w:rPr>
          <w:rFonts w:ascii="Times New Roman" w:hAnsi="Times New Roman"/>
          <w:sz w:val="28"/>
          <w:szCs w:val="28"/>
        </w:rPr>
        <w:t>м</w:t>
      </w:r>
      <w:r w:rsidR="00BA2BF6">
        <w:rPr>
          <w:rFonts w:ascii="Times New Roman" w:hAnsi="Times New Roman"/>
          <w:sz w:val="28"/>
          <w:szCs w:val="28"/>
        </w:rPr>
        <w:t xml:space="preserve"> аллергенна.</w:t>
      </w:r>
      <w:r w:rsidR="00D20C41">
        <w:rPr>
          <w:rFonts w:ascii="Times New Roman" w:hAnsi="Times New Roman"/>
          <w:sz w:val="28"/>
          <w:szCs w:val="28"/>
        </w:rPr>
        <w:t xml:space="preserve"> </w:t>
      </w:r>
      <w:r w:rsidR="00D20C41" w:rsidRPr="00D20C41">
        <w:rPr>
          <w:rFonts w:ascii="Times New Roman" w:hAnsi="Times New Roman"/>
          <w:sz w:val="28"/>
          <w:szCs w:val="28"/>
        </w:rPr>
        <w:t>Анализ белковых фракций в исследуемом образце показал присутствие ряда молочных белков, как ферментативных (например, лактозосинтазы, лизоцимов), так и структурных (казеины, альбумин). Среди этих белков наибольшее количество представлено казеинами, что характерно для молока, где они выполняют структурные и функциональные задачи, такие как образование сгустков. Наибольшие молекулы, такие как лактотрансферрин и альбумин, также присутствуют в значительных количествах, что свидетельствует о их важности для биологических функций, таких как транспортировка железа и поддержание гомеостаза.</w:t>
      </w:r>
    </w:p>
    <w:p w14:paraId="166D392B" w14:textId="3E3D875A" w:rsidR="00E4796E" w:rsidRPr="00E4796E" w:rsidRDefault="00E4796E" w:rsidP="00672AA1">
      <w:pPr>
        <w:spacing w:after="0"/>
        <w:ind w:firstLine="709"/>
        <w:jc w:val="both"/>
        <w:rPr>
          <w:rFonts w:ascii="Times New Roman" w:hAnsi="Times New Roman"/>
          <w:bCs/>
          <w:sz w:val="28"/>
          <w:szCs w:val="28"/>
        </w:rPr>
      </w:pPr>
      <w:r w:rsidRPr="00E4796E">
        <w:rPr>
          <w:rFonts w:ascii="Times New Roman" w:hAnsi="Times New Roman"/>
          <w:bCs/>
          <w:sz w:val="28"/>
          <w:szCs w:val="28"/>
        </w:rPr>
        <w:t>Биологическая ценность жиров определяется содержанием полиненасыщенных жирных кислот (ПНЖК) в составе продукта. Профиль жирных кислот контрольного образца [1</w:t>
      </w:r>
      <w:r w:rsidR="00561C1C">
        <w:rPr>
          <w:rFonts w:ascii="Times New Roman" w:hAnsi="Times New Roman"/>
          <w:bCs/>
          <w:sz w:val="28"/>
          <w:szCs w:val="28"/>
        </w:rPr>
        <w:t>6</w:t>
      </w:r>
      <w:r w:rsidR="00B05BF5">
        <w:rPr>
          <w:rFonts w:ascii="Times New Roman" w:hAnsi="Times New Roman"/>
          <w:bCs/>
          <w:sz w:val="28"/>
          <w:szCs w:val="28"/>
        </w:rPr>
        <w:t>7</w:t>
      </w:r>
      <w:r w:rsidRPr="00E4796E">
        <w:rPr>
          <w:rFonts w:ascii="Times New Roman" w:hAnsi="Times New Roman"/>
          <w:bCs/>
          <w:sz w:val="28"/>
          <w:szCs w:val="28"/>
        </w:rPr>
        <w:t>] и йогурта «Нәрлі» представлен в таблице 2</w:t>
      </w:r>
      <w:r w:rsidR="00561C1C">
        <w:rPr>
          <w:rFonts w:ascii="Times New Roman" w:hAnsi="Times New Roman"/>
          <w:bCs/>
          <w:sz w:val="28"/>
          <w:szCs w:val="28"/>
        </w:rPr>
        <w:t>5</w:t>
      </w:r>
      <w:r w:rsidRPr="00E4796E">
        <w:rPr>
          <w:rFonts w:ascii="Times New Roman" w:hAnsi="Times New Roman"/>
          <w:bCs/>
          <w:sz w:val="28"/>
          <w:szCs w:val="28"/>
        </w:rPr>
        <w:t xml:space="preserve"> </w:t>
      </w:r>
      <w:r w:rsidR="00972383">
        <w:rPr>
          <w:rFonts w:ascii="Times New Roman" w:hAnsi="Times New Roman"/>
          <w:bCs/>
          <w:sz w:val="28"/>
          <w:szCs w:val="28"/>
          <w:lang w:bidi="ru-RU"/>
        </w:rPr>
        <w:t>(П</w:t>
      </w:r>
      <w:r w:rsidR="00972383" w:rsidRPr="00AF31E0">
        <w:rPr>
          <w:rFonts w:ascii="Times New Roman" w:hAnsi="Times New Roman"/>
          <w:bCs/>
          <w:sz w:val="28"/>
          <w:szCs w:val="28"/>
          <w:lang w:bidi="ru-RU"/>
        </w:rPr>
        <w:t>риложени</w:t>
      </w:r>
      <w:r w:rsidR="00972383">
        <w:rPr>
          <w:rFonts w:ascii="Times New Roman" w:hAnsi="Times New Roman"/>
          <w:bCs/>
          <w:sz w:val="28"/>
          <w:szCs w:val="28"/>
          <w:lang w:bidi="ru-RU"/>
        </w:rPr>
        <w:t>е</w:t>
      </w:r>
      <w:r w:rsidR="00972383" w:rsidRPr="00AF31E0">
        <w:rPr>
          <w:rFonts w:ascii="Times New Roman" w:hAnsi="Times New Roman"/>
          <w:bCs/>
          <w:sz w:val="28"/>
          <w:szCs w:val="28"/>
          <w:lang w:bidi="ru-RU"/>
        </w:rPr>
        <w:t xml:space="preserve"> </w:t>
      </w:r>
      <w:r w:rsidR="00972383">
        <w:rPr>
          <w:rFonts w:ascii="Times New Roman" w:hAnsi="Times New Roman"/>
          <w:bCs/>
          <w:sz w:val="28"/>
          <w:szCs w:val="28"/>
          <w:lang w:bidi="ru-RU"/>
        </w:rPr>
        <w:t>В)</w:t>
      </w:r>
      <w:r w:rsidRPr="00E4796E">
        <w:rPr>
          <w:rFonts w:ascii="Times New Roman" w:hAnsi="Times New Roman"/>
          <w:bCs/>
          <w:sz w:val="28"/>
          <w:szCs w:val="28"/>
        </w:rPr>
        <w:t>.</w:t>
      </w:r>
    </w:p>
    <w:p w14:paraId="4E46DA8D" w14:textId="77777777" w:rsidR="00561C1C" w:rsidRDefault="00561C1C" w:rsidP="00672AA1">
      <w:pPr>
        <w:spacing w:after="0"/>
        <w:ind w:firstLine="709"/>
        <w:jc w:val="both"/>
        <w:rPr>
          <w:rFonts w:ascii="Times New Roman" w:hAnsi="Times New Roman"/>
          <w:bCs/>
          <w:sz w:val="28"/>
          <w:szCs w:val="28"/>
        </w:rPr>
      </w:pPr>
      <w:r w:rsidRPr="00E4796E">
        <w:rPr>
          <w:rFonts w:ascii="Times New Roman" w:hAnsi="Times New Roman"/>
          <w:bCs/>
          <w:sz w:val="28"/>
          <w:szCs w:val="28"/>
        </w:rPr>
        <w:t>Известно, что жирнокислотный состав продуктов питания оказывает значительное влияние на организм человека, завися от соотношения насыщенных (НЖК), мононенасыщенных (МНЖК) и полиненасыщенных жирных кислот (ПНЖК). Насыщенные жирные кислоты могут негативно воздействовать на организм, тогда как ПНЖК, особенно омега-3, снижают риск сердечно-сосудистых заболеваний. Поскольку эти кислоты поступают в организм исключительно с пищей, их содержание в продуктах играет важную роль.</w:t>
      </w:r>
    </w:p>
    <w:p w14:paraId="53B0EC36" w14:textId="77777777" w:rsidR="00F25A62" w:rsidRDefault="00F25A62" w:rsidP="00561C1C">
      <w:pPr>
        <w:spacing w:after="0"/>
        <w:ind w:firstLine="567"/>
        <w:jc w:val="both"/>
        <w:rPr>
          <w:rFonts w:ascii="Times New Roman" w:hAnsi="Times New Roman"/>
          <w:bCs/>
          <w:sz w:val="28"/>
          <w:szCs w:val="28"/>
        </w:rPr>
      </w:pPr>
    </w:p>
    <w:p w14:paraId="6C45F1C8" w14:textId="610D1761" w:rsidR="00C36BC1" w:rsidRDefault="00C36BC1" w:rsidP="00561C1C">
      <w:pPr>
        <w:spacing w:after="0"/>
        <w:jc w:val="both"/>
        <w:rPr>
          <w:rFonts w:ascii="Times New Roman" w:hAnsi="Times New Roman"/>
          <w:bCs/>
          <w:sz w:val="28"/>
          <w:szCs w:val="28"/>
        </w:rPr>
      </w:pPr>
      <w:r w:rsidRPr="00471CBD">
        <w:rPr>
          <w:rFonts w:ascii="Times New Roman" w:hAnsi="Times New Roman"/>
          <w:bCs/>
          <w:sz w:val="28"/>
          <w:szCs w:val="28"/>
        </w:rPr>
        <w:t xml:space="preserve">Таблица </w:t>
      </w:r>
      <w:r>
        <w:rPr>
          <w:rFonts w:ascii="Times New Roman" w:hAnsi="Times New Roman"/>
          <w:bCs/>
          <w:sz w:val="28"/>
          <w:szCs w:val="28"/>
        </w:rPr>
        <w:t>2</w:t>
      </w:r>
      <w:r w:rsidR="00923D4C">
        <w:rPr>
          <w:rFonts w:ascii="Times New Roman" w:hAnsi="Times New Roman"/>
          <w:bCs/>
          <w:sz w:val="28"/>
          <w:szCs w:val="28"/>
        </w:rPr>
        <w:t>5</w:t>
      </w:r>
      <w:r w:rsidRPr="00471CBD">
        <w:rPr>
          <w:rFonts w:ascii="Times New Roman" w:hAnsi="Times New Roman"/>
          <w:bCs/>
          <w:sz w:val="28"/>
          <w:szCs w:val="28"/>
        </w:rPr>
        <w:t xml:space="preserve"> </w:t>
      </w:r>
      <w:r>
        <w:rPr>
          <w:rFonts w:ascii="Times New Roman" w:hAnsi="Times New Roman"/>
          <w:bCs/>
          <w:sz w:val="28"/>
          <w:szCs w:val="28"/>
        </w:rPr>
        <w:t>–</w:t>
      </w:r>
      <w:r w:rsidRPr="00471CBD">
        <w:rPr>
          <w:rFonts w:ascii="Times New Roman" w:hAnsi="Times New Roman"/>
          <w:bCs/>
          <w:sz w:val="28"/>
          <w:szCs w:val="28"/>
        </w:rPr>
        <w:t xml:space="preserve"> Состав жирных кислот (%</w:t>
      </w:r>
      <w:r>
        <w:rPr>
          <w:rFonts w:ascii="Times New Roman" w:hAnsi="Times New Roman"/>
          <w:bCs/>
          <w:sz w:val="28"/>
          <w:szCs w:val="28"/>
        </w:rPr>
        <w:t>/100 г</w:t>
      </w:r>
      <w:r w:rsidRPr="00471CBD">
        <w:rPr>
          <w:rFonts w:ascii="Times New Roman" w:hAnsi="Times New Roman"/>
          <w:bCs/>
          <w:sz w:val="28"/>
          <w:szCs w:val="28"/>
        </w:rPr>
        <w:t xml:space="preserve">) в </w:t>
      </w:r>
      <w:r>
        <w:rPr>
          <w:rFonts w:ascii="Times New Roman" w:hAnsi="Times New Roman"/>
          <w:bCs/>
          <w:sz w:val="28"/>
          <w:szCs w:val="28"/>
        </w:rPr>
        <w:t>исследуемых образцах</w:t>
      </w:r>
      <w:r w:rsidRPr="00471CBD">
        <w:rPr>
          <w:rFonts w:ascii="Times New Roman" w:hAnsi="Times New Roman"/>
          <w:bCs/>
          <w:sz w:val="28"/>
          <w:szCs w:val="28"/>
        </w:rPr>
        <w:t xml:space="preserve"> йогурт</w:t>
      </w:r>
      <w:r>
        <w:rPr>
          <w:rFonts w:ascii="Times New Roman" w:hAnsi="Times New Roman"/>
          <w:bCs/>
          <w:sz w:val="28"/>
          <w:szCs w:val="28"/>
        </w:rPr>
        <w:t>ов</w:t>
      </w:r>
      <w:r w:rsidRPr="00471CBD">
        <w:rPr>
          <w:rFonts w:ascii="Times New Roman" w:hAnsi="Times New Roman"/>
          <w:bCs/>
          <w:sz w:val="28"/>
          <w:szCs w:val="28"/>
        </w:rPr>
        <w:t>.</w:t>
      </w:r>
    </w:p>
    <w:p w14:paraId="32B04D21" w14:textId="77777777" w:rsidR="00561C1C" w:rsidRDefault="00561C1C" w:rsidP="00C36BC1">
      <w:pPr>
        <w:spacing w:after="0"/>
        <w:jc w:val="both"/>
        <w:rPr>
          <w:rFonts w:ascii="Times New Roman" w:hAnsi="Times New Roman"/>
          <w:bCs/>
          <w:sz w:val="28"/>
          <w:szCs w:val="28"/>
        </w:rPr>
      </w:pPr>
    </w:p>
    <w:tbl>
      <w:tblPr>
        <w:tblStyle w:val="a3"/>
        <w:tblW w:w="9654" w:type="dxa"/>
        <w:tblLook w:val="04A0" w:firstRow="1" w:lastRow="0" w:firstColumn="1" w:lastColumn="0" w:noHBand="0" w:noVBand="1"/>
      </w:tblPr>
      <w:tblGrid>
        <w:gridCol w:w="498"/>
        <w:gridCol w:w="3750"/>
        <w:gridCol w:w="2010"/>
        <w:gridCol w:w="1701"/>
        <w:gridCol w:w="1695"/>
      </w:tblGrid>
      <w:tr w:rsidR="00561C1C" w:rsidRPr="00561C1C" w14:paraId="244438C0" w14:textId="3080EC45" w:rsidTr="006B2473">
        <w:tc>
          <w:tcPr>
            <w:tcW w:w="498" w:type="dxa"/>
          </w:tcPr>
          <w:p w14:paraId="486C85AE" w14:textId="6E616CB4" w:rsidR="00561C1C" w:rsidRPr="00561C1C" w:rsidRDefault="00561C1C" w:rsidP="00561C1C">
            <w:pPr>
              <w:jc w:val="center"/>
              <w:rPr>
                <w:rFonts w:ascii="Times New Roman" w:hAnsi="Times New Roman"/>
                <w:b/>
                <w:sz w:val="28"/>
                <w:szCs w:val="28"/>
              </w:rPr>
            </w:pPr>
            <w:r w:rsidRPr="00561C1C">
              <w:rPr>
                <w:rFonts w:ascii="Times New Roman" w:hAnsi="Times New Roman"/>
                <w:b/>
                <w:sz w:val="28"/>
                <w:szCs w:val="28"/>
              </w:rPr>
              <w:t>№</w:t>
            </w:r>
          </w:p>
        </w:tc>
        <w:tc>
          <w:tcPr>
            <w:tcW w:w="3750" w:type="dxa"/>
          </w:tcPr>
          <w:p w14:paraId="06514971" w14:textId="18A7431E" w:rsidR="00561C1C" w:rsidRPr="000D7486" w:rsidRDefault="00561C1C" w:rsidP="00561C1C">
            <w:pPr>
              <w:jc w:val="center"/>
              <w:rPr>
                <w:rFonts w:ascii="Times New Roman" w:hAnsi="Times New Roman"/>
                <w:b/>
                <w:sz w:val="28"/>
                <w:szCs w:val="28"/>
                <w:lang w:val="en-US"/>
              </w:rPr>
            </w:pPr>
            <w:r w:rsidRPr="00561C1C">
              <w:rPr>
                <w:rFonts w:ascii="Times New Roman" w:hAnsi="Times New Roman"/>
                <w:b/>
                <w:sz w:val="28"/>
                <w:szCs w:val="28"/>
              </w:rPr>
              <w:t>Жирные кислоты</w:t>
            </w:r>
          </w:p>
        </w:tc>
        <w:tc>
          <w:tcPr>
            <w:tcW w:w="2010" w:type="dxa"/>
          </w:tcPr>
          <w:p w14:paraId="777B36BC" w14:textId="3BE09E5E" w:rsidR="00561C1C" w:rsidRPr="00561C1C" w:rsidRDefault="00561C1C" w:rsidP="00561C1C">
            <w:pPr>
              <w:jc w:val="center"/>
              <w:rPr>
                <w:rFonts w:ascii="Times New Roman" w:hAnsi="Times New Roman"/>
                <w:b/>
                <w:sz w:val="28"/>
                <w:szCs w:val="28"/>
              </w:rPr>
            </w:pPr>
            <w:r w:rsidRPr="00561C1C">
              <w:rPr>
                <w:rFonts w:ascii="Times New Roman" w:hAnsi="Times New Roman"/>
                <w:b/>
                <w:sz w:val="28"/>
                <w:szCs w:val="28"/>
              </w:rPr>
              <w:t>Контрольный образец</w:t>
            </w:r>
          </w:p>
        </w:tc>
        <w:tc>
          <w:tcPr>
            <w:tcW w:w="1701" w:type="dxa"/>
            <w:vAlign w:val="center"/>
          </w:tcPr>
          <w:p w14:paraId="4CEFBD76" w14:textId="33284A4D" w:rsidR="00561C1C" w:rsidRPr="00561C1C" w:rsidRDefault="00561C1C" w:rsidP="00561C1C">
            <w:pPr>
              <w:jc w:val="center"/>
              <w:rPr>
                <w:rFonts w:ascii="Times New Roman" w:hAnsi="Times New Roman"/>
                <w:b/>
                <w:sz w:val="28"/>
                <w:szCs w:val="28"/>
              </w:rPr>
            </w:pPr>
            <w:r w:rsidRPr="00561C1C">
              <w:rPr>
                <w:rFonts w:ascii="Times New Roman" w:hAnsi="Times New Roman"/>
                <w:b/>
                <w:sz w:val="28"/>
                <w:szCs w:val="28"/>
                <w:lang w:val="kk-KZ"/>
              </w:rPr>
              <w:t>Йогурт «Нәрлі»</w:t>
            </w:r>
          </w:p>
        </w:tc>
        <w:tc>
          <w:tcPr>
            <w:tcW w:w="1695" w:type="dxa"/>
            <w:vAlign w:val="center"/>
          </w:tcPr>
          <w:p w14:paraId="5CF4DF0B" w14:textId="2BB730C2" w:rsidR="00561C1C" w:rsidRPr="00561C1C" w:rsidRDefault="00561C1C" w:rsidP="00561C1C">
            <w:pPr>
              <w:jc w:val="center"/>
              <w:rPr>
                <w:rFonts w:ascii="Times New Roman" w:hAnsi="Times New Roman"/>
                <w:b/>
                <w:sz w:val="28"/>
                <w:szCs w:val="28"/>
              </w:rPr>
            </w:pPr>
            <w:r w:rsidRPr="00561C1C">
              <w:rPr>
                <w:rFonts w:ascii="Times New Roman" w:hAnsi="Times New Roman"/>
                <w:b/>
                <w:sz w:val="28"/>
                <w:szCs w:val="28"/>
                <w:lang w:val="kk-KZ"/>
              </w:rPr>
              <w:t>Йогурт «Жидекті»</w:t>
            </w:r>
          </w:p>
        </w:tc>
      </w:tr>
      <w:tr w:rsidR="00F25A62" w:rsidRPr="00561C1C" w14:paraId="36AF7587" w14:textId="77777777" w:rsidTr="006B2473">
        <w:tc>
          <w:tcPr>
            <w:tcW w:w="498" w:type="dxa"/>
          </w:tcPr>
          <w:p w14:paraId="2F54795A" w14:textId="043C9C41" w:rsidR="00F25A62" w:rsidRPr="00561C1C" w:rsidRDefault="00F25A62" w:rsidP="00561C1C">
            <w:pPr>
              <w:jc w:val="center"/>
              <w:rPr>
                <w:rFonts w:ascii="Times New Roman" w:hAnsi="Times New Roman"/>
                <w:b/>
                <w:sz w:val="28"/>
                <w:szCs w:val="28"/>
              </w:rPr>
            </w:pPr>
            <w:r>
              <w:rPr>
                <w:rFonts w:ascii="Times New Roman" w:hAnsi="Times New Roman"/>
                <w:b/>
                <w:sz w:val="28"/>
                <w:szCs w:val="28"/>
              </w:rPr>
              <w:t>1</w:t>
            </w:r>
          </w:p>
        </w:tc>
        <w:tc>
          <w:tcPr>
            <w:tcW w:w="3750" w:type="dxa"/>
          </w:tcPr>
          <w:p w14:paraId="56C04264" w14:textId="244325C8" w:rsidR="00F25A62" w:rsidRPr="00561C1C" w:rsidRDefault="00F25A62" w:rsidP="00561C1C">
            <w:pPr>
              <w:jc w:val="center"/>
              <w:rPr>
                <w:rFonts w:ascii="Times New Roman" w:hAnsi="Times New Roman"/>
                <w:b/>
                <w:sz w:val="28"/>
                <w:szCs w:val="28"/>
              </w:rPr>
            </w:pPr>
            <w:r>
              <w:rPr>
                <w:rFonts w:ascii="Times New Roman" w:hAnsi="Times New Roman"/>
                <w:b/>
                <w:sz w:val="28"/>
                <w:szCs w:val="28"/>
              </w:rPr>
              <w:t>2</w:t>
            </w:r>
          </w:p>
        </w:tc>
        <w:tc>
          <w:tcPr>
            <w:tcW w:w="2010" w:type="dxa"/>
          </w:tcPr>
          <w:p w14:paraId="28BFE839" w14:textId="3F0D3E07" w:rsidR="00F25A62" w:rsidRPr="00561C1C" w:rsidRDefault="00F25A62" w:rsidP="00561C1C">
            <w:pPr>
              <w:jc w:val="center"/>
              <w:rPr>
                <w:rFonts w:ascii="Times New Roman" w:hAnsi="Times New Roman"/>
                <w:b/>
                <w:sz w:val="28"/>
                <w:szCs w:val="28"/>
              </w:rPr>
            </w:pPr>
            <w:r>
              <w:rPr>
                <w:rFonts w:ascii="Times New Roman" w:hAnsi="Times New Roman"/>
                <w:b/>
                <w:sz w:val="28"/>
                <w:szCs w:val="28"/>
              </w:rPr>
              <w:t>3</w:t>
            </w:r>
          </w:p>
        </w:tc>
        <w:tc>
          <w:tcPr>
            <w:tcW w:w="1701" w:type="dxa"/>
            <w:vAlign w:val="center"/>
          </w:tcPr>
          <w:p w14:paraId="653C89C7" w14:textId="7A115A3F" w:rsidR="00F25A62" w:rsidRPr="00561C1C" w:rsidRDefault="00F25A62" w:rsidP="00561C1C">
            <w:pPr>
              <w:jc w:val="center"/>
              <w:rPr>
                <w:rFonts w:ascii="Times New Roman" w:hAnsi="Times New Roman"/>
                <w:b/>
                <w:sz w:val="28"/>
                <w:szCs w:val="28"/>
                <w:lang w:val="kk-KZ"/>
              </w:rPr>
            </w:pPr>
            <w:r>
              <w:rPr>
                <w:rFonts w:ascii="Times New Roman" w:hAnsi="Times New Roman"/>
                <w:b/>
                <w:sz w:val="28"/>
                <w:szCs w:val="28"/>
                <w:lang w:val="kk-KZ"/>
              </w:rPr>
              <w:t>4</w:t>
            </w:r>
          </w:p>
        </w:tc>
        <w:tc>
          <w:tcPr>
            <w:tcW w:w="1695" w:type="dxa"/>
            <w:vAlign w:val="center"/>
          </w:tcPr>
          <w:p w14:paraId="5E7E8489" w14:textId="06C01C93" w:rsidR="00F25A62" w:rsidRPr="00561C1C" w:rsidRDefault="00F25A62" w:rsidP="00561C1C">
            <w:pPr>
              <w:jc w:val="center"/>
              <w:rPr>
                <w:rFonts w:ascii="Times New Roman" w:hAnsi="Times New Roman"/>
                <w:b/>
                <w:sz w:val="28"/>
                <w:szCs w:val="28"/>
                <w:lang w:val="kk-KZ"/>
              </w:rPr>
            </w:pPr>
            <w:r>
              <w:rPr>
                <w:rFonts w:ascii="Times New Roman" w:hAnsi="Times New Roman"/>
                <w:b/>
                <w:sz w:val="28"/>
                <w:szCs w:val="28"/>
                <w:lang w:val="kk-KZ"/>
              </w:rPr>
              <w:t>5</w:t>
            </w:r>
          </w:p>
        </w:tc>
      </w:tr>
      <w:tr w:rsidR="00561C1C" w14:paraId="589176DA" w14:textId="391D89E1" w:rsidTr="006B2473">
        <w:tc>
          <w:tcPr>
            <w:tcW w:w="498" w:type="dxa"/>
          </w:tcPr>
          <w:p w14:paraId="6841F244" w14:textId="2DD65294" w:rsidR="00561C1C" w:rsidRDefault="00561C1C" w:rsidP="00561C1C">
            <w:pPr>
              <w:jc w:val="both"/>
              <w:rPr>
                <w:rFonts w:ascii="Times New Roman" w:hAnsi="Times New Roman"/>
                <w:bCs/>
                <w:sz w:val="28"/>
                <w:szCs w:val="28"/>
              </w:rPr>
            </w:pPr>
            <w:r>
              <w:rPr>
                <w:rFonts w:ascii="Times New Roman" w:hAnsi="Times New Roman"/>
                <w:bCs/>
                <w:sz w:val="28"/>
                <w:szCs w:val="28"/>
              </w:rPr>
              <w:t>1</w:t>
            </w:r>
          </w:p>
        </w:tc>
        <w:tc>
          <w:tcPr>
            <w:tcW w:w="3750" w:type="dxa"/>
          </w:tcPr>
          <w:p w14:paraId="44F816B6" w14:textId="7F4CDCBD" w:rsidR="00561C1C" w:rsidRDefault="00561C1C" w:rsidP="00561C1C">
            <w:pPr>
              <w:jc w:val="both"/>
              <w:rPr>
                <w:rFonts w:ascii="Times New Roman" w:hAnsi="Times New Roman"/>
                <w:bCs/>
                <w:sz w:val="28"/>
                <w:szCs w:val="28"/>
              </w:rPr>
            </w:pPr>
            <w:r>
              <w:rPr>
                <w:rFonts w:ascii="Times New Roman" w:hAnsi="Times New Roman"/>
                <w:sz w:val="28"/>
                <w:szCs w:val="28"/>
              </w:rPr>
              <w:t xml:space="preserve">Масляная кислота </w:t>
            </w:r>
            <w:r w:rsidRPr="00471CBD">
              <w:rPr>
                <w:rFonts w:ascii="Times New Roman" w:hAnsi="Times New Roman"/>
                <w:sz w:val="28"/>
                <w:szCs w:val="28"/>
              </w:rPr>
              <w:t>C4:0</w:t>
            </w:r>
          </w:p>
        </w:tc>
        <w:tc>
          <w:tcPr>
            <w:tcW w:w="2010" w:type="dxa"/>
            <w:vAlign w:val="center"/>
          </w:tcPr>
          <w:p w14:paraId="7C8C0F31" w14:textId="6EDD5561" w:rsidR="00561C1C" w:rsidRDefault="000D409B" w:rsidP="00561C1C">
            <w:pPr>
              <w:jc w:val="center"/>
              <w:rPr>
                <w:rFonts w:ascii="Times New Roman" w:hAnsi="Times New Roman"/>
                <w:bCs/>
                <w:sz w:val="28"/>
                <w:szCs w:val="28"/>
              </w:rPr>
            </w:pPr>
            <w:r>
              <w:rPr>
                <w:rFonts w:ascii="Times New Roman" w:hAnsi="Times New Roman"/>
                <w:sz w:val="28"/>
                <w:szCs w:val="28"/>
              </w:rPr>
              <w:t>2</w:t>
            </w:r>
            <w:r>
              <w:rPr>
                <w:rFonts w:ascii="Times New Roman" w:hAnsi="Times New Roman"/>
                <w:sz w:val="28"/>
                <w:szCs w:val="28"/>
                <w:lang w:val="en-US"/>
              </w:rPr>
              <w:t>,037</w:t>
            </w:r>
            <w:r w:rsidR="00561C1C" w:rsidRPr="00471CBD">
              <w:rPr>
                <w:rFonts w:ascii="Times New Roman" w:hAnsi="Times New Roman"/>
                <w:sz w:val="28"/>
                <w:szCs w:val="28"/>
              </w:rPr>
              <w:t xml:space="preserve"> ± 0</w:t>
            </w:r>
            <w:r w:rsidR="00561C1C">
              <w:rPr>
                <w:rFonts w:ascii="Times New Roman" w:hAnsi="Times New Roman"/>
                <w:sz w:val="28"/>
                <w:szCs w:val="28"/>
                <w:lang w:val="en-US"/>
              </w:rPr>
              <w:t>,</w:t>
            </w:r>
            <w:r w:rsidR="00561C1C" w:rsidRPr="00471CBD">
              <w:rPr>
                <w:rFonts w:ascii="Times New Roman" w:hAnsi="Times New Roman"/>
                <w:sz w:val="28"/>
                <w:szCs w:val="28"/>
              </w:rPr>
              <w:t>02</w:t>
            </w:r>
          </w:p>
        </w:tc>
        <w:tc>
          <w:tcPr>
            <w:tcW w:w="1701" w:type="dxa"/>
          </w:tcPr>
          <w:p w14:paraId="242FCB28" w14:textId="280E8CD9" w:rsidR="00561C1C" w:rsidRDefault="00700539" w:rsidP="00561C1C">
            <w:pPr>
              <w:jc w:val="center"/>
              <w:rPr>
                <w:rFonts w:ascii="Times New Roman" w:hAnsi="Times New Roman"/>
                <w:bCs/>
                <w:sz w:val="28"/>
                <w:szCs w:val="28"/>
              </w:rPr>
            </w:pPr>
            <w:r>
              <w:rPr>
                <w:rFonts w:ascii="Times New Roman" w:hAnsi="Times New Roman"/>
                <w:sz w:val="28"/>
                <w:szCs w:val="28"/>
              </w:rPr>
              <w:t>0,0024</w:t>
            </w:r>
            <w:r w:rsidR="00561C1C" w:rsidRPr="00471CBD">
              <w:rPr>
                <w:rFonts w:ascii="Times New Roman" w:hAnsi="Times New Roman"/>
                <w:sz w:val="28"/>
                <w:szCs w:val="28"/>
              </w:rPr>
              <w:t>±0</w:t>
            </w:r>
            <w:r w:rsidR="00561C1C">
              <w:rPr>
                <w:rFonts w:ascii="Times New Roman" w:hAnsi="Times New Roman"/>
                <w:sz w:val="28"/>
                <w:szCs w:val="28"/>
                <w:lang w:val="en-US"/>
              </w:rPr>
              <w:t>,</w:t>
            </w:r>
            <w:r w:rsidR="00561C1C" w:rsidRPr="00471CBD">
              <w:rPr>
                <w:rFonts w:ascii="Times New Roman" w:hAnsi="Times New Roman"/>
                <w:sz w:val="28"/>
                <w:szCs w:val="28"/>
              </w:rPr>
              <w:t>03</w:t>
            </w:r>
          </w:p>
        </w:tc>
        <w:tc>
          <w:tcPr>
            <w:tcW w:w="1695" w:type="dxa"/>
          </w:tcPr>
          <w:p w14:paraId="3D3F5142" w14:textId="72426BD2" w:rsidR="00561C1C" w:rsidRDefault="00561C1C" w:rsidP="00561C1C">
            <w:pPr>
              <w:jc w:val="center"/>
              <w:rPr>
                <w:rFonts w:ascii="Times New Roman" w:hAnsi="Times New Roman"/>
                <w:bCs/>
                <w:sz w:val="28"/>
                <w:szCs w:val="28"/>
              </w:rPr>
            </w:pPr>
            <w:r>
              <w:rPr>
                <w:rFonts w:ascii="Times New Roman" w:hAnsi="Times New Roman"/>
                <w:bCs/>
                <w:sz w:val="28"/>
                <w:szCs w:val="28"/>
              </w:rPr>
              <w:t>2,</w:t>
            </w:r>
            <w:r w:rsidR="00ED29EB">
              <w:rPr>
                <w:rFonts w:ascii="Times New Roman" w:hAnsi="Times New Roman"/>
                <w:bCs/>
                <w:sz w:val="28"/>
                <w:szCs w:val="28"/>
                <w:lang w:val="en-US"/>
              </w:rPr>
              <w:t>55</w:t>
            </w:r>
            <w:r w:rsidR="006B235F" w:rsidRPr="00471CBD">
              <w:rPr>
                <w:rFonts w:ascii="Times New Roman" w:hAnsi="Times New Roman"/>
                <w:sz w:val="28"/>
                <w:szCs w:val="28"/>
              </w:rPr>
              <w:t>±0</w:t>
            </w:r>
            <w:r w:rsidR="006B235F">
              <w:rPr>
                <w:rFonts w:ascii="Times New Roman" w:hAnsi="Times New Roman"/>
                <w:sz w:val="28"/>
                <w:szCs w:val="28"/>
                <w:lang w:val="en-US"/>
              </w:rPr>
              <w:t>,</w:t>
            </w:r>
            <w:r w:rsidR="006B235F" w:rsidRPr="00471CBD">
              <w:rPr>
                <w:rFonts w:ascii="Times New Roman" w:hAnsi="Times New Roman"/>
                <w:sz w:val="28"/>
                <w:szCs w:val="28"/>
              </w:rPr>
              <w:t>01</w:t>
            </w:r>
          </w:p>
        </w:tc>
      </w:tr>
      <w:tr w:rsidR="00561C1C" w14:paraId="0B836EA3" w14:textId="411D269F" w:rsidTr="006B2473">
        <w:tc>
          <w:tcPr>
            <w:tcW w:w="498" w:type="dxa"/>
          </w:tcPr>
          <w:p w14:paraId="5F89614F" w14:textId="122AB1EA" w:rsidR="00561C1C" w:rsidRDefault="00561C1C" w:rsidP="00561C1C">
            <w:pPr>
              <w:jc w:val="both"/>
              <w:rPr>
                <w:rFonts w:ascii="Times New Roman" w:hAnsi="Times New Roman"/>
                <w:bCs/>
                <w:sz w:val="28"/>
                <w:szCs w:val="28"/>
              </w:rPr>
            </w:pPr>
            <w:r>
              <w:rPr>
                <w:rFonts w:ascii="Times New Roman" w:hAnsi="Times New Roman"/>
                <w:bCs/>
                <w:sz w:val="28"/>
                <w:szCs w:val="28"/>
              </w:rPr>
              <w:t>2</w:t>
            </w:r>
          </w:p>
        </w:tc>
        <w:tc>
          <w:tcPr>
            <w:tcW w:w="3750" w:type="dxa"/>
          </w:tcPr>
          <w:p w14:paraId="346704EB" w14:textId="00BBA71A" w:rsidR="00561C1C" w:rsidRDefault="00561C1C" w:rsidP="00561C1C">
            <w:pPr>
              <w:jc w:val="both"/>
              <w:rPr>
                <w:rFonts w:ascii="Times New Roman" w:hAnsi="Times New Roman"/>
                <w:bCs/>
                <w:sz w:val="28"/>
                <w:szCs w:val="28"/>
              </w:rPr>
            </w:pPr>
            <w:r>
              <w:rPr>
                <w:rFonts w:ascii="Times New Roman" w:hAnsi="Times New Roman"/>
                <w:sz w:val="28"/>
                <w:szCs w:val="28"/>
              </w:rPr>
              <w:t>Капр</w:t>
            </w:r>
            <w:r w:rsidR="00700539">
              <w:rPr>
                <w:rFonts w:ascii="Times New Roman" w:hAnsi="Times New Roman"/>
                <w:sz w:val="28"/>
                <w:szCs w:val="28"/>
              </w:rPr>
              <w:t>о</w:t>
            </w:r>
            <w:r>
              <w:rPr>
                <w:rFonts w:ascii="Times New Roman" w:hAnsi="Times New Roman"/>
                <w:sz w:val="28"/>
                <w:szCs w:val="28"/>
              </w:rPr>
              <w:t xml:space="preserve">новая кислота </w:t>
            </w:r>
            <w:r w:rsidRPr="00471CBD">
              <w:rPr>
                <w:rFonts w:ascii="Times New Roman" w:hAnsi="Times New Roman"/>
                <w:sz w:val="28"/>
                <w:szCs w:val="28"/>
              </w:rPr>
              <w:t>C</w:t>
            </w:r>
            <w:r w:rsidR="00C531DD">
              <w:rPr>
                <w:rFonts w:ascii="Times New Roman" w:hAnsi="Times New Roman"/>
                <w:sz w:val="28"/>
                <w:szCs w:val="28"/>
              </w:rPr>
              <w:t>6</w:t>
            </w:r>
            <w:r w:rsidRPr="00471CBD">
              <w:rPr>
                <w:rFonts w:ascii="Times New Roman" w:hAnsi="Times New Roman"/>
                <w:sz w:val="28"/>
                <w:szCs w:val="28"/>
              </w:rPr>
              <w:t>:0</w:t>
            </w:r>
          </w:p>
        </w:tc>
        <w:tc>
          <w:tcPr>
            <w:tcW w:w="2010" w:type="dxa"/>
            <w:vAlign w:val="center"/>
          </w:tcPr>
          <w:p w14:paraId="6F347074" w14:textId="2708DC99" w:rsidR="00561C1C" w:rsidRPr="000D409B" w:rsidRDefault="000D409B" w:rsidP="00561C1C">
            <w:pPr>
              <w:jc w:val="center"/>
              <w:rPr>
                <w:rFonts w:ascii="Times New Roman" w:hAnsi="Times New Roman"/>
                <w:bCs/>
                <w:sz w:val="28"/>
                <w:szCs w:val="28"/>
                <w:lang w:val="en-US"/>
              </w:rPr>
            </w:pPr>
            <w:r>
              <w:rPr>
                <w:rFonts w:ascii="Times New Roman" w:hAnsi="Times New Roman"/>
                <w:sz w:val="28"/>
                <w:szCs w:val="28"/>
                <w:lang w:val="en-US"/>
              </w:rPr>
              <w:t>2,091</w:t>
            </w:r>
            <w:r w:rsidR="00561C1C" w:rsidRPr="00471CBD">
              <w:rPr>
                <w:rFonts w:ascii="Times New Roman" w:hAnsi="Times New Roman"/>
                <w:sz w:val="28"/>
                <w:szCs w:val="28"/>
              </w:rPr>
              <w:t xml:space="preserve"> ± 0</w:t>
            </w:r>
            <w:r w:rsidR="00561C1C">
              <w:rPr>
                <w:rFonts w:ascii="Times New Roman" w:hAnsi="Times New Roman"/>
                <w:sz w:val="28"/>
                <w:szCs w:val="28"/>
                <w:lang w:val="en-US"/>
              </w:rPr>
              <w:t>,</w:t>
            </w:r>
            <w:r>
              <w:rPr>
                <w:rFonts w:ascii="Times New Roman" w:hAnsi="Times New Roman"/>
                <w:sz w:val="28"/>
                <w:szCs w:val="28"/>
                <w:lang w:val="en-US"/>
              </w:rPr>
              <w:t>11</w:t>
            </w:r>
          </w:p>
        </w:tc>
        <w:tc>
          <w:tcPr>
            <w:tcW w:w="1701" w:type="dxa"/>
          </w:tcPr>
          <w:p w14:paraId="49CAFE1D" w14:textId="5A9FF2B1" w:rsidR="00561C1C" w:rsidRDefault="00700539" w:rsidP="00561C1C">
            <w:pPr>
              <w:jc w:val="center"/>
              <w:rPr>
                <w:rFonts w:ascii="Times New Roman" w:hAnsi="Times New Roman"/>
                <w:bCs/>
                <w:sz w:val="28"/>
                <w:szCs w:val="28"/>
              </w:rPr>
            </w:pPr>
            <w:r>
              <w:rPr>
                <w:rFonts w:ascii="Times New Roman" w:hAnsi="Times New Roman"/>
                <w:sz w:val="28"/>
                <w:szCs w:val="28"/>
              </w:rPr>
              <w:t>9,0513</w:t>
            </w:r>
            <w:r w:rsidR="00561C1C" w:rsidRPr="00471CBD">
              <w:rPr>
                <w:rFonts w:ascii="Times New Roman" w:hAnsi="Times New Roman"/>
                <w:sz w:val="28"/>
                <w:szCs w:val="28"/>
              </w:rPr>
              <w:t>±0</w:t>
            </w:r>
            <w:r w:rsidR="00561C1C">
              <w:rPr>
                <w:rFonts w:ascii="Times New Roman" w:hAnsi="Times New Roman"/>
                <w:sz w:val="28"/>
                <w:szCs w:val="28"/>
                <w:lang w:val="en-US"/>
              </w:rPr>
              <w:t>,</w:t>
            </w:r>
            <w:r w:rsidR="00561C1C" w:rsidRPr="00471CBD">
              <w:rPr>
                <w:rFonts w:ascii="Times New Roman" w:hAnsi="Times New Roman"/>
                <w:sz w:val="28"/>
                <w:szCs w:val="28"/>
              </w:rPr>
              <w:t>01</w:t>
            </w:r>
          </w:p>
        </w:tc>
        <w:tc>
          <w:tcPr>
            <w:tcW w:w="1695" w:type="dxa"/>
          </w:tcPr>
          <w:p w14:paraId="165F6CD8" w14:textId="19520BFF" w:rsidR="00561C1C" w:rsidRPr="000D7486" w:rsidRDefault="000D7486" w:rsidP="00561C1C">
            <w:pPr>
              <w:jc w:val="center"/>
              <w:rPr>
                <w:rFonts w:ascii="Times New Roman" w:hAnsi="Times New Roman"/>
                <w:bCs/>
                <w:sz w:val="28"/>
                <w:szCs w:val="28"/>
                <w:lang w:val="en-US"/>
              </w:rPr>
            </w:pPr>
            <w:r>
              <w:rPr>
                <w:rFonts w:ascii="Times New Roman" w:hAnsi="Times New Roman"/>
                <w:bCs/>
                <w:sz w:val="28"/>
                <w:szCs w:val="28"/>
                <w:lang w:val="en-US"/>
              </w:rPr>
              <w:t>9</w:t>
            </w:r>
            <w:r w:rsidR="00ED29EB">
              <w:rPr>
                <w:rFonts w:ascii="Times New Roman" w:hAnsi="Times New Roman"/>
                <w:bCs/>
                <w:sz w:val="28"/>
                <w:szCs w:val="28"/>
                <w:lang w:val="en-US"/>
              </w:rPr>
              <w:t>4</w:t>
            </w:r>
            <w:r>
              <w:rPr>
                <w:rFonts w:ascii="Times New Roman" w:hAnsi="Times New Roman"/>
                <w:bCs/>
                <w:sz w:val="28"/>
                <w:szCs w:val="28"/>
                <w:lang w:val="en-US"/>
              </w:rPr>
              <w:t>,</w:t>
            </w:r>
            <w:r w:rsidR="00ED29EB">
              <w:rPr>
                <w:rFonts w:ascii="Times New Roman" w:hAnsi="Times New Roman"/>
                <w:bCs/>
                <w:sz w:val="28"/>
                <w:szCs w:val="28"/>
                <w:lang w:val="en-US"/>
              </w:rPr>
              <w:t>8</w:t>
            </w:r>
            <w:r w:rsidR="006B235F" w:rsidRPr="00471CBD">
              <w:rPr>
                <w:rFonts w:ascii="Times New Roman" w:hAnsi="Times New Roman"/>
                <w:sz w:val="28"/>
                <w:szCs w:val="28"/>
              </w:rPr>
              <w:t>±0</w:t>
            </w:r>
            <w:r w:rsidR="006B235F">
              <w:rPr>
                <w:rFonts w:ascii="Times New Roman" w:hAnsi="Times New Roman"/>
                <w:sz w:val="28"/>
                <w:szCs w:val="28"/>
                <w:lang w:val="en-US"/>
              </w:rPr>
              <w:t>,</w:t>
            </w:r>
            <w:r w:rsidR="006B235F" w:rsidRPr="00471CBD">
              <w:rPr>
                <w:rFonts w:ascii="Times New Roman" w:hAnsi="Times New Roman"/>
                <w:sz w:val="28"/>
                <w:szCs w:val="28"/>
              </w:rPr>
              <w:t>01</w:t>
            </w:r>
          </w:p>
        </w:tc>
      </w:tr>
      <w:tr w:rsidR="00561C1C" w14:paraId="7FCAEC0A" w14:textId="65DF4E18" w:rsidTr="006B2473">
        <w:tc>
          <w:tcPr>
            <w:tcW w:w="498" w:type="dxa"/>
          </w:tcPr>
          <w:p w14:paraId="4C381D5C" w14:textId="0AF80FB0" w:rsidR="00561C1C" w:rsidRDefault="00561C1C" w:rsidP="00561C1C">
            <w:pPr>
              <w:jc w:val="both"/>
              <w:rPr>
                <w:rFonts w:ascii="Times New Roman" w:hAnsi="Times New Roman"/>
                <w:bCs/>
                <w:sz w:val="28"/>
                <w:szCs w:val="28"/>
              </w:rPr>
            </w:pPr>
            <w:r>
              <w:rPr>
                <w:rFonts w:ascii="Times New Roman" w:hAnsi="Times New Roman"/>
                <w:bCs/>
                <w:sz w:val="28"/>
                <w:szCs w:val="28"/>
              </w:rPr>
              <w:t>3</w:t>
            </w:r>
          </w:p>
        </w:tc>
        <w:tc>
          <w:tcPr>
            <w:tcW w:w="3750" w:type="dxa"/>
          </w:tcPr>
          <w:p w14:paraId="1FCB2A77" w14:textId="3078E2D3" w:rsidR="00561C1C" w:rsidRDefault="00700539" w:rsidP="00561C1C">
            <w:pPr>
              <w:jc w:val="both"/>
              <w:rPr>
                <w:rFonts w:ascii="Times New Roman" w:hAnsi="Times New Roman"/>
                <w:bCs/>
                <w:sz w:val="28"/>
                <w:szCs w:val="28"/>
              </w:rPr>
            </w:pPr>
            <w:r>
              <w:rPr>
                <w:rFonts w:ascii="Times New Roman" w:hAnsi="Times New Roman"/>
                <w:sz w:val="28"/>
                <w:szCs w:val="28"/>
              </w:rPr>
              <w:t>Каприловая</w:t>
            </w:r>
            <w:r w:rsidR="00561C1C">
              <w:rPr>
                <w:rFonts w:ascii="Times New Roman" w:hAnsi="Times New Roman"/>
                <w:sz w:val="28"/>
                <w:szCs w:val="28"/>
              </w:rPr>
              <w:t xml:space="preserve"> кислота </w:t>
            </w:r>
            <w:r w:rsidR="00561C1C" w:rsidRPr="00471CBD">
              <w:rPr>
                <w:rFonts w:ascii="Times New Roman" w:hAnsi="Times New Roman"/>
                <w:sz w:val="28"/>
                <w:szCs w:val="28"/>
              </w:rPr>
              <w:t>C</w:t>
            </w:r>
            <w:r w:rsidR="00C531DD">
              <w:rPr>
                <w:rFonts w:ascii="Times New Roman" w:hAnsi="Times New Roman"/>
                <w:sz w:val="28"/>
                <w:szCs w:val="28"/>
              </w:rPr>
              <w:t>8</w:t>
            </w:r>
            <w:r w:rsidR="00561C1C" w:rsidRPr="00471CBD">
              <w:rPr>
                <w:rFonts w:ascii="Times New Roman" w:hAnsi="Times New Roman"/>
                <w:sz w:val="28"/>
                <w:szCs w:val="28"/>
              </w:rPr>
              <w:t>:0</w:t>
            </w:r>
          </w:p>
        </w:tc>
        <w:tc>
          <w:tcPr>
            <w:tcW w:w="2010" w:type="dxa"/>
            <w:vAlign w:val="center"/>
          </w:tcPr>
          <w:p w14:paraId="5028DB1D" w14:textId="0E6D0267" w:rsidR="00561C1C" w:rsidRPr="000D409B" w:rsidRDefault="000D409B" w:rsidP="00561C1C">
            <w:pPr>
              <w:jc w:val="center"/>
              <w:rPr>
                <w:rFonts w:ascii="Times New Roman" w:hAnsi="Times New Roman"/>
                <w:bCs/>
                <w:sz w:val="28"/>
                <w:szCs w:val="28"/>
                <w:lang w:val="en-US"/>
              </w:rPr>
            </w:pPr>
            <w:r>
              <w:rPr>
                <w:rFonts w:ascii="Times New Roman" w:hAnsi="Times New Roman"/>
                <w:sz w:val="28"/>
                <w:szCs w:val="28"/>
                <w:lang w:val="en-US"/>
              </w:rPr>
              <w:t>1,364</w:t>
            </w:r>
            <w:r w:rsidRPr="00471CBD">
              <w:rPr>
                <w:rFonts w:ascii="Times New Roman" w:hAnsi="Times New Roman"/>
                <w:sz w:val="28"/>
                <w:szCs w:val="28"/>
              </w:rPr>
              <w:t>± 0</w:t>
            </w:r>
            <w:r>
              <w:rPr>
                <w:rFonts w:ascii="Times New Roman" w:hAnsi="Times New Roman"/>
                <w:sz w:val="28"/>
                <w:szCs w:val="28"/>
                <w:lang w:val="en-US"/>
              </w:rPr>
              <w:t>,09</w:t>
            </w:r>
          </w:p>
        </w:tc>
        <w:tc>
          <w:tcPr>
            <w:tcW w:w="1701" w:type="dxa"/>
          </w:tcPr>
          <w:p w14:paraId="4A6AD71A" w14:textId="13C5E2C5" w:rsidR="00561C1C" w:rsidRDefault="00700539" w:rsidP="00561C1C">
            <w:pPr>
              <w:jc w:val="center"/>
              <w:rPr>
                <w:rFonts w:ascii="Times New Roman" w:hAnsi="Times New Roman"/>
                <w:bCs/>
                <w:sz w:val="28"/>
                <w:szCs w:val="28"/>
              </w:rPr>
            </w:pPr>
            <w:r>
              <w:rPr>
                <w:rFonts w:ascii="Times New Roman" w:hAnsi="Times New Roman"/>
                <w:sz w:val="28"/>
                <w:szCs w:val="28"/>
              </w:rPr>
              <w:t>0,5676</w:t>
            </w:r>
            <w:r w:rsidR="00561C1C" w:rsidRPr="00471CBD">
              <w:rPr>
                <w:rFonts w:ascii="Times New Roman" w:hAnsi="Times New Roman"/>
                <w:sz w:val="28"/>
                <w:szCs w:val="28"/>
              </w:rPr>
              <w:t>±0</w:t>
            </w:r>
            <w:r w:rsidR="00561C1C">
              <w:rPr>
                <w:rFonts w:ascii="Times New Roman" w:hAnsi="Times New Roman"/>
                <w:sz w:val="28"/>
                <w:szCs w:val="28"/>
                <w:lang w:val="en-US"/>
              </w:rPr>
              <w:t>,</w:t>
            </w:r>
            <w:r w:rsidR="00561C1C" w:rsidRPr="00471CBD">
              <w:rPr>
                <w:rFonts w:ascii="Times New Roman" w:hAnsi="Times New Roman"/>
                <w:sz w:val="28"/>
                <w:szCs w:val="28"/>
              </w:rPr>
              <w:t>01</w:t>
            </w:r>
          </w:p>
        </w:tc>
        <w:tc>
          <w:tcPr>
            <w:tcW w:w="1695" w:type="dxa"/>
          </w:tcPr>
          <w:p w14:paraId="42C3CE54" w14:textId="54132EE5" w:rsidR="00561C1C" w:rsidRDefault="00F25A62" w:rsidP="006B235F">
            <w:pPr>
              <w:jc w:val="center"/>
              <w:rPr>
                <w:rFonts w:ascii="Times New Roman" w:hAnsi="Times New Roman"/>
                <w:bCs/>
                <w:sz w:val="28"/>
                <w:szCs w:val="28"/>
              </w:rPr>
            </w:pPr>
            <w:r>
              <w:rPr>
                <w:rFonts w:ascii="Times New Roman" w:hAnsi="Times New Roman"/>
                <w:sz w:val="28"/>
                <w:szCs w:val="28"/>
              </w:rPr>
              <w:t>Не обн.</w:t>
            </w:r>
          </w:p>
        </w:tc>
      </w:tr>
      <w:tr w:rsidR="00561C1C" w14:paraId="150BE79E" w14:textId="6CCF3DA9" w:rsidTr="006B2473">
        <w:tc>
          <w:tcPr>
            <w:tcW w:w="498" w:type="dxa"/>
          </w:tcPr>
          <w:p w14:paraId="26CE358B" w14:textId="697E96D2" w:rsidR="00561C1C" w:rsidRDefault="00561C1C" w:rsidP="00561C1C">
            <w:pPr>
              <w:jc w:val="both"/>
              <w:rPr>
                <w:rFonts w:ascii="Times New Roman" w:hAnsi="Times New Roman"/>
                <w:bCs/>
                <w:sz w:val="28"/>
                <w:szCs w:val="28"/>
              </w:rPr>
            </w:pPr>
            <w:r>
              <w:rPr>
                <w:rFonts w:ascii="Times New Roman" w:hAnsi="Times New Roman"/>
                <w:bCs/>
                <w:sz w:val="28"/>
                <w:szCs w:val="28"/>
              </w:rPr>
              <w:t>4</w:t>
            </w:r>
          </w:p>
        </w:tc>
        <w:tc>
          <w:tcPr>
            <w:tcW w:w="3750" w:type="dxa"/>
          </w:tcPr>
          <w:p w14:paraId="4FE8DD5A" w14:textId="29F164F3" w:rsidR="00561C1C" w:rsidRDefault="00700539" w:rsidP="00561C1C">
            <w:pPr>
              <w:jc w:val="both"/>
              <w:rPr>
                <w:rFonts w:ascii="Times New Roman" w:hAnsi="Times New Roman"/>
                <w:bCs/>
                <w:sz w:val="28"/>
                <w:szCs w:val="28"/>
              </w:rPr>
            </w:pPr>
            <w:r>
              <w:rPr>
                <w:rFonts w:ascii="Times New Roman" w:hAnsi="Times New Roman"/>
                <w:sz w:val="28"/>
                <w:szCs w:val="28"/>
              </w:rPr>
              <w:t>Каприновая кислота</w:t>
            </w:r>
            <w:r w:rsidR="00C531DD">
              <w:rPr>
                <w:rFonts w:ascii="Times New Roman" w:hAnsi="Times New Roman"/>
                <w:sz w:val="28"/>
                <w:szCs w:val="28"/>
              </w:rPr>
              <w:t xml:space="preserve"> С10:0</w:t>
            </w:r>
          </w:p>
        </w:tc>
        <w:tc>
          <w:tcPr>
            <w:tcW w:w="2010" w:type="dxa"/>
            <w:vAlign w:val="center"/>
          </w:tcPr>
          <w:p w14:paraId="3380A6F4" w14:textId="5E2E3620" w:rsidR="00561C1C" w:rsidRDefault="000D409B" w:rsidP="00561C1C">
            <w:pPr>
              <w:jc w:val="center"/>
              <w:rPr>
                <w:rFonts w:ascii="Times New Roman" w:hAnsi="Times New Roman"/>
                <w:bCs/>
                <w:sz w:val="28"/>
                <w:szCs w:val="28"/>
              </w:rPr>
            </w:pPr>
            <w:r>
              <w:rPr>
                <w:rFonts w:ascii="Times New Roman" w:hAnsi="Times New Roman"/>
                <w:sz w:val="28"/>
                <w:szCs w:val="28"/>
                <w:lang w:val="en-US"/>
              </w:rPr>
              <w:t>3,069</w:t>
            </w:r>
            <w:r w:rsidRPr="00471CBD">
              <w:rPr>
                <w:rFonts w:ascii="Times New Roman" w:hAnsi="Times New Roman"/>
                <w:sz w:val="28"/>
                <w:szCs w:val="28"/>
              </w:rPr>
              <w:t>± 0</w:t>
            </w:r>
            <w:r>
              <w:rPr>
                <w:rFonts w:ascii="Times New Roman" w:hAnsi="Times New Roman"/>
                <w:sz w:val="28"/>
                <w:szCs w:val="28"/>
                <w:lang w:val="en-US"/>
              </w:rPr>
              <w:t>,17</w:t>
            </w:r>
          </w:p>
        </w:tc>
        <w:tc>
          <w:tcPr>
            <w:tcW w:w="1701" w:type="dxa"/>
          </w:tcPr>
          <w:p w14:paraId="6991AFA3" w14:textId="2999566A" w:rsidR="00561C1C" w:rsidRDefault="00700539" w:rsidP="00561C1C">
            <w:pPr>
              <w:jc w:val="center"/>
              <w:rPr>
                <w:rFonts w:ascii="Times New Roman" w:hAnsi="Times New Roman"/>
                <w:bCs/>
                <w:sz w:val="28"/>
                <w:szCs w:val="28"/>
              </w:rPr>
            </w:pPr>
            <w:r>
              <w:rPr>
                <w:rFonts w:ascii="Times New Roman" w:hAnsi="Times New Roman"/>
                <w:sz w:val="28"/>
                <w:szCs w:val="28"/>
              </w:rPr>
              <w:t>8,238</w:t>
            </w:r>
            <w:r w:rsidR="00561C1C" w:rsidRPr="00471CBD">
              <w:rPr>
                <w:rFonts w:ascii="Times New Roman" w:hAnsi="Times New Roman"/>
                <w:sz w:val="28"/>
                <w:szCs w:val="28"/>
              </w:rPr>
              <w:t>±0</w:t>
            </w:r>
            <w:r w:rsidR="00561C1C">
              <w:rPr>
                <w:rFonts w:ascii="Times New Roman" w:hAnsi="Times New Roman"/>
                <w:sz w:val="28"/>
                <w:szCs w:val="28"/>
                <w:lang w:val="en-US"/>
              </w:rPr>
              <w:t>,</w:t>
            </w:r>
            <w:r w:rsidR="00561C1C" w:rsidRPr="00471CBD">
              <w:rPr>
                <w:rFonts w:ascii="Times New Roman" w:hAnsi="Times New Roman"/>
                <w:sz w:val="28"/>
                <w:szCs w:val="28"/>
              </w:rPr>
              <w:t>01</w:t>
            </w:r>
          </w:p>
        </w:tc>
        <w:tc>
          <w:tcPr>
            <w:tcW w:w="1695" w:type="dxa"/>
          </w:tcPr>
          <w:p w14:paraId="657D71BB" w14:textId="791DE7AD" w:rsidR="00561C1C" w:rsidRDefault="00F25A62" w:rsidP="006B235F">
            <w:pPr>
              <w:jc w:val="center"/>
              <w:rPr>
                <w:rFonts w:ascii="Times New Roman" w:hAnsi="Times New Roman"/>
                <w:bCs/>
                <w:sz w:val="28"/>
                <w:szCs w:val="28"/>
              </w:rPr>
            </w:pPr>
            <w:r>
              <w:rPr>
                <w:rFonts w:ascii="Times New Roman" w:hAnsi="Times New Roman"/>
                <w:sz w:val="28"/>
                <w:szCs w:val="28"/>
              </w:rPr>
              <w:t>Не обн.</w:t>
            </w:r>
          </w:p>
        </w:tc>
      </w:tr>
      <w:tr w:rsidR="000D7486" w14:paraId="0FD1D8B9" w14:textId="77777777" w:rsidTr="006B2473">
        <w:tc>
          <w:tcPr>
            <w:tcW w:w="498" w:type="dxa"/>
          </w:tcPr>
          <w:p w14:paraId="16F0E9B8" w14:textId="78CA842E" w:rsidR="000D7486" w:rsidRDefault="006B235F" w:rsidP="00561C1C">
            <w:pPr>
              <w:jc w:val="both"/>
              <w:rPr>
                <w:rFonts w:ascii="Times New Roman" w:hAnsi="Times New Roman"/>
                <w:bCs/>
                <w:sz w:val="28"/>
                <w:szCs w:val="28"/>
              </w:rPr>
            </w:pPr>
            <w:r>
              <w:rPr>
                <w:rFonts w:ascii="Times New Roman" w:hAnsi="Times New Roman"/>
                <w:bCs/>
                <w:sz w:val="28"/>
                <w:szCs w:val="28"/>
              </w:rPr>
              <w:t>5</w:t>
            </w:r>
          </w:p>
        </w:tc>
        <w:tc>
          <w:tcPr>
            <w:tcW w:w="3750" w:type="dxa"/>
          </w:tcPr>
          <w:p w14:paraId="3342EF5E" w14:textId="0A54C98B" w:rsidR="000D7486" w:rsidRDefault="000D7486" w:rsidP="00561C1C">
            <w:pPr>
              <w:jc w:val="both"/>
              <w:rPr>
                <w:rFonts w:ascii="Times New Roman" w:hAnsi="Times New Roman"/>
                <w:sz w:val="28"/>
                <w:szCs w:val="28"/>
              </w:rPr>
            </w:pPr>
            <w:r w:rsidRPr="000D7486">
              <w:rPr>
                <w:rFonts w:ascii="Times New Roman" w:hAnsi="Times New Roman"/>
                <w:sz w:val="28"/>
                <w:szCs w:val="28"/>
              </w:rPr>
              <w:t>Пентадеценовая кислота (C15:1)</w:t>
            </w:r>
          </w:p>
        </w:tc>
        <w:tc>
          <w:tcPr>
            <w:tcW w:w="2010" w:type="dxa"/>
            <w:vAlign w:val="center"/>
          </w:tcPr>
          <w:p w14:paraId="29E5B37B" w14:textId="5A481327" w:rsidR="000D7486" w:rsidRPr="000401B7" w:rsidRDefault="00F25A62" w:rsidP="00561C1C">
            <w:pPr>
              <w:jc w:val="center"/>
              <w:rPr>
                <w:rFonts w:ascii="Times New Roman" w:hAnsi="Times New Roman"/>
                <w:sz w:val="28"/>
                <w:szCs w:val="28"/>
              </w:rPr>
            </w:pPr>
            <w:r>
              <w:rPr>
                <w:rFonts w:ascii="Times New Roman" w:hAnsi="Times New Roman"/>
                <w:sz w:val="28"/>
                <w:szCs w:val="28"/>
              </w:rPr>
              <w:t>Не обн.</w:t>
            </w:r>
          </w:p>
        </w:tc>
        <w:tc>
          <w:tcPr>
            <w:tcW w:w="1701" w:type="dxa"/>
          </w:tcPr>
          <w:p w14:paraId="6C23305A" w14:textId="53784D6A" w:rsidR="000D7486" w:rsidRPr="00ED29EB" w:rsidRDefault="00F25A62" w:rsidP="00561C1C">
            <w:pPr>
              <w:jc w:val="center"/>
              <w:rPr>
                <w:rFonts w:ascii="Times New Roman" w:hAnsi="Times New Roman"/>
                <w:sz w:val="28"/>
                <w:szCs w:val="28"/>
                <w:lang w:val="en-US"/>
              </w:rPr>
            </w:pPr>
            <w:r>
              <w:rPr>
                <w:rFonts w:ascii="Times New Roman" w:hAnsi="Times New Roman"/>
                <w:sz w:val="28"/>
                <w:szCs w:val="28"/>
              </w:rPr>
              <w:t>Не обн.</w:t>
            </w:r>
          </w:p>
        </w:tc>
        <w:tc>
          <w:tcPr>
            <w:tcW w:w="1695" w:type="dxa"/>
          </w:tcPr>
          <w:p w14:paraId="1D02CF27" w14:textId="751B05E9" w:rsidR="000D7486" w:rsidRPr="00ED29EB" w:rsidRDefault="00ED29EB" w:rsidP="00ED29EB">
            <w:pPr>
              <w:jc w:val="center"/>
              <w:rPr>
                <w:rFonts w:ascii="Times New Roman" w:hAnsi="Times New Roman"/>
                <w:bCs/>
                <w:sz w:val="28"/>
                <w:szCs w:val="28"/>
                <w:lang w:val="en-US"/>
              </w:rPr>
            </w:pPr>
            <w:r>
              <w:rPr>
                <w:rFonts w:ascii="Times New Roman" w:hAnsi="Times New Roman"/>
                <w:bCs/>
                <w:sz w:val="28"/>
                <w:szCs w:val="28"/>
                <w:lang w:val="en-US"/>
              </w:rPr>
              <w:t>0,001</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01</w:t>
            </w:r>
          </w:p>
        </w:tc>
      </w:tr>
      <w:tr w:rsidR="00561C1C" w14:paraId="01486A09" w14:textId="1880FE29" w:rsidTr="006B2473">
        <w:tc>
          <w:tcPr>
            <w:tcW w:w="498" w:type="dxa"/>
          </w:tcPr>
          <w:p w14:paraId="04C1655B" w14:textId="382263EF" w:rsidR="00561C1C" w:rsidRDefault="006B235F" w:rsidP="00561C1C">
            <w:pPr>
              <w:jc w:val="both"/>
              <w:rPr>
                <w:rFonts w:ascii="Times New Roman" w:hAnsi="Times New Roman"/>
                <w:bCs/>
                <w:sz w:val="28"/>
                <w:szCs w:val="28"/>
              </w:rPr>
            </w:pPr>
            <w:r>
              <w:rPr>
                <w:rFonts w:ascii="Times New Roman" w:hAnsi="Times New Roman"/>
                <w:bCs/>
                <w:sz w:val="28"/>
                <w:szCs w:val="28"/>
              </w:rPr>
              <w:t>6</w:t>
            </w:r>
          </w:p>
        </w:tc>
        <w:tc>
          <w:tcPr>
            <w:tcW w:w="3750" w:type="dxa"/>
          </w:tcPr>
          <w:p w14:paraId="0A59F614" w14:textId="0656C8B4" w:rsidR="00561C1C" w:rsidRDefault="000A34D1" w:rsidP="00561C1C">
            <w:pPr>
              <w:jc w:val="both"/>
              <w:rPr>
                <w:rFonts w:ascii="Times New Roman" w:hAnsi="Times New Roman"/>
                <w:bCs/>
                <w:sz w:val="28"/>
                <w:szCs w:val="28"/>
              </w:rPr>
            </w:pPr>
            <w:r>
              <w:rPr>
                <w:rFonts w:ascii="Times New Roman" w:hAnsi="Times New Roman"/>
                <w:sz w:val="28"/>
                <w:szCs w:val="28"/>
              </w:rPr>
              <w:t>Эруковая</w:t>
            </w:r>
            <w:r w:rsidR="00561C1C">
              <w:rPr>
                <w:rFonts w:ascii="Times New Roman" w:hAnsi="Times New Roman"/>
                <w:sz w:val="28"/>
                <w:szCs w:val="28"/>
              </w:rPr>
              <w:t xml:space="preserve"> кислота </w:t>
            </w:r>
            <w:r w:rsidR="00561C1C" w:rsidRPr="00471CBD">
              <w:rPr>
                <w:rFonts w:ascii="Times New Roman" w:hAnsi="Times New Roman"/>
                <w:sz w:val="28"/>
                <w:szCs w:val="28"/>
              </w:rPr>
              <w:t>C</w:t>
            </w:r>
            <w:r w:rsidR="00C531DD">
              <w:rPr>
                <w:rFonts w:ascii="Times New Roman" w:hAnsi="Times New Roman"/>
                <w:sz w:val="28"/>
                <w:szCs w:val="28"/>
              </w:rPr>
              <w:t>22</w:t>
            </w:r>
            <w:r w:rsidR="00561C1C" w:rsidRPr="00471CBD">
              <w:rPr>
                <w:rFonts w:ascii="Times New Roman" w:hAnsi="Times New Roman"/>
                <w:sz w:val="28"/>
                <w:szCs w:val="28"/>
              </w:rPr>
              <w:t>:</w:t>
            </w:r>
            <w:r w:rsidR="00C531DD">
              <w:rPr>
                <w:rFonts w:ascii="Times New Roman" w:hAnsi="Times New Roman"/>
                <w:sz w:val="28"/>
                <w:szCs w:val="28"/>
              </w:rPr>
              <w:t>1</w:t>
            </w:r>
          </w:p>
        </w:tc>
        <w:tc>
          <w:tcPr>
            <w:tcW w:w="2010" w:type="dxa"/>
            <w:vAlign w:val="center"/>
          </w:tcPr>
          <w:p w14:paraId="38422293" w14:textId="50CFCA7E" w:rsidR="00561C1C" w:rsidRDefault="00F25A62" w:rsidP="00561C1C">
            <w:pPr>
              <w:jc w:val="center"/>
              <w:rPr>
                <w:rFonts w:ascii="Times New Roman" w:hAnsi="Times New Roman"/>
                <w:bCs/>
                <w:sz w:val="28"/>
                <w:szCs w:val="28"/>
              </w:rPr>
            </w:pPr>
            <w:r>
              <w:rPr>
                <w:rFonts w:ascii="Times New Roman" w:hAnsi="Times New Roman"/>
                <w:sz w:val="28"/>
                <w:szCs w:val="28"/>
              </w:rPr>
              <w:t>Не обн.</w:t>
            </w:r>
          </w:p>
        </w:tc>
        <w:tc>
          <w:tcPr>
            <w:tcW w:w="1701" w:type="dxa"/>
          </w:tcPr>
          <w:p w14:paraId="5C353BEA" w14:textId="60162306" w:rsidR="00561C1C" w:rsidRDefault="00561C1C" w:rsidP="00561C1C">
            <w:pPr>
              <w:jc w:val="center"/>
              <w:rPr>
                <w:rFonts w:ascii="Times New Roman" w:hAnsi="Times New Roman"/>
                <w:bCs/>
                <w:sz w:val="28"/>
                <w:szCs w:val="28"/>
              </w:rPr>
            </w:pP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2</w:t>
            </w:r>
            <w:r w:rsidR="00700539">
              <w:rPr>
                <w:rFonts w:ascii="Times New Roman" w:hAnsi="Times New Roman"/>
                <w:sz w:val="28"/>
                <w:szCs w:val="28"/>
              </w:rPr>
              <w:t>739</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01</w:t>
            </w:r>
          </w:p>
        </w:tc>
        <w:tc>
          <w:tcPr>
            <w:tcW w:w="1695" w:type="dxa"/>
          </w:tcPr>
          <w:p w14:paraId="27A31B9A" w14:textId="18515B31" w:rsidR="00561C1C" w:rsidRDefault="00F25A62" w:rsidP="006B235F">
            <w:pPr>
              <w:jc w:val="center"/>
              <w:rPr>
                <w:rFonts w:ascii="Times New Roman" w:hAnsi="Times New Roman"/>
                <w:bCs/>
                <w:sz w:val="28"/>
                <w:szCs w:val="28"/>
              </w:rPr>
            </w:pPr>
            <w:r>
              <w:rPr>
                <w:rFonts w:ascii="Times New Roman" w:hAnsi="Times New Roman"/>
                <w:sz w:val="28"/>
                <w:szCs w:val="28"/>
              </w:rPr>
              <w:t>Не обн.</w:t>
            </w:r>
          </w:p>
        </w:tc>
      </w:tr>
      <w:tr w:rsidR="00561C1C" w14:paraId="582E3BF6" w14:textId="376698F8" w:rsidTr="006B2473">
        <w:tc>
          <w:tcPr>
            <w:tcW w:w="498" w:type="dxa"/>
          </w:tcPr>
          <w:p w14:paraId="52188F92" w14:textId="099F577E" w:rsidR="00561C1C" w:rsidRDefault="006B235F" w:rsidP="00561C1C">
            <w:pPr>
              <w:jc w:val="both"/>
              <w:rPr>
                <w:rFonts w:ascii="Times New Roman" w:hAnsi="Times New Roman"/>
                <w:bCs/>
                <w:sz w:val="28"/>
                <w:szCs w:val="28"/>
              </w:rPr>
            </w:pPr>
            <w:r>
              <w:rPr>
                <w:rFonts w:ascii="Times New Roman" w:hAnsi="Times New Roman"/>
                <w:bCs/>
                <w:sz w:val="28"/>
                <w:szCs w:val="28"/>
              </w:rPr>
              <w:t>7</w:t>
            </w:r>
          </w:p>
        </w:tc>
        <w:tc>
          <w:tcPr>
            <w:tcW w:w="3750" w:type="dxa"/>
          </w:tcPr>
          <w:p w14:paraId="1348A5A4" w14:textId="6B2DAA93" w:rsidR="00561C1C" w:rsidRDefault="000A34D1" w:rsidP="00561C1C">
            <w:pPr>
              <w:jc w:val="both"/>
              <w:rPr>
                <w:rFonts w:ascii="Times New Roman" w:hAnsi="Times New Roman"/>
                <w:bCs/>
                <w:sz w:val="28"/>
                <w:szCs w:val="28"/>
              </w:rPr>
            </w:pPr>
            <w:r>
              <w:rPr>
                <w:rFonts w:ascii="Times New Roman" w:hAnsi="Times New Roman"/>
                <w:sz w:val="28"/>
                <w:szCs w:val="28"/>
              </w:rPr>
              <w:t>Унде</w:t>
            </w:r>
            <w:r w:rsidR="00C531DD">
              <w:rPr>
                <w:rFonts w:ascii="Times New Roman" w:hAnsi="Times New Roman"/>
                <w:sz w:val="28"/>
                <w:szCs w:val="28"/>
              </w:rPr>
              <w:t>кан</w:t>
            </w:r>
            <w:r>
              <w:rPr>
                <w:rFonts w:ascii="Times New Roman" w:hAnsi="Times New Roman"/>
                <w:sz w:val="28"/>
                <w:szCs w:val="28"/>
              </w:rPr>
              <w:t>овая</w:t>
            </w:r>
            <w:r w:rsidR="00561C1C">
              <w:rPr>
                <w:rFonts w:ascii="Times New Roman" w:hAnsi="Times New Roman"/>
                <w:sz w:val="28"/>
                <w:szCs w:val="28"/>
              </w:rPr>
              <w:t xml:space="preserve"> кислота </w:t>
            </w:r>
            <w:r w:rsidR="00561C1C" w:rsidRPr="00471CBD">
              <w:rPr>
                <w:rFonts w:ascii="Times New Roman" w:hAnsi="Times New Roman"/>
                <w:sz w:val="28"/>
                <w:szCs w:val="28"/>
              </w:rPr>
              <w:t>C</w:t>
            </w:r>
            <w:r w:rsidR="00C531DD">
              <w:rPr>
                <w:rFonts w:ascii="Times New Roman" w:hAnsi="Times New Roman"/>
                <w:sz w:val="28"/>
                <w:szCs w:val="28"/>
              </w:rPr>
              <w:t>11</w:t>
            </w:r>
            <w:r w:rsidR="00561C1C" w:rsidRPr="00471CBD">
              <w:rPr>
                <w:rFonts w:ascii="Times New Roman" w:hAnsi="Times New Roman"/>
                <w:sz w:val="28"/>
                <w:szCs w:val="28"/>
              </w:rPr>
              <w:t>:0</w:t>
            </w:r>
          </w:p>
        </w:tc>
        <w:tc>
          <w:tcPr>
            <w:tcW w:w="2010" w:type="dxa"/>
            <w:vAlign w:val="center"/>
          </w:tcPr>
          <w:p w14:paraId="65073C19" w14:textId="46003DD7" w:rsidR="00561C1C" w:rsidRPr="00E735C2" w:rsidRDefault="00F25A62" w:rsidP="00561C1C">
            <w:pPr>
              <w:jc w:val="center"/>
              <w:rPr>
                <w:rFonts w:ascii="Times New Roman" w:hAnsi="Times New Roman"/>
                <w:bCs/>
                <w:sz w:val="28"/>
                <w:szCs w:val="28"/>
                <w:lang w:val="en-US"/>
              </w:rPr>
            </w:pPr>
            <w:r>
              <w:rPr>
                <w:rFonts w:ascii="Times New Roman" w:hAnsi="Times New Roman"/>
                <w:sz w:val="28"/>
                <w:szCs w:val="28"/>
              </w:rPr>
              <w:t>Не обн.</w:t>
            </w:r>
          </w:p>
        </w:tc>
        <w:tc>
          <w:tcPr>
            <w:tcW w:w="1701" w:type="dxa"/>
          </w:tcPr>
          <w:p w14:paraId="61997BC6" w14:textId="6818CC1F" w:rsidR="00561C1C" w:rsidRDefault="00561C1C" w:rsidP="00561C1C">
            <w:pPr>
              <w:jc w:val="center"/>
              <w:rPr>
                <w:rFonts w:ascii="Times New Roman" w:hAnsi="Times New Roman"/>
                <w:bCs/>
                <w:sz w:val="28"/>
                <w:szCs w:val="28"/>
              </w:rPr>
            </w:pPr>
            <w:r w:rsidRPr="00471CBD">
              <w:rPr>
                <w:rFonts w:ascii="Times New Roman" w:hAnsi="Times New Roman"/>
                <w:sz w:val="28"/>
                <w:szCs w:val="28"/>
              </w:rPr>
              <w:t>0</w:t>
            </w:r>
            <w:r>
              <w:rPr>
                <w:rFonts w:ascii="Times New Roman" w:hAnsi="Times New Roman"/>
                <w:sz w:val="28"/>
                <w:szCs w:val="28"/>
                <w:lang w:val="en-US"/>
              </w:rPr>
              <w:t>,</w:t>
            </w:r>
            <w:r w:rsidR="00700539">
              <w:rPr>
                <w:rFonts w:ascii="Times New Roman" w:hAnsi="Times New Roman"/>
                <w:sz w:val="28"/>
                <w:szCs w:val="28"/>
              </w:rPr>
              <w:t>2614</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01</w:t>
            </w:r>
          </w:p>
        </w:tc>
        <w:tc>
          <w:tcPr>
            <w:tcW w:w="1695" w:type="dxa"/>
          </w:tcPr>
          <w:p w14:paraId="76073A82" w14:textId="7874094F" w:rsidR="00561C1C" w:rsidRDefault="00F25A62" w:rsidP="006B235F">
            <w:pPr>
              <w:jc w:val="center"/>
              <w:rPr>
                <w:rFonts w:ascii="Times New Roman" w:hAnsi="Times New Roman"/>
                <w:bCs/>
                <w:sz w:val="28"/>
                <w:szCs w:val="28"/>
              </w:rPr>
            </w:pPr>
            <w:r>
              <w:rPr>
                <w:rFonts w:ascii="Times New Roman" w:hAnsi="Times New Roman"/>
                <w:sz w:val="28"/>
                <w:szCs w:val="28"/>
              </w:rPr>
              <w:t>Не обн.</w:t>
            </w:r>
          </w:p>
        </w:tc>
      </w:tr>
      <w:tr w:rsidR="00561C1C" w14:paraId="79DA5E9D" w14:textId="0E5C73F5" w:rsidTr="006B2473">
        <w:tc>
          <w:tcPr>
            <w:tcW w:w="498" w:type="dxa"/>
          </w:tcPr>
          <w:p w14:paraId="00BF2ED4" w14:textId="3F883E7C" w:rsidR="00561C1C" w:rsidRDefault="006B235F" w:rsidP="00561C1C">
            <w:pPr>
              <w:jc w:val="both"/>
              <w:rPr>
                <w:rFonts w:ascii="Times New Roman" w:hAnsi="Times New Roman"/>
                <w:bCs/>
                <w:sz w:val="28"/>
                <w:szCs w:val="28"/>
              </w:rPr>
            </w:pPr>
            <w:r>
              <w:rPr>
                <w:rFonts w:ascii="Times New Roman" w:hAnsi="Times New Roman"/>
                <w:bCs/>
                <w:sz w:val="28"/>
                <w:szCs w:val="28"/>
              </w:rPr>
              <w:t>8</w:t>
            </w:r>
          </w:p>
        </w:tc>
        <w:tc>
          <w:tcPr>
            <w:tcW w:w="3750" w:type="dxa"/>
          </w:tcPr>
          <w:p w14:paraId="4174220E" w14:textId="60135393" w:rsidR="00561C1C" w:rsidRDefault="000A34D1" w:rsidP="00561C1C">
            <w:pPr>
              <w:jc w:val="both"/>
              <w:rPr>
                <w:rFonts w:ascii="Times New Roman" w:hAnsi="Times New Roman"/>
                <w:bCs/>
                <w:sz w:val="28"/>
                <w:szCs w:val="28"/>
              </w:rPr>
            </w:pPr>
            <w:r>
              <w:rPr>
                <w:rFonts w:ascii="Times New Roman" w:hAnsi="Times New Roman"/>
                <w:sz w:val="28"/>
                <w:szCs w:val="28"/>
              </w:rPr>
              <w:t>Трикозановая</w:t>
            </w:r>
            <w:r w:rsidR="00561C1C">
              <w:rPr>
                <w:rFonts w:ascii="Times New Roman" w:hAnsi="Times New Roman"/>
                <w:sz w:val="28"/>
                <w:szCs w:val="28"/>
              </w:rPr>
              <w:t xml:space="preserve"> кислота </w:t>
            </w:r>
            <w:r w:rsidR="00561C1C" w:rsidRPr="00471CBD">
              <w:rPr>
                <w:rFonts w:ascii="Times New Roman" w:hAnsi="Times New Roman"/>
                <w:sz w:val="28"/>
                <w:szCs w:val="28"/>
              </w:rPr>
              <w:t>C</w:t>
            </w:r>
            <w:r w:rsidR="00C531DD">
              <w:rPr>
                <w:rFonts w:ascii="Times New Roman" w:hAnsi="Times New Roman"/>
                <w:sz w:val="28"/>
                <w:szCs w:val="28"/>
              </w:rPr>
              <w:t>23</w:t>
            </w:r>
            <w:r w:rsidR="00561C1C" w:rsidRPr="00471CBD">
              <w:rPr>
                <w:rFonts w:ascii="Times New Roman" w:hAnsi="Times New Roman"/>
                <w:sz w:val="28"/>
                <w:szCs w:val="28"/>
              </w:rPr>
              <w:t>:</w:t>
            </w:r>
            <w:r w:rsidR="00C531DD">
              <w:rPr>
                <w:rFonts w:ascii="Times New Roman" w:hAnsi="Times New Roman"/>
                <w:sz w:val="28"/>
                <w:szCs w:val="28"/>
              </w:rPr>
              <w:t>0</w:t>
            </w:r>
          </w:p>
        </w:tc>
        <w:tc>
          <w:tcPr>
            <w:tcW w:w="2010" w:type="dxa"/>
            <w:vAlign w:val="center"/>
          </w:tcPr>
          <w:p w14:paraId="1F4B3EEB" w14:textId="35074BAA" w:rsidR="00561C1C" w:rsidRDefault="00F25A62" w:rsidP="00F25A62">
            <w:pPr>
              <w:jc w:val="center"/>
              <w:rPr>
                <w:rFonts w:ascii="Times New Roman" w:hAnsi="Times New Roman"/>
                <w:bCs/>
                <w:sz w:val="28"/>
                <w:szCs w:val="28"/>
              </w:rPr>
            </w:pPr>
            <w:r>
              <w:rPr>
                <w:rFonts w:ascii="Times New Roman" w:hAnsi="Times New Roman"/>
                <w:sz w:val="28"/>
                <w:szCs w:val="28"/>
              </w:rPr>
              <w:t>Не обн.</w:t>
            </w:r>
          </w:p>
        </w:tc>
        <w:tc>
          <w:tcPr>
            <w:tcW w:w="1701" w:type="dxa"/>
          </w:tcPr>
          <w:p w14:paraId="24B9756B" w14:textId="6BC03CC5" w:rsidR="00561C1C" w:rsidRDefault="00700539" w:rsidP="00561C1C">
            <w:pPr>
              <w:jc w:val="center"/>
              <w:rPr>
                <w:rFonts w:ascii="Times New Roman" w:hAnsi="Times New Roman"/>
                <w:bCs/>
                <w:sz w:val="28"/>
                <w:szCs w:val="28"/>
              </w:rPr>
            </w:pPr>
            <w:r>
              <w:rPr>
                <w:rFonts w:ascii="Times New Roman" w:hAnsi="Times New Roman"/>
                <w:sz w:val="28"/>
                <w:szCs w:val="28"/>
              </w:rPr>
              <w:t>9</w:t>
            </w:r>
            <w:r w:rsidR="00561C1C">
              <w:rPr>
                <w:rFonts w:ascii="Times New Roman" w:hAnsi="Times New Roman"/>
                <w:sz w:val="28"/>
                <w:szCs w:val="28"/>
                <w:lang w:val="en-US"/>
              </w:rPr>
              <w:t>,</w:t>
            </w:r>
            <w:r w:rsidR="00561C1C" w:rsidRPr="00471CBD">
              <w:rPr>
                <w:rFonts w:ascii="Times New Roman" w:hAnsi="Times New Roman"/>
                <w:sz w:val="28"/>
                <w:szCs w:val="28"/>
              </w:rPr>
              <w:t>0</w:t>
            </w:r>
            <w:r>
              <w:rPr>
                <w:rFonts w:ascii="Times New Roman" w:hAnsi="Times New Roman"/>
                <w:sz w:val="28"/>
                <w:szCs w:val="28"/>
              </w:rPr>
              <w:t>246</w:t>
            </w:r>
            <w:r w:rsidR="00561C1C" w:rsidRPr="00471CBD">
              <w:rPr>
                <w:rFonts w:ascii="Times New Roman" w:hAnsi="Times New Roman"/>
                <w:sz w:val="28"/>
                <w:szCs w:val="28"/>
              </w:rPr>
              <w:t>±0</w:t>
            </w:r>
            <w:r w:rsidR="00561C1C">
              <w:rPr>
                <w:rFonts w:ascii="Times New Roman" w:hAnsi="Times New Roman"/>
                <w:sz w:val="28"/>
                <w:szCs w:val="28"/>
                <w:lang w:val="en-US"/>
              </w:rPr>
              <w:t>,</w:t>
            </w:r>
            <w:r w:rsidR="00561C1C" w:rsidRPr="00471CBD">
              <w:rPr>
                <w:rFonts w:ascii="Times New Roman" w:hAnsi="Times New Roman"/>
                <w:sz w:val="28"/>
                <w:szCs w:val="28"/>
              </w:rPr>
              <w:t>01</w:t>
            </w:r>
          </w:p>
        </w:tc>
        <w:tc>
          <w:tcPr>
            <w:tcW w:w="1695" w:type="dxa"/>
          </w:tcPr>
          <w:p w14:paraId="0BD932AF" w14:textId="05FB9364" w:rsidR="00561C1C" w:rsidRDefault="00F25A62" w:rsidP="006B235F">
            <w:pPr>
              <w:jc w:val="center"/>
              <w:rPr>
                <w:rFonts w:ascii="Times New Roman" w:hAnsi="Times New Roman"/>
                <w:bCs/>
                <w:sz w:val="28"/>
                <w:szCs w:val="28"/>
              </w:rPr>
            </w:pPr>
            <w:r>
              <w:rPr>
                <w:rFonts w:ascii="Times New Roman" w:hAnsi="Times New Roman"/>
                <w:sz w:val="28"/>
                <w:szCs w:val="28"/>
              </w:rPr>
              <w:t>Не обн.</w:t>
            </w:r>
          </w:p>
        </w:tc>
      </w:tr>
      <w:tr w:rsidR="00561C1C" w14:paraId="4453569D" w14:textId="267A0B4A" w:rsidTr="006B2473">
        <w:tc>
          <w:tcPr>
            <w:tcW w:w="498" w:type="dxa"/>
          </w:tcPr>
          <w:p w14:paraId="1FDA2539" w14:textId="576AB421" w:rsidR="00561C1C" w:rsidRDefault="006B235F" w:rsidP="00561C1C">
            <w:pPr>
              <w:jc w:val="both"/>
              <w:rPr>
                <w:rFonts w:ascii="Times New Roman" w:hAnsi="Times New Roman"/>
                <w:bCs/>
                <w:sz w:val="28"/>
                <w:szCs w:val="28"/>
              </w:rPr>
            </w:pPr>
            <w:r>
              <w:rPr>
                <w:rFonts w:ascii="Times New Roman" w:hAnsi="Times New Roman"/>
                <w:bCs/>
                <w:sz w:val="28"/>
                <w:szCs w:val="28"/>
              </w:rPr>
              <w:t>9</w:t>
            </w:r>
          </w:p>
        </w:tc>
        <w:tc>
          <w:tcPr>
            <w:tcW w:w="3750" w:type="dxa"/>
          </w:tcPr>
          <w:p w14:paraId="0ED2B1CF" w14:textId="60CD271D" w:rsidR="00561C1C" w:rsidRDefault="000A34D1" w:rsidP="00561C1C">
            <w:pPr>
              <w:jc w:val="both"/>
              <w:rPr>
                <w:rFonts w:ascii="Times New Roman" w:hAnsi="Times New Roman"/>
                <w:bCs/>
                <w:sz w:val="28"/>
                <w:szCs w:val="28"/>
              </w:rPr>
            </w:pPr>
            <w:r>
              <w:rPr>
                <w:rFonts w:ascii="Times New Roman" w:hAnsi="Times New Roman"/>
                <w:sz w:val="28"/>
                <w:szCs w:val="28"/>
              </w:rPr>
              <w:t>Нервоновая</w:t>
            </w:r>
            <w:r w:rsidR="00561C1C">
              <w:rPr>
                <w:rFonts w:ascii="Times New Roman" w:hAnsi="Times New Roman"/>
                <w:sz w:val="28"/>
                <w:szCs w:val="28"/>
              </w:rPr>
              <w:t xml:space="preserve"> кислота </w:t>
            </w:r>
            <w:r w:rsidR="00561C1C" w:rsidRPr="00471CBD">
              <w:rPr>
                <w:rFonts w:ascii="Times New Roman" w:hAnsi="Times New Roman"/>
                <w:sz w:val="28"/>
                <w:szCs w:val="28"/>
              </w:rPr>
              <w:t>C</w:t>
            </w:r>
            <w:r w:rsidR="00C531DD">
              <w:rPr>
                <w:rFonts w:ascii="Times New Roman" w:hAnsi="Times New Roman"/>
                <w:sz w:val="28"/>
                <w:szCs w:val="28"/>
              </w:rPr>
              <w:t>24</w:t>
            </w:r>
            <w:r w:rsidR="00561C1C" w:rsidRPr="00471CBD">
              <w:rPr>
                <w:rFonts w:ascii="Times New Roman" w:hAnsi="Times New Roman"/>
                <w:sz w:val="28"/>
                <w:szCs w:val="28"/>
              </w:rPr>
              <w:t>:</w:t>
            </w:r>
            <w:r w:rsidR="00C531DD">
              <w:rPr>
                <w:rFonts w:ascii="Times New Roman" w:hAnsi="Times New Roman"/>
                <w:sz w:val="28"/>
                <w:szCs w:val="28"/>
              </w:rPr>
              <w:t>1</w:t>
            </w:r>
          </w:p>
        </w:tc>
        <w:tc>
          <w:tcPr>
            <w:tcW w:w="2010" w:type="dxa"/>
            <w:vAlign w:val="center"/>
          </w:tcPr>
          <w:p w14:paraId="43FC0B38" w14:textId="576B4F5A" w:rsidR="00561C1C" w:rsidRDefault="00F25A62" w:rsidP="00561C1C">
            <w:pPr>
              <w:jc w:val="center"/>
              <w:rPr>
                <w:rFonts w:ascii="Times New Roman" w:hAnsi="Times New Roman"/>
                <w:bCs/>
                <w:sz w:val="28"/>
                <w:szCs w:val="28"/>
              </w:rPr>
            </w:pPr>
            <w:r>
              <w:rPr>
                <w:rFonts w:ascii="Times New Roman" w:hAnsi="Times New Roman"/>
                <w:sz w:val="28"/>
                <w:szCs w:val="28"/>
              </w:rPr>
              <w:t>Не обн.</w:t>
            </w:r>
          </w:p>
        </w:tc>
        <w:tc>
          <w:tcPr>
            <w:tcW w:w="1701" w:type="dxa"/>
          </w:tcPr>
          <w:p w14:paraId="374745F3" w14:textId="71FE8995" w:rsidR="00561C1C" w:rsidRDefault="004A1EDE" w:rsidP="00561C1C">
            <w:pPr>
              <w:jc w:val="center"/>
              <w:rPr>
                <w:rFonts w:ascii="Times New Roman" w:hAnsi="Times New Roman"/>
                <w:bCs/>
                <w:sz w:val="28"/>
                <w:szCs w:val="28"/>
              </w:rPr>
            </w:pPr>
            <w:r>
              <w:rPr>
                <w:rFonts w:ascii="Times New Roman" w:hAnsi="Times New Roman"/>
                <w:sz w:val="28"/>
                <w:szCs w:val="28"/>
                <w:lang w:val="en-US"/>
              </w:rPr>
              <w:t>19</w:t>
            </w:r>
            <w:r w:rsidR="00561C1C">
              <w:rPr>
                <w:rFonts w:ascii="Times New Roman" w:hAnsi="Times New Roman"/>
                <w:sz w:val="28"/>
                <w:szCs w:val="28"/>
                <w:lang w:val="en-US"/>
              </w:rPr>
              <w:t>,</w:t>
            </w:r>
            <w:r>
              <w:rPr>
                <w:rFonts w:ascii="Times New Roman" w:hAnsi="Times New Roman"/>
                <w:sz w:val="28"/>
                <w:szCs w:val="28"/>
                <w:lang w:val="en-US"/>
              </w:rPr>
              <w:t>39</w:t>
            </w:r>
            <w:r w:rsidR="00561C1C" w:rsidRPr="00471CBD">
              <w:rPr>
                <w:rFonts w:ascii="Times New Roman" w:hAnsi="Times New Roman"/>
                <w:sz w:val="28"/>
                <w:szCs w:val="28"/>
              </w:rPr>
              <w:t>4±0</w:t>
            </w:r>
            <w:r w:rsidR="00561C1C">
              <w:rPr>
                <w:rFonts w:ascii="Times New Roman" w:hAnsi="Times New Roman"/>
                <w:sz w:val="28"/>
                <w:szCs w:val="28"/>
                <w:lang w:val="en-US"/>
              </w:rPr>
              <w:t>,</w:t>
            </w:r>
            <w:r w:rsidR="00561C1C" w:rsidRPr="00471CBD">
              <w:rPr>
                <w:rFonts w:ascii="Times New Roman" w:hAnsi="Times New Roman"/>
                <w:sz w:val="28"/>
                <w:szCs w:val="28"/>
              </w:rPr>
              <w:t>01</w:t>
            </w:r>
          </w:p>
        </w:tc>
        <w:tc>
          <w:tcPr>
            <w:tcW w:w="1695" w:type="dxa"/>
          </w:tcPr>
          <w:p w14:paraId="330FD3B3" w14:textId="06F68944" w:rsidR="00561C1C" w:rsidRDefault="000D7486" w:rsidP="006B235F">
            <w:pPr>
              <w:jc w:val="center"/>
              <w:rPr>
                <w:rFonts w:ascii="Times New Roman" w:hAnsi="Times New Roman"/>
                <w:bCs/>
                <w:sz w:val="28"/>
                <w:szCs w:val="28"/>
              </w:rPr>
            </w:pPr>
            <w:r>
              <w:rPr>
                <w:rFonts w:ascii="Times New Roman" w:hAnsi="Times New Roman"/>
                <w:bCs/>
                <w:sz w:val="28"/>
                <w:szCs w:val="28"/>
              </w:rPr>
              <w:t>0,</w:t>
            </w:r>
            <w:r w:rsidR="00231275">
              <w:rPr>
                <w:rFonts w:ascii="Times New Roman" w:hAnsi="Times New Roman"/>
                <w:bCs/>
                <w:sz w:val="28"/>
                <w:szCs w:val="28"/>
                <w:lang w:val="en-US"/>
              </w:rPr>
              <w:t>876</w:t>
            </w:r>
            <w:r w:rsidR="006B235F" w:rsidRPr="00471CBD">
              <w:rPr>
                <w:rFonts w:ascii="Times New Roman" w:hAnsi="Times New Roman"/>
                <w:sz w:val="28"/>
                <w:szCs w:val="28"/>
              </w:rPr>
              <w:t>±0</w:t>
            </w:r>
            <w:r w:rsidR="006B235F">
              <w:rPr>
                <w:rFonts w:ascii="Times New Roman" w:hAnsi="Times New Roman"/>
                <w:sz w:val="28"/>
                <w:szCs w:val="28"/>
                <w:lang w:val="en-US"/>
              </w:rPr>
              <w:t>,</w:t>
            </w:r>
            <w:r w:rsidR="006B235F" w:rsidRPr="00471CBD">
              <w:rPr>
                <w:rFonts w:ascii="Times New Roman" w:hAnsi="Times New Roman"/>
                <w:sz w:val="28"/>
                <w:szCs w:val="28"/>
              </w:rPr>
              <w:t>01</w:t>
            </w:r>
          </w:p>
        </w:tc>
      </w:tr>
    </w:tbl>
    <w:p w14:paraId="4554AE41" w14:textId="597E535F" w:rsidR="00F25A62" w:rsidRDefault="00F25A62" w:rsidP="00C36BC1">
      <w:pPr>
        <w:spacing w:after="0"/>
        <w:jc w:val="both"/>
        <w:rPr>
          <w:rFonts w:ascii="Times New Roman" w:hAnsi="Times New Roman"/>
          <w:bCs/>
          <w:sz w:val="28"/>
          <w:szCs w:val="28"/>
        </w:rPr>
      </w:pPr>
      <w:r w:rsidRPr="00F25A62">
        <w:rPr>
          <w:rFonts w:ascii="Times New Roman" w:hAnsi="Times New Roman"/>
          <w:bCs/>
          <w:sz w:val="28"/>
          <w:szCs w:val="28"/>
        </w:rPr>
        <w:lastRenderedPageBreak/>
        <w:t>Продолжение таблицы 25</w:t>
      </w:r>
    </w:p>
    <w:tbl>
      <w:tblPr>
        <w:tblStyle w:val="a3"/>
        <w:tblW w:w="9634" w:type="dxa"/>
        <w:tblLook w:val="04A0" w:firstRow="1" w:lastRow="0" w:firstColumn="1" w:lastColumn="0" w:noHBand="0" w:noVBand="1"/>
      </w:tblPr>
      <w:tblGrid>
        <w:gridCol w:w="562"/>
        <w:gridCol w:w="3686"/>
        <w:gridCol w:w="1984"/>
        <w:gridCol w:w="1701"/>
        <w:gridCol w:w="1701"/>
      </w:tblGrid>
      <w:tr w:rsidR="00F25A62" w:rsidRPr="00F25A62" w14:paraId="4E62491A" w14:textId="77777777" w:rsidTr="00F25A62">
        <w:tc>
          <w:tcPr>
            <w:tcW w:w="562" w:type="dxa"/>
          </w:tcPr>
          <w:p w14:paraId="138064DE" w14:textId="49EAF43C" w:rsidR="00F25A62" w:rsidRPr="00F25A62" w:rsidRDefault="00F25A62" w:rsidP="00F25A62">
            <w:pPr>
              <w:jc w:val="center"/>
              <w:rPr>
                <w:rFonts w:ascii="Times New Roman" w:hAnsi="Times New Roman"/>
                <w:b/>
                <w:sz w:val="28"/>
                <w:szCs w:val="28"/>
              </w:rPr>
            </w:pPr>
            <w:r>
              <w:rPr>
                <w:rFonts w:ascii="Times New Roman" w:hAnsi="Times New Roman"/>
                <w:b/>
                <w:sz w:val="28"/>
                <w:szCs w:val="28"/>
              </w:rPr>
              <w:t>1</w:t>
            </w:r>
          </w:p>
        </w:tc>
        <w:tc>
          <w:tcPr>
            <w:tcW w:w="3686" w:type="dxa"/>
          </w:tcPr>
          <w:p w14:paraId="3FAA551E" w14:textId="55A88C58" w:rsidR="00F25A62" w:rsidRPr="00F25A62" w:rsidRDefault="00F25A62" w:rsidP="00F25A62">
            <w:pPr>
              <w:jc w:val="center"/>
              <w:rPr>
                <w:rFonts w:ascii="Times New Roman" w:hAnsi="Times New Roman"/>
                <w:b/>
                <w:sz w:val="28"/>
                <w:szCs w:val="28"/>
              </w:rPr>
            </w:pPr>
            <w:r>
              <w:rPr>
                <w:rFonts w:ascii="Times New Roman" w:hAnsi="Times New Roman"/>
                <w:b/>
                <w:sz w:val="28"/>
                <w:szCs w:val="28"/>
              </w:rPr>
              <w:t>2</w:t>
            </w:r>
          </w:p>
        </w:tc>
        <w:tc>
          <w:tcPr>
            <w:tcW w:w="1984" w:type="dxa"/>
          </w:tcPr>
          <w:p w14:paraId="049029C8" w14:textId="3E1CF10C" w:rsidR="00F25A62" w:rsidRPr="00F25A62" w:rsidRDefault="00F25A62" w:rsidP="00972383">
            <w:pPr>
              <w:jc w:val="center"/>
              <w:rPr>
                <w:rFonts w:ascii="Times New Roman" w:hAnsi="Times New Roman"/>
                <w:b/>
                <w:sz w:val="28"/>
                <w:szCs w:val="28"/>
              </w:rPr>
            </w:pPr>
            <w:r>
              <w:rPr>
                <w:rFonts w:ascii="Times New Roman" w:hAnsi="Times New Roman"/>
                <w:b/>
                <w:sz w:val="28"/>
                <w:szCs w:val="28"/>
              </w:rPr>
              <w:t>3</w:t>
            </w:r>
          </w:p>
        </w:tc>
        <w:tc>
          <w:tcPr>
            <w:tcW w:w="1701" w:type="dxa"/>
          </w:tcPr>
          <w:p w14:paraId="299F94E1" w14:textId="77583478" w:rsidR="00F25A62" w:rsidRPr="00F25A62" w:rsidRDefault="00F25A62" w:rsidP="00972383">
            <w:pPr>
              <w:jc w:val="center"/>
              <w:rPr>
                <w:rFonts w:ascii="Times New Roman" w:hAnsi="Times New Roman"/>
                <w:b/>
                <w:sz w:val="28"/>
                <w:szCs w:val="28"/>
              </w:rPr>
            </w:pPr>
            <w:r>
              <w:rPr>
                <w:rFonts w:ascii="Times New Roman" w:hAnsi="Times New Roman"/>
                <w:b/>
                <w:sz w:val="28"/>
                <w:szCs w:val="28"/>
              </w:rPr>
              <w:t>4</w:t>
            </w:r>
          </w:p>
        </w:tc>
        <w:tc>
          <w:tcPr>
            <w:tcW w:w="1701" w:type="dxa"/>
          </w:tcPr>
          <w:p w14:paraId="6A1F508E" w14:textId="0DE1DB01" w:rsidR="00F25A62" w:rsidRPr="00F25A62" w:rsidRDefault="00F25A62" w:rsidP="00972383">
            <w:pPr>
              <w:jc w:val="center"/>
              <w:rPr>
                <w:rFonts w:ascii="Times New Roman" w:hAnsi="Times New Roman"/>
                <w:b/>
                <w:sz w:val="28"/>
                <w:szCs w:val="28"/>
              </w:rPr>
            </w:pPr>
            <w:r>
              <w:rPr>
                <w:rFonts w:ascii="Times New Roman" w:hAnsi="Times New Roman"/>
                <w:b/>
                <w:sz w:val="28"/>
                <w:szCs w:val="28"/>
              </w:rPr>
              <w:t>5</w:t>
            </w:r>
          </w:p>
        </w:tc>
      </w:tr>
      <w:tr w:rsidR="00F25A62" w14:paraId="12D37CA6" w14:textId="77777777" w:rsidTr="00AD34D7">
        <w:tc>
          <w:tcPr>
            <w:tcW w:w="562" w:type="dxa"/>
          </w:tcPr>
          <w:p w14:paraId="2B9B4B67" w14:textId="528C034D" w:rsidR="00F25A62" w:rsidRDefault="00F25A62" w:rsidP="00F25A62">
            <w:pPr>
              <w:jc w:val="both"/>
              <w:rPr>
                <w:rFonts w:ascii="Times New Roman" w:hAnsi="Times New Roman"/>
                <w:bCs/>
                <w:sz w:val="28"/>
                <w:szCs w:val="28"/>
              </w:rPr>
            </w:pPr>
            <w:r>
              <w:rPr>
                <w:rFonts w:ascii="Times New Roman" w:hAnsi="Times New Roman"/>
                <w:bCs/>
                <w:sz w:val="28"/>
                <w:szCs w:val="28"/>
              </w:rPr>
              <w:t>10</w:t>
            </w:r>
          </w:p>
        </w:tc>
        <w:tc>
          <w:tcPr>
            <w:tcW w:w="3686" w:type="dxa"/>
          </w:tcPr>
          <w:p w14:paraId="7FA889E7" w14:textId="60678959" w:rsidR="00F25A62" w:rsidRDefault="00F25A62" w:rsidP="00F25A62">
            <w:pPr>
              <w:jc w:val="both"/>
              <w:rPr>
                <w:rFonts w:ascii="Times New Roman" w:hAnsi="Times New Roman"/>
                <w:bCs/>
                <w:sz w:val="28"/>
                <w:szCs w:val="28"/>
              </w:rPr>
            </w:pPr>
            <w:r>
              <w:rPr>
                <w:rFonts w:ascii="Times New Roman" w:hAnsi="Times New Roman"/>
                <w:sz w:val="28"/>
                <w:szCs w:val="28"/>
              </w:rPr>
              <w:t xml:space="preserve">Лигноцериновая кислота </w:t>
            </w:r>
            <w:r w:rsidRPr="00471CBD">
              <w:rPr>
                <w:rFonts w:ascii="Times New Roman" w:hAnsi="Times New Roman"/>
                <w:sz w:val="28"/>
                <w:szCs w:val="28"/>
              </w:rPr>
              <w:t>C</w:t>
            </w:r>
            <w:r>
              <w:rPr>
                <w:rFonts w:ascii="Times New Roman" w:hAnsi="Times New Roman"/>
                <w:sz w:val="28"/>
                <w:szCs w:val="28"/>
              </w:rPr>
              <w:t>24</w:t>
            </w:r>
            <w:r w:rsidRPr="00471CBD">
              <w:rPr>
                <w:rFonts w:ascii="Times New Roman" w:hAnsi="Times New Roman"/>
                <w:sz w:val="28"/>
                <w:szCs w:val="28"/>
              </w:rPr>
              <w:t>:</w:t>
            </w:r>
            <w:r>
              <w:rPr>
                <w:rFonts w:ascii="Times New Roman" w:hAnsi="Times New Roman"/>
                <w:sz w:val="28"/>
                <w:szCs w:val="28"/>
              </w:rPr>
              <w:t>0</w:t>
            </w:r>
          </w:p>
        </w:tc>
        <w:tc>
          <w:tcPr>
            <w:tcW w:w="1984" w:type="dxa"/>
            <w:vAlign w:val="center"/>
          </w:tcPr>
          <w:p w14:paraId="7FBF5ACD" w14:textId="7F0CF624" w:rsidR="00F25A62" w:rsidRDefault="00F25A62" w:rsidP="00972383">
            <w:pPr>
              <w:jc w:val="center"/>
              <w:rPr>
                <w:rFonts w:ascii="Times New Roman" w:hAnsi="Times New Roman"/>
                <w:bCs/>
                <w:sz w:val="28"/>
                <w:szCs w:val="28"/>
              </w:rPr>
            </w:pPr>
            <w:r>
              <w:rPr>
                <w:rFonts w:ascii="Times New Roman" w:hAnsi="Times New Roman"/>
                <w:sz w:val="28"/>
                <w:szCs w:val="28"/>
              </w:rPr>
              <w:t>Не обн.</w:t>
            </w:r>
          </w:p>
        </w:tc>
        <w:tc>
          <w:tcPr>
            <w:tcW w:w="1701" w:type="dxa"/>
          </w:tcPr>
          <w:p w14:paraId="6B0B5C49" w14:textId="2F4BC8FA" w:rsidR="00F25A62" w:rsidRDefault="00F25A62" w:rsidP="00972383">
            <w:pPr>
              <w:jc w:val="center"/>
              <w:rPr>
                <w:rFonts w:ascii="Times New Roman" w:hAnsi="Times New Roman"/>
                <w:bCs/>
                <w:sz w:val="28"/>
                <w:szCs w:val="28"/>
              </w:rPr>
            </w:pPr>
            <w:r>
              <w:rPr>
                <w:rFonts w:ascii="Times New Roman" w:hAnsi="Times New Roman"/>
                <w:sz w:val="28"/>
                <w:szCs w:val="28"/>
                <w:lang w:val="en-US"/>
              </w:rPr>
              <w:t>52,106</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01</w:t>
            </w:r>
          </w:p>
        </w:tc>
        <w:tc>
          <w:tcPr>
            <w:tcW w:w="1701" w:type="dxa"/>
          </w:tcPr>
          <w:p w14:paraId="2DE0596D" w14:textId="0969E914" w:rsidR="00F25A62" w:rsidRDefault="00F25A62" w:rsidP="00972383">
            <w:pPr>
              <w:jc w:val="center"/>
              <w:rPr>
                <w:rFonts w:ascii="Times New Roman" w:hAnsi="Times New Roman"/>
                <w:bCs/>
                <w:sz w:val="28"/>
                <w:szCs w:val="28"/>
              </w:rPr>
            </w:pPr>
            <w:r>
              <w:rPr>
                <w:rFonts w:ascii="Times New Roman" w:hAnsi="Times New Roman"/>
                <w:sz w:val="28"/>
                <w:szCs w:val="28"/>
              </w:rPr>
              <w:t>Не обн.</w:t>
            </w:r>
          </w:p>
        </w:tc>
      </w:tr>
      <w:tr w:rsidR="00F25A62" w14:paraId="6BD7E71E" w14:textId="77777777" w:rsidTr="00AD34D7">
        <w:tc>
          <w:tcPr>
            <w:tcW w:w="562" w:type="dxa"/>
          </w:tcPr>
          <w:p w14:paraId="56619BCF" w14:textId="3F1F57F7" w:rsidR="00F25A62" w:rsidRDefault="00F25A62" w:rsidP="00F25A62">
            <w:pPr>
              <w:jc w:val="both"/>
              <w:rPr>
                <w:rFonts w:ascii="Times New Roman" w:hAnsi="Times New Roman"/>
                <w:bCs/>
                <w:sz w:val="28"/>
                <w:szCs w:val="28"/>
              </w:rPr>
            </w:pPr>
            <w:r>
              <w:rPr>
                <w:rFonts w:ascii="Times New Roman" w:hAnsi="Times New Roman"/>
                <w:bCs/>
                <w:sz w:val="28"/>
                <w:szCs w:val="28"/>
              </w:rPr>
              <w:t>11</w:t>
            </w:r>
          </w:p>
        </w:tc>
        <w:tc>
          <w:tcPr>
            <w:tcW w:w="3686" w:type="dxa"/>
          </w:tcPr>
          <w:p w14:paraId="79A3342E" w14:textId="307E854F" w:rsidR="00F25A62" w:rsidRDefault="00F25A62" w:rsidP="00F25A62">
            <w:pPr>
              <w:jc w:val="both"/>
              <w:rPr>
                <w:rFonts w:ascii="Times New Roman" w:hAnsi="Times New Roman"/>
                <w:bCs/>
                <w:sz w:val="28"/>
                <w:szCs w:val="28"/>
              </w:rPr>
            </w:pPr>
            <w:r>
              <w:rPr>
                <w:rFonts w:ascii="Times New Roman" w:hAnsi="Times New Roman"/>
                <w:sz w:val="28"/>
                <w:szCs w:val="28"/>
              </w:rPr>
              <w:t xml:space="preserve">Миристолеиновая кислота </w:t>
            </w:r>
            <w:r w:rsidRPr="00471CBD">
              <w:rPr>
                <w:rFonts w:ascii="Times New Roman" w:hAnsi="Times New Roman"/>
                <w:sz w:val="28"/>
                <w:szCs w:val="28"/>
              </w:rPr>
              <w:t>C1</w:t>
            </w:r>
            <w:r>
              <w:rPr>
                <w:rFonts w:ascii="Times New Roman" w:hAnsi="Times New Roman"/>
                <w:sz w:val="28"/>
                <w:szCs w:val="28"/>
              </w:rPr>
              <w:t>4</w:t>
            </w:r>
            <w:r w:rsidRPr="00471CBD">
              <w:rPr>
                <w:rFonts w:ascii="Times New Roman" w:hAnsi="Times New Roman"/>
                <w:sz w:val="28"/>
                <w:szCs w:val="28"/>
              </w:rPr>
              <w:t>:</w:t>
            </w:r>
            <w:r>
              <w:rPr>
                <w:rFonts w:ascii="Times New Roman" w:hAnsi="Times New Roman"/>
                <w:sz w:val="28"/>
                <w:szCs w:val="28"/>
              </w:rPr>
              <w:t>1</w:t>
            </w:r>
          </w:p>
        </w:tc>
        <w:tc>
          <w:tcPr>
            <w:tcW w:w="1984" w:type="dxa"/>
            <w:vAlign w:val="center"/>
          </w:tcPr>
          <w:p w14:paraId="0515BCB4" w14:textId="00CCF4BB" w:rsidR="00F25A62" w:rsidRDefault="00F25A62" w:rsidP="00972383">
            <w:pPr>
              <w:jc w:val="center"/>
              <w:rPr>
                <w:rFonts w:ascii="Times New Roman" w:hAnsi="Times New Roman"/>
                <w:bCs/>
                <w:sz w:val="28"/>
                <w:szCs w:val="28"/>
              </w:rPr>
            </w:pPr>
            <w:r w:rsidRPr="00471CBD">
              <w:rPr>
                <w:rFonts w:ascii="Times New Roman" w:hAnsi="Times New Roman"/>
                <w:sz w:val="28"/>
                <w:szCs w:val="28"/>
              </w:rPr>
              <w:t>0</w:t>
            </w:r>
            <w:r>
              <w:rPr>
                <w:rFonts w:ascii="Times New Roman" w:hAnsi="Times New Roman"/>
                <w:sz w:val="28"/>
                <w:szCs w:val="28"/>
                <w:lang w:val="en-US"/>
              </w:rPr>
              <w:t>,</w:t>
            </w:r>
            <w:r>
              <w:rPr>
                <w:rFonts w:ascii="Times New Roman" w:hAnsi="Times New Roman"/>
                <w:sz w:val="28"/>
                <w:szCs w:val="28"/>
              </w:rPr>
              <w:t>276</w:t>
            </w:r>
            <w:r w:rsidRPr="00471CBD">
              <w:rPr>
                <w:rFonts w:ascii="Times New Roman" w:hAnsi="Times New Roman"/>
                <w:sz w:val="28"/>
                <w:szCs w:val="28"/>
              </w:rPr>
              <w:t>±</w:t>
            </w:r>
            <w:r>
              <w:rPr>
                <w:rFonts w:ascii="Times New Roman" w:hAnsi="Times New Roman"/>
                <w:sz w:val="28"/>
                <w:szCs w:val="28"/>
              </w:rPr>
              <w:t>0,01</w:t>
            </w:r>
          </w:p>
        </w:tc>
        <w:tc>
          <w:tcPr>
            <w:tcW w:w="1701" w:type="dxa"/>
          </w:tcPr>
          <w:p w14:paraId="2DF4FFC3" w14:textId="51D552EB" w:rsidR="00F25A62" w:rsidRDefault="00F25A62" w:rsidP="00972383">
            <w:pPr>
              <w:jc w:val="center"/>
              <w:rPr>
                <w:rFonts w:ascii="Times New Roman" w:hAnsi="Times New Roman"/>
                <w:bCs/>
                <w:sz w:val="28"/>
                <w:szCs w:val="28"/>
              </w:rPr>
            </w:pPr>
            <w:r w:rsidRPr="00471CBD">
              <w:rPr>
                <w:rFonts w:ascii="Times New Roman" w:hAnsi="Times New Roman"/>
                <w:sz w:val="28"/>
                <w:szCs w:val="28"/>
              </w:rPr>
              <w:t>0</w:t>
            </w:r>
            <w:r>
              <w:rPr>
                <w:rFonts w:ascii="Times New Roman" w:hAnsi="Times New Roman"/>
                <w:sz w:val="28"/>
                <w:szCs w:val="28"/>
                <w:lang w:val="en-US"/>
              </w:rPr>
              <w:t>,1451</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01</w:t>
            </w:r>
          </w:p>
        </w:tc>
        <w:tc>
          <w:tcPr>
            <w:tcW w:w="1701" w:type="dxa"/>
          </w:tcPr>
          <w:p w14:paraId="2B04A26D" w14:textId="7FDAE8EB" w:rsidR="00F25A62" w:rsidRDefault="00F25A62" w:rsidP="00972383">
            <w:pPr>
              <w:jc w:val="center"/>
              <w:rPr>
                <w:rFonts w:ascii="Times New Roman" w:hAnsi="Times New Roman"/>
                <w:bCs/>
                <w:sz w:val="28"/>
                <w:szCs w:val="28"/>
              </w:rPr>
            </w:pPr>
            <w:r>
              <w:rPr>
                <w:rFonts w:ascii="Times New Roman" w:hAnsi="Times New Roman"/>
                <w:sz w:val="28"/>
                <w:szCs w:val="28"/>
              </w:rPr>
              <w:t>Не обн.</w:t>
            </w:r>
          </w:p>
        </w:tc>
      </w:tr>
      <w:tr w:rsidR="00F25A62" w14:paraId="0C34013A" w14:textId="77777777" w:rsidTr="00AD34D7">
        <w:tc>
          <w:tcPr>
            <w:tcW w:w="562" w:type="dxa"/>
          </w:tcPr>
          <w:p w14:paraId="54CA5A97" w14:textId="0C268C17" w:rsidR="00F25A62" w:rsidRDefault="00F25A62" w:rsidP="00F25A62">
            <w:pPr>
              <w:jc w:val="both"/>
              <w:rPr>
                <w:rFonts w:ascii="Times New Roman" w:hAnsi="Times New Roman"/>
                <w:bCs/>
                <w:sz w:val="28"/>
                <w:szCs w:val="28"/>
              </w:rPr>
            </w:pPr>
            <w:r>
              <w:rPr>
                <w:rFonts w:ascii="Times New Roman" w:hAnsi="Times New Roman"/>
                <w:bCs/>
                <w:sz w:val="28"/>
                <w:szCs w:val="28"/>
              </w:rPr>
              <w:t>12</w:t>
            </w:r>
          </w:p>
        </w:tc>
        <w:tc>
          <w:tcPr>
            <w:tcW w:w="3686" w:type="dxa"/>
          </w:tcPr>
          <w:p w14:paraId="720233E3" w14:textId="3DD906A1" w:rsidR="00F25A62" w:rsidRDefault="00F25A62" w:rsidP="00F25A62">
            <w:pPr>
              <w:jc w:val="both"/>
              <w:rPr>
                <w:rFonts w:ascii="Times New Roman" w:hAnsi="Times New Roman"/>
                <w:bCs/>
                <w:sz w:val="28"/>
                <w:szCs w:val="28"/>
              </w:rPr>
            </w:pPr>
            <w:r>
              <w:rPr>
                <w:rFonts w:ascii="Times New Roman" w:hAnsi="Times New Roman"/>
                <w:sz w:val="28"/>
                <w:szCs w:val="28"/>
              </w:rPr>
              <w:t xml:space="preserve">Пальмитолеиновая кислота </w:t>
            </w:r>
            <w:r w:rsidRPr="00471CBD">
              <w:rPr>
                <w:rFonts w:ascii="Times New Roman" w:hAnsi="Times New Roman"/>
                <w:sz w:val="28"/>
                <w:szCs w:val="28"/>
              </w:rPr>
              <w:t>C16:1</w:t>
            </w:r>
          </w:p>
        </w:tc>
        <w:tc>
          <w:tcPr>
            <w:tcW w:w="1984" w:type="dxa"/>
            <w:vAlign w:val="center"/>
          </w:tcPr>
          <w:p w14:paraId="598D6DEB" w14:textId="49E011C6" w:rsidR="00F25A62" w:rsidRDefault="00F25A62" w:rsidP="00972383">
            <w:pPr>
              <w:jc w:val="center"/>
              <w:rPr>
                <w:rFonts w:ascii="Times New Roman" w:hAnsi="Times New Roman"/>
                <w:bCs/>
                <w:sz w:val="28"/>
                <w:szCs w:val="28"/>
              </w:rPr>
            </w:pPr>
            <w:r w:rsidRPr="00471CBD">
              <w:rPr>
                <w:rFonts w:ascii="Times New Roman" w:hAnsi="Times New Roman"/>
                <w:sz w:val="28"/>
                <w:szCs w:val="28"/>
              </w:rPr>
              <w:t>0</w:t>
            </w:r>
            <w:r>
              <w:rPr>
                <w:rFonts w:ascii="Times New Roman" w:hAnsi="Times New Roman"/>
                <w:sz w:val="28"/>
                <w:szCs w:val="28"/>
                <w:lang w:val="en-US"/>
              </w:rPr>
              <w:t>,</w:t>
            </w:r>
            <w:r>
              <w:rPr>
                <w:rFonts w:ascii="Times New Roman" w:hAnsi="Times New Roman"/>
                <w:sz w:val="28"/>
                <w:szCs w:val="28"/>
              </w:rPr>
              <w:t>18</w:t>
            </w:r>
            <w:r w:rsidRPr="00471CBD">
              <w:rPr>
                <w:rFonts w:ascii="Times New Roman" w:hAnsi="Times New Roman"/>
                <w:sz w:val="28"/>
                <w:szCs w:val="28"/>
              </w:rPr>
              <w:t>±</w:t>
            </w:r>
            <w:r>
              <w:rPr>
                <w:rFonts w:ascii="Times New Roman" w:hAnsi="Times New Roman"/>
                <w:sz w:val="28"/>
                <w:szCs w:val="28"/>
              </w:rPr>
              <w:t>0,01</w:t>
            </w:r>
          </w:p>
        </w:tc>
        <w:tc>
          <w:tcPr>
            <w:tcW w:w="1701" w:type="dxa"/>
          </w:tcPr>
          <w:p w14:paraId="21BEC44A" w14:textId="3416B71E" w:rsidR="00F25A62" w:rsidRDefault="00F25A62" w:rsidP="00972383">
            <w:pPr>
              <w:jc w:val="center"/>
              <w:rPr>
                <w:rFonts w:ascii="Times New Roman" w:hAnsi="Times New Roman"/>
                <w:bCs/>
                <w:sz w:val="28"/>
                <w:szCs w:val="28"/>
              </w:rPr>
            </w:pP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w:t>
            </w:r>
            <w:r>
              <w:rPr>
                <w:rFonts w:ascii="Times New Roman" w:hAnsi="Times New Roman"/>
                <w:sz w:val="28"/>
                <w:szCs w:val="28"/>
                <w:lang w:val="en-US"/>
              </w:rPr>
              <w:t>15</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07</w:t>
            </w:r>
          </w:p>
        </w:tc>
        <w:tc>
          <w:tcPr>
            <w:tcW w:w="1701" w:type="dxa"/>
          </w:tcPr>
          <w:p w14:paraId="2E7CFE49" w14:textId="667BB9BC" w:rsidR="00F25A62" w:rsidRDefault="00F25A62" w:rsidP="00972383">
            <w:pPr>
              <w:jc w:val="center"/>
              <w:rPr>
                <w:rFonts w:ascii="Times New Roman" w:hAnsi="Times New Roman"/>
                <w:bCs/>
                <w:sz w:val="28"/>
                <w:szCs w:val="28"/>
              </w:rPr>
            </w:pPr>
            <w:r>
              <w:rPr>
                <w:rFonts w:ascii="Times New Roman" w:hAnsi="Times New Roman"/>
                <w:sz w:val="28"/>
                <w:szCs w:val="28"/>
              </w:rPr>
              <w:t>Не обн.</w:t>
            </w:r>
          </w:p>
        </w:tc>
      </w:tr>
      <w:tr w:rsidR="00F25A62" w14:paraId="5BA2A1E6" w14:textId="77777777" w:rsidTr="00AD34D7">
        <w:tc>
          <w:tcPr>
            <w:tcW w:w="562" w:type="dxa"/>
          </w:tcPr>
          <w:p w14:paraId="421FC538" w14:textId="33915836" w:rsidR="00F25A62" w:rsidRDefault="00F25A62" w:rsidP="00F25A62">
            <w:pPr>
              <w:jc w:val="both"/>
              <w:rPr>
                <w:rFonts w:ascii="Times New Roman" w:hAnsi="Times New Roman"/>
                <w:bCs/>
                <w:sz w:val="28"/>
                <w:szCs w:val="28"/>
              </w:rPr>
            </w:pPr>
            <w:r>
              <w:rPr>
                <w:rFonts w:ascii="Times New Roman" w:hAnsi="Times New Roman"/>
                <w:bCs/>
                <w:sz w:val="28"/>
                <w:szCs w:val="28"/>
              </w:rPr>
              <w:t>13</w:t>
            </w:r>
          </w:p>
        </w:tc>
        <w:tc>
          <w:tcPr>
            <w:tcW w:w="3686" w:type="dxa"/>
          </w:tcPr>
          <w:p w14:paraId="57DDC331" w14:textId="69F1CD35" w:rsidR="00F25A62" w:rsidRDefault="00F25A62" w:rsidP="00F25A62">
            <w:pPr>
              <w:jc w:val="both"/>
              <w:rPr>
                <w:rFonts w:ascii="Times New Roman" w:hAnsi="Times New Roman"/>
                <w:bCs/>
                <w:sz w:val="28"/>
                <w:szCs w:val="28"/>
              </w:rPr>
            </w:pPr>
            <w:r>
              <w:rPr>
                <w:rFonts w:ascii="Times New Roman" w:hAnsi="Times New Roman"/>
                <w:sz w:val="28"/>
                <w:szCs w:val="28"/>
              </w:rPr>
              <w:t xml:space="preserve">Пальмитиновая кислота </w:t>
            </w:r>
            <w:r w:rsidRPr="00471CBD">
              <w:rPr>
                <w:rFonts w:ascii="Times New Roman" w:hAnsi="Times New Roman"/>
                <w:sz w:val="28"/>
                <w:szCs w:val="28"/>
              </w:rPr>
              <w:t>C1</w:t>
            </w:r>
            <w:r>
              <w:rPr>
                <w:rFonts w:ascii="Times New Roman" w:hAnsi="Times New Roman"/>
                <w:sz w:val="28"/>
                <w:szCs w:val="28"/>
              </w:rPr>
              <w:t>6</w:t>
            </w:r>
            <w:r w:rsidRPr="00471CBD">
              <w:rPr>
                <w:rFonts w:ascii="Times New Roman" w:hAnsi="Times New Roman"/>
                <w:sz w:val="28"/>
                <w:szCs w:val="28"/>
              </w:rPr>
              <w:t>:</w:t>
            </w:r>
            <w:r>
              <w:rPr>
                <w:rFonts w:ascii="Times New Roman" w:hAnsi="Times New Roman"/>
                <w:sz w:val="28"/>
                <w:szCs w:val="28"/>
              </w:rPr>
              <w:t>0</w:t>
            </w:r>
          </w:p>
        </w:tc>
        <w:tc>
          <w:tcPr>
            <w:tcW w:w="1984" w:type="dxa"/>
            <w:vAlign w:val="center"/>
          </w:tcPr>
          <w:p w14:paraId="7196246F" w14:textId="7C5A4FEE" w:rsidR="00F25A62" w:rsidRDefault="00F25A62" w:rsidP="00972383">
            <w:pPr>
              <w:jc w:val="center"/>
              <w:rPr>
                <w:rFonts w:ascii="Times New Roman" w:hAnsi="Times New Roman"/>
                <w:bCs/>
                <w:sz w:val="28"/>
                <w:szCs w:val="28"/>
              </w:rPr>
            </w:pPr>
            <w:r>
              <w:rPr>
                <w:rFonts w:ascii="Times New Roman" w:hAnsi="Times New Roman"/>
                <w:sz w:val="28"/>
                <w:szCs w:val="28"/>
              </w:rPr>
              <w:t>1,538</w:t>
            </w:r>
            <w:r w:rsidRPr="00471CBD">
              <w:rPr>
                <w:rFonts w:ascii="Times New Roman" w:hAnsi="Times New Roman"/>
                <w:sz w:val="28"/>
                <w:szCs w:val="28"/>
              </w:rPr>
              <w:t>±</w:t>
            </w:r>
            <w:r>
              <w:rPr>
                <w:rFonts w:ascii="Times New Roman" w:hAnsi="Times New Roman"/>
                <w:sz w:val="28"/>
                <w:szCs w:val="28"/>
              </w:rPr>
              <w:t>0,02</w:t>
            </w:r>
          </w:p>
        </w:tc>
        <w:tc>
          <w:tcPr>
            <w:tcW w:w="1701" w:type="dxa"/>
          </w:tcPr>
          <w:p w14:paraId="2800BD46" w14:textId="2FB949F5" w:rsidR="00F25A62" w:rsidRDefault="00F25A62" w:rsidP="00972383">
            <w:pPr>
              <w:jc w:val="center"/>
              <w:rPr>
                <w:rFonts w:ascii="Times New Roman" w:hAnsi="Times New Roman"/>
                <w:bCs/>
                <w:sz w:val="28"/>
                <w:szCs w:val="28"/>
              </w:rPr>
            </w:pPr>
            <w:r w:rsidRPr="00471CBD">
              <w:rPr>
                <w:rFonts w:ascii="Times New Roman" w:hAnsi="Times New Roman"/>
                <w:sz w:val="28"/>
                <w:szCs w:val="28"/>
              </w:rPr>
              <w:t>0</w:t>
            </w:r>
            <w:r>
              <w:rPr>
                <w:rFonts w:ascii="Times New Roman" w:hAnsi="Times New Roman"/>
                <w:sz w:val="28"/>
                <w:szCs w:val="28"/>
                <w:lang w:val="en-US"/>
              </w:rPr>
              <w:t>,325</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01</w:t>
            </w:r>
          </w:p>
        </w:tc>
        <w:tc>
          <w:tcPr>
            <w:tcW w:w="1701" w:type="dxa"/>
          </w:tcPr>
          <w:p w14:paraId="3F69DF27" w14:textId="72571671" w:rsidR="00F25A62" w:rsidRDefault="00F25A62" w:rsidP="00972383">
            <w:pPr>
              <w:jc w:val="center"/>
              <w:rPr>
                <w:rFonts w:ascii="Times New Roman" w:hAnsi="Times New Roman"/>
                <w:bCs/>
                <w:sz w:val="28"/>
                <w:szCs w:val="28"/>
              </w:rPr>
            </w:pPr>
            <w:r>
              <w:rPr>
                <w:rFonts w:ascii="Times New Roman" w:hAnsi="Times New Roman"/>
                <w:bCs/>
                <w:sz w:val="28"/>
                <w:szCs w:val="28"/>
                <w:lang w:val="en-US"/>
              </w:rPr>
              <w:t>0,001</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01</w:t>
            </w:r>
          </w:p>
        </w:tc>
      </w:tr>
      <w:tr w:rsidR="00F25A62" w14:paraId="5A26EE0E" w14:textId="77777777" w:rsidTr="00AD34D7">
        <w:tc>
          <w:tcPr>
            <w:tcW w:w="562" w:type="dxa"/>
          </w:tcPr>
          <w:p w14:paraId="0929E061" w14:textId="1204D01C" w:rsidR="00F25A62" w:rsidRDefault="00F25A62" w:rsidP="00F25A62">
            <w:pPr>
              <w:jc w:val="both"/>
              <w:rPr>
                <w:rFonts w:ascii="Times New Roman" w:hAnsi="Times New Roman"/>
                <w:bCs/>
                <w:sz w:val="28"/>
                <w:szCs w:val="28"/>
              </w:rPr>
            </w:pPr>
            <w:r>
              <w:rPr>
                <w:rFonts w:ascii="Times New Roman" w:hAnsi="Times New Roman"/>
                <w:bCs/>
                <w:sz w:val="28"/>
                <w:szCs w:val="28"/>
              </w:rPr>
              <w:t>14</w:t>
            </w:r>
          </w:p>
        </w:tc>
        <w:tc>
          <w:tcPr>
            <w:tcW w:w="3686" w:type="dxa"/>
          </w:tcPr>
          <w:p w14:paraId="2691AB54" w14:textId="5DB07ABE" w:rsidR="00F25A62" w:rsidRDefault="00F25A62" w:rsidP="00F25A62">
            <w:pPr>
              <w:jc w:val="both"/>
              <w:rPr>
                <w:rFonts w:ascii="Times New Roman" w:hAnsi="Times New Roman"/>
                <w:bCs/>
                <w:sz w:val="28"/>
                <w:szCs w:val="28"/>
              </w:rPr>
            </w:pPr>
            <w:r>
              <w:rPr>
                <w:rFonts w:ascii="Times New Roman" w:hAnsi="Times New Roman"/>
                <w:sz w:val="28"/>
                <w:szCs w:val="28"/>
              </w:rPr>
              <w:t xml:space="preserve">Гептадекановая кислота </w:t>
            </w:r>
            <w:r w:rsidRPr="00471CBD">
              <w:rPr>
                <w:rFonts w:ascii="Times New Roman" w:hAnsi="Times New Roman"/>
                <w:sz w:val="28"/>
                <w:szCs w:val="28"/>
              </w:rPr>
              <w:t>C1</w:t>
            </w:r>
            <w:r>
              <w:rPr>
                <w:rFonts w:ascii="Times New Roman" w:hAnsi="Times New Roman"/>
                <w:sz w:val="28"/>
                <w:szCs w:val="28"/>
              </w:rPr>
              <w:t>7</w:t>
            </w:r>
            <w:r w:rsidRPr="00471CBD">
              <w:rPr>
                <w:rFonts w:ascii="Times New Roman" w:hAnsi="Times New Roman"/>
                <w:sz w:val="28"/>
                <w:szCs w:val="28"/>
              </w:rPr>
              <w:t>:0</w:t>
            </w:r>
          </w:p>
        </w:tc>
        <w:tc>
          <w:tcPr>
            <w:tcW w:w="1984" w:type="dxa"/>
            <w:vAlign w:val="center"/>
          </w:tcPr>
          <w:p w14:paraId="3D6670EF" w14:textId="5661AA2E" w:rsidR="00F25A62" w:rsidRDefault="00F25A62" w:rsidP="00972383">
            <w:pPr>
              <w:jc w:val="center"/>
              <w:rPr>
                <w:rFonts w:ascii="Times New Roman" w:hAnsi="Times New Roman"/>
                <w:bCs/>
                <w:sz w:val="28"/>
                <w:szCs w:val="28"/>
              </w:rPr>
            </w:pPr>
            <w:r w:rsidRPr="00471CBD">
              <w:rPr>
                <w:rFonts w:ascii="Times New Roman" w:hAnsi="Times New Roman"/>
                <w:sz w:val="28"/>
                <w:szCs w:val="28"/>
              </w:rPr>
              <w:t>0</w:t>
            </w:r>
            <w:r>
              <w:rPr>
                <w:rFonts w:ascii="Times New Roman" w:hAnsi="Times New Roman"/>
                <w:sz w:val="28"/>
                <w:szCs w:val="28"/>
                <w:lang w:val="en-US"/>
              </w:rPr>
              <w:t>,2</w:t>
            </w:r>
            <w:r>
              <w:rPr>
                <w:rFonts w:ascii="Times New Roman" w:hAnsi="Times New Roman"/>
                <w:sz w:val="28"/>
                <w:szCs w:val="28"/>
              </w:rPr>
              <w:t>17</w:t>
            </w:r>
            <w:r w:rsidRPr="00471CBD">
              <w:rPr>
                <w:rFonts w:ascii="Times New Roman" w:hAnsi="Times New Roman"/>
                <w:sz w:val="28"/>
                <w:szCs w:val="28"/>
              </w:rPr>
              <w:t>±</w:t>
            </w:r>
            <w:r>
              <w:rPr>
                <w:rFonts w:ascii="Times New Roman" w:hAnsi="Times New Roman"/>
                <w:sz w:val="28"/>
                <w:szCs w:val="28"/>
              </w:rPr>
              <w:t>0,01</w:t>
            </w:r>
          </w:p>
        </w:tc>
        <w:tc>
          <w:tcPr>
            <w:tcW w:w="1701" w:type="dxa"/>
          </w:tcPr>
          <w:p w14:paraId="1E075C3D" w14:textId="7BCA9AC6" w:rsidR="00F25A62" w:rsidRDefault="00F25A62" w:rsidP="00972383">
            <w:pPr>
              <w:jc w:val="center"/>
              <w:rPr>
                <w:rFonts w:ascii="Times New Roman" w:hAnsi="Times New Roman"/>
                <w:bCs/>
                <w:sz w:val="28"/>
                <w:szCs w:val="28"/>
              </w:rPr>
            </w:pP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w:t>
            </w:r>
            <w:r>
              <w:rPr>
                <w:rFonts w:ascii="Times New Roman" w:hAnsi="Times New Roman"/>
                <w:sz w:val="28"/>
                <w:szCs w:val="28"/>
                <w:lang w:val="en-US"/>
              </w:rPr>
              <w:t>14</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01</w:t>
            </w:r>
          </w:p>
        </w:tc>
        <w:tc>
          <w:tcPr>
            <w:tcW w:w="1701" w:type="dxa"/>
          </w:tcPr>
          <w:p w14:paraId="1B6A5AB7" w14:textId="26A085A2" w:rsidR="00F25A62" w:rsidRDefault="00F25A62" w:rsidP="00972383">
            <w:pPr>
              <w:jc w:val="center"/>
              <w:rPr>
                <w:rFonts w:ascii="Times New Roman" w:hAnsi="Times New Roman"/>
                <w:bCs/>
                <w:sz w:val="28"/>
                <w:szCs w:val="28"/>
              </w:rPr>
            </w:pPr>
            <w:r>
              <w:rPr>
                <w:rFonts w:ascii="Times New Roman" w:hAnsi="Times New Roman"/>
                <w:bCs/>
                <w:sz w:val="28"/>
                <w:szCs w:val="28"/>
              </w:rPr>
              <w:t>0,0014</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01</w:t>
            </w:r>
          </w:p>
        </w:tc>
      </w:tr>
      <w:tr w:rsidR="00F25A62" w14:paraId="2FC62E67" w14:textId="77777777" w:rsidTr="00AD34D7">
        <w:tc>
          <w:tcPr>
            <w:tcW w:w="562" w:type="dxa"/>
          </w:tcPr>
          <w:p w14:paraId="5A3B26DC" w14:textId="77335A4F" w:rsidR="00F25A62" w:rsidRDefault="00F25A62" w:rsidP="00F25A62">
            <w:pPr>
              <w:jc w:val="both"/>
              <w:rPr>
                <w:rFonts w:ascii="Times New Roman" w:hAnsi="Times New Roman"/>
                <w:bCs/>
                <w:sz w:val="28"/>
                <w:szCs w:val="28"/>
              </w:rPr>
            </w:pPr>
            <w:r w:rsidRPr="000401B7">
              <w:rPr>
                <w:rFonts w:ascii="Times New Roman" w:hAnsi="Times New Roman"/>
                <w:bCs/>
                <w:sz w:val="28"/>
                <w:szCs w:val="28"/>
              </w:rPr>
              <w:t>15</w:t>
            </w:r>
          </w:p>
        </w:tc>
        <w:tc>
          <w:tcPr>
            <w:tcW w:w="3686" w:type="dxa"/>
          </w:tcPr>
          <w:p w14:paraId="2A4EAAA1" w14:textId="081C8D53" w:rsidR="00F25A62" w:rsidRDefault="00F25A62" w:rsidP="00F25A62">
            <w:pPr>
              <w:jc w:val="both"/>
              <w:rPr>
                <w:rFonts w:ascii="Times New Roman" w:hAnsi="Times New Roman"/>
                <w:bCs/>
                <w:sz w:val="28"/>
                <w:szCs w:val="28"/>
              </w:rPr>
            </w:pPr>
            <w:r w:rsidRPr="000401B7">
              <w:rPr>
                <w:rFonts w:ascii="Times New Roman" w:hAnsi="Times New Roman"/>
                <w:bCs/>
                <w:sz w:val="28"/>
                <w:szCs w:val="28"/>
              </w:rPr>
              <w:t>Линоленовая кислота C18:3</w:t>
            </w:r>
          </w:p>
        </w:tc>
        <w:tc>
          <w:tcPr>
            <w:tcW w:w="1984" w:type="dxa"/>
            <w:vAlign w:val="center"/>
          </w:tcPr>
          <w:p w14:paraId="26F49AC3" w14:textId="4A66701C" w:rsidR="00F25A62" w:rsidRDefault="00F25A62" w:rsidP="00972383">
            <w:pPr>
              <w:jc w:val="center"/>
              <w:rPr>
                <w:rFonts w:ascii="Times New Roman" w:hAnsi="Times New Roman"/>
                <w:bCs/>
                <w:sz w:val="28"/>
                <w:szCs w:val="28"/>
              </w:rPr>
            </w:pPr>
            <w:r w:rsidRPr="000401B7">
              <w:rPr>
                <w:rFonts w:ascii="Times New Roman" w:hAnsi="Times New Roman"/>
                <w:bCs/>
                <w:sz w:val="28"/>
                <w:szCs w:val="28"/>
              </w:rPr>
              <w:t>0,112 ± 0</w:t>
            </w:r>
            <w:r w:rsidRPr="000401B7">
              <w:rPr>
                <w:rFonts w:ascii="Times New Roman" w:hAnsi="Times New Roman"/>
                <w:bCs/>
                <w:sz w:val="28"/>
                <w:szCs w:val="28"/>
                <w:lang w:val="en-US"/>
              </w:rPr>
              <w:t>,</w:t>
            </w:r>
            <w:r w:rsidRPr="000401B7">
              <w:rPr>
                <w:rFonts w:ascii="Times New Roman" w:hAnsi="Times New Roman"/>
                <w:bCs/>
                <w:sz w:val="28"/>
                <w:szCs w:val="28"/>
              </w:rPr>
              <w:t>02</w:t>
            </w:r>
          </w:p>
        </w:tc>
        <w:tc>
          <w:tcPr>
            <w:tcW w:w="1701" w:type="dxa"/>
          </w:tcPr>
          <w:p w14:paraId="10E1EE21" w14:textId="56E7BC89" w:rsidR="00F25A62" w:rsidRDefault="00F25A62" w:rsidP="00972383">
            <w:pPr>
              <w:jc w:val="center"/>
              <w:rPr>
                <w:rFonts w:ascii="Times New Roman" w:hAnsi="Times New Roman"/>
                <w:bCs/>
                <w:sz w:val="28"/>
                <w:szCs w:val="28"/>
              </w:rPr>
            </w:pPr>
            <w:r w:rsidRPr="000401B7">
              <w:rPr>
                <w:rFonts w:ascii="Times New Roman" w:hAnsi="Times New Roman"/>
                <w:bCs/>
                <w:sz w:val="28"/>
                <w:szCs w:val="28"/>
              </w:rPr>
              <w:t>0</w:t>
            </w:r>
            <w:r w:rsidRPr="000401B7">
              <w:rPr>
                <w:rFonts w:ascii="Times New Roman" w:hAnsi="Times New Roman"/>
                <w:bCs/>
                <w:sz w:val="28"/>
                <w:szCs w:val="28"/>
                <w:lang w:val="en-US"/>
              </w:rPr>
              <w:t>,</w:t>
            </w:r>
            <w:r w:rsidRPr="000401B7">
              <w:rPr>
                <w:rFonts w:ascii="Times New Roman" w:hAnsi="Times New Roman"/>
                <w:bCs/>
                <w:sz w:val="28"/>
                <w:szCs w:val="28"/>
              </w:rPr>
              <w:t>0</w:t>
            </w:r>
            <w:r w:rsidRPr="000401B7">
              <w:rPr>
                <w:rFonts w:ascii="Times New Roman" w:hAnsi="Times New Roman"/>
                <w:bCs/>
                <w:sz w:val="28"/>
                <w:szCs w:val="28"/>
                <w:lang w:val="en-US"/>
              </w:rPr>
              <w:t>74</w:t>
            </w:r>
            <w:r w:rsidRPr="000401B7">
              <w:rPr>
                <w:rFonts w:ascii="Times New Roman" w:hAnsi="Times New Roman"/>
                <w:bCs/>
                <w:sz w:val="28"/>
                <w:szCs w:val="28"/>
              </w:rPr>
              <w:t>±0</w:t>
            </w:r>
            <w:r w:rsidRPr="000401B7">
              <w:rPr>
                <w:rFonts w:ascii="Times New Roman" w:hAnsi="Times New Roman"/>
                <w:bCs/>
                <w:sz w:val="28"/>
                <w:szCs w:val="28"/>
                <w:lang w:val="en-US"/>
              </w:rPr>
              <w:t>,</w:t>
            </w:r>
            <w:r w:rsidRPr="000401B7">
              <w:rPr>
                <w:rFonts w:ascii="Times New Roman" w:hAnsi="Times New Roman"/>
                <w:bCs/>
                <w:sz w:val="28"/>
                <w:szCs w:val="28"/>
              </w:rPr>
              <w:t>05</w:t>
            </w:r>
          </w:p>
        </w:tc>
        <w:tc>
          <w:tcPr>
            <w:tcW w:w="1701" w:type="dxa"/>
          </w:tcPr>
          <w:p w14:paraId="46791FCF" w14:textId="1338AFDC" w:rsidR="00F25A62" w:rsidRDefault="00F25A62" w:rsidP="00972383">
            <w:pPr>
              <w:jc w:val="center"/>
              <w:rPr>
                <w:rFonts w:ascii="Times New Roman" w:hAnsi="Times New Roman"/>
                <w:bCs/>
                <w:sz w:val="28"/>
                <w:szCs w:val="28"/>
              </w:rPr>
            </w:pPr>
            <w:r w:rsidRPr="000401B7">
              <w:rPr>
                <w:rFonts w:ascii="Times New Roman" w:hAnsi="Times New Roman"/>
                <w:bCs/>
                <w:sz w:val="28"/>
                <w:szCs w:val="28"/>
              </w:rPr>
              <w:t>0,</w:t>
            </w:r>
            <w:r>
              <w:rPr>
                <w:rFonts w:ascii="Times New Roman" w:hAnsi="Times New Roman"/>
                <w:bCs/>
                <w:sz w:val="28"/>
                <w:szCs w:val="28"/>
                <w:lang w:val="en-US"/>
              </w:rPr>
              <w:t>88</w:t>
            </w:r>
            <w:r w:rsidRPr="000401B7">
              <w:rPr>
                <w:rFonts w:ascii="Times New Roman" w:hAnsi="Times New Roman"/>
                <w:bCs/>
                <w:sz w:val="28"/>
                <w:szCs w:val="28"/>
              </w:rPr>
              <w:t>±0</w:t>
            </w:r>
            <w:r w:rsidRPr="000401B7">
              <w:rPr>
                <w:rFonts w:ascii="Times New Roman" w:hAnsi="Times New Roman"/>
                <w:bCs/>
                <w:sz w:val="28"/>
                <w:szCs w:val="28"/>
                <w:lang w:val="en-US"/>
              </w:rPr>
              <w:t>,</w:t>
            </w:r>
            <w:r w:rsidRPr="000401B7">
              <w:rPr>
                <w:rFonts w:ascii="Times New Roman" w:hAnsi="Times New Roman"/>
                <w:bCs/>
                <w:sz w:val="28"/>
                <w:szCs w:val="28"/>
              </w:rPr>
              <w:t>01</w:t>
            </w:r>
          </w:p>
        </w:tc>
      </w:tr>
      <w:tr w:rsidR="00F25A62" w14:paraId="39FD2E46" w14:textId="77777777" w:rsidTr="00AD34D7">
        <w:tc>
          <w:tcPr>
            <w:tcW w:w="562" w:type="dxa"/>
          </w:tcPr>
          <w:p w14:paraId="609AC322" w14:textId="00BF4778" w:rsidR="00F25A62" w:rsidRDefault="00F25A62" w:rsidP="00F25A62">
            <w:pPr>
              <w:jc w:val="both"/>
              <w:rPr>
                <w:rFonts w:ascii="Times New Roman" w:hAnsi="Times New Roman"/>
                <w:bCs/>
                <w:sz w:val="28"/>
                <w:szCs w:val="28"/>
              </w:rPr>
            </w:pPr>
            <w:r>
              <w:rPr>
                <w:rFonts w:ascii="Times New Roman" w:hAnsi="Times New Roman"/>
                <w:bCs/>
                <w:sz w:val="28"/>
                <w:szCs w:val="28"/>
              </w:rPr>
              <w:t>16</w:t>
            </w:r>
          </w:p>
        </w:tc>
        <w:tc>
          <w:tcPr>
            <w:tcW w:w="3686" w:type="dxa"/>
          </w:tcPr>
          <w:p w14:paraId="2C3CC84B" w14:textId="45257114" w:rsidR="00F25A62" w:rsidRDefault="00F25A62" w:rsidP="00F25A62">
            <w:pPr>
              <w:jc w:val="both"/>
              <w:rPr>
                <w:rFonts w:ascii="Times New Roman" w:hAnsi="Times New Roman"/>
                <w:bCs/>
                <w:sz w:val="28"/>
                <w:szCs w:val="28"/>
              </w:rPr>
            </w:pPr>
            <w:r w:rsidRPr="008E72CE">
              <w:rPr>
                <w:rFonts w:ascii="Times New Roman" w:hAnsi="Times New Roman"/>
                <w:sz w:val="28"/>
                <w:szCs w:val="28"/>
              </w:rPr>
              <w:t xml:space="preserve">Линолеэладиевая кислота </w:t>
            </w:r>
            <w:r w:rsidRPr="00C36BC1">
              <w:rPr>
                <w:rFonts w:ascii="Times New Roman" w:hAnsi="Times New Roman"/>
                <w:sz w:val="28"/>
                <w:szCs w:val="28"/>
              </w:rPr>
              <w:t xml:space="preserve"> C</w:t>
            </w:r>
            <w:r>
              <w:rPr>
                <w:rFonts w:ascii="Times New Roman" w:hAnsi="Times New Roman"/>
                <w:sz w:val="28"/>
                <w:szCs w:val="28"/>
              </w:rPr>
              <w:t>18</w:t>
            </w:r>
            <w:r w:rsidRPr="00C36BC1">
              <w:rPr>
                <w:rFonts w:ascii="Times New Roman" w:hAnsi="Times New Roman"/>
                <w:sz w:val="28"/>
                <w:szCs w:val="28"/>
              </w:rPr>
              <w:t>:</w:t>
            </w:r>
            <w:r>
              <w:rPr>
                <w:rFonts w:ascii="Times New Roman" w:hAnsi="Times New Roman"/>
                <w:sz w:val="28"/>
                <w:szCs w:val="28"/>
              </w:rPr>
              <w:t>2</w:t>
            </w:r>
          </w:p>
        </w:tc>
        <w:tc>
          <w:tcPr>
            <w:tcW w:w="1984" w:type="dxa"/>
            <w:vAlign w:val="center"/>
          </w:tcPr>
          <w:p w14:paraId="32DCB007" w14:textId="486FE5BB" w:rsidR="00F25A62" w:rsidRDefault="00F25A62" w:rsidP="00972383">
            <w:pPr>
              <w:jc w:val="center"/>
              <w:rPr>
                <w:rFonts w:ascii="Times New Roman" w:hAnsi="Times New Roman"/>
                <w:bCs/>
                <w:sz w:val="28"/>
                <w:szCs w:val="28"/>
              </w:rPr>
            </w:pPr>
            <w:r>
              <w:rPr>
                <w:rFonts w:ascii="Times New Roman" w:hAnsi="Times New Roman"/>
                <w:sz w:val="28"/>
                <w:szCs w:val="28"/>
              </w:rPr>
              <w:t>1</w:t>
            </w:r>
            <w:r w:rsidRPr="00C36BC1">
              <w:rPr>
                <w:rFonts w:ascii="Times New Roman" w:hAnsi="Times New Roman"/>
                <w:sz w:val="28"/>
                <w:szCs w:val="28"/>
                <w:lang w:val="en-US"/>
              </w:rPr>
              <w:t>,</w:t>
            </w:r>
            <w:r w:rsidRPr="00C36BC1">
              <w:rPr>
                <w:rFonts w:ascii="Times New Roman" w:hAnsi="Times New Roman"/>
                <w:sz w:val="28"/>
                <w:szCs w:val="28"/>
              </w:rPr>
              <w:t>0</w:t>
            </w:r>
            <w:r>
              <w:rPr>
                <w:rFonts w:ascii="Times New Roman" w:hAnsi="Times New Roman"/>
                <w:sz w:val="28"/>
                <w:szCs w:val="28"/>
              </w:rPr>
              <w:t>35</w:t>
            </w:r>
            <w:r w:rsidRPr="00C36BC1">
              <w:rPr>
                <w:rFonts w:ascii="Times New Roman" w:hAnsi="Times New Roman"/>
                <w:sz w:val="28"/>
                <w:szCs w:val="28"/>
              </w:rPr>
              <w:t xml:space="preserve"> ± 0,02</w:t>
            </w:r>
          </w:p>
        </w:tc>
        <w:tc>
          <w:tcPr>
            <w:tcW w:w="1701" w:type="dxa"/>
          </w:tcPr>
          <w:p w14:paraId="5759BAA8" w14:textId="07CD1798" w:rsidR="00F25A62" w:rsidRDefault="00F25A62" w:rsidP="00972383">
            <w:pPr>
              <w:jc w:val="center"/>
              <w:rPr>
                <w:rFonts w:ascii="Times New Roman" w:hAnsi="Times New Roman"/>
                <w:bCs/>
                <w:sz w:val="28"/>
                <w:szCs w:val="28"/>
              </w:rPr>
            </w:pPr>
            <w:r w:rsidRPr="00C36BC1">
              <w:rPr>
                <w:rFonts w:ascii="Times New Roman" w:hAnsi="Times New Roman"/>
                <w:sz w:val="28"/>
                <w:szCs w:val="28"/>
              </w:rPr>
              <w:t>0</w:t>
            </w:r>
            <w:r w:rsidRPr="00C36BC1">
              <w:rPr>
                <w:rFonts w:ascii="Times New Roman" w:hAnsi="Times New Roman"/>
                <w:sz w:val="28"/>
                <w:szCs w:val="28"/>
                <w:lang w:val="en-US"/>
              </w:rPr>
              <w:t>,</w:t>
            </w:r>
            <w:r w:rsidRPr="00C36BC1">
              <w:rPr>
                <w:rFonts w:ascii="Times New Roman" w:hAnsi="Times New Roman"/>
                <w:sz w:val="28"/>
                <w:szCs w:val="28"/>
              </w:rPr>
              <w:t>0</w:t>
            </w:r>
            <w:r>
              <w:rPr>
                <w:rFonts w:ascii="Times New Roman" w:hAnsi="Times New Roman"/>
                <w:sz w:val="28"/>
                <w:szCs w:val="28"/>
                <w:lang w:val="en-US"/>
              </w:rPr>
              <w:t>15</w:t>
            </w:r>
            <w:r w:rsidRPr="00C36BC1">
              <w:rPr>
                <w:rFonts w:ascii="Times New Roman" w:hAnsi="Times New Roman"/>
                <w:sz w:val="28"/>
                <w:szCs w:val="28"/>
              </w:rPr>
              <w:t>±0</w:t>
            </w:r>
            <w:r w:rsidRPr="00C36BC1">
              <w:rPr>
                <w:rFonts w:ascii="Times New Roman" w:hAnsi="Times New Roman"/>
                <w:sz w:val="28"/>
                <w:szCs w:val="28"/>
                <w:lang w:val="en-US"/>
              </w:rPr>
              <w:t>,</w:t>
            </w:r>
            <w:r w:rsidRPr="00C36BC1">
              <w:rPr>
                <w:rFonts w:ascii="Times New Roman" w:hAnsi="Times New Roman"/>
                <w:sz w:val="28"/>
                <w:szCs w:val="28"/>
              </w:rPr>
              <w:t>01</w:t>
            </w:r>
          </w:p>
        </w:tc>
        <w:tc>
          <w:tcPr>
            <w:tcW w:w="1701" w:type="dxa"/>
          </w:tcPr>
          <w:p w14:paraId="285AAF20" w14:textId="620EE1D5" w:rsidR="00F25A62" w:rsidRDefault="00F25A62" w:rsidP="00972383">
            <w:pPr>
              <w:jc w:val="center"/>
              <w:rPr>
                <w:rFonts w:ascii="Times New Roman" w:hAnsi="Times New Roman"/>
                <w:bCs/>
                <w:sz w:val="28"/>
                <w:szCs w:val="28"/>
              </w:rPr>
            </w:pPr>
            <w:r>
              <w:rPr>
                <w:rFonts w:ascii="Times New Roman" w:hAnsi="Times New Roman"/>
                <w:sz w:val="28"/>
                <w:szCs w:val="28"/>
              </w:rPr>
              <w:t>Не обн.</w:t>
            </w:r>
          </w:p>
        </w:tc>
      </w:tr>
      <w:tr w:rsidR="00F25A62" w14:paraId="0BA85E78" w14:textId="77777777" w:rsidTr="00AD34D7">
        <w:tc>
          <w:tcPr>
            <w:tcW w:w="562" w:type="dxa"/>
          </w:tcPr>
          <w:p w14:paraId="2D65F449" w14:textId="6FFA8A62" w:rsidR="00F25A62" w:rsidRDefault="00F25A62" w:rsidP="00F25A62">
            <w:pPr>
              <w:jc w:val="both"/>
              <w:rPr>
                <w:rFonts w:ascii="Times New Roman" w:hAnsi="Times New Roman"/>
                <w:bCs/>
                <w:sz w:val="28"/>
                <w:szCs w:val="28"/>
              </w:rPr>
            </w:pPr>
            <w:r>
              <w:rPr>
                <w:rFonts w:ascii="Times New Roman" w:hAnsi="Times New Roman"/>
                <w:bCs/>
                <w:sz w:val="28"/>
                <w:szCs w:val="28"/>
              </w:rPr>
              <w:t>17</w:t>
            </w:r>
          </w:p>
        </w:tc>
        <w:tc>
          <w:tcPr>
            <w:tcW w:w="3686" w:type="dxa"/>
          </w:tcPr>
          <w:p w14:paraId="3B594FA3" w14:textId="799BC1EA" w:rsidR="00F25A62" w:rsidRDefault="00F25A62" w:rsidP="00F25A62">
            <w:pPr>
              <w:jc w:val="both"/>
              <w:rPr>
                <w:rFonts w:ascii="Times New Roman" w:hAnsi="Times New Roman"/>
                <w:bCs/>
                <w:sz w:val="28"/>
                <w:szCs w:val="28"/>
              </w:rPr>
            </w:pPr>
            <w:r>
              <w:rPr>
                <w:rFonts w:ascii="Times New Roman" w:hAnsi="Times New Roman"/>
                <w:sz w:val="28"/>
                <w:szCs w:val="28"/>
              </w:rPr>
              <w:t>Линолевая кислота</w:t>
            </w:r>
            <w:r w:rsidRPr="00C36BC1">
              <w:rPr>
                <w:rFonts w:ascii="Times New Roman" w:hAnsi="Times New Roman"/>
                <w:sz w:val="28"/>
                <w:szCs w:val="28"/>
              </w:rPr>
              <w:t xml:space="preserve"> C</w:t>
            </w:r>
            <w:r>
              <w:rPr>
                <w:rFonts w:ascii="Times New Roman" w:hAnsi="Times New Roman"/>
                <w:sz w:val="28"/>
                <w:szCs w:val="28"/>
              </w:rPr>
              <w:t>18</w:t>
            </w:r>
            <w:r w:rsidRPr="00C36BC1">
              <w:rPr>
                <w:rFonts w:ascii="Times New Roman" w:hAnsi="Times New Roman"/>
                <w:sz w:val="28"/>
                <w:szCs w:val="28"/>
              </w:rPr>
              <w:t>:</w:t>
            </w:r>
            <w:r>
              <w:rPr>
                <w:rFonts w:ascii="Times New Roman" w:hAnsi="Times New Roman"/>
                <w:sz w:val="28"/>
                <w:szCs w:val="28"/>
              </w:rPr>
              <w:t>2</w:t>
            </w:r>
          </w:p>
        </w:tc>
        <w:tc>
          <w:tcPr>
            <w:tcW w:w="1984" w:type="dxa"/>
            <w:vAlign w:val="center"/>
          </w:tcPr>
          <w:p w14:paraId="6C51061D" w14:textId="676B38FF" w:rsidR="00F25A62" w:rsidRDefault="00F25A62" w:rsidP="00972383">
            <w:pPr>
              <w:jc w:val="center"/>
              <w:rPr>
                <w:rFonts w:ascii="Times New Roman" w:hAnsi="Times New Roman"/>
                <w:bCs/>
                <w:sz w:val="28"/>
                <w:szCs w:val="28"/>
              </w:rPr>
            </w:pPr>
            <w:r>
              <w:rPr>
                <w:rFonts w:ascii="Times New Roman" w:hAnsi="Times New Roman"/>
                <w:sz w:val="28"/>
                <w:szCs w:val="28"/>
              </w:rPr>
              <w:t>Не обн.</w:t>
            </w:r>
          </w:p>
        </w:tc>
        <w:tc>
          <w:tcPr>
            <w:tcW w:w="1701" w:type="dxa"/>
          </w:tcPr>
          <w:p w14:paraId="7B6487EF" w14:textId="17768CBE" w:rsidR="00F25A62" w:rsidRDefault="00F25A62" w:rsidP="00972383">
            <w:pPr>
              <w:jc w:val="center"/>
              <w:rPr>
                <w:rFonts w:ascii="Times New Roman" w:hAnsi="Times New Roman"/>
                <w:bCs/>
                <w:sz w:val="28"/>
                <w:szCs w:val="28"/>
              </w:rPr>
            </w:pPr>
            <w:r w:rsidRPr="00C36BC1">
              <w:rPr>
                <w:rFonts w:ascii="Times New Roman" w:hAnsi="Times New Roman"/>
                <w:sz w:val="28"/>
                <w:szCs w:val="28"/>
              </w:rPr>
              <w:t>0</w:t>
            </w:r>
            <w:r w:rsidRPr="00C36BC1">
              <w:rPr>
                <w:rFonts w:ascii="Times New Roman" w:hAnsi="Times New Roman"/>
                <w:sz w:val="28"/>
                <w:szCs w:val="28"/>
                <w:lang w:val="en-US"/>
              </w:rPr>
              <w:t>,</w:t>
            </w:r>
            <w:r>
              <w:rPr>
                <w:rFonts w:ascii="Times New Roman" w:hAnsi="Times New Roman"/>
                <w:sz w:val="28"/>
                <w:szCs w:val="28"/>
                <w:lang w:val="en-US"/>
              </w:rPr>
              <w:t>106</w:t>
            </w:r>
            <w:r w:rsidRPr="00C36BC1">
              <w:rPr>
                <w:rFonts w:ascii="Times New Roman" w:hAnsi="Times New Roman"/>
                <w:sz w:val="28"/>
                <w:szCs w:val="28"/>
              </w:rPr>
              <w:t>±0</w:t>
            </w:r>
            <w:r w:rsidRPr="00C36BC1">
              <w:rPr>
                <w:rFonts w:ascii="Times New Roman" w:hAnsi="Times New Roman"/>
                <w:sz w:val="28"/>
                <w:szCs w:val="28"/>
                <w:lang w:val="en-US"/>
              </w:rPr>
              <w:t>,1</w:t>
            </w:r>
          </w:p>
        </w:tc>
        <w:tc>
          <w:tcPr>
            <w:tcW w:w="1701" w:type="dxa"/>
          </w:tcPr>
          <w:p w14:paraId="5ABFD056" w14:textId="3A022366" w:rsidR="00F25A62" w:rsidRDefault="00F25A62" w:rsidP="00972383">
            <w:pPr>
              <w:jc w:val="center"/>
              <w:rPr>
                <w:rFonts w:ascii="Times New Roman" w:hAnsi="Times New Roman"/>
                <w:bCs/>
                <w:sz w:val="28"/>
                <w:szCs w:val="28"/>
              </w:rPr>
            </w:pPr>
            <w:r>
              <w:rPr>
                <w:rFonts w:ascii="Times New Roman" w:hAnsi="Times New Roman"/>
                <w:sz w:val="28"/>
                <w:szCs w:val="28"/>
              </w:rPr>
              <w:t>Не обн.</w:t>
            </w:r>
          </w:p>
        </w:tc>
      </w:tr>
      <w:tr w:rsidR="00F25A62" w14:paraId="431C32CD" w14:textId="77777777" w:rsidTr="00AD34D7">
        <w:tc>
          <w:tcPr>
            <w:tcW w:w="562" w:type="dxa"/>
          </w:tcPr>
          <w:p w14:paraId="53A91FFF" w14:textId="7F14D9BE" w:rsidR="00F25A62" w:rsidRDefault="00F25A62" w:rsidP="00F25A62">
            <w:pPr>
              <w:jc w:val="both"/>
              <w:rPr>
                <w:rFonts w:ascii="Times New Roman" w:hAnsi="Times New Roman"/>
                <w:bCs/>
                <w:sz w:val="28"/>
                <w:szCs w:val="28"/>
              </w:rPr>
            </w:pPr>
            <w:r>
              <w:rPr>
                <w:rFonts w:ascii="Times New Roman" w:hAnsi="Times New Roman"/>
                <w:bCs/>
                <w:sz w:val="28"/>
                <w:szCs w:val="28"/>
              </w:rPr>
              <w:t>18</w:t>
            </w:r>
          </w:p>
        </w:tc>
        <w:tc>
          <w:tcPr>
            <w:tcW w:w="3686" w:type="dxa"/>
          </w:tcPr>
          <w:p w14:paraId="1A3D64A3" w14:textId="5DF2381F" w:rsidR="00F25A62" w:rsidRDefault="00F25A62" w:rsidP="00F25A62">
            <w:pPr>
              <w:jc w:val="both"/>
              <w:rPr>
                <w:rFonts w:ascii="Times New Roman" w:hAnsi="Times New Roman"/>
                <w:bCs/>
                <w:sz w:val="28"/>
                <w:szCs w:val="28"/>
              </w:rPr>
            </w:pPr>
            <w:r>
              <w:rPr>
                <w:rFonts w:ascii="Times New Roman" w:hAnsi="Times New Roman"/>
                <w:sz w:val="28"/>
                <w:szCs w:val="28"/>
              </w:rPr>
              <w:t>Олеи</w:t>
            </w:r>
            <w:r w:rsidRPr="008E72CE">
              <w:rPr>
                <w:rFonts w:ascii="Times New Roman" w:hAnsi="Times New Roman"/>
                <w:sz w:val="28"/>
                <w:szCs w:val="28"/>
              </w:rPr>
              <w:t>новая кислота</w:t>
            </w:r>
            <w:r>
              <w:rPr>
                <w:rFonts w:ascii="Times New Roman" w:hAnsi="Times New Roman"/>
                <w:sz w:val="28"/>
                <w:szCs w:val="28"/>
              </w:rPr>
              <w:t xml:space="preserve"> С18:1</w:t>
            </w:r>
          </w:p>
        </w:tc>
        <w:tc>
          <w:tcPr>
            <w:tcW w:w="1984" w:type="dxa"/>
            <w:vAlign w:val="center"/>
          </w:tcPr>
          <w:p w14:paraId="404A8360" w14:textId="305FDEE5" w:rsidR="00F25A62" w:rsidRDefault="00F25A62" w:rsidP="00972383">
            <w:pPr>
              <w:jc w:val="center"/>
              <w:rPr>
                <w:rFonts w:ascii="Times New Roman" w:hAnsi="Times New Roman"/>
                <w:bCs/>
                <w:sz w:val="28"/>
                <w:szCs w:val="28"/>
              </w:rPr>
            </w:pPr>
            <w:r>
              <w:rPr>
                <w:rFonts w:ascii="Times New Roman" w:hAnsi="Times New Roman"/>
                <w:sz w:val="28"/>
                <w:szCs w:val="28"/>
              </w:rPr>
              <w:t>1,971</w:t>
            </w:r>
            <w:r w:rsidRPr="00471CBD">
              <w:rPr>
                <w:rFonts w:ascii="Times New Roman" w:hAnsi="Times New Roman"/>
                <w:sz w:val="28"/>
                <w:szCs w:val="28"/>
              </w:rPr>
              <w:t xml:space="preserve"> ± 0</w:t>
            </w:r>
            <w:r>
              <w:rPr>
                <w:rFonts w:ascii="Times New Roman" w:hAnsi="Times New Roman"/>
                <w:sz w:val="28"/>
                <w:szCs w:val="28"/>
                <w:lang w:val="en-US"/>
              </w:rPr>
              <w:t>,</w:t>
            </w:r>
            <w:r w:rsidRPr="00471CBD">
              <w:rPr>
                <w:rFonts w:ascii="Times New Roman" w:hAnsi="Times New Roman"/>
                <w:sz w:val="28"/>
                <w:szCs w:val="28"/>
              </w:rPr>
              <w:t>32</w:t>
            </w:r>
          </w:p>
        </w:tc>
        <w:tc>
          <w:tcPr>
            <w:tcW w:w="1701" w:type="dxa"/>
          </w:tcPr>
          <w:p w14:paraId="059EE2A1" w14:textId="68F6C4AA" w:rsidR="00F25A62" w:rsidRDefault="00F25A62" w:rsidP="00972383">
            <w:pPr>
              <w:jc w:val="center"/>
              <w:rPr>
                <w:rFonts w:ascii="Times New Roman" w:hAnsi="Times New Roman"/>
                <w:bCs/>
                <w:sz w:val="28"/>
                <w:szCs w:val="28"/>
              </w:rPr>
            </w:pPr>
            <w:r w:rsidRPr="00471CBD">
              <w:rPr>
                <w:rFonts w:ascii="Times New Roman" w:hAnsi="Times New Roman"/>
                <w:sz w:val="28"/>
                <w:szCs w:val="28"/>
              </w:rPr>
              <w:t>0</w:t>
            </w:r>
            <w:r>
              <w:rPr>
                <w:rFonts w:ascii="Times New Roman" w:hAnsi="Times New Roman"/>
                <w:sz w:val="28"/>
                <w:szCs w:val="28"/>
                <w:lang w:val="en-US"/>
              </w:rPr>
              <w:t>,019</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01</w:t>
            </w:r>
          </w:p>
        </w:tc>
        <w:tc>
          <w:tcPr>
            <w:tcW w:w="1701" w:type="dxa"/>
          </w:tcPr>
          <w:p w14:paraId="3B68EB6B" w14:textId="5DE3A6EA" w:rsidR="00F25A62" w:rsidRDefault="00F25A62" w:rsidP="00972383">
            <w:pPr>
              <w:jc w:val="center"/>
              <w:rPr>
                <w:rFonts w:ascii="Times New Roman" w:hAnsi="Times New Roman"/>
                <w:bCs/>
                <w:sz w:val="28"/>
                <w:szCs w:val="28"/>
              </w:rPr>
            </w:pPr>
            <w:r>
              <w:rPr>
                <w:rFonts w:ascii="Times New Roman" w:hAnsi="Times New Roman"/>
                <w:bCs/>
                <w:sz w:val="28"/>
                <w:szCs w:val="28"/>
              </w:rPr>
              <w:t>0,003</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01</w:t>
            </w:r>
          </w:p>
        </w:tc>
      </w:tr>
      <w:tr w:rsidR="00F25A62" w14:paraId="147ABFD7" w14:textId="77777777" w:rsidTr="00AD34D7">
        <w:tc>
          <w:tcPr>
            <w:tcW w:w="562" w:type="dxa"/>
          </w:tcPr>
          <w:p w14:paraId="52B355D1" w14:textId="01875433" w:rsidR="00F25A62" w:rsidRDefault="00F25A62" w:rsidP="00F25A62">
            <w:pPr>
              <w:jc w:val="both"/>
              <w:rPr>
                <w:rFonts w:ascii="Times New Roman" w:hAnsi="Times New Roman"/>
                <w:bCs/>
                <w:sz w:val="28"/>
                <w:szCs w:val="28"/>
              </w:rPr>
            </w:pPr>
            <w:r>
              <w:rPr>
                <w:rFonts w:ascii="Times New Roman" w:hAnsi="Times New Roman"/>
                <w:bCs/>
                <w:sz w:val="28"/>
                <w:szCs w:val="28"/>
                <w:lang w:val="en-US"/>
              </w:rPr>
              <w:t>1</w:t>
            </w:r>
            <w:r>
              <w:rPr>
                <w:rFonts w:ascii="Times New Roman" w:hAnsi="Times New Roman"/>
                <w:bCs/>
                <w:sz w:val="28"/>
                <w:szCs w:val="28"/>
              </w:rPr>
              <w:t>9</w:t>
            </w:r>
          </w:p>
        </w:tc>
        <w:tc>
          <w:tcPr>
            <w:tcW w:w="3686" w:type="dxa"/>
          </w:tcPr>
          <w:p w14:paraId="44F01622" w14:textId="3FB5DF4D" w:rsidR="00F25A62" w:rsidRDefault="00F25A62" w:rsidP="00F25A62">
            <w:pPr>
              <w:jc w:val="both"/>
              <w:rPr>
                <w:rFonts w:ascii="Times New Roman" w:hAnsi="Times New Roman"/>
                <w:bCs/>
                <w:sz w:val="28"/>
                <w:szCs w:val="28"/>
              </w:rPr>
            </w:pPr>
            <w:r>
              <w:rPr>
                <w:rFonts w:ascii="Times New Roman" w:hAnsi="Times New Roman"/>
                <w:sz w:val="28"/>
                <w:szCs w:val="28"/>
              </w:rPr>
              <w:t>Стеариновая кислота С18:0</w:t>
            </w:r>
          </w:p>
        </w:tc>
        <w:tc>
          <w:tcPr>
            <w:tcW w:w="1984" w:type="dxa"/>
            <w:vAlign w:val="center"/>
          </w:tcPr>
          <w:p w14:paraId="498DDCB5" w14:textId="3F445E59" w:rsidR="00F25A62" w:rsidRDefault="00F25A62" w:rsidP="00972383">
            <w:pPr>
              <w:jc w:val="center"/>
              <w:rPr>
                <w:rFonts w:ascii="Times New Roman" w:hAnsi="Times New Roman"/>
                <w:bCs/>
                <w:sz w:val="28"/>
                <w:szCs w:val="28"/>
              </w:rPr>
            </w:pPr>
            <w:r>
              <w:rPr>
                <w:rFonts w:ascii="Times New Roman" w:hAnsi="Times New Roman"/>
                <w:sz w:val="28"/>
                <w:szCs w:val="28"/>
              </w:rPr>
              <w:t>0,712</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01</w:t>
            </w:r>
          </w:p>
        </w:tc>
        <w:tc>
          <w:tcPr>
            <w:tcW w:w="1701" w:type="dxa"/>
          </w:tcPr>
          <w:p w14:paraId="6258FB18" w14:textId="3CE44550" w:rsidR="00F25A62" w:rsidRDefault="00F25A62" w:rsidP="00972383">
            <w:pPr>
              <w:jc w:val="center"/>
              <w:rPr>
                <w:rFonts w:ascii="Times New Roman" w:hAnsi="Times New Roman"/>
                <w:bCs/>
                <w:sz w:val="28"/>
                <w:szCs w:val="28"/>
              </w:rPr>
            </w:pPr>
            <w:r>
              <w:rPr>
                <w:rFonts w:ascii="Times New Roman" w:hAnsi="Times New Roman"/>
                <w:sz w:val="28"/>
                <w:szCs w:val="28"/>
                <w:lang w:val="en-US"/>
              </w:rPr>
              <w:t>0,24</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01</w:t>
            </w:r>
          </w:p>
        </w:tc>
        <w:tc>
          <w:tcPr>
            <w:tcW w:w="1701" w:type="dxa"/>
          </w:tcPr>
          <w:p w14:paraId="0AA5C4C7" w14:textId="1C43E4C2" w:rsidR="00F25A62" w:rsidRDefault="00F25A62" w:rsidP="00972383">
            <w:pPr>
              <w:jc w:val="center"/>
              <w:rPr>
                <w:rFonts w:ascii="Times New Roman" w:hAnsi="Times New Roman"/>
                <w:bCs/>
                <w:sz w:val="28"/>
                <w:szCs w:val="28"/>
              </w:rPr>
            </w:pPr>
            <w:r>
              <w:rPr>
                <w:rFonts w:ascii="Times New Roman" w:hAnsi="Times New Roman"/>
                <w:sz w:val="28"/>
                <w:szCs w:val="28"/>
              </w:rPr>
              <w:t>Не обн.</w:t>
            </w:r>
          </w:p>
        </w:tc>
      </w:tr>
      <w:tr w:rsidR="00F25A62" w14:paraId="77BAD11A" w14:textId="77777777" w:rsidTr="00AD34D7">
        <w:tc>
          <w:tcPr>
            <w:tcW w:w="562" w:type="dxa"/>
          </w:tcPr>
          <w:p w14:paraId="59BCFBC3" w14:textId="73ABA005" w:rsidR="00F25A62" w:rsidRDefault="00F25A62" w:rsidP="00F25A62">
            <w:pPr>
              <w:jc w:val="both"/>
              <w:rPr>
                <w:rFonts w:ascii="Times New Roman" w:hAnsi="Times New Roman"/>
                <w:bCs/>
                <w:sz w:val="28"/>
                <w:szCs w:val="28"/>
              </w:rPr>
            </w:pPr>
            <w:r>
              <w:rPr>
                <w:rFonts w:ascii="Times New Roman" w:hAnsi="Times New Roman"/>
                <w:bCs/>
                <w:sz w:val="28"/>
                <w:szCs w:val="28"/>
              </w:rPr>
              <w:t>20</w:t>
            </w:r>
          </w:p>
        </w:tc>
        <w:tc>
          <w:tcPr>
            <w:tcW w:w="3686" w:type="dxa"/>
          </w:tcPr>
          <w:p w14:paraId="42135E01" w14:textId="1A26CCD7" w:rsidR="00F25A62" w:rsidRDefault="00F25A62" w:rsidP="00F25A62">
            <w:pPr>
              <w:jc w:val="both"/>
              <w:rPr>
                <w:rFonts w:ascii="Times New Roman" w:hAnsi="Times New Roman"/>
                <w:bCs/>
                <w:sz w:val="28"/>
                <w:szCs w:val="28"/>
              </w:rPr>
            </w:pPr>
            <w:r>
              <w:rPr>
                <w:rFonts w:ascii="Times New Roman" w:hAnsi="Times New Roman"/>
                <w:sz w:val="28"/>
                <w:szCs w:val="28"/>
              </w:rPr>
              <w:t>Арахиновая кислота С20:0</w:t>
            </w:r>
          </w:p>
        </w:tc>
        <w:tc>
          <w:tcPr>
            <w:tcW w:w="1984" w:type="dxa"/>
            <w:vAlign w:val="center"/>
          </w:tcPr>
          <w:p w14:paraId="7C0A10FF" w14:textId="5D8D12AB" w:rsidR="00F25A62" w:rsidRDefault="00F25A62" w:rsidP="00972383">
            <w:pPr>
              <w:jc w:val="center"/>
              <w:rPr>
                <w:rFonts w:ascii="Times New Roman" w:hAnsi="Times New Roman"/>
                <w:bCs/>
                <w:sz w:val="28"/>
                <w:szCs w:val="28"/>
              </w:rPr>
            </w:pPr>
            <w:r>
              <w:rPr>
                <w:rFonts w:ascii="Times New Roman" w:hAnsi="Times New Roman"/>
                <w:sz w:val="28"/>
                <w:szCs w:val="28"/>
              </w:rPr>
              <w:t>0,182</w:t>
            </w:r>
          </w:p>
        </w:tc>
        <w:tc>
          <w:tcPr>
            <w:tcW w:w="1701" w:type="dxa"/>
          </w:tcPr>
          <w:p w14:paraId="293AEF2A" w14:textId="08121DAA" w:rsidR="00F25A62" w:rsidRDefault="00F25A62" w:rsidP="00972383">
            <w:pPr>
              <w:jc w:val="center"/>
              <w:rPr>
                <w:rFonts w:ascii="Times New Roman" w:hAnsi="Times New Roman"/>
                <w:bCs/>
                <w:sz w:val="28"/>
                <w:szCs w:val="28"/>
              </w:rPr>
            </w:pPr>
            <w:r>
              <w:rPr>
                <w:rFonts w:ascii="Times New Roman" w:hAnsi="Times New Roman"/>
                <w:sz w:val="28"/>
                <w:szCs w:val="28"/>
              </w:rPr>
              <w:t>Не обн.</w:t>
            </w:r>
          </w:p>
        </w:tc>
        <w:tc>
          <w:tcPr>
            <w:tcW w:w="1701" w:type="dxa"/>
          </w:tcPr>
          <w:p w14:paraId="54F5E0B8" w14:textId="3A08B9AE" w:rsidR="00F25A62" w:rsidRDefault="00F25A62" w:rsidP="00972383">
            <w:pPr>
              <w:jc w:val="center"/>
              <w:rPr>
                <w:rFonts w:ascii="Times New Roman" w:hAnsi="Times New Roman"/>
                <w:bCs/>
                <w:sz w:val="28"/>
                <w:szCs w:val="28"/>
              </w:rPr>
            </w:pPr>
            <w:r>
              <w:rPr>
                <w:rFonts w:ascii="Times New Roman" w:hAnsi="Times New Roman"/>
                <w:sz w:val="28"/>
                <w:szCs w:val="28"/>
                <w:lang w:val="en-US"/>
              </w:rPr>
              <w:t>7,59</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01</w:t>
            </w:r>
          </w:p>
        </w:tc>
      </w:tr>
      <w:tr w:rsidR="00F25A62" w14:paraId="5C9BDD0D" w14:textId="77777777" w:rsidTr="00AD34D7">
        <w:tc>
          <w:tcPr>
            <w:tcW w:w="562" w:type="dxa"/>
          </w:tcPr>
          <w:p w14:paraId="3A820E3C" w14:textId="7BC82784" w:rsidR="00F25A62" w:rsidRDefault="00F25A62" w:rsidP="00F25A62">
            <w:pPr>
              <w:jc w:val="both"/>
              <w:rPr>
                <w:rFonts w:ascii="Times New Roman" w:hAnsi="Times New Roman"/>
                <w:bCs/>
                <w:sz w:val="28"/>
                <w:szCs w:val="28"/>
              </w:rPr>
            </w:pPr>
            <w:r>
              <w:rPr>
                <w:rFonts w:ascii="Times New Roman" w:hAnsi="Times New Roman"/>
                <w:bCs/>
                <w:sz w:val="28"/>
                <w:szCs w:val="28"/>
              </w:rPr>
              <w:t>21</w:t>
            </w:r>
          </w:p>
        </w:tc>
        <w:tc>
          <w:tcPr>
            <w:tcW w:w="3686" w:type="dxa"/>
          </w:tcPr>
          <w:p w14:paraId="2A68E253" w14:textId="48A0F4F4" w:rsidR="00F25A62" w:rsidRDefault="00F25A62" w:rsidP="00F25A62">
            <w:pPr>
              <w:jc w:val="both"/>
              <w:rPr>
                <w:rFonts w:ascii="Times New Roman" w:hAnsi="Times New Roman"/>
                <w:bCs/>
                <w:sz w:val="28"/>
                <w:szCs w:val="28"/>
              </w:rPr>
            </w:pPr>
            <w:r w:rsidRPr="008E72CE">
              <w:rPr>
                <w:rFonts w:ascii="Times New Roman" w:hAnsi="Times New Roman"/>
                <w:sz w:val="28"/>
                <w:szCs w:val="28"/>
              </w:rPr>
              <w:t>Эйкозапентаеновая кислота</w:t>
            </w:r>
            <w:r>
              <w:rPr>
                <w:rFonts w:ascii="Times New Roman" w:hAnsi="Times New Roman"/>
                <w:sz w:val="28"/>
                <w:szCs w:val="28"/>
              </w:rPr>
              <w:t xml:space="preserve"> С20:5</w:t>
            </w:r>
          </w:p>
        </w:tc>
        <w:tc>
          <w:tcPr>
            <w:tcW w:w="1984" w:type="dxa"/>
            <w:vAlign w:val="center"/>
          </w:tcPr>
          <w:p w14:paraId="14BF4B6B" w14:textId="61E2142C" w:rsidR="00F25A62" w:rsidRDefault="00F25A62" w:rsidP="00972383">
            <w:pPr>
              <w:jc w:val="center"/>
              <w:rPr>
                <w:rFonts w:ascii="Times New Roman" w:hAnsi="Times New Roman"/>
                <w:bCs/>
                <w:sz w:val="28"/>
                <w:szCs w:val="28"/>
              </w:rPr>
            </w:pPr>
            <w:r>
              <w:rPr>
                <w:rFonts w:ascii="Times New Roman" w:hAnsi="Times New Roman"/>
                <w:sz w:val="28"/>
                <w:szCs w:val="28"/>
              </w:rPr>
              <w:t>Не обн.</w:t>
            </w:r>
          </w:p>
        </w:tc>
        <w:tc>
          <w:tcPr>
            <w:tcW w:w="1701" w:type="dxa"/>
          </w:tcPr>
          <w:p w14:paraId="09BD035E" w14:textId="392CCC87" w:rsidR="00F25A62" w:rsidRDefault="00F25A62" w:rsidP="00972383">
            <w:pPr>
              <w:jc w:val="center"/>
              <w:rPr>
                <w:rFonts w:ascii="Times New Roman" w:hAnsi="Times New Roman"/>
                <w:bCs/>
                <w:sz w:val="28"/>
                <w:szCs w:val="28"/>
              </w:rPr>
            </w:pPr>
            <w:r>
              <w:rPr>
                <w:rFonts w:ascii="Times New Roman" w:hAnsi="Times New Roman"/>
                <w:sz w:val="28"/>
                <w:szCs w:val="28"/>
                <w:lang w:val="en-US"/>
              </w:rPr>
              <w:t>0,009</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01</w:t>
            </w:r>
          </w:p>
        </w:tc>
        <w:tc>
          <w:tcPr>
            <w:tcW w:w="1701" w:type="dxa"/>
          </w:tcPr>
          <w:p w14:paraId="3336E92B" w14:textId="06AF2A24" w:rsidR="00F25A62" w:rsidRDefault="00F25A62" w:rsidP="00972383">
            <w:pPr>
              <w:jc w:val="center"/>
              <w:rPr>
                <w:rFonts w:ascii="Times New Roman" w:hAnsi="Times New Roman"/>
                <w:bCs/>
                <w:sz w:val="28"/>
                <w:szCs w:val="28"/>
              </w:rPr>
            </w:pPr>
            <w:r>
              <w:rPr>
                <w:rFonts w:ascii="Times New Roman" w:hAnsi="Times New Roman"/>
                <w:bCs/>
                <w:sz w:val="28"/>
                <w:szCs w:val="28"/>
              </w:rPr>
              <w:t>0,0026</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01</w:t>
            </w:r>
          </w:p>
        </w:tc>
      </w:tr>
      <w:tr w:rsidR="00F25A62" w14:paraId="17B0711F" w14:textId="77777777" w:rsidTr="00AD34D7">
        <w:tc>
          <w:tcPr>
            <w:tcW w:w="562" w:type="dxa"/>
          </w:tcPr>
          <w:p w14:paraId="621EC5B7" w14:textId="08F06B6B" w:rsidR="00F25A62" w:rsidRDefault="00F25A62" w:rsidP="00F25A62">
            <w:pPr>
              <w:jc w:val="both"/>
              <w:rPr>
                <w:rFonts w:ascii="Times New Roman" w:hAnsi="Times New Roman"/>
                <w:bCs/>
                <w:sz w:val="28"/>
                <w:szCs w:val="28"/>
              </w:rPr>
            </w:pPr>
            <w:r>
              <w:rPr>
                <w:rFonts w:ascii="Times New Roman" w:hAnsi="Times New Roman"/>
                <w:bCs/>
                <w:sz w:val="28"/>
                <w:szCs w:val="28"/>
                <w:lang w:val="en-US"/>
              </w:rPr>
              <w:t>2</w:t>
            </w:r>
            <w:r>
              <w:rPr>
                <w:rFonts w:ascii="Times New Roman" w:hAnsi="Times New Roman"/>
                <w:bCs/>
                <w:sz w:val="28"/>
                <w:szCs w:val="28"/>
              </w:rPr>
              <w:t>2</w:t>
            </w:r>
          </w:p>
        </w:tc>
        <w:tc>
          <w:tcPr>
            <w:tcW w:w="3686" w:type="dxa"/>
          </w:tcPr>
          <w:p w14:paraId="5193EBED" w14:textId="0A558E2A" w:rsidR="00F25A62" w:rsidRDefault="00F25A62" w:rsidP="00F25A62">
            <w:pPr>
              <w:jc w:val="both"/>
              <w:rPr>
                <w:rFonts w:ascii="Times New Roman" w:hAnsi="Times New Roman"/>
                <w:bCs/>
                <w:sz w:val="28"/>
                <w:szCs w:val="28"/>
              </w:rPr>
            </w:pPr>
            <w:r w:rsidRPr="009A74A3">
              <w:rPr>
                <w:rFonts w:ascii="Times New Roman" w:hAnsi="Times New Roman"/>
                <w:sz w:val="28"/>
                <w:szCs w:val="28"/>
              </w:rPr>
              <w:t>Эйкозадиеновая кислота</w:t>
            </w:r>
            <w:r>
              <w:rPr>
                <w:rFonts w:ascii="Times New Roman" w:hAnsi="Times New Roman"/>
                <w:sz w:val="28"/>
                <w:szCs w:val="28"/>
              </w:rPr>
              <w:t xml:space="preserve"> С20:2</w:t>
            </w:r>
          </w:p>
        </w:tc>
        <w:tc>
          <w:tcPr>
            <w:tcW w:w="1984" w:type="dxa"/>
            <w:vAlign w:val="center"/>
          </w:tcPr>
          <w:p w14:paraId="32CEB2E6" w14:textId="0F3B8DC5" w:rsidR="00F25A62" w:rsidRDefault="00F25A62" w:rsidP="00972383">
            <w:pPr>
              <w:jc w:val="center"/>
              <w:rPr>
                <w:rFonts w:ascii="Times New Roman" w:hAnsi="Times New Roman"/>
                <w:bCs/>
                <w:sz w:val="28"/>
                <w:szCs w:val="28"/>
              </w:rPr>
            </w:pPr>
            <w:r>
              <w:rPr>
                <w:rFonts w:ascii="Times New Roman" w:hAnsi="Times New Roman"/>
                <w:sz w:val="28"/>
                <w:szCs w:val="28"/>
              </w:rPr>
              <w:t>Не обн.</w:t>
            </w:r>
          </w:p>
        </w:tc>
        <w:tc>
          <w:tcPr>
            <w:tcW w:w="1701" w:type="dxa"/>
          </w:tcPr>
          <w:p w14:paraId="3EB1E630" w14:textId="7ABA6DFE" w:rsidR="00F25A62" w:rsidRDefault="00F25A62" w:rsidP="00972383">
            <w:pPr>
              <w:jc w:val="center"/>
              <w:rPr>
                <w:rFonts w:ascii="Times New Roman" w:hAnsi="Times New Roman"/>
                <w:bCs/>
                <w:sz w:val="28"/>
                <w:szCs w:val="28"/>
              </w:rPr>
            </w:pPr>
            <w:r>
              <w:rPr>
                <w:rFonts w:ascii="Times New Roman" w:hAnsi="Times New Roman"/>
                <w:sz w:val="28"/>
                <w:szCs w:val="28"/>
                <w:lang w:val="en-US"/>
              </w:rPr>
              <w:t>0,019</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01</w:t>
            </w:r>
          </w:p>
        </w:tc>
        <w:tc>
          <w:tcPr>
            <w:tcW w:w="1701" w:type="dxa"/>
          </w:tcPr>
          <w:p w14:paraId="49D8A7F6" w14:textId="5D1AA8A6" w:rsidR="00F25A62" w:rsidRDefault="00F25A62" w:rsidP="00972383">
            <w:pPr>
              <w:jc w:val="center"/>
              <w:rPr>
                <w:rFonts w:ascii="Times New Roman" w:hAnsi="Times New Roman"/>
                <w:bCs/>
                <w:sz w:val="28"/>
                <w:szCs w:val="28"/>
              </w:rPr>
            </w:pPr>
            <w:r>
              <w:rPr>
                <w:rFonts w:ascii="Times New Roman" w:hAnsi="Times New Roman"/>
                <w:sz w:val="28"/>
                <w:szCs w:val="28"/>
              </w:rPr>
              <w:t>Не обн.</w:t>
            </w:r>
          </w:p>
        </w:tc>
      </w:tr>
      <w:tr w:rsidR="00F25A62" w14:paraId="4E0BC06F" w14:textId="77777777" w:rsidTr="00AD34D7">
        <w:tc>
          <w:tcPr>
            <w:tcW w:w="562" w:type="dxa"/>
          </w:tcPr>
          <w:p w14:paraId="35F4AE1E" w14:textId="62C4E06A" w:rsidR="00F25A62" w:rsidRDefault="00F25A62" w:rsidP="00F25A62">
            <w:pPr>
              <w:jc w:val="both"/>
              <w:rPr>
                <w:rFonts w:ascii="Times New Roman" w:hAnsi="Times New Roman"/>
                <w:bCs/>
                <w:sz w:val="28"/>
                <w:szCs w:val="28"/>
              </w:rPr>
            </w:pPr>
            <w:r>
              <w:rPr>
                <w:rFonts w:ascii="Times New Roman" w:hAnsi="Times New Roman"/>
                <w:bCs/>
                <w:sz w:val="28"/>
                <w:szCs w:val="28"/>
                <w:lang w:val="en-US"/>
              </w:rPr>
              <w:t>2</w:t>
            </w:r>
            <w:r>
              <w:rPr>
                <w:rFonts w:ascii="Times New Roman" w:hAnsi="Times New Roman"/>
                <w:bCs/>
                <w:sz w:val="28"/>
                <w:szCs w:val="28"/>
              </w:rPr>
              <w:t>3</w:t>
            </w:r>
            <w:r>
              <w:rPr>
                <w:rFonts w:ascii="Times New Roman" w:hAnsi="Times New Roman"/>
                <w:bCs/>
                <w:sz w:val="28"/>
                <w:szCs w:val="28"/>
                <w:lang w:val="en-US"/>
              </w:rPr>
              <w:t xml:space="preserve"> </w:t>
            </w:r>
          </w:p>
        </w:tc>
        <w:tc>
          <w:tcPr>
            <w:tcW w:w="3686" w:type="dxa"/>
          </w:tcPr>
          <w:p w14:paraId="06C87916" w14:textId="35E222DE" w:rsidR="00F25A62" w:rsidRDefault="00F25A62" w:rsidP="00F25A62">
            <w:pPr>
              <w:jc w:val="both"/>
              <w:rPr>
                <w:rFonts w:ascii="Times New Roman" w:hAnsi="Times New Roman"/>
                <w:bCs/>
                <w:sz w:val="28"/>
                <w:szCs w:val="28"/>
              </w:rPr>
            </w:pPr>
            <w:r w:rsidRPr="009A74A3">
              <w:rPr>
                <w:rFonts w:ascii="Times New Roman" w:hAnsi="Times New Roman"/>
                <w:sz w:val="28"/>
                <w:szCs w:val="28"/>
              </w:rPr>
              <w:t>Геникозановая кислота</w:t>
            </w:r>
            <w:r>
              <w:rPr>
                <w:rFonts w:ascii="Times New Roman" w:hAnsi="Times New Roman"/>
                <w:sz w:val="28"/>
                <w:szCs w:val="28"/>
                <w:lang w:val="en-US"/>
              </w:rPr>
              <w:t xml:space="preserve"> </w:t>
            </w:r>
            <w:r>
              <w:rPr>
                <w:rFonts w:ascii="Times New Roman" w:hAnsi="Times New Roman"/>
                <w:sz w:val="28"/>
                <w:szCs w:val="28"/>
              </w:rPr>
              <w:t>С21:0</w:t>
            </w:r>
          </w:p>
        </w:tc>
        <w:tc>
          <w:tcPr>
            <w:tcW w:w="1984" w:type="dxa"/>
            <w:vAlign w:val="center"/>
          </w:tcPr>
          <w:p w14:paraId="53D9FFB5" w14:textId="3F6068C1" w:rsidR="00F25A62" w:rsidRDefault="00F25A62" w:rsidP="00972383">
            <w:pPr>
              <w:jc w:val="center"/>
              <w:rPr>
                <w:rFonts w:ascii="Times New Roman" w:hAnsi="Times New Roman"/>
                <w:bCs/>
                <w:sz w:val="28"/>
                <w:szCs w:val="28"/>
              </w:rPr>
            </w:pPr>
            <w:r>
              <w:rPr>
                <w:rFonts w:ascii="Times New Roman" w:hAnsi="Times New Roman"/>
                <w:sz w:val="28"/>
                <w:szCs w:val="28"/>
              </w:rPr>
              <w:t>Не обн.</w:t>
            </w:r>
          </w:p>
        </w:tc>
        <w:tc>
          <w:tcPr>
            <w:tcW w:w="1701" w:type="dxa"/>
          </w:tcPr>
          <w:p w14:paraId="6D339DDD" w14:textId="709F803D" w:rsidR="00F25A62" w:rsidRDefault="00F25A62" w:rsidP="00972383">
            <w:pPr>
              <w:jc w:val="center"/>
              <w:rPr>
                <w:rFonts w:ascii="Times New Roman" w:hAnsi="Times New Roman"/>
                <w:bCs/>
                <w:sz w:val="28"/>
                <w:szCs w:val="28"/>
              </w:rPr>
            </w:pPr>
            <w:r>
              <w:rPr>
                <w:rFonts w:ascii="Times New Roman" w:hAnsi="Times New Roman"/>
                <w:sz w:val="28"/>
                <w:szCs w:val="28"/>
                <w:lang w:val="en-US"/>
              </w:rPr>
              <w:t>0,116</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01</w:t>
            </w:r>
          </w:p>
        </w:tc>
        <w:tc>
          <w:tcPr>
            <w:tcW w:w="1701" w:type="dxa"/>
          </w:tcPr>
          <w:p w14:paraId="703C22B0" w14:textId="320792FB" w:rsidR="00F25A62" w:rsidRDefault="00F25A62" w:rsidP="00972383">
            <w:pPr>
              <w:jc w:val="center"/>
              <w:rPr>
                <w:rFonts w:ascii="Times New Roman" w:hAnsi="Times New Roman"/>
                <w:bCs/>
                <w:sz w:val="28"/>
                <w:szCs w:val="28"/>
              </w:rPr>
            </w:pPr>
            <w:r>
              <w:rPr>
                <w:rFonts w:ascii="Times New Roman" w:hAnsi="Times New Roman"/>
                <w:sz w:val="28"/>
                <w:szCs w:val="28"/>
                <w:lang w:val="en-US"/>
              </w:rPr>
              <w:t>2,62</w:t>
            </w:r>
            <w:r w:rsidRPr="00471CBD">
              <w:rPr>
                <w:rFonts w:ascii="Times New Roman" w:hAnsi="Times New Roman"/>
                <w:sz w:val="28"/>
                <w:szCs w:val="28"/>
              </w:rPr>
              <w:t>±0</w:t>
            </w:r>
            <w:r>
              <w:rPr>
                <w:rFonts w:ascii="Times New Roman" w:hAnsi="Times New Roman"/>
                <w:sz w:val="28"/>
                <w:szCs w:val="28"/>
                <w:lang w:val="en-US"/>
              </w:rPr>
              <w:t>,</w:t>
            </w:r>
            <w:r w:rsidRPr="00471CBD">
              <w:rPr>
                <w:rFonts w:ascii="Times New Roman" w:hAnsi="Times New Roman"/>
                <w:sz w:val="28"/>
                <w:szCs w:val="28"/>
              </w:rPr>
              <w:t>01</w:t>
            </w:r>
          </w:p>
        </w:tc>
      </w:tr>
      <w:tr w:rsidR="00F25A62" w14:paraId="7DA1D583" w14:textId="77777777" w:rsidTr="00AD34D7">
        <w:tc>
          <w:tcPr>
            <w:tcW w:w="562" w:type="dxa"/>
          </w:tcPr>
          <w:p w14:paraId="7D084BE0" w14:textId="679E7389" w:rsidR="00F25A62" w:rsidRDefault="00F25A62" w:rsidP="00F25A62">
            <w:pPr>
              <w:jc w:val="both"/>
              <w:rPr>
                <w:rFonts w:ascii="Times New Roman" w:hAnsi="Times New Roman"/>
                <w:bCs/>
                <w:sz w:val="28"/>
                <w:szCs w:val="28"/>
              </w:rPr>
            </w:pPr>
            <w:r w:rsidRPr="006B2473">
              <w:rPr>
                <w:rFonts w:ascii="Times New Roman" w:hAnsi="Times New Roman"/>
                <w:bCs/>
                <w:sz w:val="28"/>
                <w:szCs w:val="28"/>
                <w:lang w:val="en-US"/>
              </w:rPr>
              <w:t>2</w:t>
            </w:r>
            <w:r w:rsidRPr="006B2473">
              <w:rPr>
                <w:rFonts w:ascii="Times New Roman" w:hAnsi="Times New Roman"/>
                <w:bCs/>
                <w:sz w:val="28"/>
                <w:szCs w:val="28"/>
              </w:rPr>
              <w:t>4</w:t>
            </w:r>
          </w:p>
        </w:tc>
        <w:tc>
          <w:tcPr>
            <w:tcW w:w="3686" w:type="dxa"/>
          </w:tcPr>
          <w:p w14:paraId="4253D42D" w14:textId="44C32C21" w:rsidR="00F25A62" w:rsidRDefault="00F25A62" w:rsidP="00F25A62">
            <w:pPr>
              <w:jc w:val="both"/>
              <w:rPr>
                <w:rFonts w:ascii="Times New Roman" w:hAnsi="Times New Roman"/>
                <w:bCs/>
                <w:sz w:val="28"/>
                <w:szCs w:val="28"/>
              </w:rPr>
            </w:pPr>
            <w:r w:rsidRPr="006B2473">
              <w:rPr>
                <w:rFonts w:ascii="Times New Roman" w:hAnsi="Times New Roman"/>
                <w:sz w:val="28"/>
                <w:szCs w:val="28"/>
              </w:rPr>
              <w:t>МНЖК</w:t>
            </w:r>
          </w:p>
        </w:tc>
        <w:tc>
          <w:tcPr>
            <w:tcW w:w="1984" w:type="dxa"/>
            <w:vAlign w:val="center"/>
          </w:tcPr>
          <w:p w14:paraId="24FF894F" w14:textId="0E80D445" w:rsidR="00F25A62" w:rsidRDefault="00F25A62" w:rsidP="00972383">
            <w:pPr>
              <w:jc w:val="center"/>
              <w:rPr>
                <w:rFonts w:ascii="Times New Roman" w:hAnsi="Times New Roman"/>
                <w:bCs/>
                <w:sz w:val="28"/>
                <w:szCs w:val="28"/>
              </w:rPr>
            </w:pPr>
            <w:r w:rsidRPr="006B2473">
              <w:rPr>
                <w:rFonts w:ascii="Times New Roman" w:hAnsi="Times New Roman"/>
                <w:bCs/>
                <w:sz w:val="28"/>
                <w:szCs w:val="28"/>
              </w:rPr>
              <w:t>0,456</w:t>
            </w:r>
          </w:p>
        </w:tc>
        <w:tc>
          <w:tcPr>
            <w:tcW w:w="1701" w:type="dxa"/>
          </w:tcPr>
          <w:p w14:paraId="7A434FB2" w14:textId="7F5C0C37" w:rsidR="00F25A62" w:rsidRDefault="00F25A62" w:rsidP="00972383">
            <w:pPr>
              <w:jc w:val="center"/>
              <w:rPr>
                <w:rFonts w:ascii="Times New Roman" w:hAnsi="Times New Roman"/>
                <w:bCs/>
                <w:sz w:val="28"/>
                <w:szCs w:val="28"/>
              </w:rPr>
            </w:pPr>
            <w:r w:rsidRPr="006B2473">
              <w:rPr>
                <w:rFonts w:ascii="Times New Roman" w:hAnsi="Times New Roman"/>
                <w:bCs/>
                <w:sz w:val="28"/>
                <w:szCs w:val="28"/>
              </w:rPr>
              <w:t>19,828</w:t>
            </w:r>
          </w:p>
        </w:tc>
        <w:tc>
          <w:tcPr>
            <w:tcW w:w="1701" w:type="dxa"/>
          </w:tcPr>
          <w:p w14:paraId="0355621E" w14:textId="094DA02E" w:rsidR="00F25A62" w:rsidRDefault="00F25A62" w:rsidP="00972383">
            <w:pPr>
              <w:jc w:val="center"/>
              <w:rPr>
                <w:rFonts w:ascii="Times New Roman" w:hAnsi="Times New Roman"/>
                <w:bCs/>
                <w:sz w:val="28"/>
                <w:szCs w:val="28"/>
              </w:rPr>
            </w:pPr>
            <w:r w:rsidRPr="006B2473">
              <w:rPr>
                <w:rFonts w:ascii="Times New Roman" w:hAnsi="Times New Roman"/>
                <w:bCs/>
                <w:sz w:val="28"/>
                <w:szCs w:val="28"/>
              </w:rPr>
              <w:t>0,877</w:t>
            </w:r>
          </w:p>
        </w:tc>
      </w:tr>
      <w:tr w:rsidR="00F25A62" w14:paraId="22C3984A" w14:textId="77777777" w:rsidTr="00AD34D7">
        <w:tc>
          <w:tcPr>
            <w:tcW w:w="562" w:type="dxa"/>
          </w:tcPr>
          <w:p w14:paraId="13DAF9A4" w14:textId="0206C47B" w:rsidR="00F25A62" w:rsidRDefault="00F25A62" w:rsidP="00F25A62">
            <w:pPr>
              <w:jc w:val="both"/>
              <w:rPr>
                <w:rFonts w:ascii="Times New Roman" w:hAnsi="Times New Roman"/>
                <w:bCs/>
                <w:sz w:val="28"/>
                <w:szCs w:val="28"/>
              </w:rPr>
            </w:pPr>
            <w:r w:rsidRPr="006B2473">
              <w:rPr>
                <w:rFonts w:ascii="Times New Roman" w:hAnsi="Times New Roman"/>
                <w:bCs/>
                <w:sz w:val="28"/>
                <w:szCs w:val="28"/>
                <w:lang w:val="en-US"/>
              </w:rPr>
              <w:t>2</w:t>
            </w:r>
            <w:r w:rsidRPr="006B2473">
              <w:rPr>
                <w:rFonts w:ascii="Times New Roman" w:hAnsi="Times New Roman"/>
                <w:bCs/>
                <w:sz w:val="28"/>
                <w:szCs w:val="28"/>
              </w:rPr>
              <w:t>5</w:t>
            </w:r>
          </w:p>
        </w:tc>
        <w:tc>
          <w:tcPr>
            <w:tcW w:w="3686" w:type="dxa"/>
          </w:tcPr>
          <w:p w14:paraId="52A7B562" w14:textId="58AC45E6" w:rsidR="00F25A62" w:rsidRDefault="00F25A62" w:rsidP="00F25A62">
            <w:pPr>
              <w:jc w:val="both"/>
              <w:rPr>
                <w:rFonts w:ascii="Times New Roman" w:hAnsi="Times New Roman"/>
                <w:bCs/>
                <w:sz w:val="28"/>
                <w:szCs w:val="28"/>
              </w:rPr>
            </w:pPr>
            <w:r w:rsidRPr="006B2473">
              <w:rPr>
                <w:rFonts w:ascii="Times New Roman" w:hAnsi="Times New Roman"/>
                <w:sz w:val="28"/>
                <w:szCs w:val="28"/>
              </w:rPr>
              <w:t>ПНЖК</w:t>
            </w:r>
          </w:p>
        </w:tc>
        <w:tc>
          <w:tcPr>
            <w:tcW w:w="1984" w:type="dxa"/>
            <w:vAlign w:val="center"/>
          </w:tcPr>
          <w:p w14:paraId="06E66246" w14:textId="640270A1" w:rsidR="00F25A62" w:rsidRDefault="00F25A62" w:rsidP="00972383">
            <w:pPr>
              <w:jc w:val="center"/>
              <w:rPr>
                <w:rFonts w:ascii="Times New Roman" w:hAnsi="Times New Roman"/>
                <w:bCs/>
                <w:sz w:val="28"/>
                <w:szCs w:val="28"/>
              </w:rPr>
            </w:pPr>
            <w:r w:rsidRPr="006B2473">
              <w:rPr>
                <w:rFonts w:ascii="Times New Roman" w:hAnsi="Times New Roman"/>
                <w:bCs/>
                <w:sz w:val="28"/>
                <w:szCs w:val="28"/>
              </w:rPr>
              <w:t>1,147</w:t>
            </w:r>
          </w:p>
        </w:tc>
        <w:tc>
          <w:tcPr>
            <w:tcW w:w="1701" w:type="dxa"/>
          </w:tcPr>
          <w:p w14:paraId="4F54B999" w14:textId="4CA7CCCB" w:rsidR="00F25A62" w:rsidRDefault="00F25A62" w:rsidP="00972383">
            <w:pPr>
              <w:jc w:val="center"/>
              <w:rPr>
                <w:rFonts w:ascii="Times New Roman" w:hAnsi="Times New Roman"/>
                <w:bCs/>
                <w:sz w:val="28"/>
                <w:szCs w:val="28"/>
              </w:rPr>
            </w:pPr>
            <w:r w:rsidRPr="006B2473">
              <w:rPr>
                <w:rFonts w:ascii="Times New Roman" w:hAnsi="Times New Roman"/>
                <w:bCs/>
                <w:sz w:val="28"/>
                <w:szCs w:val="28"/>
              </w:rPr>
              <w:t>0,195</w:t>
            </w:r>
          </w:p>
        </w:tc>
        <w:tc>
          <w:tcPr>
            <w:tcW w:w="1701" w:type="dxa"/>
          </w:tcPr>
          <w:p w14:paraId="0060F5D5" w14:textId="5C686EB2" w:rsidR="00F25A62" w:rsidRDefault="00F25A62" w:rsidP="00972383">
            <w:pPr>
              <w:jc w:val="center"/>
              <w:rPr>
                <w:rFonts w:ascii="Times New Roman" w:hAnsi="Times New Roman"/>
                <w:bCs/>
                <w:sz w:val="28"/>
                <w:szCs w:val="28"/>
              </w:rPr>
            </w:pPr>
            <w:r w:rsidRPr="006B2473">
              <w:rPr>
                <w:rFonts w:ascii="Times New Roman" w:hAnsi="Times New Roman"/>
                <w:bCs/>
                <w:sz w:val="28"/>
                <w:szCs w:val="28"/>
              </w:rPr>
              <w:t>0,88</w:t>
            </w:r>
          </w:p>
        </w:tc>
      </w:tr>
      <w:tr w:rsidR="00F25A62" w14:paraId="257DD017" w14:textId="77777777" w:rsidTr="00AD34D7">
        <w:tc>
          <w:tcPr>
            <w:tcW w:w="562" w:type="dxa"/>
          </w:tcPr>
          <w:p w14:paraId="5D0DC16E" w14:textId="2D6B9289" w:rsidR="00F25A62" w:rsidRDefault="00F25A62" w:rsidP="00F25A62">
            <w:pPr>
              <w:jc w:val="both"/>
              <w:rPr>
                <w:rFonts w:ascii="Times New Roman" w:hAnsi="Times New Roman"/>
                <w:bCs/>
                <w:sz w:val="28"/>
                <w:szCs w:val="28"/>
              </w:rPr>
            </w:pPr>
            <w:r w:rsidRPr="006B2473">
              <w:rPr>
                <w:rFonts w:ascii="Times New Roman" w:hAnsi="Times New Roman"/>
                <w:bCs/>
                <w:sz w:val="28"/>
                <w:szCs w:val="28"/>
              </w:rPr>
              <w:t>26</w:t>
            </w:r>
          </w:p>
        </w:tc>
        <w:tc>
          <w:tcPr>
            <w:tcW w:w="3686" w:type="dxa"/>
          </w:tcPr>
          <w:p w14:paraId="73C26F5A" w14:textId="12E14C84" w:rsidR="00F25A62" w:rsidRDefault="00F25A62" w:rsidP="00F25A62">
            <w:pPr>
              <w:jc w:val="both"/>
              <w:rPr>
                <w:rFonts w:ascii="Times New Roman" w:hAnsi="Times New Roman"/>
                <w:bCs/>
                <w:sz w:val="28"/>
                <w:szCs w:val="28"/>
              </w:rPr>
            </w:pPr>
            <w:r w:rsidRPr="006B2473">
              <w:rPr>
                <w:rFonts w:ascii="Times New Roman" w:hAnsi="Times New Roman"/>
                <w:sz w:val="28"/>
                <w:szCs w:val="28"/>
              </w:rPr>
              <w:t>Общее количество ЖК</w:t>
            </w:r>
          </w:p>
        </w:tc>
        <w:tc>
          <w:tcPr>
            <w:tcW w:w="1984" w:type="dxa"/>
            <w:vAlign w:val="center"/>
          </w:tcPr>
          <w:p w14:paraId="0536BA19" w14:textId="68412703" w:rsidR="00F25A62" w:rsidRDefault="00F25A62" w:rsidP="00972383">
            <w:pPr>
              <w:jc w:val="center"/>
              <w:rPr>
                <w:rFonts w:ascii="Times New Roman" w:hAnsi="Times New Roman"/>
                <w:bCs/>
                <w:sz w:val="28"/>
                <w:szCs w:val="28"/>
              </w:rPr>
            </w:pPr>
            <w:r w:rsidRPr="006B2473">
              <w:rPr>
                <w:rFonts w:ascii="Times New Roman" w:hAnsi="Times New Roman"/>
                <w:bCs/>
                <w:sz w:val="28"/>
                <w:szCs w:val="28"/>
              </w:rPr>
              <w:t>14,784</w:t>
            </w:r>
          </w:p>
        </w:tc>
        <w:tc>
          <w:tcPr>
            <w:tcW w:w="1701" w:type="dxa"/>
          </w:tcPr>
          <w:p w14:paraId="1F8E01DD" w14:textId="26828DBC" w:rsidR="00F25A62" w:rsidRDefault="00F25A62" w:rsidP="00972383">
            <w:pPr>
              <w:jc w:val="center"/>
              <w:rPr>
                <w:rFonts w:ascii="Times New Roman" w:hAnsi="Times New Roman"/>
                <w:bCs/>
                <w:sz w:val="28"/>
                <w:szCs w:val="28"/>
              </w:rPr>
            </w:pPr>
            <w:r w:rsidRPr="006B2473">
              <w:rPr>
                <w:rFonts w:ascii="Times New Roman" w:hAnsi="Times New Roman"/>
                <w:bCs/>
                <w:sz w:val="28"/>
                <w:szCs w:val="28"/>
              </w:rPr>
              <w:t>100,01</w:t>
            </w:r>
          </w:p>
        </w:tc>
        <w:tc>
          <w:tcPr>
            <w:tcW w:w="1701" w:type="dxa"/>
          </w:tcPr>
          <w:p w14:paraId="25EA3847" w14:textId="7984317F" w:rsidR="00F25A62" w:rsidRDefault="00F25A62" w:rsidP="00972383">
            <w:pPr>
              <w:jc w:val="center"/>
              <w:rPr>
                <w:rFonts w:ascii="Times New Roman" w:hAnsi="Times New Roman"/>
                <w:bCs/>
                <w:sz w:val="28"/>
                <w:szCs w:val="28"/>
              </w:rPr>
            </w:pPr>
            <w:r w:rsidRPr="006B2473">
              <w:rPr>
                <w:rFonts w:ascii="Times New Roman" w:hAnsi="Times New Roman"/>
                <w:bCs/>
                <w:sz w:val="28"/>
                <w:szCs w:val="28"/>
              </w:rPr>
              <w:t>109,32</w:t>
            </w:r>
          </w:p>
        </w:tc>
      </w:tr>
    </w:tbl>
    <w:p w14:paraId="05453F62" w14:textId="77777777" w:rsidR="00F25A62" w:rsidRPr="00F25A62" w:rsidRDefault="00F25A62" w:rsidP="00C36BC1">
      <w:pPr>
        <w:spacing w:after="0"/>
        <w:jc w:val="both"/>
        <w:rPr>
          <w:rFonts w:ascii="Times New Roman" w:hAnsi="Times New Roman"/>
          <w:bCs/>
          <w:sz w:val="28"/>
          <w:szCs w:val="28"/>
        </w:rPr>
      </w:pPr>
    </w:p>
    <w:p w14:paraId="0BF79ED5" w14:textId="620092BC" w:rsidR="006B2473" w:rsidRDefault="00C36BC1" w:rsidP="00672AA1">
      <w:pPr>
        <w:spacing w:after="0"/>
        <w:ind w:firstLine="709"/>
        <w:jc w:val="both"/>
        <w:rPr>
          <w:rFonts w:ascii="Times New Roman" w:hAnsi="Times New Roman"/>
          <w:bCs/>
          <w:sz w:val="28"/>
          <w:szCs w:val="28"/>
          <w:lang w:bidi="ru-RU"/>
        </w:rPr>
      </w:pPr>
      <w:bookmarkStart w:id="34" w:name="_Hlk155210909"/>
      <w:r>
        <w:rPr>
          <w:rFonts w:ascii="Times New Roman" w:hAnsi="Times New Roman"/>
          <w:bCs/>
          <w:sz w:val="28"/>
          <w:szCs w:val="28"/>
        </w:rPr>
        <w:t xml:space="preserve">Из полученных данных видно, </w:t>
      </w:r>
      <w:bookmarkEnd w:id="33"/>
      <w:bookmarkEnd w:id="34"/>
      <w:r w:rsidR="006B2473">
        <w:rPr>
          <w:rFonts w:ascii="Times New Roman" w:hAnsi="Times New Roman"/>
          <w:bCs/>
          <w:sz w:val="28"/>
          <w:szCs w:val="28"/>
        </w:rPr>
        <w:t>что й</w:t>
      </w:r>
      <w:r w:rsidR="006B2473" w:rsidRPr="006B2473">
        <w:rPr>
          <w:rFonts w:ascii="Times New Roman" w:hAnsi="Times New Roman"/>
          <w:bCs/>
          <w:sz w:val="28"/>
          <w:szCs w:val="28"/>
        </w:rPr>
        <w:t>огурты «Нәрлі» и «Жидекті» значительно превосходят контрольный образец по общему содержанию жирных кислот, что свидетельствует об их повышенной энергетической ценности и питательной насыщенности.</w:t>
      </w:r>
      <w:r w:rsidR="006B2473" w:rsidRPr="006B2473">
        <w:rPr>
          <w:rFonts w:ascii="Times New Roman" w:hAnsi="Times New Roman"/>
          <w:bCs/>
          <w:sz w:val="28"/>
          <w:szCs w:val="28"/>
          <w:lang w:bidi="ru-RU"/>
        </w:rPr>
        <w:t xml:space="preserve"> </w:t>
      </w:r>
    </w:p>
    <w:p w14:paraId="6FD5DA12" w14:textId="386703AC" w:rsidR="004E42BE" w:rsidRPr="004E42BE" w:rsidRDefault="004E42BE" w:rsidP="00672AA1">
      <w:pPr>
        <w:spacing w:after="0"/>
        <w:ind w:firstLine="709"/>
        <w:jc w:val="both"/>
        <w:rPr>
          <w:rFonts w:ascii="Times New Roman" w:hAnsi="Times New Roman"/>
          <w:bCs/>
          <w:sz w:val="28"/>
          <w:szCs w:val="28"/>
          <w:lang w:bidi="ru-RU"/>
        </w:rPr>
      </w:pPr>
      <w:r w:rsidRPr="004E42BE">
        <w:rPr>
          <w:rFonts w:ascii="Times New Roman" w:hAnsi="Times New Roman"/>
          <w:bCs/>
          <w:sz w:val="28"/>
          <w:szCs w:val="28"/>
          <w:lang w:bidi="ru-RU"/>
        </w:rPr>
        <w:t>Мононенасыщенные жирные кислоты (МНЖК) наиболее сконцентрированы в йогурте «Нәрлі» (19,828%), что значительно превосходит содержание в контрольном образце (0,456%) и «Жидекті» (0,877%). Основной вклад в содержание МНЖК в йогурте «Нәрлі» вносит нервоновая кислота (C24:1) — 19,394%. В контрольном образце наибольшее содержание имеют миристолеиновая кислота (C14:1) — 0,276% и пальмитолеиновая кислота (C16:1) — 0,18%.</w:t>
      </w:r>
    </w:p>
    <w:p w14:paraId="17128D97" w14:textId="6304AE55" w:rsidR="004E42BE" w:rsidRPr="004E42BE" w:rsidRDefault="004E42BE" w:rsidP="00672AA1">
      <w:pPr>
        <w:spacing w:after="0"/>
        <w:ind w:firstLine="709"/>
        <w:jc w:val="both"/>
        <w:rPr>
          <w:rFonts w:ascii="Times New Roman" w:hAnsi="Times New Roman"/>
          <w:bCs/>
          <w:sz w:val="28"/>
          <w:szCs w:val="28"/>
          <w:lang w:bidi="ru-RU"/>
        </w:rPr>
      </w:pPr>
      <w:r w:rsidRPr="004E42BE">
        <w:rPr>
          <w:rFonts w:ascii="Times New Roman" w:hAnsi="Times New Roman"/>
          <w:bCs/>
          <w:sz w:val="28"/>
          <w:szCs w:val="28"/>
          <w:lang w:bidi="ru-RU"/>
        </w:rPr>
        <w:t xml:space="preserve">Полиненасыщенные жирные кислоты (ПНЖК) достигают максимальной концентрации в контрольном образце (1,147%), за которым следуют «Жидекті» (0,88%) и «Нәрлі» (0,195%). В контрольном образце </w:t>
      </w:r>
      <w:r w:rsidRPr="004E42BE">
        <w:rPr>
          <w:rFonts w:ascii="Times New Roman" w:hAnsi="Times New Roman"/>
          <w:bCs/>
          <w:sz w:val="28"/>
          <w:szCs w:val="28"/>
          <w:lang w:bidi="ru-RU"/>
        </w:rPr>
        <w:lastRenderedPageBreak/>
        <w:t>доминируют линолеэладиевая кислота (C18:2) — 1,035% и линоленовая кислота (C18:3) — 0,112%. В йогурте «Жидекті» основную долю ПНЖК составляет линоленовая кислота (C18:3) — 0,88%.</w:t>
      </w:r>
    </w:p>
    <w:p w14:paraId="3C21F3EC" w14:textId="5BA0E46A" w:rsidR="004E42BE" w:rsidRDefault="0003682B" w:rsidP="00672AA1">
      <w:pPr>
        <w:spacing w:after="0"/>
        <w:ind w:firstLine="709"/>
        <w:jc w:val="both"/>
        <w:rPr>
          <w:rFonts w:ascii="Times New Roman" w:hAnsi="Times New Roman"/>
          <w:bCs/>
          <w:sz w:val="28"/>
          <w:szCs w:val="28"/>
          <w:lang w:bidi="ru-RU"/>
        </w:rPr>
      </w:pPr>
      <w:r>
        <w:rPr>
          <w:rFonts w:ascii="Times New Roman" w:hAnsi="Times New Roman"/>
          <w:bCs/>
          <w:sz w:val="28"/>
          <w:szCs w:val="28"/>
          <w:lang w:bidi="ru-RU"/>
        </w:rPr>
        <w:t xml:space="preserve">Согласно данным исследований, </w:t>
      </w:r>
      <w:r w:rsidRPr="004E42BE">
        <w:rPr>
          <w:rFonts w:ascii="Times New Roman" w:hAnsi="Times New Roman"/>
          <w:bCs/>
          <w:sz w:val="28"/>
          <w:szCs w:val="28"/>
          <w:lang w:bidi="ru-RU"/>
        </w:rPr>
        <w:t>наибольшее</w:t>
      </w:r>
      <w:r>
        <w:rPr>
          <w:rFonts w:ascii="Times New Roman" w:hAnsi="Times New Roman"/>
          <w:bCs/>
          <w:sz w:val="28"/>
          <w:szCs w:val="28"/>
          <w:lang w:bidi="ru-RU"/>
        </w:rPr>
        <w:t xml:space="preserve"> </w:t>
      </w:r>
      <w:r w:rsidRPr="004E42BE">
        <w:rPr>
          <w:rFonts w:ascii="Times New Roman" w:hAnsi="Times New Roman"/>
          <w:bCs/>
          <w:sz w:val="28"/>
          <w:szCs w:val="28"/>
          <w:lang w:bidi="ru-RU"/>
        </w:rPr>
        <w:t xml:space="preserve">количество жирных кислот </w:t>
      </w:r>
      <w:r>
        <w:rPr>
          <w:rFonts w:ascii="Times New Roman" w:hAnsi="Times New Roman"/>
          <w:bCs/>
          <w:sz w:val="28"/>
          <w:szCs w:val="28"/>
          <w:lang w:bidi="ru-RU"/>
        </w:rPr>
        <w:t>(109,32%) содержится в й</w:t>
      </w:r>
      <w:r w:rsidR="004E42BE" w:rsidRPr="004E42BE">
        <w:rPr>
          <w:rFonts w:ascii="Times New Roman" w:hAnsi="Times New Roman"/>
          <w:bCs/>
          <w:sz w:val="28"/>
          <w:szCs w:val="28"/>
          <w:lang w:bidi="ru-RU"/>
        </w:rPr>
        <w:t>огурт</w:t>
      </w:r>
      <w:r>
        <w:rPr>
          <w:rFonts w:ascii="Times New Roman" w:hAnsi="Times New Roman"/>
          <w:bCs/>
          <w:sz w:val="28"/>
          <w:szCs w:val="28"/>
          <w:lang w:bidi="ru-RU"/>
        </w:rPr>
        <w:t>е</w:t>
      </w:r>
      <w:r w:rsidR="004E42BE" w:rsidRPr="004E42BE">
        <w:rPr>
          <w:rFonts w:ascii="Times New Roman" w:hAnsi="Times New Roman"/>
          <w:bCs/>
          <w:sz w:val="28"/>
          <w:szCs w:val="28"/>
          <w:lang w:bidi="ru-RU"/>
        </w:rPr>
        <w:t xml:space="preserve"> «Жидекті»</w:t>
      </w:r>
      <w:r>
        <w:rPr>
          <w:rFonts w:ascii="Times New Roman" w:hAnsi="Times New Roman"/>
          <w:bCs/>
          <w:sz w:val="28"/>
          <w:szCs w:val="28"/>
          <w:lang w:bidi="ru-RU"/>
        </w:rPr>
        <w:t>,</w:t>
      </w:r>
      <w:r w:rsidRPr="004E42BE">
        <w:rPr>
          <w:rFonts w:ascii="Times New Roman" w:hAnsi="Times New Roman"/>
          <w:bCs/>
          <w:sz w:val="28"/>
          <w:szCs w:val="28"/>
          <w:lang w:bidi="ru-RU"/>
        </w:rPr>
        <w:t xml:space="preserve"> </w:t>
      </w:r>
      <w:r w:rsidR="004E42BE" w:rsidRPr="004E42BE">
        <w:rPr>
          <w:rFonts w:ascii="Times New Roman" w:hAnsi="Times New Roman"/>
          <w:bCs/>
          <w:sz w:val="28"/>
          <w:szCs w:val="28"/>
          <w:lang w:bidi="ru-RU"/>
        </w:rPr>
        <w:t>за ним следует «Нәрлі» (100,01%) и контрольный образец (14,784%). Высокое содержание жирных кислот в йогуртах указывает на их повышенную энергетическую ценность и питательную насыщенность.</w:t>
      </w:r>
    </w:p>
    <w:p w14:paraId="5CDD103D" w14:textId="66210FE3" w:rsidR="00FC0278" w:rsidRDefault="003E560E" w:rsidP="00672AA1">
      <w:pPr>
        <w:spacing w:after="0"/>
        <w:ind w:firstLine="709"/>
        <w:jc w:val="both"/>
        <w:rPr>
          <w:rFonts w:ascii="Times New Roman" w:hAnsi="Times New Roman"/>
          <w:sz w:val="28"/>
          <w:szCs w:val="28"/>
          <w:lang w:eastAsia="ru-RU" w:bidi="ru-RU"/>
        </w:rPr>
      </w:pPr>
      <w:r>
        <w:rPr>
          <w:rFonts w:ascii="Times New Roman" w:hAnsi="Times New Roman"/>
          <w:sz w:val="28"/>
          <w:szCs w:val="28"/>
          <w:lang w:eastAsia="ru-RU" w:bidi="ru-RU"/>
        </w:rPr>
        <w:t>«</w:t>
      </w:r>
      <w:r w:rsidR="00FC0278" w:rsidRPr="00BE3FF6">
        <w:rPr>
          <w:rFonts w:ascii="Times New Roman" w:hAnsi="Times New Roman"/>
          <w:sz w:val="28"/>
          <w:szCs w:val="28"/>
          <w:lang w:eastAsia="ru-RU" w:bidi="ru-RU"/>
        </w:rPr>
        <w:t>Энергетическая ценность</w:t>
      </w:r>
      <w:r>
        <w:rPr>
          <w:rFonts w:ascii="Times New Roman" w:hAnsi="Times New Roman"/>
          <w:sz w:val="28"/>
          <w:szCs w:val="28"/>
          <w:lang w:eastAsia="ru-RU" w:bidi="ru-RU"/>
        </w:rPr>
        <w:t>»</w:t>
      </w:r>
      <w:r w:rsidR="00FC0278" w:rsidRPr="00BE3FF6">
        <w:rPr>
          <w:rFonts w:ascii="Times New Roman" w:hAnsi="Times New Roman"/>
          <w:sz w:val="28"/>
          <w:szCs w:val="28"/>
          <w:lang w:eastAsia="ru-RU" w:bidi="ru-RU"/>
        </w:rPr>
        <w:t xml:space="preserve"> определяет количество энергии, которое высвобождается из продуктов и используется для обеспечения функций организма.</w:t>
      </w:r>
      <w:r w:rsidR="00FC0278">
        <w:rPr>
          <w:rFonts w:ascii="Times New Roman" w:hAnsi="Times New Roman"/>
          <w:sz w:val="28"/>
          <w:szCs w:val="28"/>
          <w:lang w:eastAsia="ru-RU" w:bidi="ru-RU"/>
        </w:rPr>
        <w:t xml:space="preserve"> В исследуемых йогуртах были рассчитаны энергетическая ценность по ста</w:t>
      </w:r>
      <w:r w:rsidR="004E42BE">
        <w:rPr>
          <w:rFonts w:ascii="Times New Roman" w:hAnsi="Times New Roman"/>
          <w:sz w:val="28"/>
          <w:szCs w:val="28"/>
          <w:lang w:eastAsia="ru-RU" w:bidi="ru-RU"/>
        </w:rPr>
        <w:t>н</w:t>
      </w:r>
      <w:r w:rsidR="00FC0278">
        <w:rPr>
          <w:rFonts w:ascii="Times New Roman" w:hAnsi="Times New Roman"/>
          <w:sz w:val="28"/>
          <w:szCs w:val="28"/>
          <w:lang w:eastAsia="ru-RU" w:bidi="ru-RU"/>
        </w:rPr>
        <w:t xml:space="preserve">дартной методике. Результаты расчетов указаны в таблице </w:t>
      </w:r>
      <w:r>
        <w:rPr>
          <w:rFonts w:ascii="Times New Roman" w:hAnsi="Times New Roman"/>
          <w:sz w:val="28"/>
          <w:szCs w:val="28"/>
          <w:lang w:eastAsia="ru-RU" w:bidi="ru-RU"/>
        </w:rPr>
        <w:t>26</w:t>
      </w:r>
      <w:r w:rsidR="00FC0278">
        <w:rPr>
          <w:rFonts w:ascii="Times New Roman" w:hAnsi="Times New Roman"/>
          <w:sz w:val="28"/>
          <w:szCs w:val="28"/>
          <w:lang w:eastAsia="ru-RU" w:bidi="ru-RU"/>
        </w:rPr>
        <w:t xml:space="preserve">. </w:t>
      </w:r>
    </w:p>
    <w:p w14:paraId="05865181" w14:textId="77777777" w:rsidR="00A409B8" w:rsidRDefault="00A409B8" w:rsidP="005F42D5">
      <w:pPr>
        <w:spacing w:after="0"/>
        <w:jc w:val="both"/>
        <w:rPr>
          <w:rFonts w:ascii="Times New Roman" w:hAnsi="Times New Roman"/>
          <w:sz w:val="28"/>
          <w:szCs w:val="28"/>
          <w:lang w:eastAsia="ru-RU" w:bidi="ru-RU"/>
        </w:rPr>
      </w:pPr>
    </w:p>
    <w:p w14:paraId="109A749D" w14:textId="20500EDF" w:rsidR="00FC0278" w:rsidRDefault="00FC0278" w:rsidP="003E560E">
      <w:pPr>
        <w:spacing w:after="0"/>
        <w:jc w:val="both"/>
        <w:rPr>
          <w:rFonts w:ascii="Times New Roman" w:hAnsi="Times New Roman"/>
          <w:sz w:val="28"/>
          <w:szCs w:val="28"/>
          <w:lang w:eastAsia="ru-RU" w:bidi="ru-RU"/>
        </w:rPr>
      </w:pPr>
      <w:r>
        <w:rPr>
          <w:rFonts w:ascii="Times New Roman" w:hAnsi="Times New Roman"/>
          <w:sz w:val="28"/>
          <w:szCs w:val="28"/>
          <w:lang w:eastAsia="ru-RU" w:bidi="ru-RU"/>
        </w:rPr>
        <w:t xml:space="preserve">Таблица </w:t>
      </w:r>
      <w:r w:rsidR="003E560E">
        <w:rPr>
          <w:rFonts w:ascii="Times New Roman" w:hAnsi="Times New Roman"/>
          <w:sz w:val="28"/>
          <w:szCs w:val="28"/>
          <w:lang w:eastAsia="ru-RU" w:bidi="ru-RU"/>
        </w:rPr>
        <w:t>26</w:t>
      </w:r>
      <w:r>
        <w:rPr>
          <w:rFonts w:ascii="Times New Roman" w:hAnsi="Times New Roman"/>
          <w:sz w:val="28"/>
          <w:szCs w:val="28"/>
          <w:lang w:eastAsia="ru-RU" w:bidi="ru-RU"/>
        </w:rPr>
        <w:t xml:space="preserve"> – Энергетическая ценность исследуемых продуктов, кКал/100 г</w:t>
      </w:r>
    </w:p>
    <w:p w14:paraId="1104CB96" w14:textId="77777777" w:rsidR="00FC0278" w:rsidRDefault="00FC0278" w:rsidP="00FC0278">
      <w:pPr>
        <w:spacing w:after="0"/>
        <w:ind w:firstLine="567"/>
        <w:jc w:val="both"/>
        <w:rPr>
          <w:rFonts w:ascii="Times New Roman" w:hAnsi="Times New Roman"/>
          <w:sz w:val="28"/>
          <w:szCs w:val="28"/>
          <w:lang w:eastAsia="ru-RU" w:bidi="ru-RU"/>
        </w:rPr>
      </w:pPr>
    </w:p>
    <w:tbl>
      <w:tblPr>
        <w:tblStyle w:val="a3"/>
        <w:tblW w:w="0" w:type="auto"/>
        <w:tblLook w:val="04A0" w:firstRow="1" w:lastRow="0" w:firstColumn="1" w:lastColumn="0" w:noHBand="0" w:noVBand="1"/>
      </w:tblPr>
      <w:tblGrid>
        <w:gridCol w:w="2546"/>
        <w:gridCol w:w="2126"/>
        <w:gridCol w:w="2410"/>
        <w:gridCol w:w="2262"/>
      </w:tblGrid>
      <w:tr w:rsidR="008A0C37" w:rsidRPr="003776E3" w14:paraId="50BA5107" w14:textId="4C8EC378" w:rsidTr="00813BEF">
        <w:tc>
          <w:tcPr>
            <w:tcW w:w="2547" w:type="dxa"/>
          </w:tcPr>
          <w:p w14:paraId="11659602" w14:textId="6E4FC8FE" w:rsidR="008A0C37" w:rsidRPr="003776E3" w:rsidRDefault="008A0C37" w:rsidP="003776E3">
            <w:pPr>
              <w:jc w:val="center"/>
              <w:rPr>
                <w:rFonts w:ascii="Times New Roman" w:hAnsi="Times New Roman"/>
                <w:b/>
                <w:bCs/>
                <w:sz w:val="28"/>
                <w:szCs w:val="28"/>
                <w:lang w:eastAsia="ru-RU" w:bidi="ru-RU"/>
              </w:rPr>
            </w:pPr>
            <w:r w:rsidRPr="003776E3">
              <w:rPr>
                <w:rFonts w:ascii="Times New Roman" w:hAnsi="Times New Roman"/>
                <w:b/>
                <w:bCs/>
                <w:sz w:val="28"/>
                <w:szCs w:val="28"/>
                <w:lang w:eastAsia="ru-RU" w:bidi="ru-RU"/>
              </w:rPr>
              <w:t>Показатели</w:t>
            </w:r>
          </w:p>
        </w:tc>
        <w:tc>
          <w:tcPr>
            <w:tcW w:w="2126" w:type="dxa"/>
          </w:tcPr>
          <w:p w14:paraId="01387930" w14:textId="4C7D15C3" w:rsidR="008A0C37" w:rsidRPr="003776E3" w:rsidRDefault="008A0C37" w:rsidP="003776E3">
            <w:pPr>
              <w:jc w:val="center"/>
              <w:rPr>
                <w:rFonts w:ascii="Times New Roman" w:hAnsi="Times New Roman"/>
                <w:b/>
                <w:bCs/>
                <w:sz w:val="28"/>
                <w:szCs w:val="28"/>
                <w:lang w:eastAsia="ru-RU" w:bidi="ru-RU"/>
              </w:rPr>
            </w:pPr>
            <w:r w:rsidRPr="003776E3">
              <w:rPr>
                <w:rFonts w:ascii="Times New Roman" w:hAnsi="Times New Roman"/>
                <w:b/>
                <w:bCs/>
                <w:sz w:val="28"/>
                <w:szCs w:val="28"/>
                <w:lang w:eastAsia="ru-RU" w:bidi="ru-RU"/>
              </w:rPr>
              <w:t>Контрольный образец</w:t>
            </w:r>
          </w:p>
        </w:tc>
        <w:tc>
          <w:tcPr>
            <w:tcW w:w="2410" w:type="dxa"/>
          </w:tcPr>
          <w:p w14:paraId="6E8DCB3A" w14:textId="76BF1341" w:rsidR="008A0C37" w:rsidRPr="00A409B8" w:rsidRDefault="00A409B8" w:rsidP="003776E3">
            <w:pPr>
              <w:jc w:val="center"/>
              <w:rPr>
                <w:rFonts w:ascii="Times New Roman" w:hAnsi="Times New Roman"/>
                <w:b/>
                <w:bCs/>
                <w:sz w:val="28"/>
                <w:szCs w:val="28"/>
                <w:lang w:val="kk-KZ" w:eastAsia="ru-RU" w:bidi="ru-RU"/>
              </w:rPr>
            </w:pPr>
            <w:r>
              <w:rPr>
                <w:rFonts w:ascii="Times New Roman" w:hAnsi="Times New Roman"/>
                <w:b/>
                <w:bCs/>
                <w:sz w:val="28"/>
                <w:szCs w:val="28"/>
                <w:lang w:eastAsia="ru-RU" w:bidi="ru-RU"/>
              </w:rPr>
              <w:t xml:space="preserve">Йогурт </w:t>
            </w:r>
            <w:r>
              <w:rPr>
                <w:rFonts w:ascii="Times New Roman" w:hAnsi="Times New Roman"/>
                <w:b/>
                <w:bCs/>
                <w:sz w:val="28"/>
                <w:szCs w:val="28"/>
                <w:lang w:val="kk-KZ" w:eastAsia="ru-RU" w:bidi="ru-RU"/>
              </w:rPr>
              <w:t>«Нәрлі»</w:t>
            </w:r>
          </w:p>
        </w:tc>
        <w:tc>
          <w:tcPr>
            <w:tcW w:w="2262" w:type="dxa"/>
          </w:tcPr>
          <w:p w14:paraId="1BEDB700" w14:textId="34E8BEEB" w:rsidR="008A0C37" w:rsidRPr="00A409B8" w:rsidRDefault="00A409B8" w:rsidP="003776E3">
            <w:pPr>
              <w:jc w:val="center"/>
              <w:rPr>
                <w:rFonts w:ascii="Times New Roman" w:hAnsi="Times New Roman"/>
                <w:b/>
                <w:bCs/>
                <w:sz w:val="28"/>
                <w:szCs w:val="28"/>
                <w:lang w:val="kk-KZ" w:eastAsia="ru-RU" w:bidi="ru-RU"/>
              </w:rPr>
            </w:pPr>
            <w:r>
              <w:rPr>
                <w:rFonts w:ascii="Times New Roman" w:hAnsi="Times New Roman"/>
                <w:b/>
                <w:bCs/>
                <w:sz w:val="28"/>
                <w:szCs w:val="28"/>
                <w:lang w:val="kk-KZ" w:eastAsia="ru-RU" w:bidi="ru-RU"/>
              </w:rPr>
              <w:t>Йогрут «Жидекті»</w:t>
            </w:r>
          </w:p>
        </w:tc>
      </w:tr>
      <w:tr w:rsidR="008A0C37" w14:paraId="775F9033" w14:textId="09923DC4" w:rsidTr="00813BEF">
        <w:tc>
          <w:tcPr>
            <w:tcW w:w="2547" w:type="dxa"/>
          </w:tcPr>
          <w:p w14:paraId="16C36092" w14:textId="0D12C335" w:rsidR="008A0C37" w:rsidRDefault="008A0C37" w:rsidP="003776E3">
            <w:pPr>
              <w:jc w:val="both"/>
              <w:rPr>
                <w:rFonts w:ascii="Times New Roman" w:hAnsi="Times New Roman"/>
                <w:sz w:val="28"/>
                <w:szCs w:val="28"/>
                <w:lang w:eastAsia="ru-RU" w:bidi="ru-RU"/>
              </w:rPr>
            </w:pPr>
            <w:r>
              <w:rPr>
                <w:rFonts w:ascii="Times New Roman" w:hAnsi="Times New Roman"/>
                <w:sz w:val="28"/>
                <w:szCs w:val="28"/>
                <w:lang w:eastAsia="ru-RU" w:bidi="ru-RU"/>
              </w:rPr>
              <w:t>Энергетическая ценность</w:t>
            </w:r>
          </w:p>
        </w:tc>
        <w:tc>
          <w:tcPr>
            <w:tcW w:w="2126" w:type="dxa"/>
            <w:vAlign w:val="center"/>
          </w:tcPr>
          <w:p w14:paraId="605C9183" w14:textId="3D6C750E" w:rsidR="008A0C37" w:rsidRPr="003776E3" w:rsidRDefault="008A0C37" w:rsidP="003776E3">
            <w:pPr>
              <w:jc w:val="center"/>
              <w:rPr>
                <w:rFonts w:ascii="Times New Roman" w:hAnsi="Times New Roman"/>
                <w:sz w:val="28"/>
                <w:szCs w:val="28"/>
                <w:lang w:eastAsia="ru-RU" w:bidi="ru-RU"/>
              </w:rPr>
            </w:pPr>
            <w:r w:rsidRPr="003776E3">
              <w:rPr>
                <w:rFonts w:ascii="Times New Roman" w:hAnsi="Times New Roman"/>
                <w:sz w:val="28"/>
                <w:szCs w:val="28"/>
              </w:rPr>
              <w:t>53±0.5</w:t>
            </w:r>
            <w:r>
              <w:rPr>
                <w:rFonts w:ascii="Times New Roman" w:hAnsi="Times New Roman"/>
                <w:sz w:val="28"/>
                <w:szCs w:val="28"/>
              </w:rPr>
              <w:t xml:space="preserve"> </w:t>
            </w:r>
          </w:p>
        </w:tc>
        <w:tc>
          <w:tcPr>
            <w:tcW w:w="2410" w:type="dxa"/>
            <w:vAlign w:val="center"/>
          </w:tcPr>
          <w:p w14:paraId="5A472B93" w14:textId="04D37953" w:rsidR="008A0C37" w:rsidRPr="003776E3" w:rsidRDefault="008A0C37" w:rsidP="003776E3">
            <w:pPr>
              <w:jc w:val="center"/>
              <w:rPr>
                <w:rFonts w:ascii="Times New Roman" w:hAnsi="Times New Roman"/>
                <w:sz w:val="28"/>
                <w:szCs w:val="28"/>
                <w:lang w:eastAsia="ru-RU" w:bidi="ru-RU"/>
              </w:rPr>
            </w:pPr>
            <w:r w:rsidRPr="003776E3">
              <w:rPr>
                <w:rFonts w:ascii="Times New Roman" w:hAnsi="Times New Roman"/>
                <w:sz w:val="28"/>
                <w:szCs w:val="28"/>
              </w:rPr>
              <w:t>89.9±0.2</w:t>
            </w:r>
          </w:p>
        </w:tc>
        <w:tc>
          <w:tcPr>
            <w:tcW w:w="2262" w:type="dxa"/>
          </w:tcPr>
          <w:p w14:paraId="26A207E0" w14:textId="77777777" w:rsidR="00D2468A" w:rsidRDefault="00D2468A" w:rsidP="003776E3">
            <w:pPr>
              <w:jc w:val="center"/>
              <w:rPr>
                <w:rFonts w:ascii="Times New Roman" w:hAnsi="Times New Roman"/>
                <w:sz w:val="28"/>
                <w:szCs w:val="28"/>
              </w:rPr>
            </w:pPr>
          </w:p>
          <w:p w14:paraId="4A58359C" w14:textId="08EA7BF4" w:rsidR="008A0C37" w:rsidRPr="003776E3" w:rsidRDefault="00D2468A" w:rsidP="003776E3">
            <w:pPr>
              <w:jc w:val="center"/>
              <w:rPr>
                <w:rFonts w:ascii="Times New Roman" w:hAnsi="Times New Roman"/>
                <w:sz w:val="28"/>
                <w:szCs w:val="28"/>
              </w:rPr>
            </w:pPr>
            <w:r>
              <w:rPr>
                <w:rFonts w:ascii="Times New Roman" w:hAnsi="Times New Roman"/>
                <w:sz w:val="28"/>
                <w:szCs w:val="28"/>
              </w:rPr>
              <w:t>109,4</w:t>
            </w:r>
            <w:r w:rsidR="00D84D6E" w:rsidRPr="003776E3">
              <w:rPr>
                <w:rFonts w:ascii="Times New Roman" w:hAnsi="Times New Roman"/>
                <w:sz w:val="28"/>
                <w:szCs w:val="28"/>
              </w:rPr>
              <w:t>±0.</w:t>
            </w:r>
            <w:r w:rsidR="00D84D6E">
              <w:rPr>
                <w:rFonts w:ascii="Times New Roman" w:hAnsi="Times New Roman"/>
                <w:sz w:val="28"/>
                <w:szCs w:val="28"/>
              </w:rPr>
              <w:t>1</w:t>
            </w:r>
          </w:p>
        </w:tc>
      </w:tr>
    </w:tbl>
    <w:p w14:paraId="06ACE259" w14:textId="00C13EFF" w:rsidR="00FC0278" w:rsidRPr="003776E3" w:rsidRDefault="00FC0278" w:rsidP="00672AA1">
      <w:pPr>
        <w:spacing w:after="0"/>
        <w:ind w:firstLine="709"/>
        <w:jc w:val="both"/>
        <w:rPr>
          <w:rFonts w:ascii="Times New Roman" w:hAnsi="Times New Roman"/>
          <w:sz w:val="28"/>
          <w:szCs w:val="28"/>
          <w:lang w:eastAsia="ru-RU" w:bidi="ru-RU"/>
        </w:rPr>
      </w:pPr>
      <w:r>
        <w:rPr>
          <w:rFonts w:ascii="Times New Roman" w:hAnsi="Times New Roman"/>
          <w:sz w:val="28"/>
          <w:szCs w:val="28"/>
          <w:lang w:eastAsia="ru-RU" w:bidi="ru-RU"/>
        </w:rPr>
        <w:t xml:space="preserve"> </w:t>
      </w:r>
    </w:p>
    <w:p w14:paraId="50557DCC" w14:textId="53DA1FD1" w:rsidR="003776E3" w:rsidRDefault="003776E3" w:rsidP="00672AA1">
      <w:pPr>
        <w:pStyle w:val="aa"/>
        <w:ind w:left="0" w:firstLine="709"/>
        <w:jc w:val="both"/>
        <w:rPr>
          <w:sz w:val="28"/>
          <w:szCs w:val="28"/>
        </w:rPr>
      </w:pPr>
      <w:r w:rsidRPr="003776E3">
        <w:rPr>
          <w:sz w:val="28"/>
          <w:szCs w:val="28"/>
        </w:rPr>
        <w:t>По полученным данным видно, что</w:t>
      </w:r>
      <w:r>
        <w:rPr>
          <w:sz w:val="28"/>
          <w:szCs w:val="28"/>
        </w:rPr>
        <w:t xml:space="preserve"> в опытн</w:t>
      </w:r>
      <w:r w:rsidR="00975C8C">
        <w:rPr>
          <w:sz w:val="28"/>
          <w:szCs w:val="28"/>
        </w:rPr>
        <w:t>ых</w:t>
      </w:r>
      <w:r>
        <w:rPr>
          <w:sz w:val="28"/>
          <w:szCs w:val="28"/>
        </w:rPr>
        <w:t xml:space="preserve"> образц</w:t>
      </w:r>
      <w:r w:rsidR="00975C8C">
        <w:rPr>
          <w:sz w:val="28"/>
          <w:szCs w:val="28"/>
        </w:rPr>
        <w:t>ах</w:t>
      </w:r>
      <w:r>
        <w:rPr>
          <w:sz w:val="28"/>
          <w:szCs w:val="28"/>
        </w:rPr>
        <w:t xml:space="preserve"> энергетическая ценность выше</w:t>
      </w:r>
      <w:r w:rsidR="00C80F37">
        <w:rPr>
          <w:sz w:val="28"/>
          <w:szCs w:val="28"/>
        </w:rPr>
        <w:t>,</w:t>
      </w:r>
      <w:r>
        <w:rPr>
          <w:sz w:val="28"/>
          <w:szCs w:val="28"/>
        </w:rPr>
        <w:t xml:space="preserve"> чем в контрольном образце. Однако в целом </w:t>
      </w:r>
      <w:r w:rsidR="00975C8C">
        <w:rPr>
          <w:sz w:val="28"/>
          <w:szCs w:val="28"/>
        </w:rPr>
        <w:t>все</w:t>
      </w:r>
      <w:r>
        <w:rPr>
          <w:sz w:val="28"/>
          <w:szCs w:val="28"/>
        </w:rPr>
        <w:t xml:space="preserve"> образц</w:t>
      </w:r>
      <w:r w:rsidR="00975C8C">
        <w:rPr>
          <w:sz w:val="28"/>
          <w:szCs w:val="28"/>
        </w:rPr>
        <w:t>ы</w:t>
      </w:r>
      <w:r>
        <w:rPr>
          <w:sz w:val="28"/>
          <w:szCs w:val="28"/>
        </w:rPr>
        <w:t xml:space="preserve"> входят в категорию </w:t>
      </w:r>
      <w:r w:rsidR="003401B1">
        <w:rPr>
          <w:sz w:val="28"/>
          <w:szCs w:val="28"/>
        </w:rPr>
        <w:t>низкокалорийных продуктов</w:t>
      </w:r>
      <w:r w:rsidR="00C80F37">
        <w:rPr>
          <w:sz w:val="28"/>
          <w:szCs w:val="28"/>
        </w:rPr>
        <w:t xml:space="preserve"> (до 100 ккал/100 г)</w:t>
      </w:r>
      <w:r w:rsidRPr="003776E3">
        <w:rPr>
          <w:sz w:val="28"/>
          <w:szCs w:val="28"/>
        </w:rPr>
        <w:t xml:space="preserve"> </w:t>
      </w:r>
      <w:r w:rsidR="003401B1">
        <w:rPr>
          <w:sz w:val="28"/>
          <w:szCs w:val="28"/>
        </w:rPr>
        <w:t>и могут быть рекомендованы в качестве диетических продуктов.</w:t>
      </w:r>
    </w:p>
    <w:p w14:paraId="49B76F88" w14:textId="77777777" w:rsidR="00C80F37" w:rsidRDefault="00C80F37" w:rsidP="00672AA1">
      <w:pPr>
        <w:pStyle w:val="aa"/>
        <w:ind w:left="0" w:firstLine="709"/>
        <w:jc w:val="both"/>
        <w:rPr>
          <w:sz w:val="28"/>
          <w:szCs w:val="28"/>
        </w:rPr>
      </w:pPr>
    </w:p>
    <w:p w14:paraId="1B99E96B" w14:textId="77777777" w:rsidR="005F42D5" w:rsidRPr="00C80F37" w:rsidRDefault="005F42D5" w:rsidP="00C80F37">
      <w:pPr>
        <w:pStyle w:val="aa"/>
        <w:ind w:left="0" w:firstLine="709"/>
        <w:jc w:val="both"/>
        <w:rPr>
          <w:sz w:val="28"/>
          <w:szCs w:val="28"/>
        </w:rPr>
      </w:pPr>
    </w:p>
    <w:p w14:paraId="28A3E105" w14:textId="339B20EA" w:rsidR="002F27BB" w:rsidRDefault="00510B00" w:rsidP="001B4077">
      <w:pPr>
        <w:pStyle w:val="aa"/>
        <w:ind w:left="0" w:firstLine="709"/>
        <w:jc w:val="both"/>
        <w:rPr>
          <w:b/>
          <w:bCs/>
          <w:sz w:val="28"/>
          <w:szCs w:val="28"/>
          <w:lang w:val="kk-KZ"/>
        </w:rPr>
      </w:pPr>
      <w:r>
        <w:rPr>
          <w:b/>
          <w:bCs/>
          <w:sz w:val="28"/>
          <w:szCs w:val="28"/>
        </w:rPr>
        <w:t>3.</w:t>
      </w:r>
      <w:r w:rsidR="001D7801">
        <w:rPr>
          <w:b/>
          <w:bCs/>
          <w:sz w:val="28"/>
          <w:szCs w:val="28"/>
        </w:rPr>
        <w:t>9</w:t>
      </w:r>
      <w:r>
        <w:rPr>
          <w:b/>
          <w:bCs/>
          <w:sz w:val="28"/>
          <w:szCs w:val="28"/>
        </w:rPr>
        <w:t xml:space="preserve"> </w:t>
      </w:r>
      <w:r w:rsidR="002F27BB" w:rsidRPr="00E953D7">
        <w:rPr>
          <w:b/>
          <w:bCs/>
          <w:sz w:val="28"/>
          <w:szCs w:val="28"/>
        </w:rPr>
        <w:t>Составление композиции напитк</w:t>
      </w:r>
      <w:r w:rsidR="00081773">
        <w:rPr>
          <w:b/>
          <w:bCs/>
          <w:sz w:val="28"/>
          <w:szCs w:val="28"/>
        </w:rPr>
        <w:t>ов на основе</w:t>
      </w:r>
      <w:r w:rsidR="002F27BB" w:rsidRPr="00E953D7">
        <w:rPr>
          <w:b/>
          <w:bCs/>
          <w:sz w:val="28"/>
          <w:szCs w:val="28"/>
        </w:rPr>
        <w:t xml:space="preserve"> </w:t>
      </w:r>
      <w:r w:rsidR="00081773">
        <w:rPr>
          <w:b/>
          <w:bCs/>
          <w:sz w:val="28"/>
          <w:szCs w:val="28"/>
        </w:rPr>
        <w:t>о</w:t>
      </w:r>
      <w:r w:rsidR="005908FB">
        <w:rPr>
          <w:b/>
          <w:bCs/>
          <w:sz w:val="28"/>
          <w:szCs w:val="28"/>
        </w:rPr>
        <w:t>светленной</w:t>
      </w:r>
      <w:r w:rsidR="00081773">
        <w:rPr>
          <w:b/>
          <w:bCs/>
          <w:sz w:val="28"/>
          <w:szCs w:val="28"/>
        </w:rPr>
        <w:t xml:space="preserve"> творожно</w:t>
      </w:r>
      <w:r w:rsidR="002F27BB" w:rsidRPr="00E953D7">
        <w:rPr>
          <w:b/>
          <w:bCs/>
          <w:sz w:val="28"/>
          <w:szCs w:val="28"/>
        </w:rPr>
        <w:t xml:space="preserve">й сыворотки </w:t>
      </w:r>
      <w:r w:rsidR="002F27BB" w:rsidRPr="00E953D7">
        <w:rPr>
          <w:b/>
          <w:bCs/>
          <w:sz w:val="28"/>
          <w:szCs w:val="28"/>
          <w:lang w:val="kk-KZ"/>
        </w:rPr>
        <w:t xml:space="preserve">с добавлением </w:t>
      </w:r>
      <w:r w:rsidR="00081773">
        <w:rPr>
          <w:b/>
          <w:bCs/>
          <w:sz w:val="28"/>
          <w:szCs w:val="28"/>
          <w:lang w:val="kk-KZ"/>
        </w:rPr>
        <w:t xml:space="preserve">сока </w:t>
      </w:r>
      <w:r w:rsidR="002F27BB" w:rsidRPr="00E953D7">
        <w:rPr>
          <w:b/>
          <w:bCs/>
          <w:sz w:val="28"/>
          <w:szCs w:val="28"/>
          <w:lang w:val="kk-KZ"/>
        </w:rPr>
        <w:t>ягод ирги и черноплодной рябины</w:t>
      </w:r>
    </w:p>
    <w:p w14:paraId="0F32FF3D" w14:textId="77777777" w:rsidR="001B4077" w:rsidRPr="00E953D7" w:rsidRDefault="001B4077" w:rsidP="001B4077">
      <w:pPr>
        <w:pStyle w:val="aa"/>
        <w:ind w:left="0" w:firstLine="709"/>
        <w:jc w:val="both"/>
        <w:rPr>
          <w:b/>
          <w:bCs/>
          <w:sz w:val="28"/>
          <w:szCs w:val="28"/>
          <w:lang w:val="kk-KZ"/>
        </w:rPr>
      </w:pPr>
    </w:p>
    <w:bookmarkEnd w:id="25"/>
    <w:p w14:paraId="31FC334A" w14:textId="5F9037F7" w:rsidR="002F27BB" w:rsidRDefault="002F27BB" w:rsidP="001B4077">
      <w:pPr>
        <w:pStyle w:val="aa"/>
        <w:ind w:left="0" w:firstLine="709"/>
        <w:jc w:val="both"/>
        <w:rPr>
          <w:sz w:val="28"/>
          <w:szCs w:val="28"/>
        </w:rPr>
      </w:pPr>
      <w:r w:rsidRPr="00E953D7">
        <w:rPr>
          <w:sz w:val="28"/>
          <w:szCs w:val="28"/>
        </w:rPr>
        <w:t xml:space="preserve">Для получения освежающих и тонизирующих напитков были </w:t>
      </w:r>
      <w:r w:rsidR="005637D5">
        <w:rPr>
          <w:sz w:val="28"/>
          <w:szCs w:val="28"/>
        </w:rPr>
        <w:t>использованы</w:t>
      </w:r>
      <w:r w:rsidRPr="00E953D7">
        <w:rPr>
          <w:sz w:val="28"/>
          <w:szCs w:val="28"/>
        </w:rPr>
        <w:t xml:space="preserve"> </w:t>
      </w:r>
      <w:r w:rsidR="005637D5">
        <w:rPr>
          <w:sz w:val="28"/>
          <w:szCs w:val="28"/>
        </w:rPr>
        <w:t xml:space="preserve">осветленная творожная </w:t>
      </w:r>
      <w:r w:rsidRPr="00E953D7">
        <w:rPr>
          <w:sz w:val="28"/>
          <w:szCs w:val="28"/>
        </w:rPr>
        <w:t>сыворотк</w:t>
      </w:r>
      <w:r w:rsidR="005637D5">
        <w:rPr>
          <w:sz w:val="28"/>
          <w:szCs w:val="28"/>
        </w:rPr>
        <w:t>а</w:t>
      </w:r>
      <w:r w:rsidRPr="00E953D7">
        <w:rPr>
          <w:sz w:val="28"/>
          <w:szCs w:val="28"/>
        </w:rPr>
        <w:t xml:space="preserve"> и сок</w:t>
      </w:r>
      <w:r w:rsidR="005637D5">
        <w:rPr>
          <w:sz w:val="28"/>
          <w:szCs w:val="28"/>
        </w:rPr>
        <w:t>и</w:t>
      </w:r>
      <w:r w:rsidRPr="00E953D7">
        <w:rPr>
          <w:sz w:val="28"/>
          <w:szCs w:val="28"/>
        </w:rPr>
        <w:t xml:space="preserve"> дикорастущих ягод Северного Казахстана. Был</w:t>
      </w:r>
      <w:r w:rsidR="005637D5">
        <w:rPr>
          <w:sz w:val="28"/>
          <w:szCs w:val="28"/>
        </w:rPr>
        <w:t>и</w:t>
      </w:r>
      <w:r w:rsidRPr="00E953D7">
        <w:rPr>
          <w:sz w:val="28"/>
          <w:szCs w:val="28"/>
        </w:rPr>
        <w:t xml:space="preserve"> исследован</w:t>
      </w:r>
      <w:r w:rsidR="005637D5">
        <w:rPr>
          <w:sz w:val="28"/>
          <w:szCs w:val="28"/>
        </w:rPr>
        <w:t xml:space="preserve">ы </w:t>
      </w:r>
      <w:r w:rsidR="00F8752F">
        <w:rPr>
          <w:sz w:val="28"/>
          <w:szCs w:val="28"/>
        </w:rPr>
        <w:t>полученные</w:t>
      </w:r>
      <w:r w:rsidR="005637D5">
        <w:rPr>
          <w:sz w:val="28"/>
          <w:szCs w:val="28"/>
        </w:rPr>
        <w:t xml:space="preserve"> напитки на основе осветленной</w:t>
      </w:r>
      <w:r w:rsidRPr="00E953D7">
        <w:rPr>
          <w:sz w:val="28"/>
          <w:szCs w:val="28"/>
        </w:rPr>
        <w:t xml:space="preserve"> сыворотка с добавлением дикорастущих ягод в виде сока, экстракта розмарина</w:t>
      </w:r>
      <w:r w:rsidR="00AB131B" w:rsidRPr="00AB131B">
        <w:rPr>
          <w:sz w:val="28"/>
          <w:szCs w:val="28"/>
        </w:rPr>
        <w:t xml:space="preserve"> </w:t>
      </w:r>
      <w:r w:rsidR="00AB131B">
        <w:rPr>
          <w:sz w:val="28"/>
          <w:szCs w:val="28"/>
        </w:rPr>
        <w:t xml:space="preserve">и </w:t>
      </w:r>
      <w:r w:rsidR="00AB131B" w:rsidRPr="00E953D7">
        <w:rPr>
          <w:sz w:val="28"/>
          <w:szCs w:val="28"/>
        </w:rPr>
        <w:t>стевии</w:t>
      </w:r>
      <w:r w:rsidRPr="00E953D7">
        <w:rPr>
          <w:sz w:val="28"/>
          <w:szCs w:val="28"/>
        </w:rPr>
        <w:t>.</w:t>
      </w:r>
    </w:p>
    <w:p w14:paraId="05CF3DD4" w14:textId="0F980782" w:rsidR="00124D22" w:rsidRPr="00124D22" w:rsidRDefault="00124D22" w:rsidP="00124D22">
      <w:pPr>
        <w:spacing w:after="0"/>
        <w:ind w:firstLine="709"/>
        <w:jc w:val="both"/>
        <w:rPr>
          <w:rFonts w:ascii="Times New Roman" w:hAnsi="Times New Roman"/>
          <w:strike/>
          <w:sz w:val="28"/>
          <w:szCs w:val="28"/>
        </w:rPr>
      </w:pPr>
      <w:r w:rsidRPr="00E953D7">
        <w:rPr>
          <w:rFonts w:ascii="Times New Roman" w:hAnsi="Times New Roman"/>
          <w:sz w:val="28"/>
          <w:szCs w:val="28"/>
        </w:rPr>
        <w:t>О</w:t>
      </w:r>
      <w:r w:rsidR="005637D5">
        <w:rPr>
          <w:rFonts w:ascii="Times New Roman" w:hAnsi="Times New Roman"/>
          <w:sz w:val="28"/>
          <w:szCs w:val="28"/>
        </w:rPr>
        <w:t>тфильтрова</w:t>
      </w:r>
      <w:r w:rsidRPr="00E953D7">
        <w:rPr>
          <w:rFonts w:ascii="Times New Roman" w:hAnsi="Times New Roman"/>
          <w:sz w:val="28"/>
          <w:szCs w:val="28"/>
        </w:rPr>
        <w:t xml:space="preserve">нную </w:t>
      </w:r>
      <w:r w:rsidR="005637D5">
        <w:rPr>
          <w:rFonts w:ascii="Times New Roman" w:hAnsi="Times New Roman"/>
          <w:sz w:val="28"/>
          <w:szCs w:val="28"/>
        </w:rPr>
        <w:t xml:space="preserve">осветленную творожную </w:t>
      </w:r>
      <w:r w:rsidRPr="00E953D7">
        <w:rPr>
          <w:rFonts w:ascii="Times New Roman" w:hAnsi="Times New Roman"/>
          <w:sz w:val="28"/>
          <w:szCs w:val="28"/>
        </w:rPr>
        <w:t>сыворотку разделили на 2 части: в первую добавили сок рябины, во вторую добавили сок ирги в разных соотношениях.</w:t>
      </w:r>
      <w:r>
        <w:rPr>
          <w:rFonts w:ascii="Times New Roman" w:hAnsi="Times New Roman"/>
          <w:sz w:val="28"/>
          <w:szCs w:val="28"/>
        </w:rPr>
        <w:t xml:space="preserve"> </w:t>
      </w:r>
      <w:r w:rsidRPr="00E953D7">
        <w:rPr>
          <w:rFonts w:ascii="Times New Roman" w:hAnsi="Times New Roman"/>
          <w:sz w:val="28"/>
          <w:szCs w:val="28"/>
        </w:rPr>
        <w:t xml:space="preserve">Также добавили экстракт розмарина, который </w:t>
      </w:r>
      <w:r w:rsidR="005637D5">
        <w:rPr>
          <w:rFonts w:ascii="Times New Roman" w:hAnsi="Times New Roman"/>
          <w:sz w:val="28"/>
          <w:szCs w:val="28"/>
        </w:rPr>
        <w:t xml:space="preserve">использовался в качестве </w:t>
      </w:r>
      <w:r w:rsidR="005637D5" w:rsidRPr="00B05BF5">
        <w:rPr>
          <w:rFonts w:ascii="Times New Roman" w:hAnsi="Times New Roman"/>
          <w:sz w:val="28"/>
          <w:szCs w:val="28"/>
        </w:rPr>
        <w:t>стабилизатора</w:t>
      </w:r>
      <w:r w:rsidRPr="00B05BF5">
        <w:rPr>
          <w:rFonts w:ascii="Times New Roman" w:hAnsi="Times New Roman"/>
          <w:sz w:val="28"/>
          <w:szCs w:val="28"/>
        </w:rPr>
        <w:t xml:space="preserve"> кислотнос</w:t>
      </w:r>
      <w:r w:rsidR="00B05BF5" w:rsidRPr="00B05BF5">
        <w:rPr>
          <w:rFonts w:ascii="Times New Roman" w:hAnsi="Times New Roman"/>
          <w:sz w:val="28"/>
          <w:szCs w:val="28"/>
        </w:rPr>
        <w:t>ти</w:t>
      </w:r>
      <w:r w:rsidRPr="00B05BF5">
        <w:rPr>
          <w:rFonts w:ascii="Times New Roman" w:hAnsi="Times New Roman"/>
          <w:sz w:val="28"/>
          <w:szCs w:val="28"/>
        </w:rPr>
        <w:t xml:space="preserve"> </w:t>
      </w:r>
      <w:r w:rsidRPr="00E953D7">
        <w:rPr>
          <w:rFonts w:ascii="Times New Roman" w:hAnsi="Times New Roman"/>
          <w:sz w:val="28"/>
          <w:szCs w:val="28"/>
        </w:rPr>
        <w:t>в напитках</w:t>
      </w:r>
      <w:r w:rsidR="00B05BF5">
        <w:rPr>
          <w:rFonts w:ascii="Times New Roman" w:hAnsi="Times New Roman"/>
          <w:sz w:val="28"/>
          <w:szCs w:val="28"/>
        </w:rPr>
        <w:t xml:space="preserve"> </w:t>
      </w:r>
      <w:r w:rsidR="00B05BF5" w:rsidRPr="00B05BF5">
        <w:rPr>
          <w:rFonts w:ascii="Times New Roman" w:hAnsi="Times New Roman"/>
          <w:sz w:val="28"/>
          <w:szCs w:val="28"/>
        </w:rPr>
        <w:t>[169]</w:t>
      </w:r>
      <w:r w:rsidRPr="00E953D7">
        <w:rPr>
          <w:rFonts w:ascii="Times New Roman" w:hAnsi="Times New Roman"/>
          <w:sz w:val="28"/>
          <w:szCs w:val="28"/>
        </w:rPr>
        <w:t>.</w:t>
      </w:r>
      <w:r>
        <w:rPr>
          <w:rFonts w:ascii="Times New Roman" w:hAnsi="Times New Roman"/>
          <w:sz w:val="28"/>
          <w:szCs w:val="28"/>
        </w:rPr>
        <w:t xml:space="preserve"> Экстракт стевии добавляли в качестве сахарозаменителя в напитки с соками черноплодной рябины для улучшения вкуса.</w:t>
      </w:r>
    </w:p>
    <w:p w14:paraId="2DD8C4B7" w14:textId="461E65D8" w:rsidR="00AB131B" w:rsidRDefault="00AB131B" w:rsidP="00672AA1">
      <w:pPr>
        <w:spacing w:after="0"/>
        <w:ind w:firstLine="709"/>
        <w:jc w:val="both"/>
        <w:rPr>
          <w:rFonts w:ascii="Times New Roman" w:hAnsi="Times New Roman"/>
          <w:sz w:val="28"/>
          <w:szCs w:val="28"/>
        </w:rPr>
      </w:pPr>
      <w:r w:rsidRPr="0073006E">
        <w:rPr>
          <w:rFonts w:ascii="Times New Roman" w:hAnsi="Times New Roman"/>
          <w:sz w:val="28"/>
          <w:szCs w:val="28"/>
        </w:rPr>
        <w:lastRenderedPageBreak/>
        <w:t>В данной работе исследовалось</w:t>
      </w:r>
      <w:r w:rsidRPr="0073006E">
        <w:rPr>
          <w:rFonts w:ascii="Times New Roman" w:hAnsi="Times New Roman"/>
          <w:sz w:val="28"/>
          <w:szCs w:val="28"/>
          <w:lang w:val="kk-KZ"/>
        </w:rPr>
        <w:t xml:space="preserve"> оптимальное соотношение </w:t>
      </w:r>
      <w:r>
        <w:rPr>
          <w:rFonts w:ascii="Times New Roman" w:hAnsi="Times New Roman"/>
          <w:sz w:val="28"/>
          <w:szCs w:val="28"/>
          <w:lang w:val="kk-KZ"/>
        </w:rPr>
        <w:t>осветленной сыворотки, ягодных соков, экстракта розмарина</w:t>
      </w:r>
      <w:r w:rsidRPr="0073006E">
        <w:rPr>
          <w:rFonts w:ascii="Times New Roman" w:hAnsi="Times New Roman"/>
          <w:sz w:val="28"/>
          <w:szCs w:val="28"/>
          <w:lang w:val="kk-KZ"/>
        </w:rPr>
        <w:t xml:space="preserve"> и </w:t>
      </w:r>
      <w:r>
        <w:rPr>
          <w:rFonts w:ascii="Times New Roman" w:hAnsi="Times New Roman"/>
          <w:sz w:val="28"/>
          <w:szCs w:val="28"/>
          <w:lang w:val="kk-KZ"/>
        </w:rPr>
        <w:t xml:space="preserve">стевии </w:t>
      </w:r>
      <w:r w:rsidRPr="0073006E">
        <w:rPr>
          <w:rFonts w:ascii="Times New Roman" w:hAnsi="Times New Roman"/>
          <w:sz w:val="28"/>
          <w:szCs w:val="28"/>
          <w:lang w:val="kk-KZ"/>
        </w:rPr>
        <w:t xml:space="preserve">для получения </w:t>
      </w:r>
      <w:r>
        <w:rPr>
          <w:rFonts w:ascii="Times New Roman" w:hAnsi="Times New Roman"/>
          <w:sz w:val="28"/>
          <w:szCs w:val="28"/>
          <w:lang w:val="kk-KZ"/>
        </w:rPr>
        <w:t>привлекательного</w:t>
      </w:r>
      <w:r w:rsidRPr="0073006E">
        <w:rPr>
          <w:rFonts w:ascii="Times New Roman" w:hAnsi="Times New Roman"/>
          <w:sz w:val="28"/>
          <w:szCs w:val="28"/>
          <w:lang w:val="kk-KZ"/>
        </w:rPr>
        <w:t xml:space="preserve"> по органолептическим показателям</w:t>
      </w:r>
      <w:r>
        <w:rPr>
          <w:rFonts w:ascii="Times New Roman" w:hAnsi="Times New Roman"/>
          <w:sz w:val="28"/>
          <w:szCs w:val="28"/>
          <w:lang w:val="kk-KZ"/>
        </w:rPr>
        <w:t xml:space="preserve"> и питательного по химическому составу</w:t>
      </w:r>
      <w:r w:rsidRPr="0073006E">
        <w:rPr>
          <w:rFonts w:ascii="Times New Roman" w:hAnsi="Times New Roman"/>
          <w:sz w:val="28"/>
          <w:szCs w:val="28"/>
          <w:lang w:val="kk-KZ"/>
        </w:rPr>
        <w:t xml:space="preserve"> проду</w:t>
      </w:r>
      <w:r>
        <w:rPr>
          <w:rFonts w:ascii="Times New Roman" w:hAnsi="Times New Roman"/>
          <w:sz w:val="28"/>
          <w:szCs w:val="28"/>
          <w:lang w:val="kk-KZ"/>
        </w:rPr>
        <w:t>ктов</w:t>
      </w:r>
      <w:r w:rsidRPr="0073006E">
        <w:rPr>
          <w:rFonts w:ascii="Times New Roman" w:hAnsi="Times New Roman"/>
          <w:sz w:val="28"/>
          <w:szCs w:val="28"/>
          <w:lang w:val="kk-KZ"/>
        </w:rPr>
        <w:t>.</w:t>
      </w:r>
      <w:r w:rsidRPr="0073006E">
        <w:rPr>
          <w:rFonts w:ascii="Times New Roman" w:hAnsi="Times New Roman"/>
          <w:sz w:val="28"/>
          <w:szCs w:val="28"/>
          <w:shd w:val="clear" w:color="auto" w:fill="FFFFFF"/>
        </w:rPr>
        <w:t xml:space="preserve"> </w:t>
      </w:r>
      <w:r w:rsidRPr="0073006E">
        <w:rPr>
          <w:rFonts w:ascii="Times New Roman" w:hAnsi="Times New Roman"/>
          <w:sz w:val="28"/>
          <w:szCs w:val="28"/>
        </w:rPr>
        <w:t xml:space="preserve">Для </w:t>
      </w:r>
      <w:r>
        <w:rPr>
          <w:rFonts w:ascii="Times New Roman" w:hAnsi="Times New Roman"/>
          <w:sz w:val="28"/>
          <w:szCs w:val="28"/>
        </w:rPr>
        <w:t>этого</w:t>
      </w:r>
      <w:r w:rsidRPr="0073006E">
        <w:rPr>
          <w:rFonts w:ascii="Times New Roman" w:hAnsi="Times New Roman"/>
          <w:sz w:val="28"/>
          <w:szCs w:val="28"/>
        </w:rPr>
        <w:t xml:space="preserve"> была построена математическая модель </w:t>
      </w:r>
      <w:r>
        <w:rPr>
          <w:rFonts w:ascii="Times New Roman" w:hAnsi="Times New Roman"/>
          <w:sz w:val="28"/>
          <w:szCs w:val="28"/>
        </w:rPr>
        <w:t>напитков</w:t>
      </w:r>
      <w:r w:rsidRPr="0073006E">
        <w:rPr>
          <w:rFonts w:ascii="Times New Roman" w:hAnsi="Times New Roman"/>
          <w:sz w:val="28"/>
          <w:szCs w:val="28"/>
        </w:rPr>
        <w:t xml:space="preserve"> </w:t>
      </w:r>
      <w:r>
        <w:rPr>
          <w:rFonts w:ascii="Times New Roman" w:hAnsi="Times New Roman"/>
          <w:sz w:val="28"/>
          <w:szCs w:val="28"/>
        </w:rPr>
        <w:t xml:space="preserve">в программе </w:t>
      </w:r>
      <w:r>
        <w:rPr>
          <w:rFonts w:ascii="Times New Roman" w:hAnsi="Times New Roman"/>
          <w:sz w:val="28"/>
          <w:szCs w:val="28"/>
          <w:lang w:val="en-US"/>
        </w:rPr>
        <w:t>SigmaPlot</w:t>
      </w:r>
      <w:r w:rsidRPr="00AB131B">
        <w:rPr>
          <w:rFonts w:ascii="Times New Roman" w:hAnsi="Times New Roman"/>
          <w:sz w:val="28"/>
          <w:szCs w:val="28"/>
        </w:rPr>
        <w:t xml:space="preserve"> 12.5</w:t>
      </w:r>
      <w:r w:rsidR="004E42BE">
        <w:rPr>
          <w:rFonts w:ascii="Times New Roman" w:hAnsi="Times New Roman"/>
          <w:sz w:val="28"/>
          <w:szCs w:val="28"/>
        </w:rPr>
        <w:t xml:space="preserve"> и </w:t>
      </w:r>
      <w:r w:rsidR="004E42BE">
        <w:rPr>
          <w:rFonts w:ascii="Times New Roman" w:hAnsi="Times New Roman"/>
          <w:sz w:val="28"/>
          <w:szCs w:val="28"/>
          <w:lang w:val="en-US"/>
        </w:rPr>
        <w:t>Google</w:t>
      </w:r>
      <w:r w:rsidR="004E42BE" w:rsidRPr="004E42BE">
        <w:rPr>
          <w:rFonts w:ascii="Times New Roman" w:hAnsi="Times New Roman"/>
          <w:sz w:val="28"/>
          <w:szCs w:val="28"/>
        </w:rPr>
        <w:t xml:space="preserve"> </w:t>
      </w:r>
      <w:r w:rsidR="004E42BE">
        <w:rPr>
          <w:rFonts w:ascii="Times New Roman" w:hAnsi="Times New Roman"/>
          <w:sz w:val="28"/>
          <w:szCs w:val="28"/>
          <w:lang w:val="en-US"/>
        </w:rPr>
        <w:t>Colab</w:t>
      </w:r>
      <w:r w:rsidRPr="002250C6">
        <w:rPr>
          <w:rFonts w:ascii="Times New Roman" w:hAnsi="Times New Roman"/>
          <w:sz w:val="28"/>
          <w:szCs w:val="28"/>
        </w:rPr>
        <w:t>.</w:t>
      </w:r>
      <w:r w:rsidRPr="0073006E">
        <w:rPr>
          <w:rFonts w:ascii="Times New Roman" w:hAnsi="Times New Roman"/>
          <w:sz w:val="28"/>
          <w:szCs w:val="28"/>
        </w:rPr>
        <w:t xml:space="preserve"> </w:t>
      </w:r>
    </w:p>
    <w:p w14:paraId="794F4D87" w14:textId="3218CE06" w:rsidR="00FA611E" w:rsidRPr="00FA611E" w:rsidRDefault="00FA611E" w:rsidP="00672AA1">
      <w:pPr>
        <w:spacing w:after="0" w:line="240" w:lineRule="auto"/>
        <w:ind w:firstLine="709"/>
        <w:jc w:val="both"/>
        <w:rPr>
          <w:rFonts w:ascii="Times New Roman" w:hAnsi="Times New Roman"/>
          <w:sz w:val="28"/>
          <w:szCs w:val="28"/>
        </w:rPr>
      </w:pPr>
      <w:r w:rsidRPr="00FA611E">
        <w:rPr>
          <w:rFonts w:ascii="Times New Roman" w:hAnsi="Times New Roman"/>
          <w:sz w:val="28"/>
          <w:szCs w:val="28"/>
        </w:rPr>
        <w:t>Для разработки математической модели оптимизации технологического процесса производства напитка, представленной в виде уравнения регрессии, использовался ротатабельный план первого порядка с двумя факторами. На оптимизацию технологического процесса производства сывороточного напитка с добавлением сока ирги влияют следующие параметры: количество добавляемого сока ирги (x</w:t>
      </w:r>
      <w:r w:rsidRPr="00FA611E">
        <w:rPr>
          <w:rFonts w:ascii="Times New Roman" w:hAnsi="Times New Roman"/>
          <w:sz w:val="28"/>
          <w:szCs w:val="28"/>
          <w:vertAlign w:val="subscript"/>
        </w:rPr>
        <w:t>1</w:t>
      </w:r>
      <w:r w:rsidRPr="00FA611E">
        <w:rPr>
          <w:rFonts w:ascii="Times New Roman" w:hAnsi="Times New Roman"/>
          <w:sz w:val="28"/>
          <w:szCs w:val="28"/>
        </w:rPr>
        <w:t>,%) и количество добавляемого экстракта розмарина (</w:t>
      </w:r>
      <w:r w:rsidR="00BA0923" w:rsidRPr="00BA0923">
        <w:rPr>
          <w:rFonts w:ascii="Times New Roman" w:hAnsi="Times New Roman"/>
          <w:sz w:val="28"/>
          <w:szCs w:val="28"/>
        </w:rPr>
        <w:t>х</w:t>
      </w:r>
      <w:r w:rsidR="00BA0923" w:rsidRPr="00BA0923">
        <w:rPr>
          <w:rFonts w:ascii="Times New Roman" w:hAnsi="Times New Roman"/>
          <w:sz w:val="28"/>
          <w:szCs w:val="28"/>
          <w:vertAlign w:val="subscript"/>
        </w:rPr>
        <w:t>2</w:t>
      </w:r>
      <w:r w:rsidR="00BA0923" w:rsidRPr="00BA0923">
        <w:rPr>
          <w:rFonts w:ascii="Times New Roman" w:hAnsi="Times New Roman"/>
          <w:sz w:val="28"/>
          <w:szCs w:val="28"/>
        </w:rPr>
        <w:t>, %</w:t>
      </w:r>
      <w:r w:rsidRPr="00FA611E">
        <w:rPr>
          <w:rFonts w:ascii="Times New Roman" w:hAnsi="Times New Roman"/>
          <w:sz w:val="28"/>
          <w:szCs w:val="28"/>
        </w:rPr>
        <w:t>), которые определяют кислотность напитка (</w:t>
      </w:r>
      <w:r w:rsidR="00BA0923" w:rsidRPr="00BA0923">
        <w:rPr>
          <w:rFonts w:ascii="Times New Roman" w:hAnsi="Times New Roman"/>
          <w:sz w:val="28"/>
          <w:szCs w:val="28"/>
        </w:rPr>
        <w:t>У, °Т</w:t>
      </w:r>
      <w:r w:rsidRPr="00FA611E">
        <w:rPr>
          <w:rFonts w:ascii="Times New Roman" w:hAnsi="Times New Roman"/>
          <w:sz w:val="28"/>
          <w:szCs w:val="28"/>
        </w:rPr>
        <w:t>).</w:t>
      </w:r>
    </w:p>
    <w:p w14:paraId="725E2615" w14:textId="77777777" w:rsidR="00FA611E" w:rsidRPr="00FA611E" w:rsidRDefault="00FA611E" w:rsidP="00672AA1">
      <w:pPr>
        <w:spacing w:after="0" w:line="240" w:lineRule="auto"/>
        <w:ind w:firstLine="709"/>
        <w:jc w:val="both"/>
        <w:rPr>
          <w:rFonts w:ascii="Times New Roman" w:hAnsi="Times New Roman"/>
          <w:sz w:val="28"/>
          <w:szCs w:val="28"/>
        </w:rPr>
      </w:pPr>
      <w:r w:rsidRPr="00FA611E">
        <w:rPr>
          <w:rFonts w:ascii="Times New Roman" w:hAnsi="Times New Roman"/>
          <w:sz w:val="28"/>
          <w:szCs w:val="28"/>
        </w:rPr>
        <w:t>Интервалы и уровни варьирования входных факторов, используемых для оптимизации параметров производства сывороточного напитка с соком ирги, приведены в таблице 27.</w:t>
      </w:r>
    </w:p>
    <w:p w14:paraId="31857CFB" w14:textId="77777777" w:rsidR="00FA611E" w:rsidRDefault="00FA611E" w:rsidP="00C21104">
      <w:pPr>
        <w:spacing w:after="0" w:line="240" w:lineRule="auto"/>
        <w:jc w:val="both"/>
        <w:rPr>
          <w:rFonts w:ascii="Times New Roman" w:hAnsi="Times New Roman"/>
          <w:sz w:val="28"/>
          <w:szCs w:val="28"/>
        </w:rPr>
      </w:pPr>
    </w:p>
    <w:p w14:paraId="3CB5BD9B" w14:textId="63B55E1F" w:rsidR="00C21104" w:rsidRPr="00D33005" w:rsidRDefault="00C21104" w:rsidP="00C21104">
      <w:pPr>
        <w:spacing w:after="0" w:line="240" w:lineRule="auto"/>
        <w:jc w:val="both"/>
        <w:rPr>
          <w:rFonts w:ascii="Times New Roman" w:hAnsi="Times New Roman"/>
          <w:sz w:val="28"/>
          <w:szCs w:val="28"/>
        </w:rPr>
      </w:pPr>
      <w:r w:rsidRPr="005C1BC8">
        <w:rPr>
          <w:rFonts w:ascii="Times New Roman" w:hAnsi="Times New Roman"/>
          <w:sz w:val="28"/>
          <w:szCs w:val="28"/>
        </w:rPr>
        <w:t xml:space="preserve">Таблица </w:t>
      </w:r>
      <w:r>
        <w:rPr>
          <w:rFonts w:ascii="Times New Roman" w:hAnsi="Times New Roman"/>
          <w:sz w:val="28"/>
          <w:szCs w:val="28"/>
        </w:rPr>
        <w:t>27</w:t>
      </w:r>
      <w:r w:rsidRPr="005C1BC8">
        <w:rPr>
          <w:rFonts w:ascii="Times New Roman" w:hAnsi="Times New Roman"/>
          <w:sz w:val="28"/>
          <w:szCs w:val="28"/>
        </w:rPr>
        <w:t xml:space="preserve"> – </w:t>
      </w:r>
      <w:r w:rsidR="00BA0923" w:rsidRPr="00FA611E">
        <w:rPr>
          <w:rFonts w:ascii="Times New Roman" w:hAnsi="Times New Roman"/>
          <w:sz w:val="28"/>
          <w:szCs w:val="28"/>
        </w:rPr>
        <w:t>Интервалы и уровни варьирования входных факторов</w:t>
      </w:r>
    </w:p>
    <w:p w14:paraId="07594CEE" w14:textId="77777777" w:rsidR="00B05BF5" w:rsidRPr="00D33005" w:rsidRDefault="00B05BF5" w:rsidP="00C21104">
      <w:pPr>
        <w:spacing w:after="0" w:line="240" w:lineRule="auto"/>
        <w:jc w:val="both"/>
        <w:rPr>
          <w:rFonts w:ascii="Times New Roman" w:hAnsi="Times New Roman"/>
          <w:sz w:val="28"/>
          <w:szCs w:val="28"/>
        </w:rPr>
      </w:pPr>
    </w:p>
    <w:tbl>
      <w:tblPr>
        <w:tblStyle w:val="a3"/>
        <w:tblW w:w="0" w:type="auto"/>
        <w:tblLook w:val="04A0" w:firstRow="1" w:lastRow="0" w:firstColumn="1" w:lastColumn="0" w:noHBand="0" w:noVBand="1"/>
      </w:tblPr>
      <w:tblGrid>
        <w:gridCol w:w="1957"/>
        <w:gridCol w:w="1855"/>
        <w:gridCol w:w="743"/>
        <w:gridCol w:w="630"/>
        <w:gridCol w:w="619"/>
        <w:gridCol w:w="590"/>
        <w:gridCol w:w="881"/>
        <w:gridCol w:w="2069"/>
      </w:tblGrid>
      <w:tr w:rsidR="00C21104" w:rsidRPr="00B05BF5" w14:paraId="5CD6182C" w14:textId="77777777" w:rsidTr="00C21104">
        <w:tc>
          <w:tcPr>
            <w:tcW w:w="3544" w:type="dxa"/>
            <w:gridSpan w:val="2"/>
          </w:tcPr>
          <w:p w14:paraId="2337AC97" w14:textId="77777777" w:rsidR="00C21104" w:rsidRPr="00B05BF5" w:rsidRDefault="00C21104" w:rsidP="00AD5A25">
            <w:pPr>
              <w:jc w:val="center"/>
              <w:rPr>
                <w:rFonts w:ascii="Times New Roman" w:hAnsi="Times New Roman"/>
                <w:b/>
                <w:bCs/>
                <w:sz w:val="28"/>
                <w:szCs w:val="28"/>
              </w:rPr>
            </w:pPr>
            <w:r w:rsidRPr="00B05BF5">
              <w:rPr>
                <w:rFonts w:ascii="Times New Roman" w:hAnsi="Times New Roman"/>
                <w:b/>
                <w:bCs/>
                <w:sz w:val="28"/>
                <w:szCs w:val="28"/>
              </w:rPr>
              <w:t>Факторы</w:t>
            </w:r>
          </w:p>
        </w:tc>
        <w:tc>
          <w:tcPr>
            <w:tcW w:w="3891" w:type="dxa"/>
            <w:gridSpan w:val="5"/>
          </w:tcPr>
          <w:p w14:paraId="29E4E90F" w14:textId="77777777" w:rsidR="00C21104" w:rsidRPr="00B05BF5" w:rsidRDefault="00C21104" w:rsidP="00AD5A25">
            <w:pPr>
              <w:jc w:val="center"/>
              <w:rPr>
                <w:rFonts w:ascii="Times New Roman" w:hAnsi="Times New Roman"/>
                <w:b/>
                <w:bCs/>
                <w:sz w:val="28"/>
                <w:szCs w:val="28"/>
              </w:rPr>
            </w:pPr>
            <w:r w:rsidRPr="00B05BF5">
              <w:rPr>
                <w:rFonts w:ascii="Times New Roman" w:hAnsi="Times New Roman"/>
                <w:b/>
                <w:bCs/>
                <w:sz w:val="28"/>
                <w:szCs w:val="28"/>
              </w:rPr>
              <w:t>Уровни варьирования</w:t>
            </w:r>
          </w:p>
        </w:tc>
        <w:tc>
          <w:tcPr>
            <w:tcW w:w="1910" w:type="dxa"/>
            <w:vMerge w:val="restart"/>
          </w:tcPr>
          <w:p w14:paraId="4DCDB3DF" w14:textId="77777777" w:rsidR="00C21104" w:rsidRPr="00B05BF5" w:rsidRDefault="00C21104" w:rsidP="00AD5A25">
            <w:pPr>
              <w:jc w:val="center"/>
              <w:rPr>
                <w:rFonts w:ascii="Times New Roman" w:hAnsi="Times New Roman"/>
                <w:b/>
                <w:bCs/>
                <w:sz w:val="28"/>
                <w:szCs w:val="28"/>
              </w:rPr>
            </w:pPr>
            <w:r w:rsidRPr="00B05BF5">
              <w:rPr>
                <w:rFonts w:ascii="Times New Roman" w:hAnsi="Times New Roman"/>
                <w:b/>
                <w:bCs/>
                <w:sz w:val="28"/>
                <w:szCs w:val="28"/>
              </w:rPr>
              <w:t>Интервалы</w:t>
            </w:r>
          </w:p>
          <w:p w14:paraId="677A6087" w14:textId="77777777" w:rsidR="00C21104" w:rsidRPr="00B05BF5" w:rsidRDefault="00C21104" w:rsidP="00AD5A25">
            <w:pPr>
              <w:jc w:val="center"/>
              <w:rPr>
                <w:rFonts w:ascii="Times New Roman" w:hAnsi="Times New Roman"/>
                <w:b/>
                <w:bCs/>
                <w:sz w:val="28"/>
                <w:szCs w:val="28"/>
              </w:rPr>
            </w:pPr>
            <w:r w:rsidRPr="00B05BF5">
              <w:rPr>
                <w:rFonts w:ascii="Times New Roman" w:hAnsi="Times New Roman"/>
                <w:b/>
                <w:bCs/>
                <w:sz w:val="28"/>
                <w:szCs w:val="28"/>
              </w:rPr>
              <w:t>Варьирования</w:t>
            </w:r>
          </w:p>
        </w:tc>
      </w:tr>
      <w:tr w:rsidR="00C21104" w:rsidRPr="00B05BF5" w14:paraId="782B0509" w14:textId="77777777" w:rsidTr="00C21104">
        <w:tc>
          <w:tcPr>
            <w:tcW w:w="1799" w:type="dxa"/>
          </w:tcPr>
          <w:p w14:paraId="1C6A36DD" w14:textId="06777957" w:rsidR="00C21104" w:rsidRPr="00B05BF5" w:rsidRDefault="00B05BF5" w:rsidP="00AD5A25">
            <w:pPr>
              <w:jc w:val="both"/>
              <w:rPr>
                <w:rFonts w:ascii="Times New Roman" w:hAnsi="Times New Roman"/>
                <w:b/>
                <w:bCs/>
                <w:sz w:val="28"/>
                <w:szCs w:val="28"/>
              </w:rPr>
            </w:pPr>
            <w:r w:rsidRPr="00B05BF5">
              <w:rPr>
                <w:rFonts w:ascii="Times New Roman" w:hAnsi="Times New Roman"/>
                <w:b/>
                <w:bCs/>
                <w:sz w:val="28"/>
                <w:szCs w:val="28"/>
              </w:rPr>
              <w:t>Натуральные</w:t>
            </w:r>
          </w:p>
        </w:tc>
        <w:tc>
          <w:tcPr>
            <w:tcW w:w="1745" w:type="dxa"/>
          </w:tcPr>
          <w:p w14:paraId="31C77ED3" w14:textId="77777777" w:rsidR="00C21104" w:rsidRPr="00B05BF5" w:rsidRDefault="00C21104" w:rsidP="00AD5A25">
            <w:pPr>
              <w:jc w:val="both"/>
              <w:rPr>
                <w:rFonts w:ascii="Times New Roman" w:hAnsi="Times New Roman"/>
                <w:b/>
                <w:bCs/>
                <w:sz w:val="28"/>
                <w:szCs w:val="28"/>
              </w:rPr>
            </w:pPr>
            <w:r w:rsidRPr="00B05BF5">
              <w:rPr>
                <w:rFonts w:ascii="Times New Roman" w:hAnsi="Times New Roman"/>
                <w:b/>
                <w:bCs/>
                <w:sz w:val="28"/>
                <w:szCs w:val="28"/>
              </w:rPr>
              <w:t>кодирование</w:t>
            </w:r>
          </w:p>
        </w:tc>
        <w:tc>
          <w:tcPr>
            <w:tcW w:w="809" w:type="dxa"/>
            <w:vAlign w:val="center"/>
          </w:tcPr>
          <w:p w14:paraId="4D592384" w14:textId="77777777" w:rsidR="00C21104" w:rsidRPr="00B05BF5" w:rsidRDefault="00C21104" w:rsidP="00AD5A25">
            <w:pPr>
              <w:jc w:val="center"/>
              <w:rPr>
                <w:rFonts w:ascii="Times New Roman" w:hAnsi="Times New Roman"/>
                <w:b/>
                <w:bCs/>
                <w:sz w:val="28"/>
                <w:szCs w:val="28"/>
              </w:rPr>
            </w:pPr>
            <w:r w:rsidRPr="00B05BF5">
              <w:rPr>
                <w:rFonts w:ascii="Times New Roman" w:hAnsi="Times New Roman"/>
                <w:b/>
                <w:bCs/>
                <w:sz w:val="28"/>
                <w:szCs w:val="28"/>
              </w:rPr>
              <w:t>-1,68</w:t>
            </w:r>
          </w:p>
        </w:tc>
        <w:tc>
          <w:tcPr>
            <w:tcW w:w="744" w:type="dxa"/>
            <w:vAlign w:val="center"/>
          </w:tcPr>
          <w:p w14:paraId="6FB46800" w14:textId="77777777" w:rsidR="00C21104" w:rsidRPr="00B05BF5" w:rsidRDefault="00C21104" w:rsidP="00AD5A25">
            <w:pPr>
              <w:jc w:val="center"/>
              <w:rPr>
                <w:rFonts w:ascii="Times New Roman" w:hAnsi="Times New Roman"/>
                <w:b/>
                <w:bCs/>
                <w:sz w:val="28"/>
                <w:szCs w:val="28"/>
              </w:rPr>
            </w:pPr>
            <w:r w:rsidRPr="00B05BF5">
              <w:rPr>
                <w:rFonts w:ascii="Times New Roman" w:hAnsi="Times New Roman"/>
                <w:b/>
                <w:bCs/>
                <w:sz w:val="28"/>
                <w:szCs w:val="28"/>
              </w:rPr>
              <w:t>-1</w:t>
            </w:r>
          </w:p>
        </w:tc>
        <w:tc>
          <w:tcPr>
            <w:tcW w:w="712" w:type="dxa"/>
            <w:vAlign w:val="center"/>
          </w:tcPr>
          <w:p w14:paraId="7706BB29" w14:textId="77777777" w:rsidR="00C21104" w:rsidRPr="00B05BF5" w:rsidRDefault="00C21104" w:rsidP="00AD5A25">
            <w:pPr>
              <w:jc w:val="center"/>
              <w:rPr>
                <w:rFonts w:ascii="Times New Roman" w:hAnsi="Times New Roman"/>
                <w:b/>
                <w:bCs/>
                <w:sz w:val="28"/>
                <w:szCs w:val="28"/>
              </w:rPr>
            </w:pPr>
            <w:r w:rsidRPr="00B05BF5">
              <w:rPr>
                <w:rFonts w:ascii="Times New Roman" w:hAnsi="Times New Roman"/>
                <w:b/>
                <w:bCs/>
                <w:sz w:val="28"/>
                <w:szCs w:val="28"/>
              </w:rPr>
              <w:t>0</w:t>
            </w:r>
          </w:p>
        </w:tc>
        <w:tc>
          <w:tcPr>
            <w:tcW w:w="719" w:type="dxa"/>
            <w:vAlign w:val="center"/>
          </w:tcPr>
          <w:p w14:paraId="58471B24" w14:textId="77777777" w:rsidR="00C21104" w:rsidRPr="00B05BF5" w:rsidRDefault="00C21104" w:rsidP="00AD5A25">
            <w:pPr>
              <w:jc w:val="center"/>
              <w:rPr>
                <w:rFonts w:ascii="Times New Roman" w:hAnsi="Times New Roman"/>
                <w:b/>
                <w:bCs/>
                <w:sz w:val="28"/>
                <w:szCs w:val="28"/>
              </w:rPr>
            </w:pPr>
            <w:r w:rsidRPr="00B05BF5">
              <w:rPr>
                <w:rFonts w:ascii="Times New Roman" w:hAnsi="Times New Roman"/>
                <w:b/>
                <w:bCs/>
                <w:sz w:val="28"/>
                <w:szCs w:val="28"/>
              </w:rPr>
              <w:t>+1</w:t>
            </w:r>
          </w:p>
        </w:tc>
        <w:tc>
          <w:tcPr>
            <w:tcW w:w="907" w:type="dxa"/>
            <w:vAlign w:val="center"/>
          </w:tcPr>
          <w:p w14:paraId="3AE908AC" w14:textId="77777777" w:rsidR="00C21104" w:rsidRPr="00B05BF5" w:rsidRDefault="00C21104" w:rsidP="00AD5A25">
            <w:pPr>
              <w:jc w:val="center"/>
              <w:rPr>
                <w:rFonts w:ascii="Times New Roman" w:hAnsi="Times New Roman"/>
                <w:b/>
                <w:bCs/>
                <w:sz w:val="28"/>
                <w:szCs w:val="28"/>
              </w:rPr>
            </w:pPr>
            <w:r w:rsidRPr="00B05BF5">
              <w:rPr>
                <w:rFonts w:ascii="Times New Roman" w:hAnsi="Times New Roman"/>
                <w:b/>
                <w:bCs/>
                <w:sz w:val="28"/>
                <w:szCs w:val="28"/>
              </w:rPr>
              <w:t>+1,68</w:t>
            </w:r>
          </w:p>
        </w:tc>
        <w:tc>
          <w:tcPr>
            <w:tcW w:w="1910" w:type="dxa"/>
            <w:vMerge/>
          </w:tcPr>
          <w:p w14:paraId="18FE8B19" w14:textId="77777777" w:rsidR="00C21104" w:rsidRPr="00B05BF5" w:rsidRDefault="00C21104" w:rsidP="00AD5A25">
            <w:pPr>
              <w:jc w:val="both"/>
              <w:rPr>
                <w:rFonts w:ascii="Times New Roman" w:hAnsi="Times New Roman"/>
                <w:b/>
                <w:bCs/>
                <w:sz w:val="28"/>
                <w:szCs w:val="28"/>
              </w:rPr>
            </w:pPr>
          </w:p>
        </w:tc>
      </w:tr>
      <w:tr w:rsidR="00C21104" w:rsidRPr="005C1BC8" w14:paraId="0595E8ED" w14:textId="77777777" w:rsidTr="00C21104">
        <w:tc>
          <w:tcPr>
            <w:tcW w:w="1799" w:type="dxa"/>
          </w:tcPr>
          <w:p w14:paraId="10562C8E" w14:textId="5D0FFA80" w:rsidR="00C21104" w:rsidRPr="005C1BC8" w:rsidRDefault="00C21104" w:rsidP="00C21104">
            <w:pPr>
              <w:rPr>
                <w:rFonts w:ascii="Times New Roman" w:hAnsi="Times New Roman"/>
                <w:sz w:val="28"/>
                <w:szCs w:val="28"/>
              </w:rPr>
            </w:pPr>
            <w:r w:rsidRPr="005C1BC8">
              <w:rPr>
                <w:rFonts w:ascii="Times New Roman" w:hAnsi="Times New Roman"/>
                <w:sz w:val="28"/>
                <w:szCs w:val="28"/>
              </w:rPr>
              <w:t>S</w:t>
            </w:r>
            <w:r w:rsidRPr="00C21104">
              <w:rPr>
                <w:rFonts w:ascii="Times New Roman" w:hAnsi="Times New Roman"/>
                <w:sz w:val="28"/>
                <w:szCs w:val="28"/>
                <w:vertAlign w:val="subscript"/>
              </w:rPr>
              <w:t>и</w:t>
            </w:r>
            <w:r w:rsidRPr="005C1BC8">
              <w:rPr>
                <w:rFonts w:ascii="Times New Roman" w:hAnsi="Times New Roman"/>
                <w:sz w:val="28"/>
                <w:szCs w:val="28"/>
              </w:rPr>
              <w:t>, %</w:t>
            </w:r>
          </w:p>
        </w:tc>
        <w:tc>
          <w:tcPr>
            <w:tcW w:w="1745" w:type="dxa"/>
          </w:tcPr>
          <w:p w14:paraId="54F80359" w14:textId="3338CF98" w:rsidR="00C21104" w:rsidRPr="005C1BC8" w:rsidRDefault="00C21104" w:rsidP="00C21104">
            <w:pPr>
              <w:jc w:val="center"/>
              <w:rPr>
                <w:rFonts w:ascii="Times New Roman" w:hAnsi="Times New Roman"/>
                <w:i/>
                <w:sz w:val="28"/>
                <w:szCs w:val="28"/>
              </w:rPr>
            </w:pPr>
            <w:r w:rsidRPr="005C1BC8">
              <w:rPr>
                <w:rFonts w:ascii="Times New Roman" w:hAnsi="Times New Roman"/>
                <w:i/>
                <w:sz w:val="28"/>
                <w:szCs w:val="28"/>
              </w:rPr>
              <w:t>х</w:t>
            </w:r>
            <w:r w:rsidRPr="00C21104">
              <w:rPr>
                <w:rFonts w:ascii="Times New Roman" w:hAnsi="Times New Roman"/>
                <w:i/>
                <w:sz w:val="28"/>
                <w:szCs w:val="28"/>
                <w:vertAlign w:val="subscript"/>
              </w:rPr>
              <w:t>1</w:t>
            </w:r>
          </w:p>
        </w:tc>
        <w:tc>
          <w:tcPr>
            <w:tcW w:w="809" w:type="dxa"/>
          </w:tcPr>
          <w:p w14:paraId="49A55D46" w14:textId="2851A71D" w:rsidR="00C21104" w:rsidRPr="005C1BC8" w:rsidRDefault="004A6174" w:rsidP="00C21104">
            <w:pPr>
              <w:jc w:val="center"/>
              <w:rPr>
                <w:rFonts w:ascii="Times New Roman" w:hAnsi="Times New Roman"/>
                <w:sz w:val="28"/>
                <w:szCs w:val="28"/>
              </w:rPr>
            </w:pPr>
            <w:r>
              <w:rPr>
                <w:rFonts w:ascii="Times New Roman" w:hAnsi="Times New Roman"/>
                <w:sz w:val="28"/>
                <w:szCs w:val="28"/>
              </w:rPr>
              <w:t>5</w:t>
            </w:r>
          </w:p>
        </w:tc>
        <w:tc>
          <w:tcPr>
            <w:tcW w:w="744" w:type="dxa"/>
          </w:tcPr>
          <w:p w14:paraId="67F82E81" w14:textId="209C4FE0" w:rsidR="00C21104" w:rsidRPr="005C1BC8" w:rsidRDefault="004A6174" w:rsidP="00C21104">
            <w:pPr>
              <w:jc w:val="center"/>
              <w:rPr>
                <w:rFonts w:ascii="Times New Roman" w:hAnsi="Times New Roman"/>
                <w:sz w:val="28"/>
                <w:szCs w:val="28"/>
              </w:rPr>
            </w:pPr>
            <w:r>
              <w:rPr>
                <w:rFonts w:ascii="Times New Roman" w:hAnsi="Times New Roman"/>
                <w:sz w:val="28"/>
                <w:szCs w:val="28"/>
              </w:rPr>
              <w:t>10</w:t>
            </w:r>
          </w:p>
        </w:tc>
        <w:tc>
          <w:tcPr>
            <w:tcW w:w="712" w:type="dxa"/>
          </w:tcPr>
          <w:p w14:paraId="371CF02B" w14:textId="27B1099C" w:rsidR="00C21104" w:rsidRPr="005C1BC8" w:rsidRDefault="004A6174" w:rsidP="00C21104">
            <w:pPr>
              <w:jc w:val="center"/>
              <w:rPr>
                <w:rFonts w:ascii="Times New Roman" w:hAnsi="Times New Roman"/>
                <w:sz w:val="28"/>
                <w:szCs w:val="28"/>
                <w:lang w:val="kk-KZ"/>
              </w:rPr>
            </w:pPr>
            <w:r>
              <w:rPr>
                <w:rFonts w:ascii="Times New Roman" w:hAnsi="Times New Roman"/>
                <w:sz w:val="28"/>
                <w:szCs w:val="28"/>
                <w:lang w:val="kk-KZ"/>
              </w:rPr>
              <w:t>1</w:t>
            </w:r>
            <w:r w:rsidR="00C21104" w:rsidRPr="005C1BC8">
              <w:rPr>
                <w:rFonts w:ascii="Times New Roman" w:hAnsi="Times New Roman"/>
                <w:sz w:val="28"/>
                <w:szCs w:val="28"/>
                <w:lang w:val="kk-KZ"/>
              </w:rPr>
              <w:t>5</w:t>
            </w:r>
          </w:p>
        </w:tc>
        <w:tc>
          <w:tcPr>
            <w:tcW w:w="719" w:type="dxa"/>
          </w:tcPr>
          <w:p w14:paraId="6C366B46" w14:textId="6C98A2E9" w:rsidR="00C21104" w:rsidRPr="005C1BC8" w:rsidRDefault="004A6174" w:rsidP="00C21104">
            <w:pPr>
              <w:jc w:val="center"/>
              <w:rPr>
                <w:rFonts w:ascii="Times New Roman" w:hAnsi="Times New Roman"/>
                <w:sz w:val="28"/>
                <w:szCs w:val="28"/>
              </w:rPr>
            </w:pPr>
            <w:r>
              <w:rPr>
                <w:rFonts w:ascii="Times New Roman" w:hAnsi="Times New Roman"/>
                <w:sz w:val="28"/>
                <w:szCs w:val="28"/>
              </w:rPr>
              <w:t>20</w:t>
            </w:r>
          </w:p>
        </w:tc>
        <w:tc>
          <w:tcPr>
            <w:tcW w:w="907" w:type="dxa"/>
          </w:tcPr>
          <w:p w14:paraId="7EBE4B78" w14:textId="69A54EC2" w:rsidR="00C21104" w:rsidRPr="005C1BC8" w:rsidRDefault="004A6174" w:rsidP="00C21104">
            <w:pPr>
              <w:jc w:val="center"/>
              <w:rPr>
                <w:rFonts w:ascii="Times New Roman" w:hAnsi="Times New Roman"/>
                <w:sz w:val="28"/>
                <w:szCs w:val="28"/>
              </w:rPr>
            </w:pPr>
            <w:r>
              <w:rPr>
                <w:rFonts w:ascii="Times New Roman" w:hAnsi="Times New Roman"/>
                <w:sz w:val="28"/>
                <w:szCs w:val="28"/>
              </w:rPr>
              <w:t>25</w:t>
            </w:r>
          </w:p>
        </w:tc>
        <w:tc>
          <w:tcPr>
            <w:tcW w:w="1910" w:type="dxa"/>
          </w:tcPr>
          <w:p w14:paraId="65624249" w14:textId="653CC6BF" w:rsidR="00C21104" w:rsidRPr="005C1BC8" w:rsidRDefault="004A6174" w:rsidP="00C21104">
            <w:pPr>
              <w:jc w:val="center"/>
              <w:rPr>
                <w:rFonts w:ascii="Times New Roman" w:hAnsi="Times New Roman"/>
                <w:sz w:val="28"/>
                <w:szCs w:val="28"/>
              </w:rPr>
            </w:pPr>
            <w:r>
              <w:rPr>
                <w:rFonts w:ascii="Times New Roman" w:hAnsi="Times New Roman"/>
                <w:sz w:val="28"/>
                <w:szCs w:val="28"/>
              </w:rPr>
              <w:t>5</w:t>
            </w:r>
          </w:p>
        </w:tc>
      </w:tr>
      <w:tr w:rsidR="00C21104" w:rsidRPr="005C1BC8" w14:paraId="67603E00" w14:textId="77777777" w:rsidTr="00C21104">
        <w:tc>
          <w:tcPr>
            <w:tcW w:w="1799" w:type="dxa"/>
          </w:tcPr>
          <w:p w14:paraId="63158FFB" w14:textId="4909E282" w:rsidR="00C21104" w:rsidRPr="005C1BC8" w:rsidRDefault="00C21104" w:rsidP="00AD5A25">
            <w:pPr>
              <w:rPr>
                <w:rFonts w:ascii="Times New Roman" w:hAnsi="Times New Roman"/>
                <w:sz w:val="28"/>
                <w:szCs w:val="28"/>
                <w:lang w:val="kk-KZ"/>
              </w:rPr>
            </w:pPr>
            <w:r w:rsidRPr="005C1BC8">
              <w:rPr>
                <w:rFonts w:ascii="Times New Roman" w:hAnsi="Times New Roman"/>
                <w:sz w:val="28"/>
                <w:szCs w:val="28"/>
              </w:rPr>
              <w:t>S</w:t>
            </w:r>
            <w:r w:rsidRPr="00C21104">
              <w:rPr>
                <w:rFonts w:ascii="Times New Roman" w:hAnsi="Times New Roman"/>
                <w:sz w:val="28"/>
                <w:szCs w:val="28"/>
                <w:vertAlign w:val="subscript"/>
              </w:rPr>
              <w:t>р</w:t>
            </w:r>
            <w:r w:rsidRPr="005C1BC8">
              <w:rPr>
                <w:rFonts w:ascii="Times New Roman" w:hAnsi="Times New Roman"/>
                <w:sz w:val="28"/>
                <w:szCs w:val="28"/>
              </w:rPr>
              <w:t>, %</w:t>
            </w:r>
          </w:p>
        </w:tc>
        <w:tc>
          <w:tcPr>
            <w:tcW w:w="1745" w:type="dxa"/>
          </w:tcPr>
          <w:p w14:paraId="4D417FC0" w14:textId="77473D16" w:rsidR="00C21104" w:rsidRPr="005C1BC8" w:rsidRDefault="00C21104" w:rsidP="00AD5A25">
            <w:pPr>
              <w:jc w:val="center"/>
              <w:rPr>
                <w:rFonts w:ascii="Times New Roman" w:hAnsi="Times New Roman"/>
                <w:i/>
                <w:sz w:val="28"/>
                <w:szCs w:val="28"/>
              </w:rPr>
            </w:pPr>
            <w:r w:rsidRPr="005C1BC8">
              <w:rPr>
                <w:rFonts w:ascii="Times New Roman" w:hAnsi="Times New Roman"/>
                <w:i/>
                <w:sz w:val="28"/>
                <w:szCs w:val="28"/>
              </w:rPr>
              <w:t>х</w:t>
            </w:r>
            <w:r w:rsidRPr="00C21104">
              <w:rPr>
                <w:rFonts w:ascii="Times New Roman" w:hAnsi="Times New Roman"/>
                <w:i/>
                <w:sz w:val="28"/>
                <w:szCs w:val="28"/>
                <w:vertAlign w:val="subscript"/>
              </w:rPr>
              <w:t>2</w:t>
            </w:r>
          </w:p>
        </w:tc>
        <w:tc>
          <w:tcPr>
            <w:tcW w:w="809" w:type="dxa"/>
          </w:tcPr>
          <w:p w14:paraId="64CED458" w14:textId="0A8F713D" w:rsidR="00C21104" w:rsidRPr="005C1BC8" w:rsidRDefault="00C21104" w:rsidP="00AD5A25">
            <w:pPr>
              <w:jc w:val="center"/>
              <w:rPr>
                <w:rFonts w:ascii="Times New Roman" w:hAnsi="Times New Roman"/>
                <w:sz w:val="28"/>
                <w:szCs w:val="28"/>
              </w:rPr>
            </w:pPr>
            <w:r>
              <w:rPr>
                <w:rFonts w:ascii="Times New Roman" w:hAnsi="Times New Roman"/>
                <w:sz w:val="28"/>
                <w:szCs w:val="28"/>
              </w:rPr>
              <w:t>2,5</w:t>
            </w:r>
          </w:p>
        </w:tc>
        <w:tc>
          <w:tcPr>
            <w:tcW w:w="744" w:type="dxa"/>
          </w:tcPr>
          <w:p w14:paraId="6DB52DE0" w14:textId="74959FAB" w:rsidR="00C21104" w:rsidRPr="005C1BC8" w:rsidRDefault="00C21104" w:rsidP="00AD5A25">
            <w:pPr>
              <w:tabs>
                <w:tab w:val="center" w:pos="287"/>
              </w:tabs>
              <w:jc w:val="center"/>
              <w:rPr>
                <w:rFonts w:ascii="Times New Roman" w:hAnsi="Times New Roman"/>
                <w:sz w:val="28"/>
                <w:szCs w:val="28"/>
              </w:rPr>
            </w:pPr>
            <w:r>
              <w:rPr>
                <w:rFonts w:ascii="Times New Roman" w:hAnsi="Times New Roman"/>
                <w:sz w:val="28"/>
                <w:szCs w:val="28"/>
              </w:rPr>
              <w:t>5,</w:t>
            </w:r>
            <w:r w:rsidRPr="005C1BC8">
              <w:rPr>
                <w:rFonts w:ascii="Times New Roman" w:hAnsi="Times New Roman"/>
                <w:sz w:val="28"/>
                <w:szCs w:val="28"/>
              </w:rPr>
              <w:t>0</w:t>
            </w:r>
          </w:p>
        </w:tc>
        <w:tc>
          <w:tcPr>
            <w:tcW w:w="712" w:type="dxa"/>
          </w:tcPr>
          <w:p w14:paraId="5AADD885" w14:textId="16643466" w:rsidR="00C21104" w:rsidRPr="005C1BC8" w:rsidRDefault="00C21104" w:rsidP="00AD5A25">
            <w:pPr>
              <w:jc w:val="center"/>
              <w:rPr>
                <w:rFonts w:ascii="Times New Roman" w:hAnsi="Times New Roman"/>
                <w:sz w:val="28"/>
                <w:szCs w:val="28"/>
              </w:rPr>
            </w:pPr>
            <w:r>
              <w:rPr>
                <w:rFonts w:ascii="Times New Roman" w:hAnsi="Times New Roman"/>
                <w:sz w:val="28"/>
                <w:szCs w:val="28"/>
              </w:rPr>
              <w:t>7,5</w:t>
            </w:r>
          </w:p>
        </w:tc>
        <w:tc>
          <w:tcPr>
            <w:tcW w:w="719" w:type="dxa"/>
          </w:tcPr>
          <w:p w14:paraId="5A5840C1" w14:textId="793CF6A0" w:rsidR="00C21104" w:rsidRPr="005C1BC8" w:rsidRDefault="00C21104" w:rsidP="00AD5A25">
            <w:pPr>
              <w:jc w:val="center"/>
              <w:rPr>
                <w:rFonts w:ascii="Times New Roman" w:hAnsi="Times New Roman"/>
                <w:sz w:val="28"/>
                <w:szCs w:val="28"/>
              </w:rPr>
            </w:pPr>
            <w:r>
              <w:rPr>
                <w:rFonts w:ascii="Times New Roman" w:hAnsi="Times New Roman"/>
                <w:sz w:val="28"/>
                <w:szCs w:val="28"/>
              </w:rPr>
              <w:t>1</w:t>
            </w:r>
            <w:r w:rsidRPr="005C1BC8">
              <w:rPr>
                <w:rFonts w:ascii="Times New Roman" w:hAnsi="Times New Roman"/>
                <w:sz w:val="28"/>
                <w:szCs w:val="28"/>
              </w:rPr>
              <w:t>0</w:t>
            </w:r>
          </w:p>
        </w:tc>
        <w:tc>
          <w:tcPr>
            <w:tcW w:w="907" w:type="dxa"/>
          </w:tcPr>
          <w:p w14:paraId="06B90F2C" w14:textId="7F2AE2F5" w:rsidR="00C21104" w:rsidRPr="005C1BC8" w:rsidRDefault="00C21104" w:rsidP="00AD5A25">
            <w:pPr>
              <w:jc w:val="center"/>
              <w:rPr>
                <w:rFonts w:ascii="Times New Roman" w:hAnsi="Times New Roman"/>
                <w:sz w:val="28"/>
                <w:szCs w:val="28"/>
              </w:rPr>
            </w:pPr>
            <w:r>
              <w:rPr>
                <w:rFonts w:ascii="Times New Roman" w:hAnsi="Times New Roman"/>
                <w:sz w:val="28"/>
                <w:szCs w:val="28"/>
              </w:rPr>
              <w:t>12,5</w:t>
            </w:r>
          </w:p>
        </w:tc>
        <w:tc>
          <w:tcPr>
            <w:tcW w:w="1910" w:type="dxa"/>
          </w:tcPr>
          <w:p w14:paraId="0487C369" w14:textId="63ED8258" w:rsidR="00C21104" w:rsidRPr="005C1BC8" w:rsidRDefault="004A6174" w:rsidP="00AD5A25">
            <w:pPr>
              <w:jc w:val="center"/>
              <w:rPr>
                <w:rFonts w:ascii="Times New Roman" w:hAnsi="Times New Roman"/>
                <w:sz w:val="28"/>
                <w:szCs w:val="28"/>
              </w:rPr>
            </w:pPr>
            <w:r>
              <w:rPr>
                <w:rFonts w:ascii="Times New Roman" w:hAnsi="Times New Roman"/>
                <w:sz w:val="28"/>
                <w:szCs w:val="28"/>
              </w:rPr>
              <w:t>2,5</w:t>
            </w:r>
          </w:p>
        </w:tc>
      </w:tr>
    </w:tbl>
    <w:p w14:paraId="5C2CC606" w14:textId="77777777" w:rsidR="00C21104" w:rsidRPr="00CF0249" w:rsidRDefault="00C21104" w:rsidP="00124D22">
      <w:pPr>
        <w:spacing w:after="0" w:line="240" w:lineRule="auto"/>
        <w:ind w:firstLine="709"/>
        <w:jc w:val="both"/>
        <w:rPr>
          <w:rFonts w:ascii="Times New Roman" w:hAnsi="Times New Roman"/>
          <w:sz w:val="28"/>
          <w:szCs w:val="28"/>
        </w:rPr>
      </w:pPr>
    </w:p>
    <w:p w14:paraId="6FF96810" w14:textId="70215CBA" w:rsidR="00737529" w:rsidRDefault="00737529" w:rsidP="00672AA1">
      <w:pPr>
        <w:spacing w:after="0"/>
        <w:ind w:firstLine="709"/>
        <w:jc w:val="both"/>
        <w:rPr>
          <w:rFonts w:ascii="Times New Roman" w:hAnsi="Times New Roman"/>
          <w:bCs/>
          <w:sz w:val="28"/>
          <w:szCs w:val="28"/>
        </w:rPr>
      </w:pPr>
      <w:r w:rsidRPr="00813CA9">
        <w:rPr>
          <w:rFonts w:ascii="Times New Roman" w:hAnsi="Times New Roman"/>
          <w:bCs/>
          <w:sz w:val="28"/>
          <w:szCs w:val="28"/>
        </w:rPr>
        <w:t xml:space="preserve">Экспериментальная часть проводилась согласно составленной матрице планирования. Проведены экспериментальные исследования по достижению наилучшего значения кислотности конечного продукта. Проведен ряд </w:t>
      </w:r>
      <w:r w:rsidR="009F5783" w:rsidRPr="00813CA9">
        <w:rPr>
          <w:rFonts w:ascii="Times New Roman" w:hAnsi="Times New Roman"/>
          <w:bCs/>
          <w:sz w:val="28"/>
          <w:szCs w:val="28"/>
        </w:rPr>
        <w:t>экспериментальных</w:t>
      </w:r>
      <w:r w:rsidRPr="00813CA9">
        <w:rPr>
          <w:rFonts w:ascii="Times New Roman" w:hAnsi="Times New Roman"/>
          <w:bCs/>
          <w:sz w:val="28"/>
          <w:szCs w:val="28"/>
        </w:rPr>
        <w:t xml:space="preserve"> исследований с различным соотношением входных параметров х</w:t>
      </w:r>
      <w:r w:rsidR="00124D22">
        <w:rPr>
          <w:rFonts w:ascii="Times New Roman" w:hAnsi="Times New Roman"/>
          <w:bCs/>
          <w:sz w:val="28"/>
          <w:szCs w:val="28"/>
        </w:rPr>
        <w:t xml:space="preserve">, указанной в </w:t>
      </w:r>
      <w:r w:rsidR="005637D5">
        <w:rPr>
          <w:rFonts w:ascii="Times New Roman" w:hAnsi="Times New Roman"/>
          <w:bCs/>
          <w:sz w:val="28"/>
          <w:szCs w:val="28"/>
        </w:rPr>
        <w:t xml:space="preserve">таблице </w:t>
      </w:r>
      <w:r w:rsidR="007774D2">
        <w:rPr>
          <w:rFonts w:ascii="Times New Roman" w:hAnsi="Times New Roman"/>
          <w:bCs/>
          <w:sz w:val="28"/>
          <w:szCs w:val="28"/>
        </w:rPr>
        <w:t>2</w:t>
      </w:r>
      <w:r w:rsidR="0090717E">
        <w:rPr>
          <w:rFonts w:ascii="Times New Roman" w:hAnsi="Times New Roman"/>
          <w:bCs/>
          <w:sz w:val="28"/>
          <w:szCs w:val="28"/>
        </w:rPr>
        <w:t>8</w:t>
      </w:r>
      <w:r w:rsidRPr="00813CA9">
        <w:rPr>
          <w:rFonts w:ascii="Times New Roman" w:hAnsi="Times New Roman"/>
          <w:bCs/>
          <w:sz w:val="28"/>
          <w:szCs w:val="28"/>
        </w:rPr>
        <w:t>.</w:t>
      </w:r>
    </w:p>
    <w:p w14:paraId="034D6FCE" w14:textId="4653EB28" w:rsidR="00124D22" w:rsidRPr="00D33005" w:rsidRDefault="0033108D" w:rsidP="00672AA1">
      <w:pPr>
        <w:spacing w:after="0" w:line="240" w:lineRule="auto"/>
        <w:ind w:firstLine="709"/>
        <w:jc w:val="both"/>
        <w:rPr>
          <w:rFonts w:ascii="Times New Roman" w:hAnsi="Times New Roman"/>
          <w:noProof/>
          <w:sz w:val="28"/>
          <w:szCs w:val="28"/>
          <w:lang w:eastAsia="ru-RU"/>
        </w:rPr>
      </w:pPr>
      <w:r>
        <w:rPr>
          <w:rFonts w:ascii="Times New Roman" w:hAnsi="Times New Roman"/>
          <w:noProof/>
          <w:sz w:val="28"/>
          <w:szCs w:val="28"/>
          <w:lang w:eastAsia="ru-RU"/>
        </w:rPr>
        <w:t>График и параметры регрессионных моделей</w:t>
      </w:r>
      <w:r w:rsidRPr="005C1BC8">
        <w:rPr>
          <w:rFonts w:ascii="Times New Roman" w:hAnsi="Times New Roman"/>
          <w:noProof/>
          <w:sz w:val="28"/>
          <w:szCs w:val="28"/>
          <w:lang w:eastAsia="ru-RU"/>
        </w:rPr>
        <w:t xml:space="preserve"> получения </w:t>
      </w:r>
      <w:r>
        <w:rPr>
          <w:rFonts w:ascii="Times New Roman" w:hAnsi="Times New Roman"/>
          <w:noProof/>
          <w:sz w:val="28"/>
          <w:szCs w:val="28"/>
          <w:lang w:eastAsia="ru-RU"/>
        </w:rPr>
        <w:t xml:space="preserve">сывороточного напитка с соками ирги </w:t>
      </w:r>
      <w:r w:rsidRPr="005C1BC8">
        <w:rPr>
          <w:rFonts w:ascii="Times New Roman" w:hAnsi="Times New Roman"/>
          <w:noProof/>
          <w:sz w:val="28"/>
          <w:szCs w:val="28"/>
          <w:lang w:eastAsia="ru-RU"/>
        </w:rPr>
        <w:t>представлена на рисунке</w:t>
      </w:r>
      <w:r>
        <w:rPr>
          <w:rFonts w:ascii="Times New Roman" w:hAnsi="Times New Roman"/>
          <w:noProof/>
          <w:sz w:val="28"/>
          <w:szCs w:val="28"/>
          <w:lang w:eastAsia="ru-RU"/>
        </w:rPr>
        <w:t xml:space="preserve"> 23</w:t>
      </w:r>
      <w:r w:rsidR="004E42BE" w:rsidRPr="005C1BC8">
        <w:rPr>
          <w:rFonts w:ascii="Times New Roman" w:hAnsi="Times New Roman"/>
          <w:noProof/>
          <w:sz w:val="28"/>
          <w:szCs w:val="28"/>
          <w:lang w:eastAsia="ru-RU"/>
        </w:rPr>
        <w:t>.</w:t>
      </w:r>
      <w:r w:rsidR="004E42BE">
        <w:rPr>
          <w:rFonts w:ascii="Times New Roman" w:hAnsi="Times New Roman"/>
          <w:noProof/>
          <w:sz w:val="28"/>
          <w:szCs w:val="28"/>
          <w:lang w:eastAsia="ru-RU"/>
        </w:rPr>
        <w:t xml:space="preserve"> </w:t>
      </w:r>
      <w:r w:rsidR="004E42BE">
        <w:rPr>
          <w:rFonts w:ascii="Times New Roman" w:hAnsi="Times New Roman"/>
          <w:sz w:val="28"/>
          <w:szCs w:val="28"/>
          <w:lang w:bidi="ru-RU"/>
        </w:rPr>
        <w:t xml:space="preserve">По полученным данным видно, что коэффициент Р равен </w:t>
      </w:r>
      <w:r w:rsidR="004E42BE" w:rsidRPr="00FA1355">
        <w:rPr>
          <w:rFonts w:ascii="Times New Roman" w:hAnsi="Times New Roman"/>
          <w:sz w:val="28"/>
          <w:szCs w:val="28"/>
          <w:lang w:bidi="ru-RU"/>
        </w:rPr>
        <w:t>0,</w:t>
      </w:r>
      <w:r w:rsidR="004E42BE">
        <w:rPr>
          <w:rFonts w:ascii="Times New Roman" w:hAnsi="Times New Roman"/>
          <w:sz w:val="28"/>
          <w:szCs w:val="28"/>
          <w:lang w:bidi="ru-RU"/>
        </w:rPr>
        <w:t xml:space="preserve">7441, что указывает на правильность распределения данных. </w:t>
      </w:r>
    </w:p>
    <w:p w14:paraId="09327E46" w14:textId="77777777" w:rsidR="004E42BE" w:rsidRPr="009F370D" w:rsidRDefault="004E42BE" w:rsidP="00737529">
      <w:pPr>
        <w:spacing w:after="0"/>
        <w:ind w:firstLine="567"/>
        <w:jc w:val="both"/>
        <w:rPr>
          <w:rFonts w:ascii="Times New Roman" w:hAnsi="Times New Roman"/>
          <w:sz w:val="28"/>
          <w:szCs w:val="28"/>
        </w:rPr>
      </w:pPr>
    </w:p>
    <w:p w14:paraId="4C0D3A8E" w14:textId="55F082A5" w:rsidR="00EF0852" w:rsidRDefault="00EF0852" w:rsidP="0090717E">
      <w:pPr>
        <w:spacing w:after="0" w:line="240" w:lineRule="auto"/>
        <w:jc w:val="both"/>
        <w:rPr>
          <w:rFonts w:ascii="Times New Roman" w:hAnsi="Times New Roman"/>
          <w:sz w:val="28"/>
          <w:szCs w:val="28"/>
        </w:rPr>
      </w:pPr>
      <w:r>
        <w:rPr>
          <w:rFonts w:ascii="Times New Roman" w:hAnsi="Times New Roman"/>
          <w:sz w:val="28"/>
          <w:szCs w:val="28"/>
        </w:rPr>
        <w:t xml:space="preserve">Таблица </w:t>
      </w:r>
      <w:r w:rsidR="003E560E">
        <w:rPr>
          <w:rFonts w:ascii="Times New Roman" w:hAnsi="Times New Roman"/>
          <w:sz w:val="28"/>
          <w:szCs w:val="28"/>
        </w:rPr>
        <w:t>2</w:t>
      </w:r>
      <w:r w:rsidR="0090717E">
        <w:rPr>
          <w:rFonts w:ascii="Times New Roman" w:hAnsi="Times New Roman"/>
          <w:sz w:val="28"/>
          <w:szCs w:val="28"/>
        </w:rPr>
        <w:t>8</w:t>
      </w:r>
      <w:r>
        <w:rPr>
          <w:rFonts w:ascii="Times New Roman" w:hAnsi="Times New Roman"/>
          <w:sz w:val="28"/>
          <w:szCs w:val="28"/>
        </w:rPr>
        <w:t xml:space="preserve"> - </w:t>
      </w:r>
      <w:r w:rsidRPr="00813CA9">
        <w:rPr>
          <w:rFonts w:ascii="Times New Roman" w:hAnsi="Times New Roman"/>
          <w:sz w:val="28"/>
          <w:szCs w:val="28"/>
        </w:rPr>
        <w:t>Результаты экспериментальных исследований</w:t>
      </w:r>
    </w:p>
    <w:p w14:paraId="6592CAC9" w14:textId="77777777" w:rsidR="00EF0852" w:rsidRPr="00813CA9" w:rsidRDefault="00EF0852" w:rsidP="00EF0852">
      <w:pPr>
        <w:spacing w:after="0" w:line="240" w:lineRule="auto"/>
        <w:jc w:val="both"/>
        <w:rPr>
          <w:rFonts w:ascii="Times New Roman" w:hAnsi="Times New Roman"/>
          <w:sz w:val="28"/>
          <w:szCs w:val="28"/>
        </w:rPr>
      </w:pPr>
    </w:p>
    <w:tbl>
      <w:tblPr>
        <w:tblStyle w:val="a3"/>
        <w:tblpPr w:leftFromText="180" w:rightFromText="180" w:vertAnchor="text" w:tblpX="69" w:tblpY="1"/>
        <w:tblW w:w="9253" w:type="dxa"/>
        <w:tblLayout w:type="fixed"/>
        <w:tblLook w:val="04A0" w:firstRow="1" w:lastRow="0" w:firstColumn="1" w:lastColumn="0" w:noHBand="0" w:noVBand="1"/>
      </w:tblPr>
      <w:tblGrid>
        <w:gridCol w:w="700"/>
        <w:gridCol w:w="962"/>
        <w:gridCol w:w="1638"/>
        <w:gridCol w:w="1559"/>
        <w:gridCol w:w="1559"/>
        <w:gridCol w:w="2835"/>
      </w:tblGrid>
      <w:tr w:rsidR="00EF0852" w:rsidRPr="004E42BE" w14:paraId="6ED725CE" w14:textId="77777777" w:rsidTr="00B05BF5">
        <w:trPr>
          <w:trHeight w:val="557"/>
        </w:trPr>
        <w:tc>
          <w:tcPr>
            <w:tcW w:w="700" w:type="dxa"/>
            <w:vMerge w:val="restart"/>
          </w:tcPr>
          <w:p w14:paraId="328C2EB5" w14:textId="77777777" w:rsidR="00EF0852" w:rsidRPr="00B05BF5" w:rsidRDefault="00EF0852" w:rsidP="00B05BF5">
            <w:pPr>
              <w:jc w:val="center"/>
              <w:rPr>
                <w:rFonts w:ascii="Times New Roman" w:hAnsi="Times New Roman"/>
                <w:b/>
                <w:bCs/>
                <w:sz w:val="28"/>
                <w:szCs w:val="28"/>
              </w:rPr>
            </w:pPr>
          </w:p>
          <w:p w14:paraId="46E8966B" w14:textId="77777777" w:rsidR="00EF0852" w:rsidRPr="00B05BF5" w:rsidRDefault="00EF0852" w:rsidP="00B05BF5">
            <w:pPr>
              <w:jc w:val="center"/>
              <w:rPr>
                <w:rFonts w:ascii="Times New Roman" w:hAnsi="Times New Roman"/>
                <w:b/>
                <w:bCs/>
                <w:sz w:val="28"/>
                <w:szCs w:val="28"/>
              </w:rPr>
            </w:pPr>
            <w:r w:rsidRPr="00B05BF5">
              <w:rPr>
                <w:rFonts w:ascii="Times New Roman" w:hAnsi="Times New Roman"/>
                <w:b/>
                <w:bCs/>
                <w:sz w:val="28"/>
                <w:szCs w:val="28"/>
              </w:rPr>
              <w:t>№</w:t>
            </w:r>
          </w:p>
        </w:tc>
        <w:tc>
          <w:tcPr>
            <w:tcW w:w="2600" w:type="dxa"/>
            <w:gridSpan w:val="2"/>
          </w:tcPr>
          <w:p w14:paraId="63DF5758" w14:textId="77777777" w:rsidR="00EF0852" w:rsidRPr="00B05BF5" w:rsidRDefault="00EF0852" w:rsidP="00B05BF5">
            <w:pPr>
              <w:jc w:val="center"/>
              <w:rPr>
                <w:rFonts w:ascii="Times New Roman" w:hAnsi="Times New Roman"/>
                <w:b/>
                <w:bCs/>
                <w:sz w:val="28"/>
                <w:szCs w:val="28"/>
              </w:rPr>
            </w:pPr>
            <w:r w:rsidRPr="00B05BF5">
              <w:rPr>
                <w:rFonts w:ascii="Times New Roman" w:hAnsi="Times New Roman"/>
                <w:b/>
                <w:bCs/>
                <w:sz w:val="28"/>
                <w:szCs w:val="28"/>
              </w:rPr>
              <w:t>Кодированные значения</w:t>
            </w:r>
          </w:p>
        </w:tc>
        <w:tc>
          <w:tcPr>
            <w:tcW w:w="3118" w:type="dxa"/>
            <w:gridSpan w:val="2"/>
          </w:tcPr>
          <w:p w14:paraId="0A26A7F5" w14:textId="77777777" w:rsidR="00EF0852" w:rsidRPr="00B05BF5" w:rsidRDefault="00EF0852" w:rsidP="00B05BF5">
            <w:pPr>
              <w:jc w:val="center"/>
              <w:rPr>
                <w:rFonts w:ascii="Times New Roman" w:hAnsi="Times New Roman"/>
                <w:b/>
                <w:bCs/>
                <w:sz w:val="28"/>
                <w:szCs w:val="28"/>
              </w:rPr>
            </w:pPr>
            <w:r w:rsidRPr="00B05BF5">
              <w:rPr>
                <w:rFonts w:ascii="Times New Roman" w:hAnsi="Times New Roman"/>
                <w:b/>
                <w:bCs/>
                <w:sz w:val="28"/>
                <w:szCs w:val="28"/>
              </w:rPr>
              <w:t>Натуральные значения</w:t>
            </w:r>
          </w:p>
        </w:tc>
        <w:tc>
          <w:tcPr>
            <w:tcW w:w="2835" w:type="dxa"/>
          </w:tcPr>
          <w:p w14:paraId="08062571" w14:textId="77777777" w:rsidR="00EF0852" w:rsidRPr="00B05BF5" w:rsidRDefault="00EF0852" w:rsidP="00B05BF5">
            <w:pPr>
              <w:jc w:val="center"/>
              <w:rPr>
                <w:rFonts w:ascii="Times New Roman" w:hAnsi="Times New Roman"/>
                <w:b/>
                <w:bCs/>
                <w:sz w:val="28"/>
                <w:szCs w:val="28"/>
              </w:rPr>
            </w:pPr>
            <w:r w:rsidRPr="00B05BF5">
              <w:rPr>
                <w:rFonts w:ascii="Times New Roman" w:hAnsi="Times New Roman"/>
                <w:b/>
                <w:bCs/>
                <w:sz w:val="28"/>
                <w:szCs w:val="28"/>
              </w:rPr>
              <w:t>Экспериментальные значения</w:t>
            </w:r>
          </w:p>
        </w:tc>
      </w:tr>
      <w:tr w:rsidR="009C744E" w:rsidRPr="004E42BE" w14:paraId="61EC0570" w14:textId="77777777" w:rsidTr="00B05BF5">
        <w:tc>
          <w:tcPr>
            <w:tcW w:w="700" w:type="dxa"/>
            <w:vMerge/>
          </w:tcPr>
          <w:p w14:paraId="4ED25429" w14:textId="77777777" w:rsidR="009C744E" w:rsidRPr="00B05BF5" w:rsidRDefault="009C744E" w:rsidP="00B05BF5">
            <w:pPr>
              <w:rPr>
                <w:rFonts w:ascii="Times New Roman" w:hAnsi="Times New Roman"/>
                <w:b/>
                <w:bCs/>
                <w:sz w:val="28"/>
                <w:szCs w:val="28"/>
              </w:rPr>
            </w:pPr>
          </w:p>
        </w:tc>
        <w:tc>
          <w:tcPr>
            <w:tcW w:w="962" w:type="dxa"/>
            <w:shd w:val="clear" w:color="auto" w:fill="auto"/>
          </w:tcPr>
          <w:p w14:paraId="75F37A57" w14:textId="77777777" w:rsidR="009C744E" w:rsidRPr="00B05BF5" w:rsidRDefault="009C744E" w:rsidP="00B05BF5">
            <w:pPr>
              <w:jc w:val="center"/>
              <w:rPr>
                <w:rFonts w:ascii="Times New Roman" w:hAnsi="Times New Roman"/>
                <w:b/>
                <w:bCs/>
                <w:sz w:val="28"/>
                <w:szCs w:val="28"/>
              </w:rPr>
            </w:pPr>
            <w:r w:rsidRPr="00B05BF5">
              <w:rPr>
                <w:rFonts w:ascii="Times New Roman" w:hAnsi="Times New Roman"/>
                <w:b/>
                <w:bCs/>
                <w:i/>
                <w:sz w:val="28"/>
                <w:szCs w:val="28"/>
              </w:rPr>
              <w:t>х</w:t>
            </w:r>
            <w:r w:rsidRPr="00B05BF5">
              <w:rPr>
                <w:rFonts w:ascii="Times New Roman" w:hAnsi="Times New Roman"/>
                <w:b/>
                <w:bCs/>
                <w:i/>
                <w:sz w:val="28"/>
                <w:szCs w:val="28"/>
                <w:vertAlign w:val="subscript"/>
              </w:rPr>
              <w:t>1</w:t>
            </w:r>
          </w:p>
        </w:tc>
        <w:tc>
          <w:tcPr>
            <w:tcW w:w="1638" w:type="dxa"/>
            <w:shd w:val="clear" w:color="auto" w:fill="auto"/>
          </w:tcPr>
          <w:p w14:paraId="18A94675" w14:textId="77777777" w:rsidR="009C744E" w:rsidRPr="00B05BF5" w:rsidRDefault="009C744E" w:rsidP="00B05BF5">
            <w:pPr>
              <w:jc w:val="center"/>
              <w:rPr>
                <w:rFonts w:ascii="Times New Roman" w:hAnsi="Times New Roman"/>
                <w:b/>
                <w:bCs/>
                <w:sz w:val="28"/>
                <w:szCs w:val="28"/>
              </w:rPr>
            </w:pPr>
            <w:r w:rsidRPr="00B05BF5">
              <w:rPr>
                <w:rFonts w:ascii="Times New Roman" w:hAnsi="Times New Roman"/>
                <w:b/>
                <w:bCs/>
                <w:i/>
                <w:sz w:val="28"/>
                <w:szCs w:val="28"/>
              </w:rPr>
              <w:t>х</w:t>
            </w:r>
            <w:r w:rsidRPr="00B05BF5">
              <w:rPr>
                <w:rFonts w:ascii="Times New Roman" w:hAnsi="Times New Roman"/>
                <w:b/>
                <w:bCs/>
                <w:i/>
                <w:sz w:val="28"/>
                <w:szCs w:val="28"/>
                <w:vertAlign w:val="subscript"/>
              </w:rPr>
              <w:t>2</w:t>
            </w:r>
          </w:p>
        </w:tc>
        <w:tc>
          <w:tcPr>
            <w:tcW w:w="1559" w:type="dxa"/>
            <w:shd w:val="clear" w:color="auto" w:fill="auto"/>
          </w:tcPr>
          <w:p w14:paraId="01A8524F" w14:textId="2FD2C462" w:rsidR="009C744E" w:rsidRPr="00B05BF5" w:rsidRDefault="009C744E" w:rsidP="00B05BF5">
            <w:pPr>
              <w:jc w:val="center"/>
              <w:rPr>
                <w:rFonts w:ascii="Times New Roman" w:hAnsi="Times New Roman"/>
                <w:b/>
                <w:bCs/>
                <w:sz w:val="28"/>
                <w:szCs w:val="28"/>
              </w:rPr>
            </w:pPr>
            <w:r w:rsidRPr="00B05BF5">
              <w:rPr>
                <w:rFonts w:ascii="Times New Roman" w:hAnsi="Times New Roman"/>
                <w:b/>
                <w:bCs/>
                <w:i/>
                <w:sz w:val="28"/>
                <w:szCs w:val="28"/>
              </w:rPr>
              <w:t>х</w:t>
            </w:r>
            <w:r w:rsidRPr="00B05BF5">
              <w:rPr>
                <w:rFonts w:ascii="Times New Roman" w:hAnsi="Times New Roman"/>
                <w:b/>
                <w:bCs/>
                <w:i/>
                <w:sz w:val="28"/>
                <w:szCs w:val="28"/>
                <w:vertAlign w:val="subscript"/>
              </w:rPr>
              <w:t>1</w:t>
            </w:r>
            <w:r w:rsidRPr="00B05BF5">
              <w:rPr>
                <w:rFonts w:ascii="Times New Roman" w:hAnsi="Times New Roman"/>
                <w:b/>
                <w:bCs/>
                <w:i/>
                <w:sz w:val="28"/>
                <w:szCs w:val="28"/>
              </w:rPr>
              <w:t xml:space="preserve">, </w:t>
            </w:r>
            <w:r w:rsidRPr="00B05BF5">
              <w:rPr>
                <w:rFonts w:ascii="Times New Roman" w:hAnsi="Times New Roman"/>
                <w:b/>
                <w:bCs/>
                <w:iCs/>
                <w:sz w:val="28"/>
                <w:szCs w:val="28"/>
              </w:rPr>
              <w:t>%</w:t>
            </w:r>
          </w:p>
        </w:tc>
        <w:tc>
          <w:tcPr>
            <w:tcW w:w="1559" w:type="dxa"/>
            <w:shd w:val="clear" w:color="auto" w:fill="auto"/>
          </w:tcPr>
          <w:p w14:paraId="316A48A3" w14:textId="0E5EB61D" w:rsidR="009C744E" w:rsidRPr="00B05BF5" w:rsidRDefault="009C744E" w:rsidP="00B05BF5">
            <w:pPr>
              <w:ind w:right="-249"/>
              <w:rPr>
                <w:rFonts w:ascii="Times New Roman" w:hAnsi="Times New Roman"/>
                <w:b/>
                <w:bCs/>
                <w:sz w:val="28"/>
                <w:szCs w:val="28"/>
              </w:rPr>
            </w:pPr>
            <w:r w:rsidRPr="00B05BF5">
              <w:rPr>
                <w:rFonts w:ascii="Times New Roman" w:hAnsi="Times New Roman"/>
                <w:b/>
                <w:bCs/>
                <w:i/>
                <w:sz w:val="28"/>
                <w:szCs w:val="28"/>
              </w:rPr>
              <w:t>х</w:t>
            </w:r>
            <w:r w:rsidRPr="00B05BF5">
              <w:rPr>
                <w:rFonts w:ascii="Times New Roman" w:hAnsi="Times New Roman"/>
                <w:b/>
                <w:bCs/>
                <w:i/>
                <w:sz w:val="28"/>
                <w:szCs w:val="28"/>
                <w:vertAlign w:val="subscript"/>
              </w:rPr>
              <w:t>2</w:t>
            </w:r>
            <w:r w:rsidRPr="00B05BF5">
              <w:rPr>
                <w:rFonts w:ascii="Times New Roman" w:hAnsi="Times New Roman"/>
                <w:b/>
                <w:bCs/>
                <w:i/>
                <w:sz w:val="28"/>
                <w:szCs w:val="28"/>
              </w:rPr>
              <w:t xml:space="preserve">, </w:t>
            </w:r>
            <w:r w:rsidRPr="00B05BF5">
              <w:rPr>
                <w:rFonts w:ascii="Times New Roman" w:hAnsi="Times New Roman"/>
                <w:b/>
                <w:bCs/>
                <w:iCs/>
                <w:sz w:val="28"/>
                <w:szCs w:val="28"/>
              </w:rPr>
              <w:t>%</w:t>
            </w:r>
          </w:p>
        </w:tc>
        <w:tc>
          <w:tcPr>
            <w:tcW w:w="2835" w:type="dxa"/>
            <w:shd w:val="clear" w:color="auto" w:fill="auto"/>
          </w:tcPr>
          <w:p w14:paraId="7AAD358B" w14:textId="77777777" w:rsidR="009C744E" w:rsidRPr="00B05BF5" w:rsidRDefault="009C744E" w:rsidP="00B05BF5">
            <w:pPr>
              <w:jc w:val="center"/>
              <w:rPr>
                <w:rFonts w:ascii="Times New Roman" w:hAnsi="Times New Roman"/>
                <w:b/>
                <w:bCs/>
                <w:sz w:val="28"/>
                <w:szCs w:val="28"/>
              </w:rPr>
            </w:pPr>
            <w:r w:rsidRPr="00B05BF5">
              <w:rPr>
                <w:rFonts w:ascii="Times New Roman" w:hAnsi="Times New Roman"/>
                <w:b/>
                <w:bCs/>
                <w:sz w:val="28"/>
                <w:szCs w:val="28"/>
              </w:rPr>
              <w:t>У, °Т</w:t>
            </w:r>
          </w:p>
        </w:tc>
      </w:tr>
      <w:tr w:rsidR="00B05BF5" w:rsidRPr="00B05BF5" w14:paraId="7A9222D7" w14:textId="77777777" w:rsidTr="00B05BF5">
        <w:tc>
          <w:tcPr>
            <w:tcW w:w="700" w:type="dxa"/>
          </w:tcPr>
          <w:p w14:paraId="2E32BBE5" w14:textId="534F8F03" w:rsidR="00B05BF5" w:rsidRPr="00B05BF5" w:rsidRDefault="00B05BF5" w:rsidP="00B05BF5">
            <w:pPr>
              <w:jc w:val="center"/>
              <w:rPr>
                <w:rFonts w:ascii="Times New Roman" w:hAnsi="Times New Roman"/>
                <w:b/>
                <w:bCs/>
                <w:sz w:val="28"/>
                <w:szCs w:val="28"/>
                <w:lang w:val="en-US"/>
              </w:rPr>
            </w:pPr>
            <w:r>
              <w:rPr>
                <w:rFonts w:ascii="Times New Roman" w:hAnsi="Times New Roman"/>
                <w:b/>
                <w:bCs/>
                <w:sz w:val="28"/>
                <w:szCs w:val="28"/>
                <w:lang w:val="en-US"/>
              </w:rPr>
              <w:t>1</w:t>
            </w:r>
          </w:p>
        </w:tc>
        <w:tc>
          <w:tcPr>
            <w:tcW w:w="962" w:type="dxa"/>
            <w:shd w:val="clear" w:color="auto" w:fill="auto"/>
          </w:tcPr>
          <w:p w14:paraId="6B5F1814" w14:textId="2E2E3823" w:rsidR="00B05BF5" w:rsidRPr="00B05BF5" w:rsidRDefault="00B05BF5" w:rsidP="00B05BF5">
            <w:pPr>
              <w:jc w:val="center"/>
              <w:rPr>
                <w:rFonts w:ascii="Times New Roman" w:hAnsi="Times New Roman"/>
                <w:b/>
                <w:bCs/>
                <w:sz w:val="28"/>
                <w:szCs w:val="28"/>
                <w:lang w:val="en-US"/>
              </w:rPr>
            </w:pPr>
            <w:r>
              <w:rPr>
                <w:rFonts w:ascii="Times New Roman" w:hAnsi="Times New Roman"/>
                <w:b/>
                <w:bCs/>
                <w:sz w:val="28"/>
                <w:szCs w:val="28"/>
                <w:lang w:val="en-US"/>
              </w:rPr>
              <w:t>2</w:t>
            </w:r>
          </w:p>
        </w:tc>
        <w:tc>
          <w:tcPr>
            <w:tcW w:w="1638" w:type="dxa"/>
            <w:shd w:val="clear" w:color="auto" w:fill="auto"/>
          </w:tcPr>
          <w:p w14:paraId="3A2BB9F1" w14:textId="3E2C6C95" w:rsidR="00B05BF5" w:rsidRPr="00B05BF5" w:rsidRDefault="00B05BF5" w:rsidP="00B05BF5">
            <w:pPr>
              <w:jc w:val="center"/>
              <w:rPr>
                <w:rFonts w:ascii="Times New Roman" w:hAnsi="Times New Roman"/>
                <w:b/>
                <w:bCs/>
                <w:sz w:val="28"/>
                <w:szCs w:val="28"/>
                <w:lang w:val="en-US"/>
              </w:rPr>
            </w:pPr>
            <w:r>
              <w:rPr>
                <w:rFonts w:ascii="Times New Roman" w:hAnsi="Times New Roman"/>
                <w:b/>
                <w:bCs/>
                <w:sz w:val="28"/>
                <w:szCs w:val="28"/>
                <w:lang w:val="en-US"/>
              </w:rPr>
              <w:t>3</w:t>
            </w:r>
          </w:p>
        </w:tc>
        <w:tc>
          <w:tcPr>
            <w:tcW w:w="1559" w:type="dxa"/>
            <w:shd w:val="clear" w:color="auto" w:fill="auto"/>
          </w:tcPr>
          <w:p w14:paraId="3A892400" w14:textId="494E701D" w:rsidR="00B05BF5" w:rsidRPr="00B05BF5" w:rsidRDefault="00B05BF5" w:rsidP="00B05BF5">
            <w:pPr>
              <w:jc w:val="center"/>
              <w:rPr>
                <w:rFonts w:ascii="Times New Roman" w:hAnsi="Times New Roman"/>
                <w:b/>
                <w:bCs/>
                <w:sz w:val="28"/>
                <w:szCs w:val="28"/>
                <w:lang w:val="en-US"/>
              </w:rPr>
            </w:pPr>
            <w:r>
              <w:rPr>
                <w:rFonts w:ascii="Times New Roman" w:hAnsi="Times New Roman"/>
                <w:b/>
                <w:bCs/>
                <w:sz w:val="28"/>
                <w:szCs w:val="28"/>
                <w:lang w:val="en-US"/>
              </w:rPr>
              <w:t>4</w:t>
            </w:r>
          </w:p>
        </w:tc>
        <w:tc>
          <w:tcPr>
            <w:tcW w:w="1559" w:type="dxa"/>
            <w:shd w:val="clear" w:color="auto" w:fill="auto"/>
          </w:tcPr>
          <w:p w14:paraId="3A36D87C" w14:textId="612FD629" w:rsidR="00B05BF5" w:rsidRPr="00B05BF5" w:rsidRDefault="00B05BF5" w:rsidP="00B05BF5">
            <w:pPr>
              <w:jc w:val="center"/>
              <w:rPr>
                <w:rFonts w:ascii="Times New Roman" w:hAnsi="Times New Roman"/>
                <w:b/>
                <w:bCs/>
                <w:sz w:val="28"/>
                <w:szCs w:val="28"/>
                <w:lang w:val="en-US"/>
              </w:rPr>
            </w:pPr>
            <w:r>
              <w:rPr>
                <w:rFonts w:ascii="Times New Roman" w:hAnsi="Times New Roman"/>
                <w:b/>
                <w:bCs/>
                <w:sz w:val="28"/>
                <w:szCs w:val="28"/>
                <w:lang w:val="en-US"/>
              </w:rPr>
              <w:t>5</w:t>
            </w:r>
          </w:p>
        </w:tc>
        <w:tc>
          <w:tcPr>
            <w:tcW w:w="2835" w:type="dxa"/>
            <w:shd w:val="clear" w:color="auto" w:fill="auto"/>
          </w:tcPr>
          <w:p w14:paraId="651BE7A2" w14:textId="0337C3A2" w:rsidR="00B05BF5" w:rsidRPr="00B05BF5" w:rsidRDefault="00B05BF5" w:rsidP="00B05BF5">
            <w:pPr>
              <w:jc w:val="center"/>
              <w:rPr>
                <w:rFonts w:ascii="Times New Roman" w:hAnsi="Times New Roman"/>
                <w:b/>
                <w:bCs/>
                <w:sz w:val="28"/>
                <w:szCs w:val="28"/>
                <w:lang w:val="en-US"/>
              </w:rPr>
            </w:pPr>
            <w:r>
              <w:rPr>
                <w:rFonts w:ascii="Times New Roman" w:hAnsi="Times New Roman"/>
                <w:b/>
                <w:bCs/>
                <w:sz w:val="28"/>
                <w:szCs w:val="28"/>
                <w:lang w:val="en-US"/>
              </w:rPr>
              <w:t>6</w:t>
            </w:r>
          </w:p>
        </w:tc>
      </w:tr>
      <w:tr w:rsidR="009C744E" w:rsidRPr="004E42BE" w14:paraId="06A1AD83" w14:textId="77777777" w:rsidTr="00B05BF5">
        <w:tc>
          <w:tcPr>
            <w:tcW w:w="700" w:type="dxa"/>
          </w:tcPr>
          <w:p w14:paraId="369981EA" w14:textId="77777777" w:rsidR="009C744E" w:rsidRPr="004E42BE" w:rsidRDefault="009C744E" w:rsidP="00B05BF5">
            <w:pPr>
              <w:jc w:val="center"/>
              <w:rPr>
                <w:rFonts w:ascii="Times New Roman" w:hAnsi="Times New Roman"/>
                <w:sz w:val="28"/>
                <w:szCs w:val="28"/>
              </w:rPr>
            </w:pPr>
            <w:r w:rsidRPr="004E42BE">
              <w:rPr>
                <w:rFonts w:ascii="Times New Roman" w:hAnsi="Times New Roman"/>
                <w:sz w:val="28"/>
                <w:szCs w:val="28"/>
              </w:rPr>
              <w:t>1</w:t>
            </w:r>
          </w:p>
        </w:tc>
        <w:tc>
          <w:tcPr>
            <w:tcW w:w="962" w:type="dxa"/>
            <w:shd w:val="clear" w:color="auto" w:fill="auto"/>
          </w:tcPr>
          <w:p w14:paraId="3A19BAE3" w14:textId="3C35D040" w:rsidR="009C744E" w:rsidRPr="004E42BE" w:rsidRDefault="00904603" w:rsidP="00B05BF5">
            <w:pPr>
              <w:jc w:val="center"/>
              <w:rPr>
                <w:rFonts w:ascii="Times New Roman" w:hAnsi="Times New Roman"/>
                <w:sz w:val="28"/>
                <w:szCs w:val="28"/>
              </w:rPr>
            </w:pPr>
            <w:r w:rsidRPr="004E42BE">
              <w:rPr>
                <w:rFonts w:ascii="Times New Roman" w:hAnsi="Times New Roman"/>
                <w:sz w:val="28"/>
                <w:szCs w:val="28"/>
              </w:rPr>
              <w:t>-1,68</w:t>
            </w:r>
          </w:p>
        </w:tc>
        <w:tc>
          <w:tcPr>
            <w:tcW w:w="1638" w:type="dxa"/>
            <w:shd w:val="clear" w:color="auto" w:fill="auto"/>
          </w:tcPr>
          <w:p w14:paraId="082357E2" w14:textId="417940A3" w:rsidR="009C744E" w:rsidRPr="004E42BE" w:rsidRDefault="00904603" w:rsidP="00B05BF5">
            <w:pPr>
              <w:jc w:val="center"/>
              <w:rPr>
                <w:rFonts w:ascii="Times New Roman" w:hAnsi="Times New Roman"/>
                <w:sz w:val="28"/>
                <w:szCs w:val="28"/>
              </w:rPr>
            </w:pPr>
            <w:r w:rsidRPr="004E42BE">
              <w:rPr>
                <w:rFonts w:ascii="Times New Roman" w:hAnsi="Times New Roman"/>
                <w:sz w:val="28"/>
                <w:szCs w:val="28"/>
              </w:rPr>
              <w:t>-1,68</w:t>
            </w:r>
          </w:p>
        </w:tc>
        <w:tc>
          <w:tcPr>
            <w:tcW w:w="1559" w:type="dxa"/>
            <w:shd w:val="clear" w:color="auto" w:fill="auto"/>
          </w:tcPr>
          <w:p w14:paraId="461877C3" w14:textId="7A78772D" w:rsidR="009C744E" w:rsidRPr="004E42BE" w:rsidRDefault="00BF0CF2" w:rsidP="00B05BF5">
            <w:pPr>
              <w:jc w:val="center"/>
              <w:rPr>
                <w:rFonts w:ascii="Times New Roman" w:hAnsi="Times New Roman"/>
                <w:sz w:val="28"/>
                <w:szCs w:val="28"/>
              </w:rPr>
            </w:pPr>
            <w:r w:rsidRPr="004E42BE">
              <w:rPr>
                <w:rFonts w:ascii="Times New Roman" w:hAnsi="Times New Roman"/>
                <w:sz w:val="28"/>
                <w:szCs w:val="28"/>
              </w:rPr>
              <w:t>30</w:t>
            </w:r>
          </w:p>
        </w:tc>
        <w:tc>
          <w:tcPr>
            <w:tcW w:w="1559" w:type="dxa"/>
            <w:shd w:val="clear" w:color="auto" w:fill="auto"/>
          </w:tcPr>
          <w:p w14:paraId="33B73B06" w14:textId="1146DE1C" w:rsidR="009C744E" w:rsidRPr="004E42BE" w:rsidRDefault="00BF0CF2" w:rsidP="00B05BF5">
            <w:pPr>
              <w:jc w:val="center"/>
              <w:rPr>
                <w:rFonts w:ascii="Times New Roman" w:hAnsi="Times New Roman"/>
                <w:sz w:val="28"/>
                <w:szCs w:val="28"/>
              </w:rPr>
            </w:pPr>
            <w:r w:rsidRPr="004E42BE">
              <w:rPr>
                <w:rFonts w:ascii="Times New Roman" w:hAnsi="Times New Roman"/>
                <w:sz w:val="28"/>
                <w:szCs w:val="28"/>
              </w:rPr>
              <w:t>10</w:t>
            </w:r>
          </w:p>
        </w:tc>
        <w:tc>
          <w:tcPr>
            <w:tcW w:w="2835" w:type="dxa"/>
            <w:shd w:val="clear" w:color="auto" w:fill="auto"/>
          </w:tcPr>
          <w:p w14:paraId="5D6F01B7" w14:textId="2071EF74" w:rsidR="009C744E" w:rsidRPr="004E42BE" w:rsidRDefault="00BF0CF2" w:rsidP="00B05BF5">
            <w:pPr>
              <w:jc w:val="center"/>
              <w:rPr>
                <w:rFonts w:ascii="Times New Roman" w:hAnsi="Times New Roman"/>
                <w:sz w:val="28"/>
                <w:szCs w:val="28"/>
              </w:rPr>
            </w:pPr>
            <w:r w:rsidRPr="004E42BE">
              <w:rPr>
                <w:rFonts w:ascii="Times New Roman" w:hAnsi="Times New Roman"/>
                <w:sz w:val="28"/>
                <w:szCs w:val="28"/>
              </w:rPr>
              <w:t>58</w:t>
            </w:r>
          </w:p>
        </w:tc>
      </w:tr>
      <w:tr w:rsidR="009C744E" w:rsidRPr="004E42BE" w14:paraId="17FC0F86" w14:textId="77777777" w:rsidTr="00B05BF5">
        <w:tc>
          <w:tcPr>
            <w:tcW w:w="700" w:type="dxa"/>
          </w:tcPr>
          <w:p w14:paraId="038A40E0" w14:textId="7129235D" w:rsidR="009C744E" w:rsidRPr="004E42BE" w:rsidRDefault="00904603" w:rsidP="00B05BF5">
            <w:pPr>
              <w:jc w:val="center"/>
              <w:rPr>
                <w:rFonts w:ascii="Times New Roman" w:hAnsi="Times New Roman"/>
                <w:sz w:val="28"/>
                <w:szCs w:val="28"/>
              </w:rPr>
            </w:pPr>
            <w:r w:rsidRPr="004E42BE">
              <w:rPr>
                <w:rFonts w:ascii="Times New Roman" w:hAnsi="Times New Roman"/>
                <w:sz w:val="28"/>
                <w:szCs w:val="28"/>
              </w:rPr>
              <w:t>2</w:t>
            </w:r>
          </w:p>
        </w:tc>
        <w:tc>
          <w:tcPr>
            <w:tcW w:w="962" w:type="dxa"/>
            <w:shd w:val="clear" w:color="auto" w:fill="auto"/>
          </w:tcPr>
          <w:p w14:paraId="69E79362" w14:textId="77777777" w:rsidR="009C744E" w:rsidRPr="004E42BE" w:rsidRDefault="009C744E" w:rsidP="00B05BF5">
            <w:pPr>
              <w:jc w:val="center"/>
              <w:rPr>
                <w:rFonts w:ascii="Times New Roman" w:hAnsi="Times New Roman"/>
                <w:sz w:val="28"/>
                <w:szCs w:val="28"/>
              </w:rPr>
            </w:pPr>
            <w:r w:rsidRPr="004E42BE">
              <w:rPr>
                <w:rFonts w:ascii="Times New Roman" w:hAnsi="Times New Roman"/>
                <w:sz w:val="28"/>
                <w:szCs w:val="28"/>
              </w:rPr>
              <w:t>-1</w:t>
            </w:r>
          </w:p>
        </w:tc>
        <w:tc>
          <w:tcPr>
            <w:tcW w:w="1638" w:type="dxa"/>
            <w:shd w:val="clear" w:color="auto" w:fill="auto"/>
          </w:tcPr>
          <w:p w14:paraId="740E17C6" w14:textId="087D3E93" w:rsidR="009C744E" w:rsidRPr="004E42BE" w:rsidRDefault="00904603" w:rsidP="00B05BF5">
            <w:pPr>
              <w:jc w:val="center"/>
              <w:rPr>
                <w:rFonts w:ascii="Times New Roman" w:hAnsi="Times New Roman"/>
                <w:sz w:val="28"/>
                <w:szCs w:val="28"/>
              </w:rPr>
            </w:pPr>
            <w:r w:rsidRPr="004E42BE">
              <w:rPr>
                <w:rFonts w:ascii="Times New Roman" w:hAnsi="Times New Roman"/>
                <w:sz w:val="28"/>
                <w:szCs w:val="28"/>
              </w:rPr>
              <w:t>-1,68</w:t>
            </w:r>
          </w:p>
        </w:tc>
        <w:tc>
          <w:tcPr>
            <w:tcW w:w="1559" w:type="dxa"/>
            <w:shd w:val="clear" w:color="auto" w:fill="auto"/>
          </w:tcPr>
          <w:p w14:paraId="7EFFEB44" w14:textId="4695495D" w:rsidR="009C744E" w:rsidRPr="004E42BE" w:rsidRDefault="00BF0CF2" w:rsidP="00B05BF5">
            <w:pPr>
              <w:jc w:val="center"/>
              <w:rPr>
                <w:rFonts w:ascii="Times New Roman" w:hAnsi="Times New Roman"/>
                <w:sz w:val="28"/>
                <w:szCs w:val="28"/>
              </w:rPr>
            </w:pPr>
            <w:r w:rsidRPr="004E42BE">
              <w:rPr>
                <w:rFonts w:ascii="Times New Roman" w:hAnsi="Times New Roman"/>
                <w:sz w:val="28"/>
                <w:szCs w:val="28"/>
              </w:rPr>
              <w:t>5</w:t>
            </w:r>
          </w:p>
        </w:tc>
        <w:tc>
          <w:tcPr>
            <w:tcW w:w="1559" w:type="dxa"/>
            <w:shd w:val="clear" w:color="auto" w:fill="auto"/>
          </w:tcPr>
          <w:p w14:paraId="3AF19022" w14:textId="62816269" w:rsidR="009C744E" w:rsidRPr="004E42BE" w:rsidRDefault="00BF0CF2" w:rsidP="00B05BF5">
            <w:pPr>
              <w:jc w:val="center"/>
              <w:rPr>
                <w:rFonts w:ascii="Times New Roman" w:hAnsi="Times New Roman"/>
                <w:sz w:val="28"/>
                <w:szCs w:val="28"/>
              </w:rPr>
            </w:pPr>
            <w:r w:rsidRPr="004E42BE">
              <w:rPr>
                <w:rFonts w:ascii="Times New Roman" w:hAnsi="Times New Roman"/>
                <w:sz w:val="28"/>
                <w:szCs w:val="28"/>
              </w:rPr>
              <w:t>10</w:t>
            </w:r>
          </w:p>
        </w:tc>
        <w:tc>
          <w:tcPr>
            <w:tcW w:w="2835" w:type="dxa"/>
            <w:shd w:val="clear" w:color="auto" w:fill="auto"/>
          </w:tcPr>
          <w:p w14:paraId="25ADCF72" w14:textId="1A281D1E" w:rsidR="009C744E" w:rsidRPr="004E42BE" w:rsidRDefault="009C744E" w:rsidP="00B05BF5">
            <w:pPr>
              <w:jc w:val="center"/>
              <w:rPr>
                <w:rFonts w:ascii="Times New Roman" w:hAnsi="Times New Roman"/>
                <w:sz w:val="28"/>
                <w:szCs w:val="28"/>
                <w:lang w:val="kk-KZ"/>
              </w:rPr>
            </w:pPr>
            <w:r w:rsidRPr="004E42BE">
              <w:rPr>
                <w:rFonts w:ascii="Times New Roman" w:hAnsi="Times New Roman"/>
                <w:sz w:val="28"/>
                <w:szCs w:val="28"/>
              </w:rPr>
              <w:t>51</w:t>
            </w:r>
          </w:p>
        </w:tc>
      </w:tr>
      <w:tr w:rsidR="009C744E" w:rsidRPr="004E42BE" w14:paraId="47437D60" w14:textId="77777777" w:rsidTr="00B05BF5">
        <w:tc>
          <w:tcPr>
            <w:tcW w:w="700" w:type="dxa"/>
          </w:tcPr>
          <w:p w14:paraId="3BEC499E" w14:textId="48682BEE" w:rsidR="009C744E" w:rsidRPr="004E42BE" w:rsidRDefault="00904603" w:rsidP="00B05BF5">
            <w:pPr>
              <w:jc w:val="center"/>
              <w:rPr>
                <w:rFonts w:ascii="Times New Roman" w:hAnsi="Times New Roman"/>
                <w:sz w:val="28"/>
                <w:szCs w:val="28"/>
              </w:rPr>
            </w:pPr>
            <w:r w:rsidRPr="004E42BE">
              <w:rPr>
                <w:rFonts w:ascii="Times New Roman" w:hAnsi="Times New Roman"/>
                <w:sz w:val="28"/>
                <w:szCs w:val="28"/>
              </w:rPr>
              <w:t>3</w:t>
            </w:r>
          </w:p>
        </w:tc>
        <w:tc>
          <w:tcPr>
            <w:tcW w:w="962" w:type="dxa"/>
            <w:shd w:val="clear" w:color="auto" w:fill="auto"/>
          </w:tcPr>
          <w:p w14:paraId="72D1063E" w14:textId="771B690B" w:rsidR="009C744E" w:rsidRPr="004E42BE" w:rsidRDefault="00904603" w:rsidP="00B05BF5">
            <w:pPr>
              <w:jc w:val="center"/>
              <w:rPr>
                <w:rFonts w:ascii="Times New Roman" w:hAnsi="Times New Roman"/>
                <w:sz w:val="28"/>
                <w:szCs w:val="28"/>
              </w:rPr>
            </w:pPr>
            <w:r w:rsidRPr="004E42BE">
              <w:rPr>
                <w:rFonts w:ascii="Times New Roman" w:hAnsi="Times New Roman"/>
                <w:sz w:val="28"/>
                <w:szCs w:val="28"/>
              </w:rPr>
              <w:t>0</w:t>
            </w:r>
          </w:p>
        </w:tc>
        <w:tc>
          <w:tcPr>
            <w:tcW w:w="1638" w:type="dxa"/>
            <w:shd w:val="clear" w:color="auto" w:fill="auto"/>
          </w:tcPr>
          <w:p w14:paraId="57E95C2D" w14:textId="7D25736B" w:rsidR="009C744E" w:rsidRPr="004E42BE" w:rsidRDefault="00904603" w:rsidP="00B05BF5">
            <w:pPr>
              <w:jc w:val="center"/>
              <w:rPr>
                <w:rFonts w:ascii="Times New Roman" w:hAnsi="Times New Roman"/>
                <w:sz w:val="28"/>
                <w:szCs w:val="28"/>
              </w:rPr>
            </w:pPr>
            <w:r w:rsidRPr="004E42BE">
              <w:rPr>
                <w:rFonts w:ascii="Times New Roman" w:hAnsi="Times New Roman"/>
                <w:sz w:val="28"/>
                <w:szCs w:val="28"/>
              </w:rPr>
              <w:t>-1,68</w:t>
            </w:r>
          </w:p>
        </w:tc>
        <w:tc>
          <w:tcPr>
            <w:tcW w:w="1559" w:type="dxa"/>
            <w:shd w:val="clear" w:color="auto" w:fill="auto"/>
          </w:tcPr>
          <w:p w14:paraId="5045D050" w14:textId="47E03EE0" w:rsidR="009C744E" w:rsidRPr="004E42BE" w:rsidRDefault="00BF0CF2" w:rsidP="00B05BF5">
            <w:pPr>
              <w:jc w:val="center"/>
              <w:rPr>
                <w:rFonts w:ascii="Times New Roman" w:hAnsi="Times New Roman"/>
                <w:sz w:val="28"/>
                <w:szCs w:val="28"/>
              </w:rPr>
            </w:pPr>
            <w:r w:rsidRPr="004E42BE">
              <w:rPr>
                <w:rFonts w:ascii="Times New Roman" w:hAnsi="Times New Roman"/>
                <w:sz w:val="28"/>
                <w:szCs w:val="28"/>
              </w:rPr>
              <w:t>30</w:t>
            </w:r>
          </w:p>
        </w:tc>
        <w:tc>
          <w:tcPr>
            <w:tcW w:w="1559" w:type="dxa"/>
            <w:shd w:val="clear" w:color="auto" w:fill="auto"/>
          </w:tcPr>
          <w:p w14:paraId="21555DC3" w14:textId="2E57F313" w:rsidR="009C744E" w:rsidRPr="004E42BE" w:rsidRDefault="00BF0CF2" w:rsidP="00B05BF5">
            <w:pPr>
              <w:jc w:val="center"/>
              <w:rPr>
                <w:rFonts w:ascii="Times New Roman" w:hAnsi="Times New Roman"/>
                <w:sz w:val="28"/>
                <w:szCs w:val="28"/>
              </w:rPr>
            </w:pPr>
            <w:r w:rsidRPr="004E42BE">
              <w:rPr>
                <w:rFonts w:ascii="Times New Roman" w:hAnsi="Times New Roman"/>
                <w:sz w:val="28"/>
                <w:szCs w:val="28"/>
              </w:rPr>
              <w:t>2,5</w:t>
            </w:r>
          </w:p>
        </w:tc>
        <w:tc>
          <w:tcPr>
            <w:tcW w:w="2835" w:type="dxa"/>
            <w:shd w:val="clear" w:color="auto" w:fill="auto"/>
          </w:tcPr>
          <w:p w14:paraId="4AA56C95" w14:textId="04D6310B" w:rsidR="009C744E" w:rsidRPr="004E42BE" w:rsidRDefault="00BF0CF2" w:rsidP="00B05BF5">
            <w:pPr>
              <w:jc w:val="center"/>
              <w:rPr>
                <w:rFonts w:ascii="Times New Roman" w:hAnsi="Times New Roman"/>
                <w:sz w:val="28"/>
                <w:szCs w:val="28"/>
              </w:rPr>
            </w:pPr>
            <w:r w:rsidRPr="004E42BE">
              <w:rPr>
                <w:rFonts w:ascii="Times New Roman" w:hAnsi="Times New Roman"/>
                <w:sz w:val="28"/>
                <w:szCs w:val="28"/>
              </w:rPr>
              <w:t>59</w:t>
            </w:r>
          </w:p>
        </w:tc>
      </w:tr>
    </w:tbl>
    <w:p w14:paraId="2080966E" w14:textId="16F1CD88" w:rsidR="00B05BF5" w:rsidRDefault="00B05BF5" w:rsidP="00B05BF5">
      <w:pPr>
        <w:spacing w:after="0"/>
        <w:jc w:val="both"/>
        <w:rPr>
          <w:rFonts w:ascii="Times New Roman" w:hAnsi="Times New Roman"/>
          <w:sz w:val="28"/>
          <w:szCs w:val="28"/>
          <w:lang w:bidi="ru-RU"/>
        </w:rPr>
      </w:pPr>
      <w:r>
        <w:rPr>
          <w:rFonts w:ascii="Times New Roman" w:hAnsi="Times New Roman"/>
          <w:sz w:val="28"/>
          <w:szCs w:val="28"/>
          <w:lang w:bidi="ru-RU"/>
        </w:rPr>
        <w:lastRenderedPageBreak/>
        <w:t>Продолжение таблицы 28</w:t>
      </w:r>
    </w:p>
    <w:tbl>
      <w:tblPr>
        <w:tblStyle w:val="a3"/>
        <w:tblW w:w="0" w:type="auto"/>
        <w:tblLook w:val="04A0" w:firstRow="1" w:lastRow="0" w:firstColumn="1" w:lastColumn="0" w:noHBand="0" w:noVBand="1"/>
      </w:tblPr>
      <w:tblGrid>
        <w:gridCol w:w="703"/>
        <w:gridCol w:w="992"/>
        <w:gridCol w:w="1560"/>
        <w:gridCol w:w="1701"/>
        <w:gridCol w:w="1559"/>
        <w:gridCol w:w="2829"/>
      </w:tblGrid>
      <w:tr w:rsidR="00B05BF5" w14:paraId="075849B5" w14:textId="77777777" w:rsidTr="00B05BF5">
        <w:tc>
          <w:tcPr>
            <w:tcW w:w="704" w:type="dxa"/>
          </w:tcPr>
          <w:p w14:paraId="0406A60E" w14:textId="3E1C68DF" w:rsidR="00B05BF5" w:rsidRPr="00B05BF5" w:rsidRDefault="00B05BF5" w:rsidP="00B05BF5">
            <w:pPr>
              <w:jc w:val="center"/>
              <w:rPr>
                <w:rFonts w:ascii="Times New Roman" w:hAnsi="Times New Roman"/>
                <w:b/>
                <w:bCs/>
                <w:sz w:val="28"/>
                <w:szCs w:val="28"/>
                <w:lang w:bidi="ru-RU"/>
              </w:rPr>
            </w:pPr>
            <w:r>
              <w:rPr>
                <w:rFonts w:ascii="Times New Roman" w:hAnsi="Times New Roman"/>
                <w:b/>
                <w:bCs/>
                <w:sz w:val="28"/>
                <w:szCs w:val="28"/>
                <w:lang w:bidi="ru-RU"/>
              </w:rPr>
              <w:t>1</w:t>
            </w:r>
          </w:p>
        </w:tc>
        <w:tc>
          <w:tcPr>
            <w:tcW w:w="992" w:type="dxa"/>
          </w:tcPr>
          <w:p w14:paraId="0E1D123F" w14:textId="62F00548" w:rsidR="00B05BF5" w:rsidRPr="00B05BF5" w:rsidRDefault="00B05BF5" w:rsidP="00B05BF5">
            <w:pPr>
              <w:jc w:val="center"/>
              <w:rPr>
                <w:rFonts w:ascii="Times New Roman" w:hAnsi="Times New Roman"/>
                <w:b/>
                <w:bCs/>
                <w:sz w:val="28"/>
                <w:szCs w:val="28"/>
                <w:lang w:bidi="ru-RU"/>
              </w:rPr>
            </w:pPr>
            <w:r>
              <w:rPr>
                <w:rFonts w:ascii="Times New Roman" w:hAnsi="Times New Roman"/>
                <w:b/>
                <w:bCs/>
                <w:sz w:val="28"/>
                <w:szCs w:val="28"/>
                <w:lang w:bidi="ru-RU"/>
              </w:rPr>
              <w:t>2</w:t>
            </w:r>
          </w:p>
        </w:tc>
        <w:tc>
          <w:tcPr>
            <w:tcW w:w="1560" w:type="dxa"/>
          </w:tcPr>
          <w:p w14:paraId="0C51C658" w14:textId="2D0785EE" w:rsidR="00B05BF5" w:rsidRPr="00B05BF5" w:rsidRDefault="00B05BF5" w:rsidP="00B05BF5">
            <w:pPr>
              <w:jc w:val="center"/>
              <w:rPr>
                <w:rFonts w:ascii="Times New Roman" w:hAnsi="Times New Roman"/>
                <w:b/>
                <w:bCs/>
                <w:sz w:val="28"/>
                <w:szCs w:val="28"/>
                <w:lang w:bidi="ru-RU"/>
              </w:rPr>
            </w:pPr>
            <w:r>
              <w:rPr>
                <w:rFonts w:ascii="Times New Roman" w:hAnsi="Times New Roman"/>
                <w:b/>
                <w:bCs/>
                <w:sz w:val="28"/>
                <w:szCs w:val="28"/>
                <w:lang w:bidi="ru-RU"/>
              </w:rPr>
              <w:t>3</w:t>
            </w:r>
          </w:p>
        </w:tc>
        <w:tc>
          <w:tcPr>
            <w:tcW w:w="1701" w:type="dxa"/>
          </w:tcPr>
          <w:p w14:paraId="3832CE13" w14:textId="14A9CF15" w:rsidR="00B05BF5" w:rsidRPr="00B05BF5" w:rsidRDefault="00B05BF5" w:rsidP="00B05BF5">
            <w:pPr>
              <w:jc w:val="center"/>
              <w:rPr>
                <w:rFonts w:ascii="Times New Roman" w:hAnsi="Times New Roman"/>
                <w:b/>
                <w:bCs/>
                <w:sz w:val="28"/>
                <w:szCs w:val="28"/>
                <w:lang w:bidi="ru-RU"/>
              </w:rPr>
            </w:pPr>
            <w:r>
              <w:rPr>
                <w:rFonts w:ascii="Times New Roman" w:hAnsi="Times New Roman"/>
                <w:b/>
                <w:bCs/>
                <w:sz w:val="28"/>
                <w:szCs w:val="28"/>
                <w:lang w:bidi="ru-RU"/>
              </w:rPr>
              <w:t>4</w:t>
            </w:r>
          </w:p>
        </w:tc>
        <w:tc>
          <w:tcPr>
            <w:tcW w:w="1559" w:type="dxa"/>
          </w:tcPr>
          <w:p w14:paraId="101879E9" w14:textId="517A2761" w:rsidR="00B05BF5" w:rsidRPr="00B05BF5" w:rsidRDefault="00B05BF5" w:rsidP="00B05BF5">
            <w:pPr>
              <w:jc w:val="center"/>
              <w:rPr>
                <w:rFonts w:ascii="Times New Roman" w:hAnsi="Times New Roman"/>
                <w:b/>
                <w:bCs/>
                <w:sz w:val="28"/>
                <w:szCs w:val="28"/>
                <w:lang w:bidi="ru-RU"/>
              </w:rPr>
            </w:pPr>
            <w:r>
              <w:rPr>
                <w:rFonts w:ascii="Times New Roman" w:hAnsi="Times New Roman"/>
                <w:b/>
                <w:bCs/>
                <w:sz w:val="28"/>
                <w:szCs w:val="28"/>
                <w:lang w:bidi="ru-RU"/>
              </w:rPr>
              <w:t>5</w:t>
            </w:r>
          </w:p>
        </w:tc>
        <w:tc>
          <w:tcPr>
            <w:tcW w:w="2829" w:type="dxa"/>
          </w:tcPr>
          <w:p w14:paraId="16098C4E" w14:textId="56458A68" w:rsidR="00B05BF5" w:rsidRPr="00B05BF5" w:rsidRDefault="00B05BF5" w:rsidP="00B05BF5">
            <w:pPr>
              <w:jc w:val="center"/>
              <w:rPr>
                <w:rFonts w:ascii="Times New Roman" w:hAnsi="Times New Roman"/>
                <w:b/>
                <w:bCs/>
                <w:sz w:val="28"/>
                <w:szCs w:val="28"/>
                <w:lang w:bidi="ru-RU"/>
              </w:rPr>
            </w:pPr>
            <w:r>
              <w:rPr>
                <w:rFonts w:ascii="Times New Roman" w:hAnsi="Times New Roman"/>
                <w:b/>
                <w:bCs/>
                <w:sz w:val="28"/>
                <w:szCs w:val="28"/>
                <w:lang w:bidi="ru-RU"/>
              </w:rPr>
              <w:t>6</w:t>
            </w:r>
          </w:p>
        </w:tc>
      </w:tr>
      <w:tr w:rsidR="00B05BF5" w14:paraId="0A3D0D28" w14:textId="77777777" w:rsidTr="00B05BF5">
        <w:tc>
          <w:tcPr>
            <w:tcW w:w="704" w:type="dxa"/>
          </w:tcPr>
          <w:p w14:paraId="61104F29" w14:textId="09FB0B6F" w:rsidR="00B05BF5" w:rsidRDefault="00B05BF5" w:rsidP="00B05BF5">
            <w:pPr>
              <w:jc w:val="both"/>
              <w:rPr>
                <w:rFonts w:ascii="Times New Roman" w:hAnsi="Times New Roman"/>
                <w:sz w:val="28"/>
                <w:szCs w:val="28"/>
                <w:lang w:bidi="ru-RU"/>
              </w:rPr>
            </w:pPr>
            <w:r w:rsidRPr="004E42BE">
              <w:rPr>
                <w:rFonts w:ascii="Times New Roman" w:hAnsi="Times New Roman"/>
                <w:sz w:val="28"/>
                <w:szCs w:val="28"/>
              </w:rPr>
              <w:t>4</w:t>
            </w:r>
          </w:p>
        </w:tc>
        <w:tc>
          <w:tcPr>
            <w:tcW w:w="992" w:type="dxa"/>
          </w:tcPr>
          <w:p w14:paraId="49B9D0C1" w14:textId="7EF24450"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+1</w:t>
            </w:r>
          </w:p>
        </w:tc>
        <w:tc>
          <w:tcPr>
            <w:tcW w:w="1560" w:type="dxa"/>
          </w:tcPr>
          <w:p w14:paraId="788A556D" w14:textId="2F33AA99"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-1,68</w:t>
            </w:r>
          </w:p>
        </w:tc>
        <w:tc>
          <w:tcPr>
            <w:tcW w:w="1701" w:type="dxa"/>
          </w:tcPr>
          <w:p w14:paraId="6DFC2437" w14:textId="6C247B08"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5</w:t>
            </w:r>
          </w:p>
        </w:tc>
        <w:tc>
          <w:tcPr>
            <w:tcW w:w="1559" w:type="dxa"/>
          </w:tcPr>
          <w:p w14:paraId="7D06484A" w14:textId="4E90DEBC"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2,5</w:t>
            </w:r>
          </w:p>
        </w:tc>
        <w:tc>
          <w:tcPr>
            <w:tcW w:w="2829" w:type="dxa"/>
          </w:tcPr>
          <w:p w14:paraId="751037E4" w14:textId="26BDC3D1"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51</w:t>
            </w:r>
          </w:p>
        </w:tc>
      </w:tr>
      <w:tr w:rsidR="00B05BF5" w14:paraId="7E7141BE" w14:textId="77777777" w:rsidTr="00B05BF5">
        <w:tc>
          <w:tcPr>
            <w:tcW w:w="704" w:type="dxa"/>
          </w:tcPr>
          <w:p w14:paraId="632E7D96" w14:textId="590DE385" w:rsidR="00B05BF5" w:rsidRDefault="00B05BF5" w:rsidP="00B05BF5">
            <w:pPr>
              <w:jc w:val="both"/>
              <w:rPr>
                <w:rFonts w:ascii="Times New Roman" w:hAnsi="Times New Roman"/>
                <w:sz w:val="28"/>
                <w:szCs w:val="28"/>
                <w:lang w:bidi="ru-RU"/>
              </w:rPr>
            </w:pPr>
            <w:r w:rsidRPr="004E42BE">
              <w:rPr>
                <w:rFonts w:ascii="Times New Roman" w:hAnsi="Times New Roman"/>
                <w:sz w:val="28"/>
                <w:szCs w:val="28"/>
              </w:rPr>
              <w:t>5</w:t>
            </w:r>
          </w:p>
        </w:tc>
        <w:tc>
          <w:tcPr>
            <w:tcW w:w="992" w:type="dxa"/>
          </w:tcPr>
          <w:p w14:paraId="0994DD54" w14:textId="04DE40CF"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+1,68</w:t>
            </w:r>
          </w:p>
        </w:tc>
        <w:tc>
          <w:tcPr>
            <w:tcW w:w="1560" w:type="dxa"/>
          </w:tcPr>
          <w:p w14:paraId="2EFBA054" w14:textId="5D68F05B"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-1</w:t>
            </w:r>
          </w:p>
        </w:tc>
        <w:tc>
          <w:tcPr>
            <w:tcW w:w="1701" w:type="dxa"/>
          </w:tcPr>
          <w:p w14:paraId="064294EE" w14:textId="1DD9C4E1"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30</w:t>
            </w:r>
          </w:p>
        </w:tc>
        <w:tc>
          <w:tcPr>
            <w:tcW w:w="1559" w:type="dxa"/>
          </w:tcPr>
          <w:p w14:paraId="43581CD7" w14:textId="46629BD8"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10</w:t>
            </w:r>
          </w:p>
        </w:tc>
        <w:tc>
          <w:tcPr>
            <w:tcW w:w="2829" w:type="dxa"/>
          </w:tcPr>
          <w:p w14:paraId="26574EA8" w14:textId="50017879"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56</w:t>
            </w:r>
          </w:p>
        </w:tc>
      </w:tr>
      <w:tr w:rsidR="00B05BF5" w14:paraId="373B1689" w14:textId="77777777" w:rsidTr="00B05BF5">
        <w:tc>
          <w:tcPr>
            <w:tcW w:w="704" w:type="dxa"/>
          </w:tcPr>
          <w:p w14:paraId="59F41780" w14:textId="63778CFA" w:rsidR="00B05BF5" w:rsidRDefault="00B05BF5" w:rsidP="00B05BF5">
            <w:pPr>
              <w:jc w:val="both"/>
              <w:rPr>
                <w:rFonts w:ascii="Times New Roman" w:hAnsi="Times New Roman"/>
                <w:sz w:val="28"/>
                <w:szCs w:val="28"/>
                <w:lang w:bidi="ru-RU"/>
              </w:rPr>
            </w:pPr>
            <w:r w:rsidRPr="004E42BE">
              <w:rPr>
                <w:rFonts w:ascii="Times New Roman" w:hAnsi="Times New Roman"/>
                <w:sz w:val="28"/>
                <w:szCs w:val="28"/>
              </w:rPr>
              <w:t>6</w:t>
            </w:r>
          </w:p>
        </w:tc>
        <w:tc>
          <w:tcPr>
            <w:tcW w:w="992" w:type="dxa"/>
          </w:tcPr>
          <w:p w14:paraId="04365E8C" w14:textId="7C68368C"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-1,68</w:t>
            </w:r>
          </w:p>
        </w:tc>
        <w:tc>
          <w:tcPr>
            <w:tcW w:w="1560" w:type="dxa"/>
          </w:tcPr>
          <w:p w14:paraId="34D5DA8E" w14:textId="45018FFF"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-1</w:t>
            </w:r>
          </w:p>
        </w:tc>
        <w:tc>
          <w:tcPr>
            <w:tcW w:w="1701" w:type="dxa"/>
          </w:tcPr>
          <w:p w14:paraId="0B2E4E2F" w14:textId="67FDFC48"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5</w:t>
            </w:r>
          </w:p>
        </w:tc>
        <w:tc>
          <w:tcPr>
            <w:tcW w:w="1559" w:type="dxa"/>
          </w:tcPr>
          <w:p w14:paraId="0A7A1753" w14:textId="15C43D69"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10</w:t>
            </w:r>
          </w:p>
        </w:tc>
        <w:tc>
          <w:tcPr>
            <w:tcW w:w="2829" w:type="dxa"/>
          </w:tcPr>
          <w:p w14:paraId="08DD921D" w14:textId="2474A429"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55</w:t>
            </w:r>
          </w:p>
        </w:tc>
      </w:tr>
      <w:tr w:rsidR="00B05BF5" w14:paraId="040E76E6" w14:textId="77777777" w:rsidTr="00B05BF5">
        <w:tc>
          <w:tcPr>
            <w:tcW w:w="704" w:type="dxa"/>
          </w:tcPr>
          <w:p w14:paraId="70DC61DB" w14:textId="29CA8985" w:rsidR="00B05BF5" w:rsidRDefault="00B05BF5" w:rsidP="00B05BF5">
            <w:pPr>
              <w:jc w:val="both"/>
              <w:rPr>
                <w:rFonts w:ascii="Times New Roman" w:hAnsi="Times New Roman"/>
                <w:sz w:val="28"/>
                <w:szCs w:val="28"/>
                <w:lang w:bidi="ru-RU"/>
              </w:rPr>
            </w:pPr>
            <w:r w:rsidRPr="004E42BE">
              <w:rPr>
                <w:rFonts w:ascii="Times New Roman" w:hAnsi="Times New Roman"/>
                <w:sz w:val="28"/>
                <w:szCs w:val="28"/>
              </w:rPr>
              <w:t>7</w:t>
            </w:r>
          </w:p>
        </w:tc>
        <w:tc>
          <w:tcPr>
            <w:tcW w:w="992" w:type="dxa"/>
          </w:tcPr>
          <w:p w14:paraId="51A2F177" w14:textId="5A0A77E0"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-1</w:t>
            </w:r>
          </w:p>
        </w:tc>
        <w:tc>
          <w:tcPr>
            <w:tcW w:w="1560" w:type="dxa"/>
          </w:tcPr>
          <w:p w14:paraId="73163313" w14:textId="5EA5ADEE"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-1</w:t>
            </w:r>
          </w:p>
        </w:tc>
        <w:tc>
          <w:tcPr>
            <w:tcW w:w="1701" w:type="dxa"/>
          </w:tcPr>
          <w:p w14:paraId="35B25FBB" w14:textId="150E7056"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30</w:t>
            </w:r>
          </w:p>
        </w:tc>
        <w:tc>
          <w:tcPr>
            <w:tcW w:w="1559" w:type="dxa"/>
          </w:tcPr>
          <w:p w14:paraId="170F5E48" w14:textId="65F843CB"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2,5</w:t>
            </w:r>
          </w:p>
        </w:tc>
        <w:tc>
          <w:tcPr>
            <w:tcW w:w="2829" w:type="dxa"/>
          </w:tcPr>
          <w:p w14:paraId="43A09F5C" w14:textId="004DB790" w:rsidR="00B05BF5" w:rsidRDefault="00B05BF5" w:rsidP="00B05BF5">
            <w:pPr>
              <w:jc w:val="center"/>
              <w:rPr>
                <w:rFonts w:ascii="Times New Roman" w:hAnsi="Times New Roman"/>
                <w:sz w:val="28"/>
                <w:szCs w:val="28"/>
                <w:lang w:bidi="ru-RU"/>
              </w:rPr>
            </w:pPr>
            <w:r w:rsidRPr="004E42BE">
              <w:rPr>
                <w:rFonts w:ascii="Times New Roman" w:hAnsi="Times New Roman"/>
                <w:sz w:val="28"/>
                <w:szCs w:val="28"/>
              </w:rPr>
              <w:t>62</w:t>
            </w:r>
          </w:p>
        </w:tc>
      </w:tr>
    </w:tbl>
    <w:p w14:paraId="5A91A672" w14:textId="77777777" w:rsidR="00B05BF5" w:rsidRPr="00B05BF5" w:rsidRDefault="00B05BF5" w:rsidP="00B05BF5">
      <w:pPr>
        <w:spacing w:after="0"/>
        <w:jc w:val="both"/>
        <w:rPr>
          <w:rFonts w:ascii="Times New Roman" w:hAnsi="Times New Roman"/>
          <w:sz w:val="28"/>
          <w:szCs w:val="28"/>
          <w:lang w:bidi="ru-RU"/>
        </w:rPr>
      </w:pPr>
    </w:p>
    <w:p w14:paraId="10829354" w14:textId="0D58BE13" w:rsidR="007774D2" w:rsidRDefault="007774D2" w:rsidP="007774D2">
      <w:pPr>
        <w:spacing w:after="0"/>
        <w:ind w:firstLine="567"/>
        <w:jc w:val="both"/>
        <w:rPr>
          <w:rFonts w:ascii="Times New Roman" w:hAnsi="Times New Roman"/>
          <w:sz w:val="28"/>
          <w:szCs w:val="28"/>
          <w:lang w:bidi="ru-RU"/>
        </w:rPr>
      </w:pPr>
      <w:r>
        <w:rPr>
          <w:rFonts w:ascii="Times New Roman" w:hAnsi="Times New Roman"/>
          <w:sz w:val="28"/>
          <w:szCs w:val="28"/>
          <w:lang w:bidi="ru-RU"/>
        </w:rPr>
        <w:t>Коэффициент</w:t>
      </w:r>
      <w:r w:rsidRPr="00FA1355">
        <w:rPr>
          <w:rFonts w:ascii="Times New Roman" w:hAnsi="Times New Roman"/>
          <w:sz w:val="28"/>
          <w:szCs w:val="28"/>
          <w:lang w:bidi="ru-RU"/>
        </w:rPr>
        <w:t xml:space="preserve"> </w:t>
      </w:r>
      <w:r>
        <w:rPr>
          <w:rFonts w:ascii="Times New Roman" w:hAnsi="Times New Roman"/>
          <w:sz w:val="28"/>
          <w:szCs w:val="28"/>
          <w:lang w:val="en-US" w:bidi="ru-RU"/>
        </w:rPr>
        <w:t>W</w:t>
      </w:r>
      <w:r w:rsidR="00854A7F">
        <w:rPr>
          <w:rFonts w:ascii="Times New Roman" w:hAnsi="Times New Roman"/>
          <w:sz w:val="28"/>
          <w:szCs w:val="28"/>
          <w:lang w:bidi="ru-RU"/>
        </w:rPr>
        <w:t xml:space="preserve"> равен 0,9505 и указывает на то, что данные были нормально распределены. </w:t>
      </w:r>
      <w:r>
        <w:rPr>
          <w:rFonts w:ascii="Times New Roman" w:hAnsi="Times New Roman"/>
          <w:sz w:val="28"/>
          <w:szCs w:val="28"/>
          <w:lang w:bidi="ru-RU"/>
        </w:rPr>
        <w:t xml:space="preserve"> </w:t>
      </w:r>
      <w:r w:rsidR="00854A7F">
        <w:rPr>
          <w:rFonts w:ascii="Times New Roman" w:hAnsi="Times New Roman"/>
          <w:sz w:val="28"/>
          <w:szCs w:val="28"/>
          <w:lang w:bidi="ru-RU"/>
        </w:rPr>
        <w:t>У</w:t>
      </w:r>
      <w:r>
        <w:rPr>
          <w:rFonts w:ascii="Times New Roman" w:hAnsi="Times New Roman"/>
          <w:sz w:val="28"/>
          <w:szCs w:val="28"/>
          <w:lang w:bidi="ru-RU"/>
        </w:rPr>
        <w:t xml:space="preserve">ровень значимости </w:t>
      </w:r>
      <w:r w:rsidRPr="00FA1355">
        <w:rPr>
          <w:rFonts w:ascii="Times New Roman" w:hAnsi="Times New Roman"/>
          <w:sz w:val="28"/>
          <w:szCs w:val="28"/>
          <w:lang w:bidi="ru-RU"/>
        </w:rPr>
        <w:t>(significance level</w:t>
      </w:r>
      <w:r w:rsidR="00854A7F">
        <w:rPr>
          <w:rFonts w:ascii="Times New Roman" w:hAnsi="Times New Roman"/>
          <w:sz w:val="28"/>
          <w:szCs w:val="28"/>
          <w:lang w:bidi="ru-RU"/>
        </w:rPr>
        <w:t xml:space="preserve">) </w:t>
      </w:r>
      <w:r>
        <w:rPr>
          <w:rFonts w:ascii="Times New Roman" w:hAnsi="Times New Roman"/>
          <w:sz w:val="28"/>
          <w:szCs w:val="28"/>
          <w:lang w:bidi="ru-RU"/>
        </w:rPr>
        <w:t xml:space="preserve"> </w:t>
      </w:r>
      <w:r w:rsidRPr="00DB2ED1">
        <w:rPr>
          <w:rFonts w:ascii="Times New Roman" w:hAnsi="Times New Roman"/>
          <w:sz w:val="28"/>
          <w:szCs w:val="28"/>
          <w:lang w:bidi="ru-RU"/>
        </w:rPr>
        <w:t xml:space="preserve">указывает на то, что вероятность </w:t>
      </w:r>
      <w:r>
        <w:rPr>
          <w:rFonts w:ascii="Times New Roman" w:hAnsi="Times New Roman"/>
          <w:sz w:val="28"/>
          <w:szCs w:val="28"/>
          <w:lang w:bidi="ru-RU"/>
        </w:rPr>
        <w:t>воспроизведения данных</w:t>
      </w:r>
      <w:r w:rsidRPr="00DB2ED1">
        <w:rPr>
          <w:rFonts w:ascii="Times New Roman" w:hAnsi="Times New Roman"/>
          <w:sz w:val="28"/>
          <w:szCs w:val="28"/>
          <w:lang w:bidi="ru-RU"/>
        </w:rPr>
        <w:t xml:space="preserve"> достаточно высока. </w:t>
      </w:r>
    </w:p>
    <w:p w14:paraId="5821C8DA" w14:textId="77777777" w:rsidR="0033108D" w:rsidRDefault="0033108D" w:rsidP="007774D2">
      <w:pPr>
        <w:spacing w:after="0"/>
        <w:ind w:firstLine="567"/>
        <w:jc w:val="both"/>
        <w:rPr>
          <w:rFonts w:ascii="Times New Roman" w:hAnsi="Times New Roman"/>
          <w:sz w:val="28"/>
          <w:szCs w:val="28"/>
          <w:lang w:bidi="ru-RU"/>
        </w:rPr>
      </w:pPr>
    </w:p>
    <w:p w14:paraId="7514EA6D" w14:textId="1F68F682" w:rsidR="00B05BF5" w:rsidRDefault="0033108D" w:rsidP="0033108D">
      <w:pPr>
        <w:spacing w:after="0"/>
        <w:jc w:val="center"/>
        <w:rPr>
          <w:rFonts w:ascii="Times New Roman" w:hAnsi="Times New Roman"/>
          <w:sz w:val="28"/>
          <w:szCs w:val="28"/>
          <w:lang w:bidi="ru-RU"/>
        </w:rPr>
      </w:pPr>
      <w:r>
        <w:rPr>
          <w:rFonts w:ascii="Times New Roman" w:hAnsi="Times New Roman"/>
          <w:noProof/>
          <w:sz w:val="28"/>
          <w:szCs w:val="28"/>
          <w:lang w:eastAsia="ru-RU"/>
        </w:rPr>
        <w:drawing>
          <wp:inline distT="0" distB="0" distL="0" distR="0" wp14:anchorId="18C5A3C8" wp14:editId="6D13C77F">
            <wp:extent cx="3394710" cy="2628900"/>
            <wp:effectExtent l="0" t="0" r="0" b="0"/>
            <wp:docPr id="163073472" name="Рисунок 100" descr="Изображение выглядит как текст, диаграмма, снимок экрана, линия&#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73472" name="Рисунок 100" descr="Изображение выглядит как текст, диаграмма, снимок экрана, линия&#10;&#10;Автоматически созданное описание"/>
                    <pic:cNvPicPr/>
                  </pic:nvPicPr>
                  <pic:blipFill rotWithShape="1">
                    <a:blip r:embed="rId38" cstate="print">
                      <a:extLst>
                        <a:ext uri="{28A0092B-C50C-407E-A947-70E740481C1C}">
                          <a14:useLocalDpi xmlns:a14="http://schemas.microsoft.com/office/drawing/2010/main" val="0"/>
                        </a:ext>
                      </a:extLst>
                    </a:blip>
                    <a:srcRect t="11817"/>
                    <a:stretch/>
                  </pic:blipFill>
                  <pic:spPr bwMode="auto">
                    <a:xfrm>
                      <a:off x="0" y="0"/>
                      <a:ext cx="3424777" cy="2652184"/>
                    </a:xfrm>
                    <a:prstGeom prst="rect">
                      <a:avLst/>
                    </a:prstGeom>
                    <a:ln>
                      <a:noFill/>
                    </a:ln>
                    <a:extLst>
                      <a:ext uri="{53640926-AAD7-44D8-BBD7-CCE9431645EC}">
                        <a14:shadowObscured xmlns:a14="http://schemas.microsoft.com/office/drawing/2010/main"/>
                      </a:ext>
                    </a:extLst>
                  </pic:spPr>
                </pic:pic>
              </a:graphicData>
            </a:graphic>
          </wp:inline>
        </w:drawing>
      </w:r>
    </w:p>
    <w:p w14:paraId="44349E7F" w14:textId="01707272" w:rsidR="00B05BF5" w:rsidRPr="001E5D0D" w:rsidRDefault="00B05BF5" w:rsidP="0033108D">
      <w:pPr>
        <w:spacing w:after="0"/>
        <w:rPr>
          <w:rFonts w:ascii="Times New Roman" w:hAnsi="Times New Roman"/>
          <w:sz w:val="28"/>
          <w:szCs w:val="28"/>
          <w:lang w:bidi="ru-RU"/>
        </w:rPr>
      </w:pPr>
    </w:p>
    <w:p w14:paraId="31B13804" w14:textId="77777777" w:rsidR="00B05BF5" w:rsidRDefault="00B05BF5" w:rsidP="00B05BF5">
      <w:pPr>
        <w:spacing w:after="0" w:line="240" w:lineRule="auto"/>
        <w:ind w:firstLine="709"/>
        <w:jc w:val="center"/>
        <w:rPr>
          <w:rFonts w:ascii="Times New Roman" w:hAnsi="Times New Roman"/>
          <w:noProof/>
          <w:sz w:val="28"/>
          <w:szCs w:val="28"/>
          <w:lang w:val="en-US" w:eastAsia="ru-RU"/>
        </w:rPr>
      </w:pPr>
      <w:r>
        <w:rPr>
          <w:rFonts w:ascii="Times New Roman" w:hAnsi="Times New Roman"/>
          <w:noProof/>
          <w:sz w:val="28"/>
          <w:szCs w:val="28"/>
          <w:lang w:eastAsia="ru-RU"/>
        </w:rPr>
        <w:drawing>
          <wp:inline distT="0" distB="0" distL="0" distR="0" wp14:anchorId="382D8461" wp14:editId="5452E83D">
            <wp:extent cx="2895600" cy="3286717"/>
            <wp:effectExtent l="0" t="0" r="0" b="9525"/>
            <wp:docPr id="1497139895" name="Рисунок 91" descr="Изображение выглядит как текст, снимок экрана, Шрифт,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139895" name="Рисунок 91" descr="Изображение выглядит как текст, снимок экрана, Шрифт, документ&#10;&#10;Автоматически созданное описание"/>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18924" cy="3313192"/>
                    </a:xfrm>
                    <a:prstGeom prst="rect">
                      <a:avLst/>
                    </a:prstGeom>
                    <a:noFill/>
                    <a:ln>
                      <a:noFill/>
                    </a:ln>
                  </pic:spPr>
                </pic:pic>
              </a:graphicData>
            </a:graphic>
          </wp:inline>
        </w:drawing>
      </w:r>
    </w:p>
    <w:p w14:paraId="76BECF09" w14:textId="77777777" w:rsidR="00B05BF5" w:rsidRDefault="00B05BF5" w:rsidP="00B05BF5">
      <w:pPr>
        <w:spacing w:after="0" w:line="240" w:lineRule="auto"/>
        <w:ind w:firstLine="709"/>
        <w:jc w:val="both"/>
        <w:rPr>
          <w:rFonts w:ascii="Times New Roman" w:hAnsi="Times New Roman"/>
          <w:noProof/>
          <w:sz w:val="28"/>
          <w:szCs w:val="28"/>
          <w:lang w:val="en-US" w:eastAsia="ru-RU"/>
        </w:rPr>
      </w:pPr>
    </w:p>
    <w:p w14:paraId="11198774" w14:textId="119437CF" w:rsidR="00B05BF5" w:rsidRDefault="00B05BF5" w:rsidP="00B05BF5">
      <w:pPr>
        <w:spacing w:after="0" w:line="240" w:lineRule="auto"/>
        <w:ind w:firstLine="709"/>
        <w:jc w:val="both"/>
        <w:rPr>
          <w:rFonts w:ascii="Times New Roman" w:hAnsi="Times New Roman"/>
          <w:sz w:val="28"/>
          <w:szCs w:val="28"/>
        </w:rPr>
      </w:pPr>
      <w:r w:rsidRPr="005637D5">
        <w:rPr>
          <w:rFonts w:ascii="Times New Roman" w:hAnsi="Times New Roman"/>
          <w:sz w:val="28"/>
          <w:szCs w:val="28"/>
        </w:rPr>
        <w:t xml:space="preserve">Рисунок </w:t>
      </w:r>
      <w:r>
        <w:rPr>
          <w:rFonts w:ascii="Times New Roman" w:hAnsi="Times New Roman"/>
          <w:sz w:val="28"/>
          <w:szCs w:val="28"/>
        </w:rPr>
        <w:t>23</w:t>
      </w:r>
      <w:r w:rsidRPr="005637D5">
        <w:rPr>
          <w:rFonts w:ascii="Times New Roman" w:hAnsi="Times New Roman"/>
          <w:sz w:val="28"/>
          <w:szCs w:val="28"/>
        </w:rPr>
        <w:t xml:space="preserve"> – </w:t>
      </w:r>
      <w:r>
        <w:rPr>
          <w:rFonts w:ascii="Times New Roman" w:hAnsi="Times New Roman"/>
          <w:sz w:val="28"/>
          <w:szCs w:val="28"/>
        </w:rPr>
        <w:t>График и параметры регрессионной модели получения сывороточного напитка с соками ирги</w:t>
      </w:r>
    </w:p>
    <w:p w14:paraId="46CAFB3A" w14:textId="77777777" w:rsidR="0033108D" w:rsidRDefault="0033108D" w:rsidP="0033108D">
      <w:pPr>
        <w:spacing w:after="0"/>
        <w:ind w:firstLine="708"/>
        <w:jc w:val="both"/>
        <w:rPr>
          <w:rFonts w:ascii="Times New Roman" w:hAnsi="Times New Roman"/>
          <w:sz w:val="28"/>
          <w:szCs w:val="28"/>
          <w:lang w:bidi="ru-RU"/>
        </w:rPr>
      </w:pPr>
      <w:r>
        <w:rPr>
          <w:rFonts w:ascii="Times New Roman" w:hAnsi="Times New Roman"/>
          <w:sz w:val="28"/>
          <w:szCs w:val="28"/>
          <w:lang w:bidi="ru-RU"/>
        </w:rPr>
        <w:lastRenderedPageBreak/>
        <w:t>Т</w:t>
      </w:r>
      <w:r w:rsidRPr="00DB2ED1">
        <w:rPr>
          <w:rFonts w:ascii="Times New Roman" w:hAnsi="Times New Roman"/>
          <w:sz w:val="28"/>
          <w:szCs w:val="28"/>
          <w:lang w:bidi="ru-RU"/>
        </w:rPr>
        <w:t>ест на постоянство дисперсии (</w:t>
      </w:r>
      <w:r>
        <w:rPr>
          <w:rFonts w:ascii="Times New Roman" w:hAnsi="Times New Roman"/>
          <w:sz w:val="28"/>
          <w:szCs w:val="28"/>
          <w:lang w:val="en-US" w:bidi="ru-RU"/>
        </w:rPr>
        <w:t>Constant</w:t>
      </w:r>
      <w:r w:rsidRPr="00DB2ED1">
        <w:rPr>
          <w:rFonts w:ascii="Times New Roman" w:hAnsi="Times New Roman"/>
          <w:sz w:val="28"/>
          <w:szCs w:val="28"/>
          <w:lang w:bidi="ru-RU"/>
        </w:rPr>
        <w:t xml:space="preserve"> </w:t>
      </w:r>
      <w:r>
        <w:rPr>
          <w:rFonts w:ascii="Times New Roman" w:hAnsi="Times New Roman"/>
          <w:sz w:val="28"/>
          <w:szCs w:val="28"/>
          <w:lang w:val="en-US" w:bidi="ru-RU"/>
        </w:rPr>
        <w:t>variance</w:t>
      </w:r>
      <w:r w:rsidRPr="00DB2ED1">
        <w:rPr>
          <w:rFonts w:ascii="Times New Roman" w:hAnsi="Times New Roman"/>
          <w:sz w:val="28"/>
          <w:szCs w:val="28"/>
          <w:lang w:bidi="ru-RU"/>
        </w:rPr>
        <w:t xml:space="preserve"> </w:t>
      </w:r>
      <w:r>
        <w:rPr>
          <w:rFonts w:ascii="Times New Roman" w:hAnsi="Times New Roman"/>
          <w:sz w:val="28"/>
          <w:szCs w:val="28"/>
          <w:lang w:val="en-US" w:bidi="ru-RU"/>
        </w:rPr>
        <w:t>test</w:t>
      </w:r>
      <w:r w:rsidRPr="00DB2ED1">
        <w:rPr>
          <w:rFonts w:ascii="Times New Roman" w:hAnsi="Times New Roman"/>
          <w:sz w:val="28"/>
          <w:szCs w:val="28"/>
          <w:lang w:bidi="ru-RU"/>
        </w:rPr>
        <w:t xml:space="preserve">) </w:t>
      </w:r>
      <w:r>
        <w:rPr>
          <w:rFonts w:ascii="Times New Roman" w:hAnsi="Times New Roman"/>
          <w:sz w:val="28"/>
          <w:szCs w:val="28"/>
          <w:lang w:bidi="ru-RU"/>
        </w:rPr>
        <w:t>достаточно низкий, но достаточен для</w:t>
      </w:r>
      <w:r w:rsidRPr="00DB2ED1">
        <w:rPr>
          <w:rFonts w:ascii="Times New Roman" w:hAnsi="Times New Roman"/>
          <w:sz w:val="28"/>
          <w:szCs w:val="28"/>
          <w:lang w:bidi="ru-RU"/>
        </w:rPr>
        <w:t xml:space="preserve"> </w:t>
      </w:r>
      <w:r>
        <w:rPr>
          <w:rFonts w:ascii="Times New Roman" w:hAnsi="Times New Roman"/>
          <w:sz w:val="28"/>
          <w:szCs w:val="28"/>
          <w:lang w:bidi="ru-RU"/>
        </w:rPr>
        <w:t>выполнения данного теста</w:t>
      </w:r>
      <w:r w:rsidRPr="00DB2ED1">
        <w:rPr>
          <w:rFonts w:ascii="Times New Roman" w:hAnsi="Times New Roman"/>
          <w:sz w:val="28"/>
          <w:szCs w:val="28"/>
          <w:lang w:bidi="ru-RU"/>
        </w:rPr>
        <w:t xml:space="preserve">. Это говорит о том, что вариация ошибок в </w:t>
      </w:r>
      <w:r>
        <w:rPr>
          <w:rFonts w:ascii="Times New Roman" w:hAnsi="Times New Roman"/>
          <w:sz w:val="28"/>
          <w:szCs w:val="28"/>
          <w:lang w:bidi="ru-RU"/>
        </w:rPr>
        <w:t>данной</w:t>
      </w:r>
      <w:r w:rsidRPr="00DB2ED1">
        <w:rPr>
          <w:rFonts w:ascii="Times New Roman" w:hAnsi="Times New Roman"/>
          <w:sz w:val="28"/>
          <w:szCs w:val="28"/>
          <w:lang w:bidi="ru-RU"/>
        </w:rPr>
        <w:t xml:space="preserve"> модели статистического анализа </w:t>
      </w:r>
      <w:r>
        <w:rPr>
          <w:rFonts w:ascii="Times New Roman" w:hAnsi="Times New Roman"/>
          <w:sz w:val="28"/>
          <w:szCs w:val="28"/>
          <w:lang w:bidi="ru-RU"/>
        </w:rPr>
        <w:t>волатильна</w:t>
      </w:r>
      <w:r w:rsidRPr="00DB2ED1">
        <w:rPr>
          <w:rFonts w:ascii="Times New Roman" w:hAnsi="Times New Roman"/>
          <w:sz w:val="28"/>
          <w:szCs w:val="28"/>
          <w:lang w:bidi="ru-RU"/>
        </w:rPr>
        <w:t xml:space="preserve"> при разных уровнях предсказанных значений.</w:t>
      </w:r>
    </w:p>
    <w:p w14:paraId="6D59C548" w14:textId="1F0B021A" w:rsidR="009C744E" w:rsidRDefault="005637D5" w:rsidP="006D6A2C">
      <w:pPr>
        <w:spacing w:after="0" w:line="240" w:lineRule="auto"/>
        <w:ind w:firstLine="709"/>
        <w:jc w:val="both"/>
      </w:pPr>
      <w:r>
        <w:rPr>
          <w:rFonts w:ascii="Times New Roman" w:hAnsi="Times New Roman"/>
          <w:sz w:val="28"/>
          <w:szCs w:val="28"/>
        </w:rPr>
        <w:t>Данные, указанные в р</w:t>
      </w:r>
      <w:r w:rsidR="009C744E" w:rsidRPr="00820C86">
        <w:rPr>
          <w:rFonts w:ascii="Times New Roman" w:hAnsi="Times New Roman"/>
          <w:sz w:val="28"/>
          <w:szCs w:val="28"/>
        </w:rPr>
        <w:t>исун</w:t>
      </w:r>
      <w:r>
        <w:rPr>
          <w:rFonts w:ascii="Times New Roman" w:hAnsi="Times New Roman"/>
          <w:sz w:val="28"/>
          <w:szCs w:val="28"/>
        </w:rPr>
        <w:t>ке</w:t>
      </w:r>
      <w:r w:rsidR="009C744E" w:rsidRPr="00820C86">
        <w:rPr>
          <w:rFonts w:ascii="Times New Roman" w:hAnsi="Times New Roman"/>
          <w:sz w:val="28"/>
          <w:szCs w:val="28"/>
        </w:rPr>
        <w:t xml:space="preserve"> </w:t>
      </w:r>
      <w:r w:rsidR="0033108D">
        <w:rPr>
          <w:rFonts w:ascii="Times New Roman" w:hAnsi="Times New Roman"/>
          <w:sz w:val="28"/>
          <w:szCs w:val="28"/>
        </w:rPr>
        <w:t>23</w:t>
      </w:r>
      <w:r w:rsidR="009C744E" w:rsidRPr="00820C86">
        <w:rPr>
          <w:rFonts w:ascii="Times New Roman" w:hAnsi="Times New Roman"/>
          <w:sz w:val="28"/>
          <w:szCs w:val="28"/>
        </w:rPr>
        <w:t xml:space="preserve"> иллюстрир</w:t>
      </w:r>
      <w:r w:rsidR="009C744E">
        <w:rPr>
          <w:rFonts w:ascii="Times New Roman" w:hAnsi="Times New Roman"/>
          <w:sz w:val="28"/>
          <w:szCs w:val="28"/>
        </w:rPr>
        <w:t>у</w:t>
      </w:r>
      <w:r>
        <w:rPr>
          <w:rFonts w:ascii="Times New Roman" w:hAnsi="Times New Roman"/>
          <w:sz w:val="28"/>
          <w:szCs w:val="28"/>
        </w:rPr>
        <w:t>ю</w:t>
      </w:r>
      <w:r w:rsidR="009C744E">
        <w:rPr>
          <w:rFonts w:ascii="Times New Roman" w:hAnsi="Times New Roman"/>
          <w:sz w:val="28"/>
          <w:szCs w:val="28"/>
        </w:rPr>
        <w:t>т</w:t>
      </w:r>
      <w:r w:rsidR="009C744E" w:rsidRPr="00820C86">
        <w:rPr>
          <w:rFonts w:ascii="Times New Roman" w:hAnsi="Times New Roman"/>
          <w:sz w:val="28"/>
          <w:szCs w:val="28"/>
        </w:rPr>
        <w:t xml:space="preserve"> зависимость кислотности </w:t>
      </w:r>
      <w:r w:rsidR="009C744E">
        <w:rPr>
          <w:rFonts w:ascii="Times New Roman" w:hAnsi="Times New Roman"/>
          <w:sz w:val="28"/>
          <w:szCs w:val="28"/>
        </w:rPr>
        <w:t>сывороточного напитка с добавлением сока ягод ирги</w:t>
      </w:r>
      <w:r w:rsidR="009C744E" w:rsidRPr="00820C86">
        <w:rPr>
          <w:rFonts w:ascii="Times New Roman" w:hAnsi="Times New Roman"/>
          <w:sz w:val="28"/>
          <w:szCs w:val="28"/>
        </w:rPr>
        <w:t xml:space="preserve"> в пределах от </w:t>
      </w:r>
      <w:r w:rsidR="009C744E">
        <w:rPr>
          <w:rFonts w:ascii="Times New Roman" w:hAnsi="Times New Roman"/>
          <w:sz w:val="28"/>
          <w:szCs w:val="28"/>
        </w:rPr>
        <w:t>45</w:t>
      </w:r>
      <w:r w:rsidR="009C744E" w:rsidRPr="00820C86">
        <w:rPr>
          <w:rFonts w:ascii="Times New Roman" w:hAnsi="Times New Roman"/>
          <w:sz w:val="28"/>
          <w:szCs w:val="28"/>
        </w:rPr>
        <w:t xml:space="preserve"> до </w:t>
      </w:r>
      <w:r w:rsidR="009C744E">
        <w:rPr>
          <w:rFonts w:ascii="Times New Roman" w:hAnsi="Times New Roman"/>
          <w:sz w:val="28"/>
          <w:szCs w:val="28"/>
        </w:rPr>
        <w:t>62</w:t>
      </w:r>
      <w:r w:rsidR="009C744E" w:rsidRPr="00820C86">
        <w:rPr>
          <w:rFonts w:ascii="Times New Roman" w:hAnsi="Times New Roman"/>
          <w:sz w:val="28"/>
          <w:szCs w:val="28"/>
        </w:rPr>
        <w:t xml:space="preserve"> °Т, представляет собой </w:t>
      </w:r>
      <w:r w:rsidR="009C744E">
        <w:rPr>
          <w:rFonts w:ascii="Times New Roman" w:hAnsi="Times New Roman"/>
          <w:sz w:val="28"/>
          <w:szCs w:val="28"/>
        </w:rPr>
        <w:t>линейную</w:t>
      </w:r>
      <w:r w:rsidR="009C744E" w:rsidRPr="00820C86">
        <w:rPr>
          <w:rFonts w:ascii="Times New Roman" w:hAnsi="Times New Roman"/>
          <w:sz w:val="28"/>
          <w:szCs w:val="28"/>
        </w:rPr>
        <w:t xml:space="preserve"> поверхность в трехмерном пространстве</w:t>
      </w:r>
      <w:r w:rsidR="009C744E">
        <w:rPr>
          <w:rFonts w:ascii="Times New Roman" w:hAnsi="Times New Roman"/>
          <w:sz w:val="28"/>
          <w:szCs w:val="28"/>
        </w:rPr>
        <w:t xml:space="preserve"> с указанными оптимальными значениями-точками</w:t>
      </w:r>
      <w:r w:rsidR="009C744E" w:rsidRPr="00820C86">
        <w:rPr>
          <w:rFonts w:ascii="Times New Roman" w:hAnsi="Times New Roman"/>
          <w:sz w:val="28"/>
          <w:szCs w:val="28"/>
        </w:rPr>
        <w:t>.</w:t>
      </w:r>
      <w:r w:rsidR="009C744E">
        <w:rPr>
          <w:rFonts w:ascii="Times New Roman" w:hAnsi="Times New Roman"/>
          <w:sz w:val="28"/>
          <w:szCs w:val="28"/>
        </w:rPr>
        <w:t xml:space="preserve"> </w:t>
      </w:r>
      <w:r w:rsidR="00BF0CF2">
        <w:rPr>
          <w:rFonts w:ascii="Times New Roman" w:hAnsi="Times New Roman"/>
          <w:sz w:val="28"/>
          <w:szCs w:val="28"/>
        </w:rPr>
        <w:t>Количество добавляемого сока ирги варьировалось от 5 до 30%</w:t>
      </w:r>
      <w:r w:rsidR="009C744E" w:rsidRPr="00820C86">
        <w:rPr>
          <w:rFonts w:ascii="Times New Roman" w:hAnsi="Times New Roman"/>
          <w:sz w:val="28"/>
          <w:szCs w:val="28"/>
        </w:rPr>
        <w:t xml:space="preserve"> формиру</w:t>
      </w:r>
      <w:r w:rsidR="00BF0CF2">
        <w:rPr>
          <w:rFonts w:ascii="Times New Roman" w:hAnsi="Times New Roman"/>
          <w:sz w:val="28"/>
          <w:szCs w:val="28"/>
        </w:rPr>
        <w:t>я</w:t>
      </w:r>
      <w:r w:rsidR="009C744E" w:rsidRPr="00820C86">
        <w:rPr>
          <w:rFonts w:ascii="Times New Roman" w:hAnsi="Times New Roman"/>
          <w:sz w:val="28"/>
          <w:szCs w:val="28"/>
        </w:rPr>
        <w:t xml:space="preserve"> одну из осей графика. </w:t>
      </w:r>
      <w:r w:rsidR="00BF0CF2" w:rsidRPr="00E953D7">
        <w:rPr>
          <w:rFonts w:ascii="Times New Roman" w:hAnsi="Times New Roman"/>
          <w:sz w:val="28"/>
          <w:szCs w:val="28"/>
        </w:rPr>
        <w:t>Экстракт розмарина был получен в соотношении 1,6 г розмарина и 250 мл кипяченной воды с выдержкой 40 минут по инструкции. Было добавлено 2,5 %, 5 %, 7,5 % и 10 % розмарина в напитки.</w:t>
      </w:r>
    </w:p>
    <w:p w14:paraId="530A2983" w14:textId="33F10A3E" w:rsidR="003A4257" w:rsidRPr="003A4257" w:rsidRDefault="003A4257" w:rsidP="003A4257">
      <w:pPr>
        <w:spacing w:after="0"/>
        <w:ind w:firstLine="708"/>
        <w:jc w:val="both"/>
        <w:rPr>
          <w:rFonts w:ascii="Times New Roman" w:hAnsi="Times New Roman"/>
          <w:sz w:val="28"/>
          <w:szCs w:val="28"/>
        </w:rPr>
      </w:pPr>
      <w:r w:rsidRPr="003A4257">
        <w:rPr>
          <w:rFonts w:ascii="Times New Roman" w:hAnsi="Times New Roman"/>
          <w:sz w:val="28"/>
          <w:szCs w:val="28"/>
        </w:rPr>
        <w:t xml:space="preserve">На основании представленного графика </w:t>
      </w:r>
      <w:r>
        <w:rPr>
          <w:rFonts w:ascii="Times New Roman" w:hAnsi="Times New Roman"/>
          <w:sz w:val="28"/>
          <w:szCs w:val="28"/>
        </w:rPr>
        <w:t>у</w:t>
      </w:r>
      <w:r w:rsidRPr="003A4257">
        <w:rPr>
          <w:rFonts w:ascii="Times New Roman" w:hAnsi="Times New Roman"/>
          <w:sz w:val="28"/>
          <w:szCs w:val="28"/>
        </w:rPr>
        <w:t>становлено, что кислотность сывороточн</w:t>
      </w:r>
      <w:r>
        <w:rPr>
          <w:rFonts w:ascii="Times New Roman" w:hAnsi="Times New Roman"/>
          <w:sz w:val="28"/>
          <w:szCs w:val="28"/>
        </w:rPr>
        <w:t>ого</w:t>
      </w:r>
      <w:r w:rsidRPr="003A4257">
        <w:rPr>
          <w:rFonts w:ascii="Times New Roman" w:hAnsi="Times New Roman"/>
          <w:sz w:val="28"/>
          <w:szCs w:val="28"/>
        </w:rPr>
        <w:t xml:space="preserve"> напитк</w:t>
      </w:r>
      <w:r>
        <w:rPr>
          <w:rFonts w:ascii="Times New Roman" w:hAnsi="Times New Roman"/>
          <w:sz w:val="28"/>
          <w:szCs w:val="28"/>
        </w:rPr>
        <w:t xml:space="preserve">а </w:t>
      </w:r>
      <w:r w:rsidRPr="003A4257">
        <w:rPr>
          <w:rFonts w:ascii="Times New Roman" w:hAnsi="Times New Roman"/>
          <w:sz w:val="28"/>
          <w:szCs w:val="28"/>
        </w:rPr>
        <w:t>существенно зависит от количества</w:t>
      </w:r>
      <w:r>
        <w:rPr>
          <w:rFonts w:ascii="Times New Roman" w:hAnsi="Times New Roman"/>
          <w:sz w:val="28"/>
          <w:szCs w:val="28"/>
        </w:rPr>
        <w:t xml:space="preserve"> добавляемого</w:t>
      </w:r>
      <w:r w:rsidRPr="003A4257">
        <w:rPr>
          <w:rFonts w:ascii="Times New Roman" w:hAnsi="Times New Roman"/>
          <w:sz w:val="28"/>
          <w:szCs w:val="28"/>
        </w:rPr>
        <w:t xml:space="preserve"> сока ирги и экстракта розмарина. С увеличением содержания сока ирги наблюдается рост кислотности, что объясняется природной кислотностью данного ингредиента. В то же время повышение концентрации экстракта розмарина оказывает обратное влияние, снижая кислотность напитка.</w:t>
      </w:r>
    </w:p>
    <w:p w14:paraId="47E77110" w14:textId="24B6C8C4" w:rsidR="003A4257" w:rsidRPr="003A4257" w:rsidRDefault="003A4257" w:rsidP="003A4257">
      <w:pPr>
        <w:spacing w:after="0"/>
        <w:ind w:firstLine="708"/>
        <w:jc w:val="both"/>
        <w:rPr>
          <w:rFonts w:ascii="Times New Roman" w:hAnsi="Times New Roman"/>
          <w:sz w:val="28"/>
          <w:szCs w:val="28"/>
        </w:rPr>
      </w:pPr>
      <w:r w:rsidRPr="003A4257">
        <w:rPr>
          <w:rFonts w:ascii="Times New Roman" w:hAnsi="Times New Roman"/>
          <w:sz w:val="28"/>
          <w:szCs w:val="28"/>
        </w:rPr>
        <w:t>Оптимальное сочетание компонентов, обеспечивающее максимальную кислотность (Y=46.65°Т), достигается при натуральных значениях x1=30.0%</w:t>
      </w:r>
      <w:r>
        <w:rPr>
          <w:rFonts w:ascii="Times New Roman" w:hAnsi="Times New Roman"/>
          <w:sz w:val="28"/>
          <w:szCs w:val="28"/>
        </w:rPr>
        <w:t xml:space="preserve"> </w:t>
      </w:r>
      <w:r w:rsidRPr="003A4257">
        <w:rPr>
          <w:rFonts w:ascii="Times New Roman" w:hAnsi="Times New Roman"/>
          <w:sz w:val="28"/>
          <w:szCs w:val="28"/>
        </w:rPr>
        <w:t>и x2=4.02%</w:t>
      </w:r>
      <w:r>
        <w:rPr>
          <w:rFonts w:ascii="Times New Roman" w:hAnsi="Times New Roman"/>
          <w:sz w:val="28"/>
          <w:szCs w:val="28"/>
        </w:rPr>
        <w:t>.</w:t>
      </w:r>
      <w:r w:rsidRPr="003A4257">
        <w:rPr>
          <w:rFonts w:ascii="Times New Roman" w:hAnsi="Times New Roman"/>
          <w:sz w:val="28"/>
          <w:szCs w:val="28"/>
        </w:rPr>
        <w:t xml:space="preserve"> Это соотношение ингредиентов может быть рекомендовано </w:t>
      </w:r>
      <w:r>
        <w:rPr>
          <w:rFonts w:ascii="Times New Roman" w:hAnsi="Times New Roman"/>
          <w:sz w:val="28"/>
          <w:szCs w:val="28"/>
        </w:rPr>
        <w:t>как оптимальные параметры приготовления сывороточных напитков с соками ягод ирги.</w:t>
      </w:r>
    </w:p>
    <w:p w14:paraId="2479C052" w14:textId="414121E9" w:rsidR="00BF0CF2" w:rsidRDefault="00BF0CF2" w:rsidP="004F061F">
      <w:pPr>
        <w:spacing w:after="0"/>
        <w:ind w:firstLine="708"/>
        <w:jc w:val="both"/>
        <w:rPr>
          <w:rFonts w:ascii="Times New Roman" w:hAnsi="Times New Roman"/>
          <w:sz w:val="28"/>
          <w:szCs w:val="28"/>
        </w:rPr>
      </w:pPr>
      <w:r w:rsidRPr="00820C86">
        <w:rPr>
          <w:rFonts w:ascii="Times New Roman" w:hAnsi="Times New Roman"/>
          <w:sz w:val="28"/>
          <w:szCs w:val="28"/>
        </w:rPr>
        <w:t xml:space="preserve">Уравнение </w:t>
      </w:r>
      <w:r w:rsidR="008D2A4C" w:rsidRPr="00820C86">
        <w:rPr>
          <w:rFonts w:ascii="Times New Roman" w:hAnsi="Times New Roman"/>
          <w:sz w:val="28"/>
          <w:szCs w:val="28"/>
        </w:rPr>
        <w:t>регрессии</w:t>
      </w:r>
      <w:r w:rsidRPr="00820C86">
        <w:rPr>
          <w:rFonts w:ascii="Times New Roman" w:hAnsi="Times New Roman"/>
          <w:sz w:val="28"/>
          <w:szCs w:val="28"/>
        </w:rPr>
        <w:t xml:space="preserve"> оптимизации получения </w:t>
      </w:r>
      <w:r w:rsidR="004A1975">
        <w:rPr>
          <w:rFonts w:ascii="Times New Roman" w:hAnsi="Times New Roman"/>
          <w:sz w:val="28"/>
          <w:szCs w:val="28"/>
        </w:rPr>
        <w:t>сывороточного напитка с добавлением сока ирги</w:t>
      </w:r>
      <w:r w:rsidRPr="00820C86">
        <w:rPr>
          <w:rFonts w:ascii="Times New Roman" w:hAnsi="Times New Roman"/>
          <w:sz w:val="28"/>
          <w:szCs w:val="28"/>
        </w:rPr>
        <w:t xml:space="preserve"> с наилучшим показателем кислотности У имеет вид:</w:t>
      </w:r>
    </w:p>
    <w:p w14:paraId="65111777" w14:textId="77777777" w:rsidR="0033108D" w:rsidRPr="00820C86" w:rsidRDefault="0033108D" w:rsidP="004F061F">
      <w:pPr>
        <w:spacing w:after="0"/>
        <w:ind w:firstLine="708"/>
        <w:jc w:val="both"/>
        <w:rPr>
          <w:rFonts w:ascii="Times New Roman" w:hAnsi="Times New Roman"/>
          <w:sz w:val="28"/>
          <w:szCs w:val="28"/>
        </w:rPr>
      </w:pPr>
    </w:p>
    <w:p w14:paraId="71F64A02" w14:textId="48D64AEB" w:rsidR="00BF0CF2" w:rsidRDefault="00BF0CF2" w:rsidP="003E560E">
      <w:pPr>
        <w:spacing w:after="0"/>
        <w:jc w:val="center"/>
        <w:rPr>
          <w:rFonts w:ascii="Times New Roman" w:hAnsi="Times New Roman"/>
          <w:i/>
          <w:iCs/>
          <w:sz w:val="28"/>
          <w:szCs w:val="28"/>
        </w:rPr>
      </w:pPr>
      <w:r w:rsidRPr="00271FCF">
        <w:rPr>
          <w:rFonts w:ascii="Times New Roman" w:hAnsi="Times New Roman"/>
          <w:i/>
          <w:iCs/>
          <w:sz w:val="28"/>
          <w:szCs w:val="28"/>
        </w:rPr>
        <w:t xml:space="preserve">У= </w:t>
      </w:r>
      <w:r w:rsidR="004A1975">
        <w:rPr>
          <w:rFonts w:ascii="Times New Roman" w:hAnsi="Times New Roman"/>
          <w:i/>
          <w:iCs/>
          <w:sz w:val="28"/>
          <w:szCs w:val="28"/>
        </w:rPr>
        <w:t>4</w:t>
      </w:r>
      <w:r w:rsidR="00B52679" w:rsidRPr="00BB0469">
        <w:rPr>
          <w:rFonts w:ascii="Times New Roman" w:hAnsi="Times New Roman"/>
          <w:i/>
          <w:iCs/>
          <w:sz w:val="28"/>
          <w:szCs w:val="28"/>
        </w:rPr>
        <w:t>4</w:t>
      </w:r>
      <w:r w:rsidR="004A1975">
        <w:rPr>
          <w:rFonts w:ascii="Times New Roman" w:hAnsi="Times New Roman"/>
          <w:i/>
          <w:iCs/>
          <w:sz w:val="28"/>
          <w:szCs w:val="28"/>
        </w:rPr>
        <w:t>,15</w:t>
      </w:r>
      <w:r w:rsidRPr="00271FCF">
        <w:rPr>
          <w:rFonts w:ascii="Times New Roman" w:hAnsi="Times New Roman"/>
          <w:i/>
          <w:iCs/>
          <w:sz w:val="28"/>
          <w:szCs w:val="28"/>
        </w:rPr>
        <w:t xml:space="preserve"> </w:t>
      </w:r>
      <w:r w:rsidR="004A1975">
        <w:rPr>
          <w:rFonts w:ascii="Times New Roman" w:hAnsi="Times New Roman"/>
          <w:i/>
          <w:iCs/>
          <w:sz w:val="28"/>
          <w:szCs w:val="28"/>
        </w:rPr>
        <w:t>+</w:t>
      </w:r>
      <w:r w:rsidRPr="00271FCF">
        <w:rPr>
          <w:rFonts w:ascii="Times New Roman" w:hAnsi="Times New Roman"/>
          <w:i/>
          <w:iCs/>
          <w:sz w:val="28"/>
          <w:szCs w:val="28"/>
        </w:rPr>
        <w:t xml:space="preserve"> 0,</w:t>
      </w:r>
      <w:r w:rsidR="004A1975">
        <w:rPr>
          <w:rFonts w:ascii="Times New Roman" w:hAnsi="Times New Roman"/>
          <w:i/>
          <w:iCs/>
          <w:sz w:val="28"/>
          <w:szCs w:val="28"/>
        </w:rPr>
        <w:t>95</w:t>
      </w:r>
      <w:r w:rsidRPr="00271FCF">
        <w:rPr>
          <w:rFonts w:ascii="Times New Roman" w:hAnsi="Times New Roman"/>
          <w:i/>
          <w:iCs/>
          <w:sz w:val="28"/>
          <w:szCs w:val="28"/>
        </w:rPr>
        <w:t>x</w:t>
      </w:r>
      <w:r w:rsidRPr="0063611E">
        <w:rPr>
          <w:rFonts w:ascii="Times New Roman" w:hAnsi="Times New Roman"/>
          <w:i/>
          <w:iCs/>
          <w:sz w:val="28"/>
          <w:szCs w:val="28"/>
          <w:vertAlign w:val="subscript"/>
        </w:rPr>
        <w:t>1</w:t>
      </w:r>
      <w:r w:rsidRPr="00271FCF">
        <w:rPr>
          <w:rFonts w:ascii="Times New Roman" w:hAnsi="Times New Roman"/>
          <w:i/>
          <w:iCs/>
          <w:sz w:val="28"/>
          <w:szCs w:val="28"/>
        </w:rPr>
        <w:t xml:space="preserve"> </w:t>
      </w:r>
      <w:r w:rsidR="004A1975">
        <w:rPr>
          <w:rFonts w:ascii="Times New Roman" w:hAnsi="Times New Roman"/>
          <w:i/>
          <w:iCs/>
          <w:sz w:val="28"/>
          <w:szCs w:val="28"/>
        </w:rPr>
        <w:t>-</w:t>
      </w:r>
      <w:r w:rsidRPr="00271FCF">
        <w:rPr>
          <w:rFonts w:ascii="Times New Roman" w:hAnsi="Times New Roman"/>
          <w:i/>
          <w:iCs/>
          <w:sz w:val="28"/>
          <w:szCs w:val="28"/>
        </w:rPr>
        <w:t xml:space="preserve"> 0,</w:t>
      </w:r>
      <w:r w:rsidR="004A1975">
        <w:rPr>
          <w:rFonts w:ascii="Times New Roman" w:hAnsi="Times New Roman"/>
          <w:i/>
          <w:iCs/>
          <w:sz w:val="28"/>
          <w:szCs w:val="28"/>
        </w:rPr>
        <w:t>9</w:t>
      </w:r>
      <w:r w:rsidRPr="00271FCF">
        <w:rPr>
          <w:rFonts w:ascii="Times New Roman" w:hAnsi="Times New Roman"/>
          <w:i/>
          <w:iCs/>
          <w:sz w:val="28"/>
          <w:szCs w:val="28"/>
        </w:rPr>
        <w:t>x</w:t>
      </w:r>
      <w:r w:rsidRPr="0063611E">
        <w:rPr>
          <w:rFonts w:ascii="Times New Roman" w:hAnsi="Times New Roman"/>
          <w:i/>
          <w:iCs/>
          <w:sz w:val="28"/>
          <w:szCs w:val="28"/>
          <w:vertAlign w:val="subscript"/>
        </w:rPr>
        <w:t>2</w:t>
      </w:r>
      <w:r w:rsidRPr="00271FCF">
        <w:rPr>
          <w:rFonts w:ascii="Times New Roman" w:hAnsi="Times New Roman"/>
          <w:i/>
          <w:iCs/>
          <w:sz w:val="28"/>
          <w:szCs w:val="28"/>
        </w:rPr>
        <w:t xml:space="preserve"> </w:t>
      </w:r>
      <w:r w:rsidR="00165054">
        <w:rPr>
          <w:rFonts w:ascii="Times New Roman" w:hAnsi="Times New Roman"/>
          <w:i/>
          <w:iCs/>
          <w:sz w:val="28"/>
          <w:szCs w:val="28"/>
        </w:rPr>
        <w:t xml:space="preserve">                               (</w:t>
      </w:r>
      <w:r w:rsidR="00EE0F38">
        <w:rPr>
          <w:rFonts w:ascii="Times New Roman" w:hAnsi="Times New Roman"/>
          <w:i/>
          <w:iCs/>
          <w:sz w:val="28"/>
          <w:szCs w:val="28"/>
        </w:rPr>
        <w:t>12</w:t>
      </w:r>
      <w:r w:rsidR="00165054">
        <w:rPr>
          <w:rFonts w:ascii="Times New Roman" w:hAnsi="Times New Roman"/>
          <w:i/>
          <w:iCs/>
          <w:sz w:val="28"/>
          <w:szCs w:val="28"/>
        </w:rPr>
        <w:t>)</w:t>
      </w:r>
    </w:p>
    <w:p w14:paraId="26BFED41" w14:textId="77777777" w:rsidR="0033108D" w:rsidRPr="003E560E" w:rsidRDefault="0033108D" w:rsidP="003E560E">
      <w:pPr>
        <w:spacing w:after="0"/>
        <w:jc w:val="center"/>
        <w:rPr>
          <w:rFonts w:ascii="Times New Roman" w:hAnsi="Times New Roman"/>
          <w:i/>
          <w:iCs/>
          <w:sz w:val="28"/>
          <w:szCs w:val="28"/>
        </w:rPr>
      </w:pPr>
    </w:p>
    <w:p w14:paraId="1082130F" w14:textId="77777777" w:rsidR="00BF0CF2" w:rsidRPr="00820C86" w:rsidRDefault="00BF0CF2" w:rsidP="00672AA1">
      <w:pPr>
        <w:spacing w:after="0"/>
        <w:ind w:firstLine="708"/>
        <w:jc w:val="both"/>
        <w:rPr>
          <w:rFonts w:ascii="Times New Roman" w:hAnsi="Times New Roman"/>
          <w:sz w:val="28"/>
          <w:szCs w:val="28"/>
        </w:rPr>
      </w:pPr>
      <w:r w:rsidRPr="00820C86">
        <w:rPr>
          <w:rFonts w:ascii="Times New Roman" w:hAnsi="Times New Roman"/>
          <w:sz w:val="28"/>
          <w:szCs w:val="28"/>
        </w:rPr>
        <w:t>Это уравнение позволяет предсказывать показатель кислотности (У) в зависимости от значений указанных переменных. Коэффициенты перед каждым членом уравнения определяют величину и направление влияния соответствующей переменной на показатель кислотности. Положительные коэффициенты указывают на положительное влияние переменной, а отрицательные - на обратное влияние.</w:t>
      </w:r>
    </w:p>
    <w:p w14:paraId="52240176" w14:textId="5738F0CE" w:rsidR="009F5783" w:rsidRDefault="009F5783" w:rsidP="00672AA1">
      <w:pPr>
        <w:spacing w:after="0" w:line="240" w:lineRule="auto"/>
        <w:ind w:firstLine="708"/>
        <w:jc w:val="both"/>
        <w:rPr>
          <w:rFonts w:ascii="Times New Roman" w:hAnsi="Times New Roman"/>
          <w:bCs/>
          <w:sz w:val="28"/>
          <w:szCs w:val="28"/>
        </w:rPr>
      </w:pPr>
      <w:r>
        <w:rPr>
          <w:rFonts w:ascii="Times New Roman" w:hAnsi="Times New Roman"/>
          <w:noProof/>
          <w:sz w:val="28"/>
          <w:szCs w:val="28"/>
          <w:lang w:eastAsia="ru-RU"/>
        </w:rPr>
        <w:t xml:space="preserve">Для получения математической модели оптимизации технологического процесса получения напитка с соками черноплодной рябины проводились отдельные экспериментальные расчеты. </w:t>
      </w:r>
      <w:r w:rsidRPr="00CF0249">
        <w:rPr>
          <w:rFonts w:ascii="Times New Roman" w:hAnsi="Times New Roman"/>
          <w:sz w:val="28"/>
          <w:szCs w:val="28"/>
        </w:rPr>
        <w:t xml:space="preserve">На критерии оптимизации технологического процесса получения </w:t>
      </w:r>
      <w:r>
        <w:rPr>
          <w:rFonts w:ascii="Times New Roman" w:hAnsi="Times New Roman"/>
          <w:sz w:val="28"/>
          <w:szCs w:val="28"/>
        </w:rPr>
        <w:t>сывороточного напитка с добавлением сока черноплодной рябины</w:t>
      </w:r>
      <w:r w:rsidRPr="00CF0249">
        <w:rPr>
          <w:rFonts w:ascii="Times New Roman" w:hAnsi="Times New Roman"/>
          <w:sz w:val="28"/>
          <w:szCs w:val="28"/>
        </w:rPr>
        <w:t xml:space="preserve"> влияют следующие факторы: </w:t>
      </w:r>
      <w:r>
        <w:rPr>
          <w:rFonts w:ascii="Times New Roman" w:hAnsi="Times New Roman"/>
          <w:sz w:val="28"/>
          <w:szCs w:val="28"/>
        </w:rPr>
        <w:t xml:space="preserve">количество добавляемого сока </w:t>
      </w:r>
      <w:r w:rsidR="00003831">
        <w:rPr>
          <w:rFonts w:ascii="Times New Roman" w:hAnsi="Times New Roman"/>
          <w:sz w:val="28"/>
          <w:szCs w:val="28"/>
        </w:rPr>
        <w:t>черноплодной рябины</w:t>
      </w:r>
      <w:r w:rsidRPr="00CF0249">
        <w:rPr>
          <w:rFonts w:ascii="Times New Roman" w:hAnsi="Times New Roman"/>
          <w:sz w:val="28"/>
          <w:szCs w:val="28"/>
        </w:rPr>
        <w:t xml:space="preserve"> (</w:t>
      </w:r>
      <w:r>
        <w:rPr>
          <w:rFonts w:ascii="Times New Roman" w:hAnsi="Times New Roman"/>
          <w:sz w:val="28"/>
          <w:szCs w:val="28"/>
        </w:rPr>
        <w:t>х</w:t>
      </w:r>
      <w:r w:rsidRPr="009C744E">
        <w:rPr>
          <w:rFonts w:ascii="Times New Roman" w:hAnsi="Times New Roman"/>
          <w:sz w:val="28"/>
          <w:szCs w:val="28"/>
          <w:vertAlign w:val="subscript"/>
        </w:rPr>
        <w:t>1</w:t>
      </w:r>
      <w:r>
        <w:rPr>
          <w:rFonts w:ascii="Times New Roman" w:hAnsi="Times New Roman"/>
          <w:sz w:val="28"/>
          <w:szCs w:val="28"/>
        </w:rPr>
        <w:t>, %</w:t>
      </w:r>
      <w:r w:rsidRPr="00CF0249">
        <w:rPr>
          <w:rFonts w:ascii="Times New Roman" w:hAnsi="Times New Roman"/>
          <w:sz w:val="28"/>
          <w:szCs w:val="28"/>
        </w:rPr>
        <w:t xml:space="preserve">), </w:t>
      </w:r>
      <w:r>
        <w:rPr>
          <w:rFonts w:ascii="Times New Roman" w:hAnsi="Times New Roman"/>
          <w:sz w:val="28"/>
          <w:szCs w:val="28"/>
        </w:rPr>
        <w:t xml:space="preserve">количество добавляемого экстракта розмарина </w:t>
      </w:r>
      <w:r w:rsidRPr="00CF0249">
        <w:rPr>
          <w:rFonts w:ascii="Times New Roman" w:hAnsi="Times New Roman"/>
          <w:sz w:val="28"/>
          <w:szCs w:val="28"/>
        </w:rPr>
        <w:t>(</w:t>
      </w:r>
      <w:r>
        <w:rPr>
          <w:rFonts w:ascii="Times New Roman" w:hAnsi="Times New Roman"/>
          <w:sz w:val="28"/>
          <w:szCs w:val="28"/>
        </w:rPr>
        <w:t>х</w:t>
      </w:r>
      <w:r w:rsidRPr="009C744E">
        <w:rPr>
          <w:rFonts w:ascii="Times New Roman" w:hAnsi="Times New Roman"/>
          <w:sz w:val="28"/>
          <w:szCs w:val="28"/>
          <w:vertAlign w:val="subscript"/>
        </w:rPr>
        <w:t>2</w:t>
      </w:r>
      <w:r>
        <w:rPr>
          <w:rFonts w:ascii="Times New Roman" w:hAnsi="Times New Roman"/>
          <w:sz w:val="28"/>
          <w:szCs w:val="28"/>
        </w:rPr>
        <w:t>, %</w:t>
      </w:r>
      <w:r w:rsidRPr="00CF0249">
        <w:rPr>
          <w:rFonts w:ascii="Times New Roman" w:hAnsi="Times New Roman"/>
          <w:sz w:val="28"/>
          <w:szCs w:val="28"/>
        </w:rPr>
        <w:t>,)</w:t>
      </w:r>
      <w:r>
        <w:rPr>
          <w:rFonts w:ascii="Times New Roman" w:hAnsi="Times New Roman"/>
          <w:sz w:val="28"/>
          <w:szCs w:val="28"/>
        </w:rPr>
        <w:t>, количество добавляемого экстракта стевии</w:t>
      </w:r>
      <w:r w:rsidRPr="00CF0249">
        <w:rPr>
          <w:rFonts w:ascii="Times New Roman" w:hAnsi="Times New Roman"/>
          <w:sz w:val="28"/>
          <w:szCs w:val="28"/>
        </w:rPr>
        <w:t xml:space="preserve"> (</w:t>
      </w:r>
      <w:r>
        <w:rPr>
          <w:rFonts w:ascii="Times New Roman" w:hAnsi="Times New Roman"/>
          <w:sz w:val="28"/>
          <w:szCs w:val="28"/>
        </w:rPr>
        <w:t>х</w:t>
      </w:r>
      <w:r>
        <w:rPr>
          <w:rFonts w:ascii="Times New Roman" w:hAnsi="Times New Roman"/>
          <w:sz w:val="28"/>
          <w:szCs w:val="28"/>
          <w:vertAlign w:val="subscript"/>
        </w:rPr>
        <w:t>3</w:t>
      </w:r>
      <w:r>
        <w:rPr>
          <w:rFonts w:ascii="Times New Roman" w:hAnsi="Times New Roman"/>
          <w:sz w:val="28"/>
          <w:szCs w:val="28"/>
        </w:rPr>
        <w:t>, %</w:t>
      </w:r>
      <w:r w:rsidRPr="00CF0249">
        <w:rPr>
          <w:rFonts w:ascii="Times New Roman" w:hAnsi="Times New Roman"/>
          <w:sz w:val="28"/>
          <w:szCs w:val="28"/>
        </w:rPr>
        <w:t>,)</w:t>
      </w:r>
      <w:r>
        <w:rPr>
          <w:rFonts w:ascii="Times New Roman" w:hAnsi="Times New Roman"/>
          <w:sz w:val="28"/>
          <w:szCs w:val="28"/>
        </w:rPr>
        <w:t xml:space="preserve">, которые влияют на кислотность напитка </w:t>
      </w:r>
      <w:r w:rsidRPr="00CF0249">
        <w:rPr>
          <w:rFonts w:ascii="Times New Roman" w:hAnsi="Times New Roman"/>
          <w:sz w:val="28"/>
          <w:szCs w:val="28"/>
        </w:rPr>
        <w:t>(У, °Т).</w:t>
      </w:r>
      <w:r w:rsidR="00FC17DA">
        <w:rPr>
          <w:rFonts w:ascii="Times New Roman" w:hAnsi="Times New Roman"/>
          <w:sz w:val="28"/>
          <w:szCs w:val="28"/>
        </w:rPr>
        <w:t xml:space="preserve"> </w:t>
      </w:r>
      <w:r w:rsidRPr="00813CA9">
        <w:rPr>
          <w:rFonts w:ascii="Times New Roman" w:hAnsi="Times New Roman"/>
          <w:bCs/>
          <w:sz w:val="28"/>
          <w:szCs w:val="28"/>
        </w:rPr>
        <w:t xml:space="preserve">Экспериментальная часть </w:t>
      </w:r>
      <w:r w:rsidRPr="00813CA9">
        <w:rPr>
          <w:rFonts w:ascii="Times New Roman" w:hAnsi="Times New Roman"/>
          <w:bCs/>
          <w:sz w:val="28"/>
          <w:szCs w:val="28"/>
        </w:rPr>
        <w:lastRenderedPageBreak/>
        <w:t xml:space="preserve">проводилась согласно составленной матрице </w:t>
      </w:r>
      <w:r w:rsidR="004E42BE" w:rsidRPr="00813CA9">
        <w:rPr>
          <w:rFonts w:ascii="Times New Roman" w:hAnsi="Times New Roman"/>
          <w:bCs/>
          <w:sz w:val="28"/>
          <w:szCs w:val="28"/>
        </w:rPr>
        <w:t>планирования,</w:t>
      </w:r>
      <w:r>
        <w:rPr>
          <w:rFonts w:ascii="Times New Roman" w:hAnsi="Times New Roman"/>
          <w:bCs/>
          <w:sz w:val="28"/>
          <w:szCs w:val="28"/>
        </w:rPr>
        <w:t xml:space="preserve"> указанной в </w:t>
      </w:r>
      <w:r w:rsidR="005637D5">
        <w:rPr>
          <w:rFonts w:ascii="Times New Roman" w:hAnsi="Times New Roman"/>
          <w:bCs/>
          <w:sz w:val="28"/>
          <w:szCs w:val="28"/>
        </w:rPr>
        <w:t xml:space="preserve">таблице </w:t>
      </w:r>
      <w:r w:rsidR="003E560E">
        <w:rPr>
          <w:rFonts w:ascii="Times New Roman" w:hAnsi="Times New Roman"/>
          <w:bCs/>
          <w:sz w:val="28"/>
          <w:szCs w:val="28"/>
        </w:rPr>
        <w:t>2</w:t>
      </w:r>
      <w:r w:rsidR="00511F7A">
        <w:rPr>
          <w:rFonts w:ascii="Times New Roman" w:hAnsi="Times New Roman"/>
          <w:bCs/>
          <w:sz w:val="28"/>
          <w:szCs w:val="28"/>
        </w:rPr>
        <w:t>9</w:t>
      </w:r>
      <w:r w:rsidRPr="00813CA9">
        <w:rPr>
          <w:rFonts w:ascii="Times New Roman" w:hAnsi="Times New Roman"/>
          <w:bCs/>
          <w:sz w:val="28"/>
          <w:szCs w:val="28"/>
        </w:rPr>
        <w:t xml:space="preserve">. </w:t>
      </w:r>
    </w:p>
    <w:p w14:paraId="215564B6" w14:textId="77777777" w:rsidR="00FC17DA" w:rsidRDefault="00FC17DA" w:rsidP="00672AA1">
      <w:pPr>
        <w:spacing w:after="0" w:line="240" w:lineRule="auto"/>
        <w:ind w:firstLine="708"/>
        <w:jc w:val="both"/>
        <w:rPr>
          <w:rFonts w:ascii="Times New Roman" w:hAnsi="Times New Roman"/>
          <w:bCs/>
          <w:sz w:val="28"/>
          <w:szCs w:val="28"/>
        </w:rPr>
      </w:pPr>
    </w:p>
    <w:p w14:paraId="3EE83F11" w14:textId="0A5ADADB" w:rsidR="00FC17DA" w:rsidRDefault="00FC17DA" w:rsidP="00511F7A">
      <w:pPr>
        <w:spacing w:after="0" w:line="240" w:lineRule="auto"/>
        <w:jc w:val="both"/>
        <w:rPr>
          <w:rFonts w:ascii="Times New Roman" w:hAnsi="Times New Roman"/>
          <w:sz w:val="28"/>
          <w:szCs w:val="28"/>
        </w:rPr>
      </w:pPr>
      <w:r>
        <w:rPr>
          <w:rFonts w:ascii="Times New Roman" w:hAnsi="Times New Roman"/>
          <w:bCs/>
          <w:sz w:val="28"/>
          <w:szCs w:val="28"/>
        </w:rPr>
        <w:t xml:space="preserve">Таблица </w:t>
      </w:r>
      <w:r w:rsidR="003E560E">
        <w:rPr>
          <w:rFonts w:ascii="Times New Roman" w:hAnsi="Times New Roman"/>
          <w:bCs/>
          <w:sz w:val="28"/>
          <w:szCs w:val="28"/>
        </w:rPr>
        <w:t>2</w:t>
      </w:r>
      <w:r w:rsidR="00511F7A">
        <w:rPr>
          <w:rFonts w:ascii="Times New Roman" w:hAnsi="Times New Roman"/>
          <w:bCs/>
          <w:sz w:val="28"/>
          <w:szCs w:val="28"/>
        </w:rPr>
        <w:t>9</w:t>
      </w:r>
      <w:r>
        <w:rPr>
          <w:rFonts w:ascii="Times New Roman" w:hAnsi="Times New Roman"/>
          <w:bCs/>
          <w:sz w:val="28"/>
          <w:szCs w:val="28"/>
        </w:rPr>
        <w:t xml:space="preserve"> - </w:t>
      </w:r>
      <w:r w:rsidRPr="00813CA9">
        <w:rPr>
          <w:rFonts w:ascii="Times New Roman" w:hAnsi="Times New Roman"/>
          <w:sz w:val="28"/>
          <w:szCs w:val="28"/>
        </w:rPr>
        <w:t>Результаты экспериментальных исследований</w:t>
      </w:r>
    </w:p>
    <w:p w14:paraId="606E01E1" w14:textId="77777777" w:rsidR="002621DD" w:rsidRPr="0033108D" w:rsidRDefault="002621DD" w:rsidP="005637D5">
      <w:pPr>
        <w:spacing w:after="0" w:line="240" w:lineRule="auto"/>
        <w:jc w:val="both"/>
        <w:rPr>
          <w:rFonts w:ascii="Times New Roman" w:hAnsi="Times New Roman"/>
          <w:b/>
          <w:bCs/>
          <w:sz w:val="28"/>
          <w:szCs w:val="28"/>
        </w:rPr>
      </w:pPr>
    </w:p>
    <w:tbl>
      <w:tblPr>
        <w:tblStyle w:val="a3"/>
        <w:tblpPr w:leftFromText="180" w:rightFromText="180" w:vertAnchor="text" w:tblpX="108" w:tblpY="1"/>
        <w:tblW w:w="9015" w:type="dxa"/>
        <w:tblLayout w:type="fixed"/>
        <w:tblLook w:val="04A0" w:firstRow="1" w:lastRow="0" w:firstColumn="1" w:lastColumn="0" w:noHBand="0" w:noVBand="1"/>
      </w:tblPr>
      <w:tblGrid>
        <w:gridCol w:w="661"/>
        <w:gridCol w:w="962"/>
        <w:gridCol w:w="864"/>
        <w:gridCol w:w="864"/>
        <w:gridCol w:w="902"/>
        <w:gridCol w:w="993"/>
        <w:gridCol w:w="1006"/>
        <w:gridCol w:w="2763"/>
      </w:tblGrid>
      <w:tr w:rsidR="002621DD" w:rsidRPr="0033108D" w14:paraId="383FCF41" w14:textId="77777777" w:rsidTr="002621DD">
        <w:trPr>
          <w:trHeight w:val="557"/>
        </w:trPr>
        <w:tc>
          <w:tcPr>
            <w:tcW w:w="661" w:type="dxa"/>
            <w:vMerge w:val="restart"/>
          </w:tcPr>
          <w:p w14:paraId="0741D57A" w14:textId="77777777" w:rsidR="002621DD" w:rsidRPr="0033108D" w:rsidRDefault="002621DD" w:rsidP="002621DD">
            <w:pPr>
              <w:jc w:val="center"/>
              <w:rPr>
                <w:rFonts w:ascii="Times New Roman" w:hAnsi="Times New Roman"/>
                <w:b/>
                <w:bCs/>
                <w:sz w:val="28"/>
                <w:szCs w:val="28"/>
              </w:rPr>
            </w:pPr>
          </w:p>
          <w:p w14:paraId="03A75036" w14:textId="77777777" w:rsidR="002621DD" w:rsidRPr="0033108D" w:rsidRDefault="002621DD" w:rsidP="002621DD">
            <w:pPr>
              <w:jc w:val="center"/>
              <w:rPr>
                <w:rFonts w:ascii="Times New Roman" w:hAnsi="Times New Roman"/>
                <w:b/>
                <w:bCs/>
                <w:sz w:val="28"/>
                <w:szCs w:val="28"/>
              </w:rPr>
            </w:pPr>
            <w:r w:rsidRPr="0033108D">
              <w:rPr>
                <w:rFonts w:ascii="Times New Roman" w:hAnsi="Times New Roman"/>
                <w:b/>
                <w:bCs/>
                <w:sz w:val="28"/>
                <w:szCs w:val="28"/>
              </w:rPr>
              <w:t>№</w:t>
            </w:r>
          </w:p>
        </w:tc>
        <w:tc>
          <w:tcPr>
            <w:tcW w:w="2690" w:type="dxa"/>
            <w:gridSpan w:val="3"/>
          </w:tcPr>
          <w:p w14:paraId="44BCE582" w14:textId="77777777" w:rsidR="002621DD" w:rsidRPr="0033108D" w:rsidRDefault="002621DD" w:rsidP="002621DD">
            <w:pPr>
              <w:jc w:val="center"/>
              <w:rPr>
                <w:rFonts w:ascii="Times New Roman" w:hAnsi="Times New Roman"/>
                <w:b/>
                <w:bCs/>
                <w:sz w:val="28"/>
                <w:szCs w:val="28"/>
              </w:rPr>
            </w:pPr>
            <w:r w:rsidRPr="0033108D">
              <w:rPr>
                <w:rFonts w:ascii="Times New Roman" w:hAnsi="Times New Roman"/>
                <w:b/>
                <w:bCs/>
                <w:sz w:val="28"/>
                <w:szCs w:val="28"/>
              </w:rPr>
              <w:t>Кодированные значения</w:t>
            </w:r>
          </w:p>
        </w:tc>
        <w:tc>
          <w:tcPr>
            <w:tcW w:w="2901" w:type="dxa"/>
            <w:gridSpan w:val="3"/>
          </w:tcPr>
          <w:p w14:paraId="1DBD876B" w14:textId="77777777" w:rsidR="002621DD" w:rsidRPr="0033108D" w:rsidRDefault="002621DD" w:rsidP="002621DD">
            <w:pPr>
              <w:jc w:val="center"/>
              <w:rPr>
                <w:rFonts w:ascii="Times New Roman" w:hAnsi="Times New Roman"/>
                <w:b/>
                <w:bCs/>
                <w:sz w:val="28"/>
                <w:szCs w:val="28"/>
              </w:rPr>
            </w:pPr>
            <w:r w:rsidRPr="0033108D">
              <w:rPr>
                <w:rFonts w:ascii="Times New Roman" w:hAnsi="Times New Roman"/>
                <w:b/>
                <w:bCs/>
                <w:sz w:val="28"/>
                <w:szCs w:val="28"/>
              </w:rPr>
              <w:t>Натуральные значения</w:t>
            </w:r>
          </w:p>
        </w:tc>
        <w:tc>
          <w:tcPr>
            <w:tcW w:w="2763" w:type="dxa"/>
          </w:tcPr>
          <w:p w14:paraId="0B00C986" w14:textId="77777777" w:rsidR="002621DD" w:rsidRPr="0033108D" w:rsidRDefault="002621DD" w:rsidP="002621DD">
            <w:pPr>
              <w:jc w:val="center"/>
              <w:rPr>
                <w:rFonts w:ascii="Times New Roman" w:hAnsi="Times New Roman"/>
                <w:b/>
                <w:bCs/>
                <w:sz w:val="28"/>
                <w:szCs w:val="28"/>
              </w:rPr>
            </w:pPr>
            <w:r w:rsidRPr="0033108D">
              <w:rPr>
                <w:rFonts w:ascii="Times New Roman" w:hAnsi="Times New Roman"/>
                <w:b/>
                <w:bCs/>
                <w:sz w:val="28"/>
                <w:szCs w:val="28"/>
              </w:rPr>
              <w:t>Экспериментальные значения</w:t>
            </w:r>
          </w:p>
        </w:tc>
      </w:tr>
      <w:tr w:rsidR="002621DD" w:rsidRPr="0033108D" w14:paraId="76B54E3B" w14:textId="77777777" w:rsidTr="002621DD">
        <w:tc>
          <w:tcPr>
            <w:tcW w:w="661" w:type="dxa"/>
            <w:vMerge/>
          </w:tcPr>
          <w:p w14:paraId="02FEC596" w14:textId="77777777" w:rsidR="002621DD" w:rsidRPr="0033108D" w:rsidRDefault="002621DD" w:rsidP="002621DD">
            <w:pPr>
              <w:rPr>
                <w:rFonts w:ascii="Times New Roman" w:hAnsi="Times New Roman"/>
                <w:b/>
                <w:bCs/>
                <w:sz w:val="28"/>
                <w:szCs w:val="28"/>
              </w:rPr>
            </w:pPr>
          </w:p>
        </w:tc>
        <w:tc>
          <w:tcPr>
            <w:tcW w:w="962" w:type="dxa"/>
            <w:shd w:val="clear" w:color="auto" w:fill="auto"/>
          </w:tcPr>
          <w:p w14:paraId="02EEBE39" w14:textId="77777777" w:rsidR="002621DD" w:rsidRPr="0033108D" w:rsidRDefault="002621DD" w:rsidP="002621DD">
            <w:pPr>
              <w:jc w:val="center"/>
              <w:rPr>
                <w:rFonts w:ascii="Times New Roman" w:hAnsi="Times New Roman"/>
                <w:b/>
                <w:bCs/>
                <w:sz w:val="28"/>
                <w:szCs w:val="28"/>
              </w:rPr>
            </w:pPr>
            <w:r w:rsidRPr="0033108D">
              <w:rPr>
                <w:rFonts w:ascii="Times New Roman" w:hAnsi="Times New Roman"/>
                <w:b/>
                <w:bCs/>
                <w:i/>
                <w:sz w:val="28"/>
                <w:szCs w:val="28"/>
              </w:rPr>
              <w:t>х</w:t>
            </w:r>
            <w:r w:rsidRPr="0033108D">
              <w:rPr>
                <w:rFonts w:ascii="Times New Roman" w:hAnsi="Times New Roman"/>
                <w:b/>
                <w:bCs/>
                <w:i/>
                <w:sz w:val="28"/>
                <w:szCs w:val="28"/>
                <w:vertAlign w:val="subscript"/>
              </w:rPr>
              <w:t>1</w:t>
            </w:r>
          </w:p>
        </w:tc>
        <w:tc>
          <w:tcPr>
            <w:tcW w:w="864" w:type="dxa"/>
            <w:shd w:val="clear" w:color="auto" w:fill="auto"/>
          </w:tcPr>
          <w:p w14:paraId="1C044310" w14:textId="77777777" w:rsidR="002621DD" w:rsidRPr="0033108D" w:rsidRDefault="002621DD" w:rsidP="002621DD">
            <w:pPr>
              <w:jc w:val="center"/>
              <w:rPr>
                <w:rFonts w:ascii="Times New Roman" w:hAnsi="Times New Roman"/>
                <w:b/>
                <w:bCs/>
                <w:sz w:val="28"/>
                <w:szCs w:val="28"/>
              </w:rPr>
            </w:pPr>
            <w:r w:rsidRPr="0033108D">
              <w:rPr>
                <w:rFonts w:ascii="Times New Roman" w:hAnsi="Times New Roman"/>
                <w:b/>
                <w:bCs/>
                <w:i/>
                <w:sz w:val="28"/>
                <w:szCs w:val="28"/>
              </w:rPr>
              <w:t>х</w:t>
            </w:r>
            <w:r w:rsidRPr="0033108D">
              <w:rPr>
                <w:rFonts w:ascii="Times New Roman" w:hAnsi="Times New Roman"/>
                <w:b/>
                <w:bCs/>
                <w:i/>
                <w:sz w:val="28"/>
                <w:szCs w:val="28"/>
                <w:vertAlign w:val="subscript"/>
              </w:rPr>
              <w:t>2</w:t>
            </w:r>
          </w:p>
        </w:tc>
        <w:tc>
          <w:tcPr>
            <w:tcW w:w="864" w:type="dxa"/>
            <w:shd w:val="clear" w:color="auto" w:fill="auto"/>
          </w:tcPr>
          <w:p w14:paraId="6A8D89AF" w14:textId="77777777" w:rsidR="002621DD" w:rsidRPr="0033108D" w:rsidRDefault="002621DD" w:rsidP="002621DD">
            <w:pPr>
              <w:jc w:val="center"/>
              <w:rPr>
                <w:rFonts w:ascii="Times New Roman" w:hAnsi="Times New Roman"/>
                <w:b/>
                <w:bCs/>
                <w:sz w:val="28"/>
                <w:szCs w:val="28"/>
              </w:rPr>
            </w:pPr>
            <w:r w:rsidRPr="0033108D">
              <w:rPr>
                <w:rFonts w:ascii="Times New Roman" w:hAnsi="Times New Roman"/>
                <w:b/>
                <w:bCs/>
                <w:i/>
                <w:sz w:val="28"/>
                <w:szCs w:val="28"/>
              </w:rPr>
              <w:t>х</w:t>
            </w:r>
            <w:r w:rsidRPr="0033108D">
              <w:rPr>
                <w:rFonts w:ascii="Times New Roman" w:hAnsi="Times New Roman"/>
                <w:b/>
                <w:bCs/>
                <w:i/>
                <w:sz w:val="28"/>
                <w:szCs w:val="28"/>
                <w:vertAlign w:val="subscript"/>
              </w:rPr>
              <w:t>3</w:t>
            </w:r>
          </w:p>
        </w:tc>
        <w:tc>
          <w:tcPr>
            <w:tcW w:w="902" w:type="dxa"/>
            <w:shd w:val="clear" w:color="auto" w:fill="auto"/>
          </w:tcPr>
          <w:p w14:paraId="52E7DEB5" w14:textId="77777777" w:rsidR="002621DD" w:rsidRPr="0033108D" w:rsidRDefault="002621DD" w:rsidP="002621DD">
            <w:pPr>
              <w:jc w:val="center"/>
              <w:rPr>
                <w:rFonts w:ascii="Times New Roman" w:hAnsi="Times New Roman"/>
                <w:b/>
                <w:bCs/>
                <w:sz w:val="28"/>
                <w:szCs w:val="28"/>
                <w:lang w:val="en-US"/>
              </w:rPr>
            </w:pPr>
            <w:r w:rsidRPr="0033108D">
              <w:rPr>
                <w:rFonts w:ascii="Times New Roman" w:hAnsi="Times New Roman"/>
                <w:b/>
                <w:bCs/>
                <w:i/>
                <w:sz w:val="28"/>
                <w:szCs w:val="28"/>
              </w:rPr>
              <w:t>х</w:t>
            </w:r>
            <w:r w:rsidRPr="0033108D">
              <w:rPr>
                <w:rFonts w:ascii="Times New Roman" w:hAnsi="Times New Roman"/>
                <w:b/>
                <w:bCs/>
                <w:i/>
                <w:sz w:val="28"/>
                <w:szCs w:val="28"/>
                <w:vertAlign w:val="subscript"/>
              </w:rPr>
              <w:t>1</w:t>
            </w:r>
            <w:r w:rsidRPr="0033108D">
              <w:rPr>
                <w:rFonts w:ascii="Times New Roman" w:hAnsi="Times New Roman"/>
                <w:b/>
                <w:bCs/>
                <w:i/>
                <w:sz w:val="28"/>
                <w:szCs w:val="28"/>
                <w:vertAlign w:val="subscript"/>
                <w:lang w:val="en-US"/>
              </w:rPr>
              <w:t xml:space="preserve">, </w:t>
            </w:r>
            <w:r w:rsidRPr="0033108D">
              <w:rPr>
                <w:rFonts w:ascii="Times New Roman" w:hAnsi="Times New Roman"/>
                <w:b/>
                <w:bCs/>
                <w:i/>
                <w:sz w:val="28"/>
                <w:szCs w:val="28"/>
                <w:lang w:val="en-US"/>
              </w:rPr>
              <w:t>%</w:t>
            </w:r>
          </w:p>
        </w:tc>
        <w:tc>
          <w:tcPr>
            <w:tcW w:w="993" w:type="dxa"/>
            <w:shd w:val="clear" w:color="auto" w:fill="auto"/>
          </w:tcPr>
          <w:p w14:paraId="2457A151" w14:textId="77777777" w:rsidR="002621DD" w:rsidRPr="0033108D" w:rsidRDefault="002621DD" w:rsidP="002621DD">
            <w:pPr>
              <w:ind w:right="-249"/>
              <w:rPr>
                <w:rFonts w:ascii="Times New Roman" w:hAnsi="Times New Roman"/>
                <w:b/>
                <w:bCs/>
                <w:sz w:val="28"/>
                <w:szCs w:val="28"/>
                <w:lang w:val="en-US"/>
              </w:rPr>
            </w:pPr>
            <w:r w:rsidRPr="0033108D">
              <w:rPr>
                <w:rFonts w:ascii="Times New Roman" w:hAnsi="Times New Roman"/>
                <w:b/>
                <w:bCs/>
                <w:i/>
                <w:sz w:val="28"/>
                <w:szCs w:val="28"/>
              </w:rPr>
              <w:t>х</w:t>
            </w:r>
            <w:r w:rsidRPr="0033108D">
              <w:rPr>
                <w:rFonts w:ascii="Times New Roman" w:hAnsi="Times New Roman"/>
                <w:b/>
                <w:bCs/>
                <w:i/>
                <w:sz w:val="28"/>
                <w:szCs w:val="28"/>
                <w:vertAlign w:val="subscript"/>
              </w:rPr>
              <w:t>2</w:t>
            </w:r>
            <w:r w:rsidRPr="0033108D">
              <w:rPr>
                <w:rFonts w:ascii="Times New Roman" w:hAnsi="Times New Roman"/>
                <w:b/>
                <w:bCs/>
                <w:i/>
                <w:sz w:val="28"/>
                <w:szCs w:val="28"/>
                <w:vertAlign w:val="subscript"/>
                <w:lang w:val="en-US"/>
              </w:rPr>
              <w:t xml:space="preserve">, </w:t>
            </w:r>
            <w:r w:rsidRPr="0033108D">
              <w:rPr>
                <w:rFonts w:ascii="Times New Roman" w:hAnsi="Times New Roman"/>
                <w:b/>
                <w:bCs/>
                <w:i/>
                <w:sz w:val="28"/>
                <w:szCs w:val="28"/>
                <w:lang w:val="en-US"/>
              </w:rPr>
              <w:t>%</w:t>
            </w:r>
          </w:p>
        </w:tc>
        <w:tc>
          <w:tcPr>
            <w:tcW w:w="1006" w:type="dxa"/>
            <w:shd w:val="clear" w:color="auto" w:fill="auto"/>
          </w:tcPr>
          <w:p w14:paraId="50D478EA" w14:textId="77777777" w:rsidR="002621DD" w:rsidRPr="0033108D" w:rsidRDefault="002621DD" w:rsidP="002621DD">
            <w:pPr>
              <w:jc w:val="center"/>
              <w:rPr>
                <w:rFonts w:ascii="Times New Roman" w:hAnsi="Times New Roman"/>
                <w:b/>
                <w:bCs/>
                <w:sz w:val="28"/>
                <w:szCs w:val="28"/>
                <w:lang w:val="en-US"/>
              </w:rPr>
            </w:pPr>
            <w:r w:rsidRPr="0033108D">
              <w:rPr>
                <w:rFonts w:ascii="Times New Roman" w:hAnsi="Times New Roman"/>
                <w:b/>
                <w:bCs/>
                <w:i/>
                <w:sz w:val="28"/>
                <w:szCs w:val="28"/>
              </w:rPr>
              <w:t>х</w:t>
            </w:r>
            <w:r w:rsidRPr="0033108D">
              <w:rPr>
                <w:rFonts w:ascii="Times New Roman" w:hAnsi="Times New Roman"/>
                <w:b/>
                <w:bCs/>
                <w:i/>
                <w:sz w:val="28"/>
                <w:szCs w:val="28"/>
                <w:vertAlign w:val="subscript"/>
              </w:rPr>
              <w:t>3</w:t>
            </w:r>
            <w:r w:rsidRPr="0033108D">
              <w:rPr>
                <w:rFonts w:ascii="Times New Roman" w:hAnsi="Times New Roman"/>
                <w:b/>
                <w:bCs/>
                <w:i/>
                <w:sz w:val="28"/>
                <w:szCs w:val="28"/>
                <w:vertAlign w:val="subscript"/>
                <w:lang w:val="en-US"/>
              </w:rPr>
              <w:t>,</w:t>
            </w:r>
            <w:r w:rsidRPr="0033108D">
              <w:rPr>
                <w:rFonts w:ascii="Times New Roman" w:hAnsi="Times New Roman"/>
                <w:b/>
                <w:bCs/>
                <w:i/>
                <w:sz w:val="28"/>
                <w:szCs w:val="28"/>
                <w:lang w:val="en-US"/>
              </w:rPr>
              <w:t>%</w:t>
            </w:r>
          </w:p>
        </w:tc>
        <w:tc>
          <w:tcPr>
            <w:tcW w:w="2763" w:type="dxa"/>
            <w:shd w:val="clear" w:color="auto" w:fill="auto"/>
          </w:tcPr>
          <w:p w14:paraId="022F96B5" w14:textId="77777777" w:rsidR="002621DD" w:rsidRPr="0033108D" w:rsidRDefault="002621DD" w:rsidP="002621DD">
            <w:pPr>
              <w:jc w:val="center"/>
              <w:rPr>
                <w:rFonts w:ascii="Times New Roman" w:hAnsi="Times New Roman"/>
                <w:b/>
                <w:bCs/>
                <w:sz w:val="28"/>
                <w:szCs w:val="28"/>
              </w:rPr>
            </w:pPr>
            <w:r w:rsidRPr="0033108D">
              <w:rPr>
                <w:rFonts w:ascii="Times New Roman" w:hAnsi="Times New Roman"/>
                <w:b/>
                <w:bCs/>
                <w:sz w:val="28"/>
                <w:szCs w:val="28"/>
              </w:rPr>
              <w:t>У, °Т</w:t>
            </w:r>
          </w:p>
        </w:tc>
      </w:tr>
      <w:tr w:rsidR="002621DD" w:rsidRPr="00EF0852" w14:paraId="14C7C044" w14:textId="77777777" w:rsidTr="002621DD">
        <w:tc>
          <w:tcPr>
            <w:tcW w:w="661" w:type="dxa"/>
          </w:tcPr>
          <w:p w14:paraId="24871B48" w14:textId="77777777" w:rsidR="002621DD" w:rsidRPr="00813CA9" w:rsidRDefault="002621DD" w:rsidP="002621DD">
            <w:pPr>
              <w:jc w:val="center"/>
              <w:rPr>
                <w:rFonts w:ascii="Times New Roman" w:hAnsi="Times New Roman"/>
                <w:sz w:val="28"/>
                <w:szCs w:val="28"/>
              </w:rPr>
            </w:pPr>
            <w:r w:rsidRPr="00813CA9">
              <w:rPr>
                <w:rFonts w:ascii="Times New Roman" w:hAnsi="Times New Roman"/>
                <w:sz w:val="28"/>
                <w:szCs w:val="28"/>
              </w:rPr>
              <w:t>1</w:t>
            </w:r>
          </w:p>
        </w:tc>
        <w:tc>
          <w:tcPr>
            <w:tcW w:w="962" w:type="dxa"/>
            <w:shd w:val="clear" w:color="auto" w:fill="auto"/>
          </w:tcPr>
          <w:p w14:paraId="6E2E6EA6"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2</w:t>
            </w:r>
          </w:p>
        </w:tc>
        <w:tc>
          <w:tcPr>
            <w:tcW w:w="864" w:type="dxa"/>
            <w:shd w:val="clear" w:color="auto" w:fill="auto"/>
          </w:tcPr>
          <w:p w14:paraId="0657B9D0"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3</w:t>
            </w:r>
          </w:p>
        </w:tc>
        <w:tc>
          <w:tcPr>
            <w:tcW w:w="864" w:type="dxa"/>
            <w:shd w:val="clear" w:color="auto" w:fill="auto"/>
          </w:tcPr>
          <w:p w14:paraId="6E801C6D"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4</w:t>
            </w:r>
          </w:p>
        </w:tc>
        <w:tc>
          <w:tcPr>
            <w:tcW w:w="902" w:type="dxa"/>
            <w:shd w:val="clear" w:color="auto" w:fill="auto"/>
          </w:tcPr>
          <w:p w14:paraId="43CF86D2"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5</w:t>
            </w:r>
          </w:p>
        </w:tc>
        <w:tc>
          <w:tcPr>
            <w:tcW w:w="993" w:type="dxa"/>
            <w:shd w:val="clear" w:color="auto" w:fill="auto"/>
          </w:tcPr>
          <w:p w14:paraId="0B73FEA2"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6</w:t>
            </w:r>
          </w:p>
        </w:tc>
        <w:tc>
          <w:tcPr>
            <w:tcW w:w="1006" w:type="dxa"/>
            <w:shd w:val="clear" w:color="auto" w:fill="auto"/>
          </w:tcPr>
          <w:p w14:paraId="7BFC463E"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7</w:t>
            </w:r>
          </w:p>
        </w:tc>
        <w:tc>
          <w:tcPr>
            <w:tcW w:w="2763" w:type="dxa"/>
            <w:shd w:val="clear" w:color="auto" w:fill="auto"/>
          </w:tcPr>
          <w:p w14:paraId="181FBDF9"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8</w:t>
            </w:r>
          </w:p>
        </w:tc>
      </w:tr>
      <w:tr w:rsidR="002621DD" w:rsidRPr="00EF0852" w14:paraId="4C9B29EC" w14:textId="77777777" w:rsidTr="002621DD">
        <w:tc>
          <w:tcPr>
            <w:tcW w:w="661" w:type="dxa"/>
          </w:tcPr>
          <w:p w14:paraId="4E27BD21" w14:textId="77777777" w:rsidR="002621DD" w:rsidRPr="00813CA9" w:rsidRDefault="002621DD" w:rsidP="002621DD">
            <w:pPr>
              <w:jc w:val="center"/>
              <w:rPr>
                <w:rFonts w:ascii="Times New Roman" w:hAnsi="Times New Roman"/>
                <w:sz w:val="28"/>
                <w:szCs w:val="28"/>
              </w:rPr>
            </w:pPr>
            <w:r w:rsidRPr="00813CA9">
              <w:rPr>
                <w:rFonts w:ascii="Times New Roman" w:hAnsi="Times New Roman"/>
                <w:sz w:val="28"/>
                <w:szCs w:val="28"/>
              </w:rPr>
              <w:t>1</w:t>
            </w:r>
          </w:p>
        </w:tc>
        <w:tc>
          <w:tcPr>
            <w:tcW w:w="962" w:type="dxa"/>
            <w:shd w:val="clear" w:color="auto" w:fill="auto"/>
          </w:tcPr>
          <w:p w14:paraId="658F7F51"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-1</w:t>
            </w:r>
          </w:p>
        </w:tc>
        <w:tc>
          <w:tcPr>
            <w:tcW w:w="864" w:type="dxa"/>
            <w:shd w:val="clear" w:color="auto" w:fill="auto"/>
          </w:tcPr>
          <w:p w14:paraId="4D142895"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-1</w:t>
            </w:r>
          </w:p>
        </w:tc>
        <w:tc>
          <w:tcPr>
            <w:tcW w:w="864" w:type="dxa"/>
            <w:shd w:val="clear" w:color="auto" w:fill="auto"/>
          </w:tcPr>
          <w:p w14:paraId="1965B406"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-1</w:t>
            </w:r>
          </w:p>
        </w:tc>
        <w:tc>
          <w:tcPr>
            <w:tcW w:w="902" w:type="dxa"/>
            <w:shd w:val="clear" w:color="auto" w:fill="auto"/>
          </w:tcPr>
          <w:p w14:paraId="6DB80020"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5</w:t>
            </w:r>
          </w:p>
        </w:tc>
        <w:tc>
          <w:tcPr>
            <w:tcW w:w="993" w:type="dxa"/>
            <w:shd w:val="clear" w:color="auto" w:fill="auto"/>
          </w:tcPr>
          <w:p w14:paraId="46E9C36F" w14:textId="77777777" w:rsidR="002621DD" w:rsidRPr="00EF0852" w:rsidRDefault="002621DD" w:rsidP="002621DD">
            <w:pPr>
              <w:jc w:val="center"/>
              <w:rPr>
                <w:rFonts w:ascii="Times New Roman" w:hAnsi="Times New Roman"/>
                <w:sz w:val="28"/>
                <w:szCs w:val="28"/>
              </w:rPr>
            </w:pPr>
            <w:r>
              <w:rPr>
                <w:rFonts w:ascii="Times New Roman" w:hAnsi="Times New Roman"/>
                <w:sz w:val="28"/>
                <w:szCs w:val="28"/>
              </w:rPr>
              <w:t>2,5</w:t>
            </w:r>
          </w:p>
        </w:tc>
        <w:tc>
          <w:tcPr>
            <w:tcW w:w="1006" w:type="dxa"/>
            <w:shd w:val="clear" w:color="auto" w:fill="auto"/>
          </w:tcPr>
          <w:p w14:paraId="10FB6440" w14:textId="77777777" w:rsidR="002621DD" w:rsidRPr="00EF0852" w:rsidRDefault="002621DD" w:rsidP="002621DD">
            <w:pPr>
              <w:jc w:val="center"/>
              <w:rPr>
                <w:rFonts w:ascii="Times New Roman" w:hAnsi="Times New Roman"/>
                <w:sz w:val="28"/>
                <w:szCs w:val="28"/>
                <w:lang w:val="kk-KZ"/>
              </w:rPr>
            </w:pPr>
            <w:r>
              <w:rPr>
                <w:rFonts w:ascii="Times New Roman" w:hAnsi="Times New Roman"/>
                <w:sz w:val="28"/>
                <w:szCs w:val="28"/>
              </w:rPr>
              <w:t>0,1</w:t>
            </w:r>
          </w:p>
        </w:tc>
        <w:tc>
          <w:tcPr>
            <w:tcW w:w="2763" w:type="dxa"/>
            <w:shd w:val="clear" w:color="auto" w:fill="auto"/>
          </w:tcPr>
          <w:p w14:paraId="1741A672" w14:textId="77777777" w:rsidR="002621DD" w:rsidRPr="00EF0852" w:rsidRDefault="002621DD" w:rsidP="002621DD">
            <w:pPr>
              <w:jc w:val="center"/>
              <w:rPr>
                <w:rFonts w:ascii="Times New Roman" w:hAnsi="Times New Roman"/>
                <w:sz w:val="28"/>
                <w:szCs w:val="28"/>
                <w:lang w:val="kk-KZ"/>
              </w:rPr>
            </w:pPr>
            <w:r>
              <w:rPr>
                <w:rFonts w:ascii="Times New Roman" w:hAnsi="Times New Roman"/>
                <w:sz w:val="28"/>
                <w:szCs w:val="28"/>
              </w:rPr>
              <w:t>44</w:t>
            </w:r>
          </w:p>
        </w:tc>
      </w:tr>
      <w:tr w:rsidR="002621DD" w:rsidRPr="00EF0852" w14:paraId="6DCBC5E4" w14:textId="77777777" w:rsidTr="002621DD">
        <w:tc>
          <w:tcPr>
            <w:tcW w:w="661" w:type="dxa"/>
          </w:tcPr>
          <w:p w14:paraId="77A419A6" w14:textId="77777777" w:rsidR="002621DD" w:rsidRPr="00813CA9" w:rsidRDefault="002621DD" w:rsidP="002621DD">
            <w:pPr>
              <w:jc w:val="center"/>
              <w:rPr>
                <w:rFonts w:ascii="Times New Roman" w:hAnsi="Times New Roman"/>
                <w:sz w:val="28"/>
                <w:szCs w:val="28"/>
              </w:rPr>
            </w:pPr>
            <w:r w:rsidRPr="00813CA9">
              <w:rPr>
                <w:rFonts w:ascii="Times New Roman" w:hAnsi="Times New Roman"/>
                <w:sz w:val="28"/>
                <w:szCs w:val="28"/>
              </w:rPr>
              <w:t>2</w:t>
            </w:r>
          </w:p>
        </w:tc>
        <w:tc>
          <w:tcPr>
            <w:tcW w:w="962" w:type="dxa"/>
            <w:shd w:val="clear" w:color="auto" w:fill="auto"/>
          </w:tcPr>
          <w:p w14:paraId="6D78EA1E"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1</w:t>
            </w:r>
          </w:p>
        </w:tc>
        <w:tc>
          <w:tcPr>
            <w:tcW w:w="864" w:type="dxa"/>
            <w:shd w:val="clear" w:color="auto" w:fill="auto"/>
          </w:tcPr>
          <w:p w14:paraId="52BA61A1"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-1</w:t>
            </w:r>
          </w:p>
        </w:tc>
        <w:tc>
          <w:tcPr>
            <w:tcW w:w="864" w:type="dxa"/>
            <w:shd w:val="clear" w:color="auto" w:fill="auto"/>
          </w:tcPr>
          <w:p w14:paraId="53404A82" w14:textId="77777777" w:rsidR="002621DD" w:rsidRPr="00EF0852" w:rsidRDefault="002621DD" w:rsidP="002621DD">
            <w:pPr>
              <w:jc w:val="center"/>
              <w:rPr>
                <w:rFonts w:ascii="Times New Roman" w:hAnsi="Times New Roman"/>
                <w:sz w:val="28"/>
                <w:szCs w:val="28"/>
              </w:rPr>
            </w:pPr>
            <w:r>
              <w:rPr>
                <w:rFonts w:ascii="Times New Roman" w:hAnsi="Times New Roman"/>
                <w:sz w:val="28"/>
                <w:szCs w:val="28"/>
                <w:lang w:val="en-US"/>
              </w:rPr>
              <w:t>-</w:t>
            </w:r>
            <w:r w:rsidRPr="00EF0852">
              <w:rPr>
                <w:rFonts w:ascii="Times New Roman" w:hAnsi="Times New Roman"/>
                <w:sz w:val="28"/>
                <w:szCs w:val="28"/>
              </w:rPr>
              <w:t>1</w:t>
            </w:r>
          </w:p>
        </w:tc>
        <w:tc>
          <w:tcPr>
            <w:tcW w:w="902" w:type="dxa"/>
            <w:shd w:val="clear" w:color="auto" w:fill="auto"/>
          </w:tcPr>
          <w:p w14:paraId="64774214"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3</w:t>
            </w:r>
            <w:r>
              <w:rPr>
                <w:rFonts w:ascii="Times New Roman" w:hAnsi="Times New Roman"/>
                <w:sz w:val="28"/>
                <w:szCs w:val="28"/>
              </w:rPr>
              <w:t>0</w:t>
            </w:r>
          </w:p>
        </w:tc>
        <w:tc>
          <w:tcPr>
            <w:tcW w:w="993" w:type="dxa"/>
            <w:shd w:val="clear" w:color="auto" w:fill="auto"/>
          </w:tcPr>
          <w:p w14:paraId="4E2EE5D6" w14:textId="77777777" w:rsidR="002621DD" w:rsidRPr="00EF0852" w:rsidRDefault="002621DD" w:rsidP="002621DD">
            <w:pPr>
              <w:jc w:val="center"/>
              <w:rPr>
                <w:rFonts w:ascii="Times New Roman" w:hAnsi="Times New Roman"/>
                <w:sz w:val="28"/>
                <w:szCs w:val="28"/>
              </w:rPr>
            </w:pPr>
            <w:r>
              <w:rPr>
                <w:rFonts w:ascii="Times New Roman" w:hAnsi="Times New Roman"/>
                <w:sz w:val="28"/>
                <w:szCs w:val="28"/>
              </w:rPr>
              <w:t>2,5</w:t>
            </w:r>
          </w:p>
        </w:tc>
        <w:tc>
          <w:tcPr>
            <w:tcW w:w="1006" w:type="dxa"/>
            <w:shd w:val="clear" w:color="auto" w:fill="auto"/>
          </w:tcPr>
          <w:p w14:paraId="78342425" w14:textId="77777777" w:rsidR="002621DD" w:rsidRPr="00EF0852" w:rsidRDefault="002621DD" w:rsidP="002621DD">
            <w:pPr>
              <w:jc w:val="center"/>
              <w:rPr>
                <w:rFonts w:ascii="Times New Roman" w:hAnsi="Times New Roman"/>
                <w:sz w:val="28"/>
                <w:szCs w:val="28"/>
              </w:rPr>
            </w:pPr>
            <w:r>
              <w:rPr>
                <w:rFonts w:ascii="Times New Roman" w:hAnsi="Times New Roman"/>
                <w:sz w:val="28"/>
                <w:szCs w:val="28"/>
              </w:rPr>
              <w:t>0,1</w:t>
            </w:r>
          </w:p>
        </w:tc>
        <w:tc>
          <w:tcPr>
            <w:tcW w:w="2763" w:type="dxa"/>
            <w:shd w:val="clear" w:color="auto" w:fill="auto"/>
          </w:tcPr>
          <w:p w14:paraId="035BA4BE" w14:textId="77777777" w:rsidR="002621DD" w:rsidRPr="00EF0852" w:rsidRDefault="002621DD" w:rsidP="002621DD">
            <w:pPr>
              <w:jc w:val="center"/>
              <w:rPr>
                <w:rFonts w:ascii="Times New Roman" w:hAnsi="Times New Roman"/>
                <w:sz w:val="28"/>
                <w:szCs w:val="28"/>
              </w:rPr>
            </w:pPr>
            <w:r>
              <w:rPr>
                <w:rFonts w:ascii="Times New Roman" w:hAnsi="Times New Roman"/>
                <w:sz w:val="28"/>
                <w:szCs w:val="28"/>
              </w:rPr>
              <w:t>53</w:t>
            </w:r>
          </w:p>
        </w:tc>
      </w:tr>
      <w:tr w:rsidR="002621DD" w:rsidRPr="00EF0852" w14:paraId="16582F41" w14:textId="77777777" w:rsidTr="002621DD">
        <w:tc>
          <w:tcPr>
            <w:tcW w:w="661" w:type="dxa"/>
          </w:tcPr>
          <w:p w14:paraId="3D73B6DC" w14:textId="77777777" w:rsidR="002621DD" w:rsidRPr="00813CA9" w:rsidRDefault="002621DD" w:rsidP="002621DD">
            <w:pPr>
              <w:jc w:val="center"/>
              <w:rPr>
                <w:rFonts w:ascii="Times New Roman" w:hAnsi="Times New Roman"/>
                <w:sz w:val="28"/>
                <w:szCs w:val="28"/>
              </w:rPr>
            </w:pPr>
            <w:r w:rsidRPr="00813CA9">
              <w:rPr>
                <w:rFonts w:ascii="Times New Roman" w:hAnsi="Times New Roman"/>
                <w:sz w:val="28"/>
                <w:szCs w:val="28"/>
              </w:rPr>
              <w:t>3</w:t>
            </w:r>
          </w:p>
        </w:tc>
        <w:tc>
          <w:tcPr>
            <w:tcW w:w="962" w:type="dxa"/>
            <w:shd w:val="clear" w:color="auto" w:fill="auto"/>
          </w:tcPr>
          <w:p w14:paraId="1B3AF9A7"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-1</w:t>
            </w:r>
          </w:p>
        </w:tc>
        <w:tc>
          <w:tcPr>
            <w:tcW w:w="864" w:type="dxa"/>
            <w:shd w:val="clear" w:color="auto" w:fill="auto"/>
          </w:tcPr>
          <w:p w14:paraId="40884C71"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1</w:t>
            </w:r>
          </w:p>
        </w:tc>
        <w:tc>
          <w:tcPr>
            <w:tcW w:w="864" w:type="dxa"/>
            <w:shd w:val="clear" w:color="auto" w:fill="auto"/>
          </w:tcPr>
          <w:p w14:paraId="47E95D8C"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-1</w:t>
            </w:r>
          </w:p>
        </w:tc>
        <w:tc>
          <w:tcPr>
            <w:tcW w:w="902" w:type="dxa"/>
            <w:shd w:val="clear" w:color="auto" w:fill="auto"/>
          </w:tcPr>
          <w:p w14:paraId="5EB69D2C"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5</w:t>
            </w:r>
          </w:p>
        </w:tc>
        <w:tc>
          <w:tcPr>
            <w:tcW w:w="993" w:type="dxa"/>
            <w:shd w:val="clear" w:color="auto" w:fill="auto"/>
          </w:tcPr>
          <w:p w14:paraId="1EB88E9B" w14:textId="77777777" w:rsidR="002621DD" w:rsidRPr="00EF0852" w:rsidRDefault="002621DD" w:rsidP="002621DD">
            <w:pPr>
              <w:jc w:val="center"/>
              <w:rPr>
                <w:rFonts w:ascii="Times New Roman" w:hAnsi="Times New Roman"/>
                <w:sz w:val="28"/>
                <w:szCs w:val="28"/>
              </w:rPr>
            </w:pPr>
            <w:r>
              <w:rPr>
                <w:rFonts w:ascii="Times New Roman" w:hAnsi="Times New Roman"/>
                <w:sz w:val="28"/>
                <w:szCs w:val="28"/>
              </w:rPr>
              <w:t>10</w:t>
            </w:r>
          </w:p>
        </w:tc>
        <w:tc>
          <w:tcPr>
            <w:tcW w:w="1006" w:type="dxa"/>
            <w:shd w:val="clear" w:color="auto" w:fill="auto"/>
          </w:tcPr>
          <w:p w14:paraId="2943A02F" w14:textId="77777777" w:rsidR="002621DD" w:rsidRPr="00EF0852" w:rsidRDefault="002621DD" w:rsidP="002621DD">
            <w:pPr>
              <w:jc w:val="center"/>
              <w:rPr>
                <w:rFonts w:ascii="Times New Roman" w:hAnsi="Times New Roman"/>
                <w:sz w:val="28"/>
                <w:szCs w:val="28"/>
              </w:rPr>
            </w:pPr>
            <w:r>
              <w:rPr>
                <w:rFonts w:ascii="Times New Roman" w:hAnsi="Times New Roman"/>
                <w:sz w:val="28"/>
                <w:szCs w:val="28"/>
              </w:rPr>
              <w:t>0,1</w:t>
            </w:r>
          </w:p>
        </w:tc>
        <w:tc>
          <w:tcPr>
            <w:tcW w:w="2763" w:type="dxa"/>
            <w:shd w:val="clear" w:color="auto" w:fill="auto"/>
          </w:tcPr>
          <w:p w14:paraId="2264F6AE" w14:textId="77777777" w:rsidR="002621DD" w:rsidRPr="00EF0852" w:rsidRDefault="002621DD" w:rsidP="002621DD">
            <w:pPr>
              <w:jc w:val="center"/>
              <w:rPr>
                <w:rFonts w:ascii="Times New Roman" w:hAnsi="Times New Roman"/>
                <w:sz w:val="28"/>
                <w:szCs w:val="28"/>
              </w:rPr>
            </w:pPr>
            <w:r>
              <w:rPr>
                <w:rFonts w:ascii="Times New Roman" w:hAnsi="Times New Roman"/>
                <w:sz w:val="28"/>
                <w:szCs w:val="28"/>
              </w:rPr>
              <w:t>46</w:t>
            </w:r>
          </w:p>
        </w:tc>
      </w:tr>
      <w:tr w:rsidR="002621DD" w:rsidRPr="00EF0852" w14:paraId="6D31E47E" w14:textId="77777777" w:rsidTr="002621DD">
        <w:tc>
          <w:tcPr>
            <w:tcW w:w="661" w:type="dxa"/>
          </w:tcPr>
          <w:p w14:paraId="50199360" w14:textId="77777777" w:rsidR="002621DD" w:rsidRPr="00813CA9" w:rsidRDefault="002621DD" w:rsidP="002621DD">
            <w:pPr>
              <w:jc w:val="center"/>
              <w:rPr>
                <w:rFonts w:ascii="Times New Roman" w:hAnsi="Times New Roman"/>
                <w:sz w:val="28"/>
                <w:szCs w:val="28"/>
              </w:rPr>
            </w:pPr>
            <w:r w:rsidRPr="00813CA9">
              <w:rPr>
                <w:rFonts w:ascii="Times New Roman" w:hAnsi="Times New Roman"/>
                <w:sz w:val="28"/>
                <w:szCs w:val="28"/>
              </w:rPr>
              <w:t>4</w:t>
            </w:r>
          </w:p>
        </w:tc>
        <w:tc>
          <w:tcPr>
            <w:tcW w:w="962" w:type="dxa"/>
            <w:shd w:val="clear" w:color="auto" w:fill="auto"/>
          </w:tcPr>
          <w:p w14:paraId="00379DA6"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1</w:t>
            </w:r>
          </w:p>
        </w:tc>
        <w:tc>
          <w:tcPr>
            <w:tcW w:w="864" w:type="dxa"/>
            <w:shd w:val="clear" w:color="auto" w:fill="auto"/>
          </w:tcPr>
          <w:p w14:paraId="70A79FA0"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1</w:t>
            </w:r>
          </w:p>
        </w:tc>
        <w:tc>
          <w:tcPr>
            <w:tcW w:w="864" w:type="dxa"/>
            <w:shd w:val="clear" w:color="auto" w:fill="auto"/>
          </w:tcPr>
          <w:p w14:paraId="69A3B16A"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1</w:t>
            </w:r>
          </w:p>
        </w:tc>
        <w:tc>
          <w:tcPr>
            <w:tcW w:w="902" w:type="dxa"/>
            <w:shd w:val="clear" w:color="auto" w:fill="auto"/>
          </w:tcPr>
          <w:p w14:paraId="47DA1423"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3</w:t>
            </w:r>
            <w:r>
              <w:rPr>
                <w:rFonts w:ascii="Times New Roman" w:hAnsi="Times New Roman"/>
                <w:sz w:val="28"/>
                <w:szCs w:val="28"/>
              </w:rPr>
              <w:t>0</w:t>
            </w:r>
          </w:p>
        </w:tc>
        <w:tc>
          <w:tcPr>
            <w:tcW w:w="993" w:type="dxa"/>
            <w:shd w:val="clear" w:color="auto" w:fill="auto"/>
          </w:tcPr>
          <w:p w14:paraId="14435A62" w14:textId="77777777" w:rsidR="002621DD" w:rsidRPr="00EF0852" w:rsidRDefault="002621DD" w:rsidP="002621DD">
            <w:pPr>
              <w:jc w:val="center"/>
              <w:rPr>
                <w:rFonts w:ascii="Times New Roman" w:hAnsi="Times New Roman"/>
                <w:sz w:val="28"/>
                <w:szCs w:val="28"/>
              </w:rPr>
            </w:pPr>
            <w:r>
              <w:rPr>
                <w:rFonts w:ascii="Times New Roman" w:hAnsi="Times New Roman"/>
                <w:sz w:val="28"/>
                <w:szCs w:val="28"/>
              </w:rPr>
              <w:t>10</w:t>
            </w:r>
          </w:p>
        </w:tc>
        <w:tc>
          <w:tcPr>
            <w:tcW w:w="1006" w:type="dxa"/>
            <w:shd w:val="clear" w:color="auto" w:fill="auto"/>
          </w:tcPr>
          <w:p w14:paraId="76EF2901" w14:textId="77777777" w:rsidR="002621DD" w:rsidRPr="00EF0852" w:rsidRDefault="002621DD" w:rsidP="002621DD">
            <w:pPr>
              <w:jc w:val="center"/>
              <w:rPr>
                <w:rFonts w:ascii="Times New Roman" w:hAnsi="Times New Roman"/>
                <w:sz w:val="28"/>
                <w:szCs w:val="28"/>
              </w:rPr>
            </w:pPr>
            <w:r>
              <w:rPr>
                <w:rFonts w:ascii="Times New Roman" w:hAnsi="Times New Roman"/>
                <w:sz w:val="28"/>
                <w:szCs w:val="28"/>
              </w:rPr>
              <w:t>0,5</w:t>
            </w:r>
          </w:p>
        </w:tc>
        <w:tc>
          <w:tcPr>
            <w:tcW w:w="2763" w:type="dxa"/>
            <w:shd w:val="clear" w:color="auto" w:fill="auto"/>
          </w:tcPr>
          <w:p w14:paraId="50050F89" w14:textId="77777777" w:rsidR="002621DD" w:rsidRPr="00EF0852" w:rsidRDefault="002621DD" w:rsidP="002621DD">
            <w:pPr>
              <w:jc w:val="center"/>
              <w:rPr>
                <w:rFonts w:ascii="Times New Roman" w:hAnsi="Times New Roman"/>
                <w:sz w:val="28"/>
                <w:szCs w:val="28"/>
              </w:rPr>
            </w:pPr>
            <w:r>
              <w:rPr>
                <w:rFonts w:ascii="Times New Roman" w:hAnsi="Times New Roman"/>
                <w:sz w:val="28"/>
                <w:szCs w:val="28"/>
              </w:rPr>
              <w:t>51</w:t>
            </w:r>
          </w:p>
        </w:tc>
      </w:tr>
      <w:tr w:rsidR="002621DD" w:rsidRPr="00EF0852" w14:paraId="3188737B" w14:textId="77777777" w:rsidTr="002621DD">
        <w:tc>
          <w:tcPr>
            <w:tcW w:w="661" w:type="dxa"/>
          </w:tcPr>
          <w:p w14:paraId="2E179AEE" w14:textId="77777777" w:rsidR="002621DD" w:rsidRPr="00813CA9" w:rsidRDefault="002621DD" w:rsidP="002621DD">
            <w:pPr>
              <w:jc w:val="center"/>
              <w:rPr>
                <w:rFonts w:ascii="Times New Roman" w:hAnsi="Times New Roman"/>
                <w:sz w:val="28"/>
                <w:szCs w:val="28"/>
              </w:rPr>
            </w:pPr>
            <w:r w:rsidRPr="00813CA9">
              <w:rPr>
                <w:rFonts w:ascii="Times New Roman" w:hAnsi="Times New Roman"/>
                <w:sz w:val="28"/>
                <w:szCs w:val="28"/>
              </w:rPr>
              <w:t>5</w:t>
            </w:r>
          </w:p>
        </w:tc>
        <w:tc>
          <w:tcPr>
            <w:tcW w:w="962" w:type="dxa"/>
            <w:shd w:val="clear" w:color="auto" w:fill="auto"/>
          </w:tcPr>
          <w:p w14:paraId="5A9F5854" w14:textId="77777777" w:rsidR="002621DD" w:rsidRPr="00EF0852" w:rsidRDefault="002621DD" w:rsidP="002621DD">
            <w:pPr>
              <w:jc w:val="center"/>
              <w:rPr>
                <w:rFonts w:ascii="Times New Roman" w:hAnsi="Times New Roman"/>
                <w:sz w:val="28"/>
                <w:szCs w:val="28"/>
              </w:rPr>
            </w:pPr>
            <w:r>
              <w:rPr>
                <w:rFonts w:ascii="Times New Roman" w:hAnsi="Times New Roman"/>
                <w:sz w:val="28"/>
                <w:szCs w:val="28"/>
                <w:lang w:val="en-US"/>
              </w:rPr>
              <w:t>-</w:t>
            </w:r>
            <w:r w:rsidRPr="00EF0852">
              <w:rPr>
                <w:rFonts w:ascii="Times New Roman" w:hAnsi="Times New Roman"/>
                <w:sz w:val="28"/>
                <w:szCs w:val="28"/>
              </w:rPr>
              <w:t>1</w:t>
            </w:r>
          </w:p>
        </w:tc>
        <w:tc>
          <w:tcPr>
            <w:tcW w:w="864" w:type="dxa"/>
            <w:shd w:val="clear" w:color="auto" w:fill="auto"/>
          </w:tcPr>
          <w:p w14:paraId="2E0C6D60"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-1</w:t>
            </w:r>
          </w:p>
        </w:tc>
        <w:tc>
          <w:tcPr>
            <w:tcW w:w="864" w:type="dxa"/>
            <w:shd w:val="clear" w:color="auto" w:fill="auto"/>
          </w:tcPr>
          <w:p w14:paraId="2DCCD411"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1</w:t>
            </w:r>
          </w:p>
        </w:tc>
        <w:tc>
          <w:tcPr>
            <w:tcW w:w="902" w:type="dxa"/>
            <w:shd w:val="clear" w:color="auto" w:fill="auto"/>
          </w:tcPr>
          <w:p w14:paraId="25F06200"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5</w:t>
            </w:r>
          </w:p>
        </w:tc>
        <w:tc>
          <w:tcPr>
            <w:tcW w:w="993" w:type="dxa"/>
            <w:shd w:val="clear" w:color="auto" w:fill="auto"/>
          </w:tcPr>
          <w:p w14:paraId="11EC5AF7" w14:textId="77777777" w:rsidR="002621DD" w:rsidRPr="00EF0852" w:rsidRDefault="002621DD" w:rsidP="002621DD">
            <w:pPr>
              <w:jc w:val="center"/>
              <w:rPr>
                <w:rFonts w:ascii="Times New Roman" w:hAnsi="Times New Roman"/>
                <w:sz w:val="28"/>
                <w:szCs w:val="28"/>
              </w:rPr>
            </w:pPr>
            <w:r>
              <w:rPr>
                <w:rFonts w:ascii="Times New Roman" w:hAnsi="Times New Roman"/>
                <w:sz w:val="28"/>
                <w:szCs w:val="28"/>
              </w:rPr>
              <w:t>2,5</w:t>
            </w:r>
          </w:p>
        </w:tc>
        <w:tc>
          <w:tcPr>
            <w:tcW w:w="1006" w:type="dxa"/>
            <w:shd w:val="clear" w:color="auto" w:fill="auto"/>
          </w:tcPr>
          <w:p w14:paraId="336A7BB7"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0</w:t>
            </w:r>
            <w:r>
              <w:rPr>
                <w:rFonts w:ascii="Times New Roman" w:hAnsi="Times New Roman"/>
                <w:sz w:val="28"/>
                <w:szCs w:val="28"/>
              </w:rPr>
              <w:t>,5</w:t>
            </w:r>
          </w:p>
        </w:tc>
        <w:tc>
          <w:tcPr>
            <w:tcW w:w="2763" w:type="dxa"/>
            <w:shd w:val="clear" w:color="auto" w:fill="auto"/>
          </w:tcPr>
          <w:p w14:paraId="1718E7FC" w14:textId="77777777" w:rsidR="002621DD" w:rsidRPr="00EF0852" w:rsidRDefault="002621DD" w:rsidP="002621DD">
            <w:pPr>
              <w:jc w:val="center"/>
              <w:rPr>
                <w:rFonts w:ascii="Times New Roman" w:hAnsi="Times New Roman"/>
                <w:sz w:val="28"/>
                <w:szCs w:val="28"/>
              </w:rPr>
            </w:pPr>
            <w:r>
              <w:rPr>
                <w:rFonts w:ascii="Times New Roman" w:hAnsi="Times New Roman"/>
                <w:sz w:val="28"/>
                <w:szCs w:val="28"/>
              </w:rPr>
              <w:t>45</w:t>
            </w:r>
          </w:p>
        </w:tc>
      </w:tr>
      <w:tr w:rsidR="002621DD" w:rsidRPr="00EF0852" w14:paraId="6845B028" w14:textId="77777777" w:rsidTr="002621DD">
        <w:tc>
          <w:tcPr>
            <w:tcW w:w="661" w:type="dxa"/>
          </w:tcPr>
          <w:p w14:paraId="5AC313B8" w14:textId="77777777" w:rsidR="002621DD" w:rsidRPr="00813CA9" w:rsidRDefault="002621DD" w:rsidP="002621DD">
            <w:pPr>
              <w:jc w:val="center"/>
              <w:rPr>
                <w:rFonts w:ascii="Times New Roman" w:hAnsi="Times New Roman"/>
                <w:sz w:val="28"/>
                <w:szCs w:val="28"/>
              </w:rPr>
            </w:pPr>
            <w:r w:rsidRPr="00813CA9">
              <w:rPr>
                <w:rFonts w:ascii="Times New Roman" w:hAnsi="Times New Roman"/>
                <w:sz w:val="28"/>
                <w:szCs w:val="28"/>
              </w:rPr>
              <w:t>6</w:t>
            </w:r>
          </w:p>
        </w:tc>
        <w:tc>
          <w:tcPr>
            <w:tcW w:w="962" w:type="dxa"/>
            <w:shd w:val="clear" w:color="auto" w:fill="auto"/>
          </w:tcPr>
          <w:p w14:paraId="08D8521D"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1</w:t>
            </w:r>
          </w:p>
        </w:tc>
        <w:tc>
          <w:tcPr>
            <w:tcW w:w="864" w:type="dxa"/>
            <w:shd w:val="clear" w:color="auto" w:fill="auto"/>
          </w:tcPr>
          <w:p w14:paraId="6DD2D4F6"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-1</w:t>
            </w:r>
          </w:p>
        </w:tc>
        <w:tc>
          <w:tcPr>
            <w:tcW w:w="864" w:type="dxa"/>
            <w:shd w:val="clear" w:color="auto" w:fill="auto"/>
          </w:tcPr>
          <w:p w14:paraId="4C40C492"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1</w:t>
            </w:r>
          </w:p>
        </w:tc>
        <w:tc>
          <w:tcPr>
            <w:tcW w:w="902" w:type="dxa"/>
            <w:shd w:val="clear" w:color="auto" w:fill="auto"/>
          </w:tcPr>
          <w:p w14:paraId="6BC201C2"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3</w:t>
            </w:r>
            <w:r>
              <w:rPr>
                <w:rFonts w:ascii="Times New Roman" w:hAnsi="Times New Roman"/>
                <w:sz w:val="28"/>
                <w:szCs w:val="28"/>
              </w:rPr>
              <w:t>0</w:t>
            </w:r>
          </w:p>
        </w:tc>
        <w:tc>
          <w:tcPr>
            <w:tcW w:w="993" w:type="dxa"/>
            <w:shd w:val="clear" w:color="auto" w:fill="auto"/>
          </w:tcPr>
          <w:p w14:paraId="0CCA5ED3" w14:textId="77777777" w:rsidR="002621DD" w:rsidRPr="00EF0852" w:rsidRDefault="002621DD" w:rsidP="002621DD">
            <w:pPr>
              <w:jc w:val="center"/>
              <w:rPr>
                <w:rFonts w:ascii="Times New Roman" w:hAnsi="Times New Roman"/>
                <w:sz w:val="28"/>
                <w:szCs w:val="28"/>
              </w:rPr>
            </w:pPr>
            <w:r>
              <w:rPr>
                <w:rFonts w:ascii="Times New Roman" w:hAnsi="Times New Roman"/>
                <w:sz w:val="28"/>
                <w:szCs w:val="28"/>
              </w:rPr>
              <w:t>2,5</w:t>
            </w:r>
          </w:p>
        </w:tc>
        <w:tc>
          <w:tcPr>
            <w:tcW w:w="1006" w:type="dxa"/>
            <w:shd w:val="clear" w:color="auto" w:fill="auto"/>
          </w:tcPr>
          <w:p w14:paraId="4AA47521" w14:textId="77777777" w:rsidR="002621DD" w:rsidRPr="00EF0852" w:rsidRDefault="002621DD" w:rsidP="002621DD">
            <w:pPr>
              <w:jc w:val="center"/>
              <w:rPr>
                <w:rFonts w:ascii="Times New Roman" w:hAnsi="Times New Roman"/>
                <w:sz w:val="28"/>
                <w:szCs w:val="28"/>
              </w:rPr>
            </w:pPr>
            <w:r w:rsidRPr="00EF0852">
              <w:rPr>
                <w:rFonts w:ascii="Times New Roman" w:hAnsi="Times New Roman"/>
                <w:sz w:val="28"/>
                <w:szCs w:val="28"/>
              </w:rPr>
              <w:t>0</w:t>
            </w:r>
            <w:r>
              <w:rPr>
                <w:rFonts w:ascii="Times New Roman" w:hAnsi="Times New Roman"/>
                <w:sz w:val="28"/>
                <w:szCs w:val="28"/>
              </w:rPr>
              <w:t>,5</w:t>
            </w:r>
          </w:p>
        </w:tc>
        <w:tc>
          <w:tcPr>
            <w:tcW w:w="2763" w:type="dxa"/>
            <w:shd w:val="clear" w:color="auto" w:fill="auto"/>
          </w:tcPr>
          <w:p w14:paraId="222E60D6" w14:textId="77777777" w:rsidR="002621DD" w:rsidRPr="00EF0852" w:rsidRDefault="002621DD" w:rsidP="002621DD">
            <w:pPr>
              <w:jc w:val="center"/>
              <w:rPr>
                <w:rFonts w:ascii="Times New Roman" w:hAnsi="Times New Roman"/>
                <w:sz w:val="28"/>
                <w:szCs w:val="28"/>
                <w:lang w:val="kk-KZ"/>
              </w:rPr>
            </w:pPr>
            <w:r>
              <w:rPr>
                <w:rFonts w:ascii="Times New Roman" w:hAnsi="Times New Roman"/>
                <w:sz w:val="28"/>
                <w:szCs w:val="28"/>
              </w:rPr>
              <w:t>60</w:t>
            </w:r>
          </w:p>
        </w:tc>
      </w:tr>
    </w:tbl>
    <w:p w14:paraId="173ABED5" w14:textId="77777777" w:rsidR="00511F7A" w:rsidRDefault="00511F7A" w:rsidP="00E31D7F">
      <w:pPr>
        <w:spacing w:after="0" w:line="240" w:lineRule="auto"/>
        <w:ind w:firstLine="709"/>
        <w:jc w:val="both"/>
        <w:rPr>
          <w:rFonts w:ascii="Times New Roman" w:hAnsi="Times New Roman"/>
          <w:noProof/>
          <w:sz w:val="28"/>
          <w:szCs w:val="28"/>
          <w:lang w:eastAsia="ru-RU"/>
        </w:rPr>
      </w:pPr>
    </w:p>
    <w:p w14:paraId="0A0FA1BD" w14:textId="5A8ABB27" w:rsidR="00E31D7F" w:rsidRDefault="00E31D7F" w:rsidP="00E31D7F">
      <w:pPr>
        <w:spacing w:after="0" w:line="240" w:lineRule="auto"/>
        <w:ind w:firstLine="709"/>
        <w:jc w:val="both"/>
        <w:rPr>
          <w:rFonts w:ascii="Times New Roman" w:hAnsi="Times New Roman"/>
          <w:noProof/>
          <w:sz w:val="28"/>
          <w:szCs w:val="28"/>
          <w:lang w:eastAsia="ru-RU"/>
        </w:rPr>
      </w:pPr>
      <w:r>
        <w:rPr>
          <w:rFonts w:ascii="Times New Roman" w:hAnsi="Times New Roman"/>
          <w:noProof/>
          <w:sz w:val="28"/>
          <w:szCs w:val="28"/>
          <w:lang w:eastAsia="ru-RU"/>
        </w:rPr>
        <w:t>Параметры регрессионных моделей</w:t>
      </w:r>
      <w:r w:rsidRPr="005C1BC8">
        <w:rPr>
          <w:rFonts w:ascii="Times New Roman" w:hAnsi="Times New Roman"/>
          <w:noProof/>
          <w:sz w:val="28"/>
          <w:szCs w:val="28"/>
          <w:lang w:eastAsia="ru-RU"/>
        </w:rPr>
        <w:t xml:space="preserve"> получения </w:t>
      </w:r>
      <w:r>
        <w:rPr>
          <w:rFonts w:ascii="Times New Roman" w:hAnsi="Times New Roman"/>
          <w:noProof/>
          <w:sz w:val="28"/>
          <w:szCs w:val="28"/>
          <w:lang w:eastAsia="ru-RU"/>
        </w:rPr>
        <w:t xml:space="preserve">сывороточного напитка с соками ирги </w:t>
      </w:r>
      <w:r w:rsidRPr="005C1BC8">
        <w:rPr>
          <w:rFonts w:ascii="Times New Roman" w:hAnsi="Times New Roman"/>
          <w:noProof/>
          <w:sz w:val="28"/>
          <w:szCs w:val="28"/>
          <w:lang w:eastAsia="ru-RU"/>
        </w:rPr>
        <w:t xml:space="preserve">представлена на рисунке </w:t>
      </w:r>
      <w:r w:rsidRPr="007774D2">
        <w:rPr>
          <w:rFonts w:ascii="Times New Roman" w:hAnsi="Times New Roman"/>
          <w:noProof/>
          <w:sz w:val="28"/>
          <w:szCs w:val="28"/>
          <w:lang w:eastAsia="ru-RU"/>
        </w:rPr>
        <w:t>1</w:t>
      </w:r>
      <w:r>
        <w:rPr>
          <w:rFonts w:ascii="Times New Roman" w:hAnsi="Times New Roman"/>
          <w:noProof/>
          <w:sz w:val="28"/>
          <w:szCs w:val="28"/>
          <w:lang w:eastAsia="ru-RU"/>
        </w:rPr>
        <w:t>5</w:t>
      </w:r>
      <w:r w:rsidRPr="005C1BC8">
        <w:rPr>
          <w:rFonts w:ascii="Times New Roman" w:hAnsi="Times New Roman"/>
          <w:noProof/>
          <w:sz w:val="28"/>
          <w:szCs w:val="28"/>
          <w:lang w:eastAsia="ru-RU"/>
        </w:rPr>
        <w:t>.</w:t>
      </w:r>
      <w:r>
        <w:rPr>
          <w:rFonts w:ascii="Times New Roman" w:hAnsi="Times New Roman"/>
          <w:noProof/>
          <w:sz w:val="28"/>
          <w:szCs w:val="28"/>
          <w:lang w:eastAsia="ru-RU"/>
        </w:rPr>
        <w:t xml:space="preserve"> </w:t>
      </w:r>
    </w:p>
    <w:p w14:paraId="0F3C83FE" w14:textId="77777777" w:rsidR="004E42BE" w:rsidRDefault="004E42BE" w:rsidP="004E42BE">
      <w:pPr>
        <w:spacing w:after="0" w:line="240" w:lineRule="auto"/>
        <w:ind w:firstLine="567"/>
        <w:jc w:val="both"/>
        <w:rPr>
          <w:rFonts w:ascii="Times New Roman" w:hAnsi="Times New Roman"/>
          <w:noProof/>
          <w:sz w:val="28"/>
          <w:szCs w:val="28"/>
          <w:lang w:eastAsia="ru-RU"/>
        </w:rPr>
      </w:pPr>
      <w:r>
        <w:rPr>
          <w:rFonts w:ascii="Times New Roman" w:hAnsi="Times New Roman"/>
          <w:sz w:val="28"/>
          <w:szCs w:val="28"/>
          <w:lang w:bidi="ru-RU"/>
        </w:rPr>
        <w:t xml:space="preserve">По полученным данным видно, что коэффициент нормальности теста Шарпиро-Уилки Р равен </w:t>
      </w:r>
      <w:r w:rsidRPr="00FA1355">
        <w:rPr>
          <w:rFonts w:ascii="Times New Roman" w:hAnsi="Times New Roman"/>
          <w:sz w:val="28"/>
          <w:szCs w:val="28"/>
          <w:lang w:bidi="ru-RU"/>
        </w:rPr>
        <w:t>0</w:t>
      </w:r>
      <w:r>
        <w:rPr>
          <w:rFonts w:ascii="Times New Roman" w:hAnsi="Times New Roman"/>
          <w:sz w:val="28"/>
          <w:szCs w:val="28"/>
          <w:lang w:bidi="ru-RU"/>
        </w:rPr>
        <w:t xml:space="preserve">027 и 0,028, что указывает на правильность распределения данных. </w:t>
      </w:r>
    </w:p>
    <w:p w14:paraId="242A7E76" w14:textId="77777777" w:rsidR="004E42BE" w:rsidRDefault="004E42BE" w:rsidP="004E42BE">
      <w:pPr>
        <w:spacing w:after="0"/>
        <w:ind w:firstLine="567"/>
        <w:jc w:val="both"/>
        <w:rPr>
          <w:rFonts w:ascii="Times New Roman" w:hAnsi="Times New Roman"/>
          <w:sz w:val="28"/>
          <w:szCs w:val="28"/>
          <w:lang w:bidi="ru-RU"/>
        </w:rPr>
      </w:pPr>
      <w:r w:rsidRPr="009F370D">
        <w:rPr>
          <w:rFonts w:ascii="Times New Roman" w:hAnsi="Times New Roman"/>
          <w:bCs/>
          <w:sz w:val="28"/>
          <w:szCs w:val="28"/>
        </w:rPr>
        <w:tab/>
      </w:r>
      <w:r>
        <w:rPr>
          <w:rFonts w:ascii="Times New Roman" w:hAnsi="Times New Roman"/>
          <w:sz w:val="28"/>
          <w:szCs w:val="28"/>
          <w:lang w:bidi="ru-RU"/>
        </w:rPr>
        <w:t>Коэффициент</w:t>
      </w:r>
      <w:r w:rsidRPr="00FA1355">
        <w:rPr>
          <w:rFonts w:ascii="Times New Roman" w:hAnsi="Times New Roman"/>
          <w:sz w:val="28"/>
          <w:szCs w:val="28"/>
          <w:lang w:bidi="ru-RU"/>
        </w:rPr>
        <w:t xml:space="preserve"> </w:t>
      </w:r>
      <w:r>
        <w:rPr>
          <w:rFonts w:ascii="Times New Roman" w:hAnsi="Times New Roman"/>
          <w:sz w:val="28"/>
          <w:szCs w:val="28"/>
          <w:lang w:val="en-US" w:bidi="ru-RU"/>
        </w:rPr>
        <w:t>W</w:t>
      </w:r>
      <w:r>
        <w:rPr>
          <w:rFonts w:ascii="Times New Roman" w:hAnsi="Times New Roman"/>
          <w:sz w:val="28"/>
          <w:szCs w:val="28"/>
          <w:lang w:bidi="ru-RU"/>
        </w:rPr>
        <w:t xml:space="preserve"> одинаковый в двух экспериментах и равен 0,7665. Данный коэффициент дает возможность судить о том, что данные были нормально распределены.  Уровень значимости </w:t>
      </w:r>
      <w:r w:rsidRPr="00FA1355">
        <w:rPr>
          <w:rFonts w:ascii="Times New Roman" w:hAnsi="Times New Roman"/>
          <w:sz w:val="28"/>
          <w:szCs w:val="28"/>
          <w:lang w:bidi="ru-RU"/>
        </w:rPr>
        <w:t>(significance level</w:t>
      </w:r>
      <w:r>
        <w:rPr>
          <w:rFonts w:ascii="Times New Roman" w:hAnsi="Times New Roman"/>
          <w:sz w:val="28"/>
          <w:szCs w:val="28"/>
          <w:lang w:bidi="ru-RU"/>
        </w:rPr>
        <w:t xml:space="preserve">)  </w:t>
      </w:r>
      <w:r w:rsidRPr="00DB2ED1">
        <w:rPr>
          <w:rFonts w:ascii="Times New Roman" w:hAnsi="Times New Roman"/>
          <w:sz w:val="28"/>
          <w:szCs w:val="28"/>
          <w:lang w:bidi="ru-RU"/>
        </w:rPr>
        <w:t xml:space="preserve">указывает на то, что вероятность </w:t>
      </w:r>
      <w:r>
        <w:rPr>
          <w:rFonts w:ascii="Times New Roman" w:hAnsi="Times New Roman"/>
          <w:sz w:val="28"/>
          <w:szCs w:val="28"/>
          <w:lang w:bidi="ru-RU"/>
        </w:rPr>
        <w:t>воспроизведения данных</w:t>
      </w:r>
      <w:r w:rsidRPr="00DB2ED1">
        <w:rPr>
          <w:rFonts w:ascii="Times New Roman" w:hAnsi="Times New Roman"/>
          <w:sz w:val="28"/>
          <w:szCs w:val="28"/>
          <w:lang w:bidi="ru-RU"/>
        </w:rPr>
        <w:t xml:space="preserve"> достаточно высока. </w:t>
      </w:r>
    </w:p>
    <w:p w14:paraId="3CAC0111" w14:textId="77777777" w:rsidR="004E42BE" w:rsidRDefault="004E42BE" w:rsidP="004E42BE">
      <w:pPr>
        <w:spacing w:after="0"/>
        <w:ind w:firstLine="567"/>
        <w:jc w:val="both"/>
        <w:rPr>
          <w:rFonts w:ascii="Times New Roman" w:hAnsi="Times New Roman"/>
          <w:sz w:val="28"/>
          <w:szCs w:val="28"/>
          <w:lang w:bidi="ru-RU"/>
        </w:rPr>
      </w:pPr>
      <w:r>
        <w:rPr>
          <w:rFonts w:ascii="Times New Roman" w:hAnsi="Times New Roman"/>
          <w:sz w:val="28"/>
          <w:szCs w:val="28"/>
          <w:lang w:bidi="ru-RU"/>
        </w:rPr>
        <w:t>Т</w:t>
      </w:r>
      <w:r w:rsidRPr="00DB2ED1">
        <w:rPr>
          <w:rFonts w:ascii="Times New Roman" w:hAnsi="Times New Roman"/>
          <w:sz w:val="28"/>
          <w:szCs w:val="28"/>
          <w:lang w:bidi="ru-RU"/>
        </w:rPr>
        <w:t>ест на постоянство дисперсии (</w:t>
      </w:r>
      <w:r>
        <w:rPr>
          <w:rFonts w:ascii="Times New Roman" w:hAnsi="Times New Roman"/>
          <w:sz w:val="28"/>
          <w:szCs w:val="28"/>
          <w:lang w:val="en-US" w:bidi="ru-RU"/>
        </w:rPr>
        <w:t>Constant</w:t>
      </w:r>
      <w:r w:rsidRPr="00DB2ED1">
        <w:rPr>
          <w:rFonts w:ascii="Times New Roman" w:hAnsi="Times New Roman"/>
          <w:sz w:val="28"/>
          <w:szCs w:val="28"/>
          <w:lang w:bidi="ru-RU"/>
        </w:rPr>
        <w:t xml:space="preserve"> </w:t>
      </w:r>
      <w:r>
        <w:rPr>
          <w:rFonts w:ascii="Times New Roman" w:hAnsi="Times New Roman"/>
          <w:sz w:val="28"/>
          <w:szCs w:val="28"/>
          <w:lang w:val="en-US" w:bidi="ru-RU"/>
        </w:rPr>
        <w:t>variance</w:t>
      </w:r>
      <w:r w:rsidRPr="00DB2ED1">
        <w:rPr>
          <w:rFonts w:ascii="Times New Roman" w:hAnsi="Times New Roman"/>
          <w:sz w:val="28"/>
          <w:szCs w:val="28"/>
          <w:lang w:bidi="ru-RU"/>
        </w:rPr>
        <w:t xml:space="preserve"> </w:t>
      </w:r>
      <w:r>
        <w:rPr>
          <w:rFonts w:ascii="Times New Roman" w:hAnsi="Times New Roman"/>
          <w:sz w:val="28"/>
          <w:szCs w:val="28"/>
          <w:lang w:val="en-US" w:bidi="ru-RU"/>
        </w:rPr>
        <w:t>test</w:t>
      </w:r>
      <w:r w:rsidRPr="00DB2ED1">
        <w:rPr>
          <w:rFonts w:ascii="Times New Roman" w:hAnsi="Times New Roman"/>
          <w:sz w:val="28"/>
          <w:szCs w:val="28"/>
          <w:lang w:bidi="ru-RU"/>
        </w:rPr>
        <w:t xml:space="preserve">) </w:t>
      </w:r>
      <w:r>
        <w:rPr>
          <w:rFonts w:ascii="Times New Roman" w:hAnsi="Times New Roman"/>
          <w:sz w:val="28"/>
          <w:szCs w:val="28"/>
          <w:lang w:bidi="ru-RU"/>
        </w:rPr>
        <w:t>достаточно низкий, но достаточен для</w:t>
      </w:r>
      <w:r w:rsidRPr="00DB2ED1">
        <w:rPr>
          <w:rFonts w:ascii="Times New Roman" w:hAnsi="Times New Roman"/>
          <w:sz w:val="28"/>
          <w:szCs w:val="28"/>
          <w:lang w:bidi="ru-RU"/>
        </w:rPr>
        <w:t xml:space="preserve"> </w:t>
      </w:r>
      <w:r>
        <w:rPr>
          <w:rFonts w:ascii="Times New Roman" w:hAnsi="Times New Roman"/>
          <w:sz w:val="28"/>
          <w:szCs w:val="28"/>
          <w:lang w:bidi="ru-RU"/>
        </w:rPr>
        <w:t>выполнения данного теста</w:t>
      </w:r>
      <w:r w:rsidRPr="00DB2ED1">
        <w:rPr>
          <w:rFonts w:ascii="Times New Roman" w:hAnsi="Times New Roman"/>
          <w:sz w:val="28"/>
          <w:szCs w:val="28"/>
          <w:lang w:bidi="ru-RU"/>
        </w:rPr>
        <w:t xml:space="preserve">. Это говорит о том, что вариация ошибок в </w:t>
      </w:r>
      <w:r>
        <w:rPr>
          <w:rFonts w:ascii="Times New Roman" w:hAnsi="Times New Roman"/>
          <w:sz w:val="28"/>
          <w:szCs w:val="28"/>
          <w:lang w:bidi="ru-RU"/>
        </w:rPr>
        <w:t>данной</w:t>
      </w:r>
      <w:r w:rsidRPr="00DB2ED1">
        <w:rPr>
          <w:rFonts w:ascii="Times New Roman" w:hAnsi="Times New Roman"/>
          <w:sz w:val="28"/>
          <w:szCs w:val="28"/>
          <w:lang w:bidi="ru-RU"/>
        </w:rPr>
        <w:t xml:space="preserve"> модели статистического анализа </w:t>
      </w:r>
      <w:r>
        <w:rPr>
          <w:rFonts w:ascii="Times New Roman" w:hAnsi="Times New Roman"/>
          <w:sz w:val="28"/>
          <w:szCs w:val="28"/>
          <w:lang w:bidi="ru-RU"/>
        </w:rPr>
        <w:t>волатильна</w:t>
      </w:r>
      <w:r w:rsidRPr="00DB2ED1">
        <w:rPr>
          <w:rFonts w:ascii="Times New Roman" w:hAnsi="Times New Roman"/>
          <w:sz w:val="28"/>
          <w:szCs w:val="28"/>
          <w:lang w:bidi="ru-RU"/>
        </w:rPr>
        <w:t xml:space="preserve"> при разных уровнях предсказанных значений.</w:t>
      </w:r>
    </w:p>
    <w:p w14:paraId="16B92807" w14:textId="066391DE" w:rsidR="0033108D" w:rsidRDefault="0033108D" w:rsidP="0033108D">
      <w:pPr>
        <w:spacing w:after="0" w:line="240" w:lineRule="auto"/>
        <w:ind w:firstLine="709"/>
        <w:jc w:val="both"/>
        <w:rPr>
          <w:rFonts w:ascii="Times New Roman" w:hAnsi="Times New Roman"/>
          <w:noProof/>
          <w:sz w:val="28"/>
          <w:szCs w:val="28"/>
          <w:lang w:eastAsia="ru-RU"/>
        </w:rPr>
      </w:pPr>
      <w:r w:rsidRPr="00820C86">
        <w:rPr>
          <w:rFonts w:ascii="Times New Roman" w:hAnsi="Times New Roman"/>
          <w:noProof/>
          <w:sz w:val="28"/>
          <w:szCs w:val="28"/>
          <w:lang w:eastAsia="ru-RU"/>
        </w:rPr>
        <w:t xml:space="preserve">Оптимизация технологического процесса получения </w:t>
      </w:r>
      <w:r>
        <w:rPr>
          <w:rFonts w:ascii="Times New Roman" w:hAnsi="Times New Roman"/>
          <w:noProof/>
          <w:sz w:val="28"/>
          <w:szCs w:val="28"/>
          <w:lang w:eastAsia="ru-RU"/>
        </w:rPr>
        <w:t xml:space="preserve">сывороточного напитка на основе осветленной творожной сыворотки и сока ягод черноплодной рябины </w:t>
      </w:r>
      <w:r w:rsidRPr="00820C86">
        <w:rPr>
          <w:rFonts w:ascii="Times New Roman" w:hAnsi="Times New Roman"/>
          <w:noProof/>
          <w:sz w:val="28"/>
          <w:szCs w:val="28"/>
          <w:lang w:eastAsia="ru-RU"/>
        </w:rPr>
        <w:t>представлен</w:t>
      </w:r>
      <w:r>
        <w:rPr>
          <w:rFonts w:ascii="Times New Roman" w:hAnsi="Times New Roman"/>
          <w:noProof/>
          <w:sz w:val="28"/>
          <w:szCs w:val="28"/>
          <w:lang w:eastAsia="ru-RU"/>
        </w:rPr>
        <w:t>ы</w:t>
      </w:r>
      <w:r w:rsidRPr="00820C86">
        <w:rPr>
          <w:rFonts w:ascii="Times New Roman" w:hAnsi="Times New Roman"/>
          <w:noProof/>
          <w:sz w:val="28"/>
          <w:szCs w:val="28"/>
          <w:lang w:eastAsia="ru-RU"/>
        </w:rPr>
        <w:t xml:space="preserve"> на рисунк</w:t>
      </w:r>
      <w:r>
        <w:rPr>
          <w:rFonts w:ascii="Times New Roman" w:hAnsi="Times New Roman"/>
          <w:noProof/>
          <w:sz w:val="28"/>
          <w:szCs w:val="28"/>
          <w:lang w:eastAsia="ru-RU"/>
        </w:rPr>
        <w:t>ах</w:t>
      </w:r>
      <w:r w:rsidRPr="00820C86">
        <w:rPr>
          <w:rFonts w:ascii="Times New Roman" w:hAnsi="Times New Roman"/>
          <w:noProof/>
          <w:sz w:val="28"/>
          <w:szCs w:val="28"/>
          <w:lang w:eastAsia="ru-RU"/>
        </w:rPr>
        <w:t xml:space="preserve"> </w:t>
      </w:r>
      <w:r>
        <w:rPr>
          <w:rFonts w:ascii="Times New Roman" w:hAnsi="Times New Roman"/>
          <w:noProof/>
          <w:sz w:val="28"/>
          <w:szCs w:val="28"/>
          <w:lang w:eastAsia="ru-RU"/>
        </w:rPr>
        <w:t>24-25</w:t>
      </w:r>
      <w:r w:rsidRPr="00820C86">
        <w:rPr>
          <w:rFonts w:ascii="Times New Roman" w:hAnsi="Times New Roman"/>
          <w:noProof/>
          <w:sz w:val="28"/>
          <w:szCs w:val="28"/>
          <w:lang w:eastAsia="ru-RU"/>
        </w:rPr>
        <w:t>.</w:t>
      </w:r>
    </w:p>
    <w:p w14:paraId="052686DD" w14:textId="46CEBED2" w:rsidR="009F5783" w:rsidRDefault="0033108D" w:rsidP="0033108D">
      <w:pPr>
        <w:spacing w:after="0"/>
        <w:ind w:firstLine="708"/>
        <w:jc w:val="both"/>
        <w:rPr>
          <w:rFonts w:ascii="Times New Roman" w:hAnsi="Times New Roman"/>
          <w:bCs/>
          <w:sz w:val="28"/>
          <w:szCs w:val="28"/>
        </w:rPr>
      </w:pPr>
      <w:r>
        <w:rPr>
          <w:rFonts w:ascii="Times New Roman" w:hAnsi="Times New Roman"/>
          <w:sz w:val="28"/>
          <w:szCs w:val="28"/>
        </w:rPr>
        <w:t>Данные, указанные на р</w:t>
      </w:r>
      <w:r w:rsidRPr="00820C86">
        <w:rPr>
          <w:rFonts w:ascii="Times New Roman" w:hAnsi="Times New Roman"/>
          <w:sz w:val="28"/>
          <w:szCs w:val="28"/>
        </w:rPr>
        <w:t>исунк</w:t>
      </w:r>
      <w:r>
        <w:rPr>
          <w:rFonts w:ascii="Times New Roman" w:hAnsi="Times New Roman"/>
          <w:sz w:val="28"/>
          <w:szCs w:val="28"/>
        </w:rPr>
        <w:t>ах</w:t>
      </w:r>
      <w:r w:rsidRPr="00820C86">
        <w:rPr>
          <w:rFonts w:ascii="Times New Roman" w:hAnsi="Times New Roman"/>
          <w:sz w:val="28"/>
          <w:szCs w:val="28"/>
        </w:rPr>
        <w:t xml:space="preserve"> </w:t>
      </w:r>
      <w:r>
        <w:rPr>
          <w:rFonts w:ascii="Times New Roman" w:hAnsi="Times New Roman"/>
          <w:sz w:val="28"/>
          <w:szCs w:val="28"/>
        </w:rPr>
        <w:t>24-25</w:t>
      </w:r>
      <w:r w:rsidRPr="00820C86">
        <w:rPr>
          <w:rFonts w:ascii="Times New Roman" w:hAnsi="Times New Roman"/>
          <w:sz w:val="28"/>
          <w:szCs w:val="28"/>
        </w:rPr>
        <w:t xml:space="preserve"> иллюстрир</w:t>
      </w:r>
      <w:r>
        <w:rPr>
          <w:rFonts w:ascii="Times New Roman" w:hAnsi="Times New Roman"/>
          <w:sz w:val="28"/>
          <w:szCs w:val="28"/>
        </w:rPr>
        <w:t>уют</w:t>
      </w:r>
      <w:r w:rsidRPr="00820C86">
        <w:rPr>
          <w:rFonts w:ascii="Times New Roman" w:hAnsi="Times New Roman"/>
          <w:sz w:val="28"/>
          <w:szCs w:val="28"/>
        </w:rPr>
        <w:t xml:space="preserve"> зависимость кислотности </w:t>
      </w:r>
      <w:r>
        <w:rPr>
          <w:rFonts w:ascii="Times New Roman" w:hAnsi="Times New Roman"/>
          <w:sz w:val="28"/>
          <w:szCs w:val="28"/>
        </w:rPr>
        <w:t>сывороточного напитка с добавлением сока ягод черноплодной рябины</w:t>
      </w:r>
      <w:r w:rsidRPr="00820C86">
        <w:rPr>
          <w:rFonts w:ascii="Times New Roman" w:hAnsi="Times New Roman"/>
          <w:sz w:val="28"/>
          <w:szCs w:val="28"/>
        </w:rPr>
        <w:t xml:space="preserve"> в пределах от </w:t>
      </w:r>
      <w:r>
        <w:rPr>
          <w:rFonts w:ascii="Times New Roman" w:hAnsi="Times New Roman"/>
          <w:sz w:val="28"/>
          <w:szCs w:val="28"/>
        </w:rPr>
        <w:t>44</w:t>
      </w:r>
      <w:r w:rsidRPr="00820C86">
        <w:rPr>
          <w:rFonts w:ascii="Times New Roman" w:hAnsi="Times New Roman"/>
          <w:sz w:val="28"/>
          <w:szCs w:val="28"/>
        </w:rPr>
        <w:t xml:space="preserve"> до </w:t>
      </w:r>
      <w:r>
        <w:rPr>
          <w:rFonts w:ascii="Times New Roman" w:hAnsi="Times New Roman"/>
          <w:sz w:val="28"/>
          <w:szCs w:val="28"/>
        </w:rPr>
        <w:t>60</w:t>
      </w:r>
      <w:r w:rsidRPr="00820C86">
        <w:rPr>
          <w:rFonts w:ascii="Times New Roman" w:hAnsi="Times New Roman"/>
          <w:sz w:val="28"/>
          <w:szCs w:val="28"/>
        </w:rPr>
        <w:t xml:space="preserve"> °Т, представляет собой </w:t>
      </w:r>
      <w:r>
        <w:rPr>
          <w:rFonts w:ascii="Times New Roman" w:hAnsi="Times New Roman"/>
          <w:sz w:val="28"/>
          <w:szCs w:val="28"/>
        </w:rPr>
        <w:t>линейную</w:t>
      </w:r>
      <w:r w:rsidRPr="00820C86">
        <w:rPr>
          <w:rFonts w:ascii="Times New Roman" w:hAnsi="Times New Roman"/>
          <w:sz w:val="28"/>
          <w:szCs w:val="28"/>
        </w:rPr>
        <w:t xml:space="preserve"> поверхность в трехмерном пространстве</w:t>
      </w:r>
      <w:r>
        <w:rPr>
          <w:rFonts w:ascii="Times New Roman" w:hAnsi="Times New Roman"/>
          <w:sz w:val="28"/>
          <w:szCs w:val="28"/>
        </w:rPr>
        <w:t xml:space="preserve"> с указанными оптимальными значениями-точками</w:t>
      </w:r>
      <w:r w:rsidRPr="00820C86">
        <w:rPr>
          <w:rFonts w:ascii="Times New Roman" w:hAnsi="Times New Roman"/>
          <w:sz w:val="28"/>
          <w:szCs w:val="28"/>
        </w:rPr>
        <w:t>.</w:t>
      </w:r>
      <w:r>
        <w:rPr>
          <w:rFonts w:ascii="Times New Roman" w:hAnsi="Times New Roman"/>
          <w:sz w:val="28"/>
          <w:szCs w:val="28"/>
        </w:rPr>
        <w:t xml:space="preserve"> Количество добавляемого сока черноплодной рябины варьировалось от 5 до 30%</w:t>
      </w:r>
      <w:r w:rsidRPr="00820C86">
        <w:rPr>
          <w:rFonts w:ascii="Times New Roman" w:hAnsi="Times New Roman"/>
          <w:sz w:val="28"/>
          <w:szCs w:val="28"/>
        </w:rPr>
        <w:t xml:space="preserve"> формиру</w:t>
      </w:r>
      <w:r>
        <w:rPr>
          <w:rFonts w:ascii="Times New Roman" w:hAnsi="Times New Roman"/>
          <w:sz w:val="28"/>
          <w:szCs w:val="28"/>
        </w:rPr>
        <w:t>я</w:t>
      </w:r>
      <w:r w:rsidRPr="00820C86">
        <w:rPr>
          <w:rFonts w:ascii="Times New Roman" w:hAnsi="Times New Roman"/>
          <w:sz w:val="28"/>
          <w:szCs w:val="28"/>
        </w:rPr>
        <w:t xml:space="preserve"> одну из осей графика. </w:t>
      </w:r>
      <w:r w:rsidRPr="00E953D7">
        <w:rPr>
          <w:rFonts w:ascii="Times New Roman" w:hAnsi="Times New Roman"/>
          <w:sz w:val="28"/>
          <w:szCs w:val="28"/>
        </w:rPr>
        <w:t xml:space="preserve">Экстракт розмарина был </w:t>
      </w:r>
      <w:r>
        <w:rPr>
          <w:rFonts w:ascii="Times New Roman" w:hAnsi="Times New Roman"/>
          <w:sz w:val="28"/>
          <w:szCs w:val="28"/>
        </w:rPr>
        <w:t>добавлен в аналогичных пропорциях, что и в сывороточных напитках с соком ягод ирги</w:t>
      </w:r>
      <w:r w:rsidRPr="00E953D7">
        <w:rPr>
          <w:rFonts w:ascii="Times New Roman" w:hAnsi="Times New Roman"/>
          <w:sz w:val="28"/>
          <w:szCs w:val="28"/>
        </w:rPr>
        <w:t>.</w:t>
      </w:r>
      <w:r w:rsidRPr="0033108D">
        <w:rPr>
          <w:rFonts w:ascii="Times New Roman" w:hAnsi="Times New Roman"/>
          <w:sz w:val="28"/>
          <w:szCs w:val="28"/>
        </w:rPr>
        <w:t xml:space="preserve"> </w:t>
      </w:r>
      <w:r>
        <w:rPr>
          <w:rFonts w:ascii="Times New Roman" w:hAnsi="Times New Roman"/>
          <w:sz w:val="28"/>
          <w:szCs w:val="28"/>
        </w:rPr>
        <w:t>Из-за кислого привкуса сока ягод черноплодной рябины было решено добавить в состав напитка подсластитель сахарозаменитель – стевию.</w:t>
      </w:r>
      <w:r w:rsidRPr="00567791">
        <w:t xml:space="preserve"> </w:t>
      </w:r>
      <w:r w:rsidRPr="00820C86">
        <w:rPr>
          <w:rFonts w:ascii="Times New Roman" w:hAnsi="Times New Roman"/>
          <w:sz w:val="28"/>
          <w:szCs w:val="28"/>
        </w:rPr>
        <w:t xml:space="preserve">Оптимальные параметры (кислотность </w:t>
      </w:r>
      <w:r>
        <w:rPr>
          <w:rFonts w:ascii="Times New Roman" w:hAnsi="Times New Roman"/>
          <w:sz w:val="28"/>
          <w:szCs w:val="28"/>
        </w:rPr>
        <w:t>50</w:t>
      </w:r>
      <w:r w:rsidRPr="00820C86">
        <w:rPr>
          <w:rFonts w:ascii="Times New Roman" w:hAnsi="Times New Roman"/>
          <w:sz w:val="28"/>
          <w:szCs w:val="28"/>
        </w:rPr>
        <w:t xml:space="preserve">°Т, </w:t>
      </w:r>
      <w:r>
        <w:rPr>
          <w:rFonts w:ascii="Times New Roman" w:hAnsi="Times New Roman"/>
          <w:sz w:val="28"/>
          <w:szCs w:val="28"/>
        </w:rPr>
        <w:t>содержание сока черноплодной рябины</w:t>
      </w:r>
      <w:r w:rsidRPr="00820C86">
        <w:rPr>
          <w:rFonts w:ascii="Times New Roman" w:hAnsi="Times New Roman"/>
          <w:sz w:val="28"/>
          <w:szCs w:val="28"/>
        </w:rPr>
        <w:t xml:space="preserve"> </w:t>
      </w:r>
      <w:r>
        <w:rPr>
          <w:rFonts w:ascii="Times New Roman" w:hAnsi="Times New Roman"/>
          <w:sz w:val="28"/>
          <w:szCs w:val="28"/>
        </w:rPr>
        <w:t>20</w:t>
      </w:r>
      <w:r w:rsidRPr="00820C86">
        <w:rPr>
          <w:rFonts w:ascii="Times New Roman" w:hAnsi="Times New Roman"/>
          <w:sz w:val="28"/>
          <w:szCs w:val="28"/>
        </w:rPr>
        <w:t xml:space="preserve"> </w:t>
      </w:r>
      <w:r>
        <w:rPr>
          <w:rFonts w:ascii="Times New Roman" w:hAnsi="Times New Roman"/>
          <w:sz w:val="28"/>
          <w:szCs w:val="28"/>
        </w:rPr>
        <w:t xml:space="preserve">%, содержание экстракта розмарина 8,5%, содержания экстракта </w:t>
      </w:r>
      <w:r>
        <w:rPr>
          <w:rFonts w:ascii="Times New Roman" w:hAnsi="Times New Roman"/>
          <w:sz w:val="28"/>
          <w:szCs w:val="28"/>
        </w:rPr>
        <w:lastRenderedPageBreak/>
        <w:t xml:space="preserve">стевии 6,5 %) </w:t>
      </w:r>
      <w:r w:rsidRPr="00820C86">
        <w:rPr>
          <w:rFonts w:ascii="Times New Roman" w:hAnsi="Times New Roman"/>
          <w:sz w:val="28"/>
          <w:szCs w:val="28"/>
        </w:rPr>
        <w:t xml:space="preserve">представляют собой </w:t>
      </w:r>
      <w:r>
        <w:rPr>
          <w:rFonts w:ascii="Times New Roman" w:hAnsi="Times New Roman"/>
          <w:sz w:val="28"/>
          <w:szCs w:val="28"/>
        </w:rPr>
        <w:t>точку пересечения</w:t>
      </w:r>
      <w:r w:rsidRPr="00820C86">
        <w:rPr>
          <w:rFonts w:ascii="Times New Roman" w:hAnsi="Times New Roman"/>
          <w:sz w:val="28"/>
          <w:szCs w:val="28"/>
        </w:rPr>
        <w:t xml:space="preserve"> на поверхности графика, являясь точкой </w:t>
      </w:r>
      <w:r>
        <w:rPr>
          <w:rFonts w:ascii="Times New Roman" w:hAnsi="Times New Roman"/>
          <w:sz w:val="28"/>
          <w:szCs w:val="28"/>
        </w:rPr>
        <w:t>оптимума</w:t>
      </w:r>
      <w:r w:rsidRPr="00820C86">
        <w:rPr>
          <w:rFonts w:ascii="Times New Roman" w:hAnsi="Times New Roman"/>
          <w:sz w:val="28"/>
          <w:szCs w:val="28"/>
        </w:rPr>
        <w:t>.</w:t>
      </w:r>
    </w:p>
    <w:p w14:paraId="41E53FD0" w14:textId="77777777" w:rsidR="0033108D" w:rsidRDefault="0033108D" w:rsidP="0033108D">
      <w:pPr>
        <w:spacing w:after="0"/>
        <w:ind w:firstLine="567"/>
        <w:jc w:val="both"/>
        <w:rPr>
          <w:rFonts w:ascii="Times New Roman" w:hAnsi="Times New Roman"/>
          <w:sz w:val="28"/>
          <w:szCs w:val="28"/>
          <w:lang w:bidi="ru-RU"/>
        </w:rPr>
      </w:pPr>
    </w:p>
    <w:p w14:paraId="12CDD838" w14:textId="77777777" w:rsidR="0033108D" w:rsidRPr="004E42BE" w:rsidRDefault="0033108D" w:rsidP="0033108D">
      <w:pPr>
        <w:spacing w:after="0"/>
        <w:jc w:val="center"/>
        <w:rPr>
          <w:rFonts w:ascii="Times New Roman" w:hAnsi="Times New Roman"/>
          <w:bCs/>
          <w:sz w:val="28"/>
          <w:szCs w:val="28"/>
        </w:rPr>
      </w:pPr>
      <w:r>
        <w:rPr>
          <w:rFonts w:ascii="Times New Roman" w:hAnsi="Times New Roman"/>
          <w:noProof/>
          <w:sz w:val="28"/>
          <w:szCs w:val="28"/>
          <w:lang w:eastAsia="ru-RU"/>
        </w:rPr>
        <w:drawing>
          <wp:inline distT="0" distB="0" distL="0" distR="0" wp14:anchorId="6476FB3C" wp14:editId="43910F07">
            <wp:extent cx="4114800" cy="3310279"/>
            <wp:effectExtent l="0" t="0" r="0" b="4445"/>
            <wp:docPr id="1498332102" name="Рисунок 105" descr="Изображение выглядит как снимок экрана, диаграмма, линия, Прямоугольни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44108" name="Рисунок 105" descr="Изображение выглядит как снимок экрана, диаграмма, линия, Прямоугольник&#10;&#10;Автоматически созданное описание"/>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20090" cy="3314535"/>
                    </a:xfrm>
                    <a:prstGeom prst="rect">
                      <a:avLst/>
                    </a:prstGeom>
                    <a:noFill/>
                    <a:ln>
                      <a:noFill/>
                    </a:ln>
                  </pic:spPr>
                </pic:pic>
              </a:graphicData>
            </a:graphic>
          </wp:inline>
        </w:drawing>
      </w:r>
    </w:p>
    <w:p w14:paraId="7DECA505" w14:textId="77777777" w:rsidR="0033108D" w:rsidRDefault="0033108D" w:rsidP="0033108D">
      <w:pPr>
        <w:spacing w:after="0" w:line="240" w:lineRule="auto"/>
        <w:ind w:firstLine="709"/>
        <w:jc w:val="center"/>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14:anchorId="2EFA5E67" wp14:editId="1FBA77FC">
            <wp:extent cx="3549015" cy="3712210"/>
            <wp:effectExtent l="0" t="0" r="0" b="2540"/>
            <wp:docPr id="193153370" name="Рисунок 92" descr="Изображение выглядит как текст, снимок экрана, Шрифт,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53370" name="Рисунок 92" descr="Изображение выглядит как текст, снимок экрана, Шрифт, документ&#10;&#10;Автоматически созданное описание"/>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49015" cy="3712210"/>
                    </a:xfrm>
                    <a:prstGeom prst="rect">
                      <a:avLst/>
                    </a:prstGeom>
                    <a:noFill/>
                    <a:ln>
                      <a:noFill/>
                    </a:ln>
                  </pic:spPr>
                </pic:pic>
              </a:graphicData>
            </a:graphic>
          </wp:inline>
        </w:drawing>
      </w:r>
    </w:p>
    <w:p w14:paraId="7A83B85C" w14:textId="77777777" w:rsidR="0033108D" w:rsidRDefault="0033108D" w:rsidP="0033108D">
      <w:pPr>
        <w:spacing w:after="0" w:line="240" w:lineRule="auto"/>
        <w:jc w:val="both"/>
        <w:rPr>
          <w:rFonts w:ascii="Times New Roman" w:hAnsi="Times New Roman"/>
          <w:noProof/>
          <w:sz w:val="28"/>
          <w:szCs w:val="28"/>
          <w:lang w:eastAsia="ru-RU"/>
        </w:rPr>
      </w:pPr>
    </w:p>
    <w:p w14:paraId="2A4491E4" w14:textId="7EFEC2F0" w:rsidR="0033108D" w:rsidRDefault="0033108D" w:rsidP="0033108D">
      <w:pPr>
        <w:spacing w:after="0" w:line="240" w:lineRule="auto"/>
        <w:ind w:firstLine="709"/>
        <w:jc w:val="center"/>
        <w:rPr>
          <w:rFonts w:ascii="Times New Roman" w:hAnsi="Times New Roman"/>
          <w:sz w:val="28"/>
          <w:szCs w:val="28"/>
          <w:lang w:val="kk-KZ"/>
        </w:rPr>
      </w:pPr>
      <w:r w:rsidRPr="005637D5">
        <w:rPr>
          <w:rFonts w:ascii="Times New Roman" w:hAnsi="Times New Roman"/>
          <w:sz w:val="28"/>
          <w:szCs w:val="28"/>
        </w:rPr>
        <w:t xml:space="preserve">Рисунок </w:t>
      </w:r>
      <w:r>
        <w:rPr>
          <w:rFonts w:ascii="Times New Roman" w:hAnsi="Times New Roman"/>
          <w:sz w:val="28"/>
          <w:szCs w:val="28"/>
        </w:rPr>
        <w:t>24</w:t>
      </w:r>
      <w:r w:rsidRPr="005637D5">
        <w:rPr>
          <w:rFonts w:ascii="Times New Roman" w:hAnsi="Times New Roman"/>
          <w:sz w:val="28"/>
          <w:szCs w:val="28"/>
        </w:rPr>
        <w:t xml:space="preserve"> – </w:t>
      </w:r>
      <w:r>
        <w:rPr>
          <w:rFonts w:ascii="Times New Roman" w:hAnsi="Times New Roman"/>
          <w:sz w:val="28"/>
          <w:szCs w:val="28"/>
        </w:rPr>
        <w:t xml:space="preserve">График и параметры регрессионной модели </w:t>
      </w:r>
      <w:r w:rsidRPr="007431E0">
        <w:rPr>
          <w:rFonts w:ascii="Times New Roman" w:hAnsi="Times New Roman"/>
          <w:sz w:val="28"/>
          <w:szCs w:val="28"/>
          <w:lang w:val="kk-KZ"/>
        </w:rPr>
        <w:t>зависимость содержания сока черноплодной рябины и содержание экстракта розмарина</w:t>
      </w:r>
      <w:r>
        <w:rPr>
          <w:rFonts w:ascii="Times New Roman" w:hAnsi="Times New Roman"/>
          <w:sz w:val="28"/>
          <w:szCs w:val="28"/>
          <w:lang w:val="kk-KZ"/>
        </w:rPr>
        <w:t xml:space="preserve"> в сывороточном напитке</w:t>
      </w:r>
    </w:p>
    <w:p w14:paraId="239DA408" w14:textId="77777777" w:rsidR="0033108D" w:rsidRDefault="0033108D" w:rsidP="0033108D">
      <w:pPr>
        <w:spacing w:after="0" w:line="240" w:lineRule="auto"/>
        <w:ind w:firstLine="709"/>
        <w:jc w:val="both"/>
        <w:rPr>
          <w:rFonts w:ascii="Times New Roman" w:hAnsi="Times New Roman"/>
          <w:sz w:val="28"/>
          <w:szCs w:val="28"/>
          <w:lang w:bidi="ru-RU"/>
        </w:rPr>
      </w:pPr>
    </w:p>
    <w:p w14:paraId="38560309" w14:textId="77777777" w:rsidR="0033108D" w:rsidRPr="009F370D" w:rsidRDefault="0033108D" w:rsidP="0033108D">
      <w:pPr>
        <w:spacing w:after="0" w:line="240" w:lineRule="auto"/>
        <w:jc w:val="both"/>
        <w:rPr>
          <w:noProof/>
        </w:rPr>
      </w:pPr>
    </w:p>
    <w:p w14:paraId="56BF471C" w14:textId="77777777" w:rsidR="0033108D" w:rsidRDefault="0033108D" w:rsidP="0033108D">
      <w:pPr>
        <w:spacing w:after="0" w:line="240" w:lineRule="auto"/>
        <w:ind w:firstLine="709"/>
        <w:jc w:val="both"/>
        <w:rPr>
          <w:rFonts w:ascii="Times New Roman" w:hAnsi="Times New Roman"/>
          <w:i/>
          <w:iCs/>
          <w:sz w:val="28"/>
          <w:szCs w:val="28"/>
          <w:lang w:val="kk-KZ"/>
        </w:rPr>
      </w:pPr>
      <w:r>
        <w:rPr>
          <w:rFonts w:ascii="Times New Roman" w:hAnsi="Times New Roman"/>
          <w:i/>
          <w:iCs/>
          <w:noProof/>
          <w:sz w:val="28"/>
          <w:szCs w:val="28"/>
          <w:lang w:eastAsia="ru-RU"/>
        </w:rPr>
        <w:lastRenderedPageBreak/>
        <w:drawing>
          <wp:inline distT="0" distB="0" distL="0" distR="0" wp14:anchorId="02EDCB7F" wp14:editId="4F99B2EC">
            <wp:extent cx="4229100" cy="3429000"/>
            <wp:effectExtent l="0" t="0" r="0" b="0"/>
            <wp:docPr id="838836191" name="Рисунок 103" descr="Изображение выглядит как снимок экрана, Прямоугольник, диаграмма, прямоуголь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836191" name="Рисунок 103" descr="Изображение выглядит как снимок экрана, Прямоугольник, диаграмма, прямоугольный&#10;&#10;Автоматически созданное описание"/>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34638" cy="3433490"/>
                    </a:xfrm>
                    <a:prstGeom prst="rect">
                      <a:avLst/>
                    </a:prstGeom>
                    <a:noFill/>
                    <a:ln>
                      <a:noFill/>
                    </a:ln>
                  </pic:spPr>
                </pic:pic>
              </a:graphicData>
            </a:graphic>
          </wp:inline>
        </w:drawing>
      </w:r>
    </w:p>
    <w:p w14:paraId="0317EB05" w14:textId="77777777" w:rsidR="0033108D" w:rsidRDefault="0033108D" w:rsidP="0033108D">
      <w:pPr>
        <w:spacing w:after="0" w:line="240" w:lineRule="auto"/>
        <w:jc w:val="center"/>
        <w:rPr>
          <w:rFonts w:ascii="Times New Roman" w:hAnsi="Times New Roman"/>
          <w:i/>
          <w:iCs/>
          <w:sz w:val="28"/>
          <w:szCs w:val="28"/>
          <w:lang w:val="kk-KZ"/>
        </w:rPr>
      </w:pPr>
      <w:r>
        <w:rPr>
          <w:rFonts w:ascii="Times New Roman" w:hAnsi="Times New Roman"/>
          <w:noProof/>
          <w:sz w:val="28"/>
          <w:szCs w:val="28"/>
          <w:lang w:eastAsia="ru-RU"/>
        </w:rPr>
        <w:drawing>
          <wp:inline distT="0" distB="0" distL="0" distR="0" wp14:anchorId="7E06136D" wp14:editId="24244D69">
            <wp:extent cx="3395345" cy="3721100"/>
            <wp:effectExtent l="0" t="0" r="0" b="0"/>
            <wp:docPr id="658196850" name="Рисунок 93" descr="Изображение выглядит как текст, снимок экрана, Шрифт, докумен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196850" name="Рисунок 93" descr="Изображение выглядит как текст, снимок экрана, Шрифт, документ&#10;&#10;Автоматически созданное описание"/>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95345" cy="3721100"/>
                    </a:xfrm>
                    <a:prstGeom prst="rect">
                      <a:avLst/>
                    </a:prstGeom>
                    <a:noFill/>
                    <a:ln>
                      <a:noFill/>
                    </a:ln>
                  </pic:spPr>
                </pic:pic>
              </a:graphicData>
            </a:graphic>
          </wp:inline>
        </w:drawing>
      </w:r>
    </w:p>
    <w:p w14:paraId="479FDD3B" w14:textId="77777777" w:rsidR="0033108D" w:rsidRDefault="0033108D" w:rsidP="0033108D">
      <w:pPr>
        <w:spacing w:after="0" w:line="240" w:lineRule="auto"/>
        <w:ind w:firstLine="709"/>
        <w:jc w:val="both"/>
        <w:rPr>
          <w:rFonts w:ascii="Times New Roman" w:hAnsi="Times New Roman"/>
          <w:i/>
          <w:iCs/>
          <w:sz w:val="28"/>
          <w:szCs w:val="28"/>
          <w:lang w:val="kk-KZ"/>
        </w:rPr>
      </w:pPr>
    </w:p>
    <w:p w14:paraId="5AF7060A" w14:textId="77777777" w:rsidR="0033108D" w:rsidRDefault="0033108D" w:rsidP="0033108D">
      <w:pPr>
        <w:spacing w:after="0" w:line="240" w:lineRule="auto"/>
        <w:ind w:firstLine="709"/>
        <w:jc w:val="both"/>
        <w:rPr>
          <w:rFonts w:ascii="Times New Roman" w:hAnsi="Times New Roman"/>
          <w:i/>
          <w:iCs/>
          <w:sz w:val="28"/>
          <w:szCs w:val="28"/>
          <w:lang w:val="kk-KZ"/>
        </w:rPr>
      </w:pPr>
    </w:p>
    <w:p w14:paraId="51AF83CD" w14:textId="00C6C3B6" w:rsidR="0033108D" w:rsidRDefault="0033108D" w:rsidP="0033108D">
      <w:pPr>
        <w:spacing w:after="0" w:line="240" w:lineRule="auto"/>
        <w:jc w:val="center"/>
        <w:rPr>
          <w:rFonts w:ascii="Times New Roman" w:hAnsi="Times New Roman"/>
          <w:sz w:val="28"/>
          <w:szCs w:val="28"/>
          <w:lang w:val="kk-KZ"/>
        </w:rPr>
      </w:pPr>
      <w:r w:rsidRPr="00567791">
        <w:rPr>
          <w:rFonts w:ascii="Times New Roman" w:hAnsi="Times New Roman"/>
          <w:sz w:val="28"/>
          <w:szCs w:val="28"/>
        </w:rPr>
        <w:t xml:space="preserve">Рисунок </w:t>
      </w:r>
      <w:r>
        <w:rPr>
          <w:rFonts w:ascii="Times New Roman" w:hAnsi="Times New Roman"/>
          <w:sz w:val="28"/>
          <w:szCs w:val="28"/>
        </w:rPr>
        <w:t>25</w:t>
      </w:r>
      <w:r w:rsidRPr="00567791">
        <w:rPr>
          <w:rFonts w:ascii="Times New Roman" w:hAnsi="Times New Roman"/>
          <w:sz w:val="28"/>
          <w:szCs w:val="28"/>
        </w:rPr>
        <w:t xml:space="preserve"> </w:t>
      </w:r>
      <w:r>
        <w:rPr>
          <w:rFonts w:ascii="Times New Roman" w:hAnsi="Times New Roman"/>
          <w:sz w:val="28"/>
          <w:szCs w:val="28"/>
        </w:rPr>
        <w:t>–</w:t>
      </w:r>
      <w:r w:rsidRPr="007431E0">
        <w:t xml:space="preserve"> </w:t>
      </w:r>
      <w:r>
        <w:rPr>
          <w:rFonts w:ascii="Times New Roman" w:hAnsi="Times New Roman"/>
          <w:sz w:val="28"/>
          <w:szCs w:val="28"/>
          <w:lang w:val="kk-KZ"/>
        </w:rPr>
        <w:t xml:space="preserve">График и параметры </w:t>
      </w:r>
      <w:r w:rsidRPr="007431E0">
        <w:rPr>
          <w:rFonts w:ascii="Times New Roman" w:hAnsi="Times New Roman"/>
          <w:sz w:val="28"/>
          <w:szCs w:val="28"/>
          <w:lang w:val="kk-KZ"/>
        </w:rPr>
        <w:t>зависимост</w:t>
      </w:r>
      <w:r>
        <w:rPr>
          <w:rFonts w:ascii="Times New Roman" w:hAnsi="Times New Roman"/>
          <w:sz w:val="28"/>
          <w:szCs w:val="28"/>
          <w:lang w:val="kk-KZ"/>
        </w:rPr>
        <w:t>и</w:t>
      </w:r>
      <w:r w:rsidRPr="007431E0">
        <w:rPr>
          <w:rFonts w:ascii="Times New Roman" w:hAnsi="Times New Roman"/>
          <w:sz w:val="28"/>
          <w:szCs w:val="28"/>
          <w:lang w:val="kk-KZ"/>
        </w:rPr>
        <w:t xml:space="preserve"> содержания сока черноплодной рябины и содержание экстракта стевии</w:t>
      </w:r>
      <w:r>
        <w:rPr>
          <w:rFonts w:ascii="Times New Roman" w:hAnsi="Times New Roman"/>
          <w:sz w:val="28"/>
          <w:szCs w:val="28"/>
          <w:lang w:val="kk-KZ"/>
        </w:rPr>
        <w:t xml:space="preserve"> в сывороточном напитке</w:t>
      </w:r>
    </w:p>
    <w:p w14:paraId="556024F7" w14:textId="77777777" w:rsidR="0033108D" w:rsidRPr="009F370D" w:rsidRDefault="0033108D" w:rsidP="0033108D">
      <w:pPr>
        <w:spacing w:after="0" w:line="240" w:lineRule="auto"/>
        <w:jc w:val="center"/>
        <w:rPr>
          <w:rFonts w:ascii="Times New Roman" w:hAnsi="Times New Roman"/>
          <w:sz w:val="28"/>
          <w:szCs w:val="28"/>
        </w:rPr>
      </w:pPr>
    </w:p>
    <w:p w14:paraId="2572D86B" w14:textId="77777777" w:rsidR="0033108D" w:rsidRPr="004E42BE" w:rsidRDefault="0033108D" w:rsidP="002621DD">
      <w:pPr>
        <w:spacing w:after="0"/>
        <w:jc w:val="both"/>
        <w:rPr>
          <w:rFonts w:ascii="Times New Roman" w:hAnsi="Times New Roman"/>
          <w:bCs/>
          <w:sz w:val="28"/>
          <w:szCs w:val="28"/>
        </w:rPr>
      </w:pPr>
    </w:p>
    <w:p w14:paraId="6DECE029" w14:textId="4A502EDC" w:rsidR="00E31D7F" w:rsidRDefault="00E31D7F" w:rsidP="00E31D7F">
      <w:pPr>
        <w:spacing w:after="0" w:line="240" w:lineRule="auto"/>
        <w:ind w:firstLine="567"/>
        <w:jc w:val="both"/>
        <w:rPr>
          <w:rFonts w:ascii="Times New Roman" w:hAnsi="Times New Roman"/>
          <w:sz w:val="28"/>
          <w:szCs w:val="28"/>
          <w:lang w:bidi="ru-RU"/>
        </w:rPr>
      </w:pPr>
    </w:p>
    <w:p w14:paraId="25047099" w14:textId="33987FE3" w:rsidR="008262FC" w:rsidRDefault="008262FC" w:rsidP="007431E0">
      <w:pPr>
        <w:spacing w:after="0"/>
        <w:ind w:firstLine="708"/>
        <w:jc w:val="both"/>
        <w:rPr>
          <w:rFonts w:ascii="Times New Roman" w:hAnsi="Times New Roman"/>
          <w:sz w:val="28"/>
          <w:szCs w:val="28"/>
        </w:rPr>
      </w:pPr>
      <w:r w:rsidRPr="00820C86">
        <w:rPr>
          <w:rFonts w:ascii="Times New Roman" w:hAnsi="Times New Roman"/>
          <w:sz w:val="28"/>
          <w:szCs w:val="28"/>
        </w:rPr>
        <w:lastRenderedPageBreak/>
        <w:t xml:space="preserve">Уравнение регрессии оптимизации получения </w:t>
      </w:r>
      <w:r>
        <w:rPr>
          <w:rFonts w:ascii="Times New Roman" w:hAnsi="Times New Roman"/>
          <w:sz w:val="28"/>
          <w:szCs w:val="28"/>
        </w:rPr>
        <w:t>сывороточного напитка с добавлением сока ирги</w:t>
      </w:r>
      <w:r w:rsidRPr="00820C86">
        <w:rPr>
          <w:rFonts w:ascii="Times New Roman" w:hAnsi="Times New Roman"/>
          <w:sz w:val="28"/>
          <w:szCs w:val="28"/>
        </w:rPr>
        <w:t xml:space="preserve"> с наилучшим показателем кислотности У имеет вид:</w:t>
      </w:r>
    </w:p>
    <w:p w14:paraId="2AA317BA" w14:textId="77777777" w:rsidR="003B65F4" w:rsidRPr="007431E0" w:rsidRDefault="003B65F4" w:rsidP="007431E0">
      <w:pPr>
        <w:spacing w:after="0"/>
        <w:ind w:firstLine="708"/>
        <w:jc w:val="both"/>
        <w:rPr>
          <w:lang w:val="kk-KZ"/>
        </w:rPr>
      </w:pPr>
    </w:p>
    <w:p w14:paraId="36605F72" w14:textId="1F106A85" w:rsidR="008262FC" w:rsidRDefault="008262FC" w:rsidP="008262FC">
      <w:pPr>
        <w:spacing w:after="0"/>
        <w:jc w:val="center"/>
        <w:rPr>
          <w:rFonts w:ascii="Times New Roman" w:hAnsi="Times New Roman"/>
          <w:i/>
          <w:iCs/>
          <w:sz w:val="28"/>
          <w:szCs w:val="28"/>
        </w:rPr>
      </w:pPr>
      <w:r w:rsidRPr="00271FCF">
        <w:rPr>
          <w:rFonts w:ascii="Times New Roman" w:hAnsi="Times New Roman"/>
          <w:i/>
          <w:iCs/>
          <w:sz w:val="28"/>
          <w:szCs w:val="28"/>
        </w:rPr>
        <w:t xml:space="preserve">У= </w:t>
      </w:r>
      <w:r>
        <w:rPr>
          <w:rFonts w:ascii="Times New Roman" w:hAnsi="Times New Roman"/>
          <w:i/>
          <w:iCs/>
          <w:sz w:val="28"/>
          <w:szCs w:val="28"/>
        </w:rPr>
        <w:t>48,42</w:t>
      </w:r>
      <w:r w:rsidRPr="00271FCF">
        <w:rPr>
          <w:rFonts w:ascii="Times New Roman" w:hAnsi="Times New Roman"/>
          <w:i/>
          <w:iCs/>
          <w:sz w:val="28"/>
          <w:szCs w:val="28"/>
        </w:rPr>
        <w:t xml:space="preserve"> </w:t>
      </w:r>
      <w:r>
        <w:rPr>
          <w:rFonts w:ascii="Times New Roman" w:hAnsi="Times New Roman"/>
          <w:i/>
          <w:iCs/>
          <w:sz w:val="28"/>
          <w:szCs w:val="28"/>
        </w:rPr>
        <w:t>+</w:t>
      </w:r>
      <w:r w:rsidRPr="00271FCF">
        <w:rPr>
          <w:rFonts w:ascii="Times New Roman" w:hAnsi="Times New Roman"/>
          <w:i/>
          <w:iCs/>
          <w:sz w:val="28"/>
          <w:szCs w:val="28"/>
        </w:rPr>
        <w:t xml:space="preserve"> </w:t>
      </w:r>
      <w:r w:rsidR="00027610" w:rsidRPr="00BB0469">
        <w:rPr>
          <w:rFonts w:ascii="Times New Roman" w:hAnsi="Times New Roman"/>
          <w:i/>
          <w:iCs/>
          <w:sz w:val="28"/>
          <w:szCs w:val="28"/>
        </w:rPr>
        <w:t>0,25</w:t>
      </w:r>
      <w:r w:rsidRPr="00271FCF">
        <w:rPr>
          <w:rFonts w:ascii="Times New Roman" w:hAnsi="Times New Roman"/>
          <w:i/>
          <w:iCs/>
          <w:sz w:val="28"/>
          <w:szCs w:val="28"/>
        </w:rPr>
        <w:t xml:space="preserve"> x</w:t>
      </w:r>
      <w:r w:rsidRPr="0063611E">
        <w:rPr>
          <w:rFonts w:ascii="Times New Roman" w:hAnsi="Times New Roman"/>
          <w:i/>
          <w:iCs/>
          <w:sz w:val="28"/>
          <w:szCs w:val="28"/>
          <w:vertAlign w:val="subscript"/>
        </w:rPr>
        <w:t>1</w:t>
      </w:r>
      <w:r w:rsidRPr="00271FCF">
        <w:rPr>
          <w:rFonts w:ascii="Times New Roman" w:hAnsi="Times New Roman"/>
          <w:i/>
          <w:iCs/>
          <w:sz w:val="28"/>
          <w:szCs w:val="28"/>
        </w:rPr>
        <w:t xml:space="preserve"> </w:t>
      </w:r>
      <w:r>
        <w:rPr>
          <w:rFonts w:ascii="Times New Roman" w:hAnsi="Times New Roman"/>
          <w:i/>
          <w:iCs/>
          <w:sz w:val="28"/>
          <w:szCs w:val="28"/>
        </w:rPr>
        <w:t>+</w:t>
      </w:r>
      <w:r w:rsidRPr="00271FCF">
        <w:rPr>
          <w:rFonts w:ascii="Times New Roman" w:hAnsi="Times New Roman"/>
          <w:i/>
          <w:iCs/>
          <w:sz w:val="28"/>
          <w:szCs w:val="28"/>
        </w:rPr>
        <w:t xml:space="preserve"> </w:t>
      </w:r>
      <w:r>
        <w:rPr>
          <w:rFonts w:ascii="Times New Roman" w:hAnsi="Times New Roman"/>
          <w:i/>
          <w:iCs/>
          <w:sz w:val="28"/>
          <w:szCs w:val="28"/>
        </w:rPr>
        <w:t>1,26</w:t>
      </w:r>
      <w:r w:rsidRPr="00271FCF">
        <w:rPr>
          <w:rFonts w:ascii="Times New Roman" w:hAnsi="Times New Roman"/>
          <w:i/>
          <w:iCs/>
          <w:sz w:val="28"/>
          <w:szCs w:val="28"/>
        </w:rPr>
        <w:t>x</w:t>
      </w:r>
      <w:r w:rsidRPr="0063611E">
        <w:rPr>
          <w:rFonts w:ascii="Times New Roman" w:hAnsi="Times New Roman"/>
          <w:i/>
          <w:iCs/>
          <w:sz w:val="28"/>
          <w:szCs w:val="28"/>
          <w:vertAlign w:val="subscript"/>
        </w:rPr>
        <w:t>2</w:t>
      </w:r>
      <w:r w:rsidRPr="009A2E79">
        <w:rPr>
          <w:rFonts w:ascii="Times New Roman" w:hAnsi="Times New Roman"/>
          <w:i/>
          <w:iCs/>
          <w:sz w:val="28"/>
          <w:szCs w:val="28"/>
        </w:rPr>
        <w:t xml:space="preserve">                       (</w:t>
      </w:r>
      <w:r w:rsidR="003E560E">
        <w:rPr>
          <w:rFonts w:ascii="Times New Roman" w:hAnsi="Times New Roman"/>
          <w:i/>
          <w:iCs/>
          <w:sz w:val="28"/>
          <w:szCs w:val="28"/>
        </w:rPr>
        <w:t>13</w:t>
      </w:r>
      <w:r w:rsidRPr="009A2E79">
        <w:rPr>
          <w:rFonts w:ascii="Times New Roman" w:hAnsi="Times New Roman"/>
          <w:i/>
          <w:iCs/>
          <w:sz w:val="28"/>
          <w:szCs w:val="28"/>
        </w:rPr>
        <w:t>)</w:t>
      </w:r>
    </w:p>
    <w:p w14:paraId="53D34642" w14:textId="77777777" w:rsidR="003B65F4" w:rsidRPr="00BB0469" w:rsidRDefault="003B65F4" w:rsidP="008262FC">
      <w:pPr>
        <w:spacing w:after="0"/>
        <w:jc w:val="center"/>
        <w:rPr>
          <w:rFonts w:ascii="Times New Roman" w:hAnsi="Times New Roman"/>
          <w:i/>
          <w:iCs/>
          <w:sz w:val="28"/>
          <w:szCs w:val="28"/>
        </w:rPr>
      </w:pPr>
    </w:p>
    <w:p w14:paraId="12BE525C" w14:textId="1A525BB0" w:rsidR="002621DD" w:rsidRDefault="00027610" w:rsidP="007431E0">
      <w:pPr>
        <w:spacing w:after="0"/>
        <w:jc w:val="center"/>
        <w:rPr>
          <w:rFonts w:ascii="Times New Roman" w:hAnsi="Times New Roman"/>
          <w:i/>
          <w:iCs/>
          <w:sz w:val="28"/>
          <w:szCs w:val="28"/>
        </w:rPr>
      </w:pPr>
      <w:r w:rsidRPr="00271FCF">
        <w:rPr>
          <w:rFonts w:ascii="Times New Roman" w:hAnsi="Times New Roman"/>
          <w:i/>
          <w:iCs/>
          <w:sz w:val="28"/>
          <w:szCs w:val="28"/>
        </w:rPr>
        <w:t xml:space="preserve">У= </w:t>
      </w:r>
      <w:r>
        <w:rPr>
          <w:rFonts w:ascii="Times New Roman" w:hAnsi="Times New Roman"/>
          <w:i/>
          <w:iCs/>
          <w:sz w:val="28"/>
          <w:szCs w:val="28"/>
        </w:rPr>
        <w:t>48,42</w:t>
      </w:r>
      <w:r w:rsidRPr="00271FCF">
        <w:rPr>
          <w:rFonts w:ascii="Times New Roman" w:hAnsi="Times New Roman"/>
          <w:i/>
          <w:iCs/>
          <w:sz w:val="28"/>
          <w:szCs w:val="28"/>
        </w:rPr>
        <w:t xml:space="preserve"> </w:t>
      </w:r>
      <w:r>
        <w:rPr>
          <w:rFonts w:ascii="Times New Roman" w:hAnsi="Times New Roman"/>
          <w:i/>
          <w:iCs/>
          <w:sz w:val="28"/>
          <w:szCs w:val="28"/>
        </w:rPr>
        <w:t>+</w:t>
      </w:r>
      <w:r w:rsidRPr="00271FCF">
        <w:rPr>
          <w:rFonts w:ascii="Times New Roman" w:hAnsi="Times New Roman"/>
          <w:i/>
          <w:iCs/>
          <w:sz w:val="28"/>
          <w:szCs w:val="28"/>
        </w:rPr>
        <w:t xml:space="preserve"> </w:t>
      </w:r>
      <w:r w:rsidRPr="00BB0469">
        <w:rPr>
          <w:rFonts w:ascii="Times New Roman" w:hAnsi="Times New Roman"/>
          <w:i/>
          <w:iCs/>
          <w:sz w:val="28"/>
          <w:szCs w:val="28"/>
        </w:rPr>
        <w:t>0,25</w:t>
      </w:r>
      <w:r w:rsidRPr="00271FCF">
        <w:rPr>
          <w:rFonts w:ascii="Times New Roman" w:hAnsi="Times New Roman"/>
          <w:i/>
          <w:iCs/>
          <w:sz w:val="28"/>
          <w:szCs w:val="28"/>
        </w:rPr>
        <w:t xml:space="preserve"> x</w:t>
      </w:r>
      <w:r w:rsidRPr="0063611E">
        <w:rPr>
          <w:rFonts w:ascii="Times New Roman" w:hAnsi="Times New Roman"/>
          <w:i/>
          <w:iCs/>
          <w:sz w:val="28"/>
          <w:szCs w:val="28"/>
          <w:vertAlign w:val="subscript"/>
        </w:rPr>
        <w:t>1</w:t>
      </w:r>
      <w:r w:rsidRPr="00271FCF">
        <w:rPr>
          <w:rFonts w:ascii="Times New Roman" w:hAnsi="Times New Roman"/>
          <w:i/>
          <w:iCs/>
          <w:sz w:val="28"/>
          <w:szCs w:val="28"/>
        </w:rPr>
        <w:t xml:space="preserve"> </w:t>
      </w:r>
      <w:r>
        <w:rPr>
          <w:rFonts w:ascii="Times New Roman" w:hAnsi="Times New Roman"/>
          <w:i/>
          <w:iCs/>
          <w:sz w:val="28"/>
          <w:szCs w:val="28"/>
        </w:rPr>
        <w:t>+</w:t>
      </w:r>
      <w:r w:rsidRPr="00271FCF">
        <w:rPr>
          <w:rFonts w:ascii="Times New Roman" w:hAnsi="Times New Roman"/>
          <w:i/>
          <w:iCs/>
          <w:sz w:val="28"/>
          <w:szCs w:val="28"/>
        </w:rPr>
        <w:t xml:space="preserve"> </w:t>
      </w:r>
      <w:r>
        <w:rPr>
          <w:rFonts w:ascii="Times New Roman" w:hAnsi="Times New Roman"/>
          <w:i/>
          <w:iCs/>
          <w:sz w:val="28"/>
          <w:szCs w:val="28"/>
        </w:rPr>
        <w:t>12</w:t>
      </w:r>
      <w:r w:rsidR="006F7D2B">
        <w:rPr>
          <w:rFonts w:ascii="Times New Roman" w:hAnsi="Times New Roman"/>
          <w:i/>
          <w:iCs/>
          <w:sz w:val="28"/>
          <w:szCs w:val="28"/>
        </w:rPr>
        <w:t>,</w:t>
      </w:r>
      <w:r>
        <w:rPr>
          <w:rFonts w:ascii="Times New Roman" w:hAnsi="Times New Roman"/>
          <w:i/>
          <w:iCs/>
          <w:sz w:val="28"/>
          <w:szCs w:val="28"/>
        </w:rPr>
        <w:t>6</w:t>
      </w:r>
      <w:r w:rsidR="006F7D2B">
        <w:rPr>
          <w:rFonts w:ascii="Times New Roman" w:hAnsi="Times New Roman"/>
          <w:i/>
          <w:iCs/>
          <w:sz w:val="28"/>
          <w:szCs w:val="28"/>
        </w:rPr>
        <w:t>4</w:t>
      </w:r>
      <w:r w:rsidRPr="00271FCF">
        <w:rPr>
          <w:rFonts w:ascii="Times New Roman" w:hAnsi="Times New Roman"/>
          <w:i/>
          <w:iCs/>
          <w:sz w:val="28"/>
          <w:szCs w:val="28"/>
        </w:rPr>
        <w:t>x</w:t>
      </w:r>
      <w:r w:rsidRPr="0063611E">
        <w:rPr>
          <w:rFonts w:ascii="Times New Roman" w:hAnsi="Times New Roman"/>
          <w:i/>
          <w:iCs/>
          <w:sz w:val="28"/>
          <w:szCs w:val="28"/>
          <w:vertAlign w:val="subscript"/>
        </w:rPr>
        <w:t>2</w:t>
      </w:r>
      <w:r w:rsidRPr="009A2E79">
        <w:rPr>
          <w:rFonts w:ascii="Times New Roman" w:hAnsi="Times New Roman"/>
          <w:i/>
          <w:iCs/>
          <w:sz w:val="28"/>
          <w:szCs w:val="28"/>
        </w:rPr>
        <w:t xml:space="preserve">                       </w:t>
      </w:r>
      <w:r w:rsidRPr="00BB0469">
        <w:rPr>
          <w:rFonts w:ascii="Times New Roman" w:hAnsi="Times New Roman"/>
          <w:i/>
          <w:iCs/>
          <w:sz w:val="28"/>
          <w:szCs w:val="28"/>
        </w:rPr>
        <w:t>(14)</w:t>
      </w:r>
    </w:p>
    <w:p w14:paraId="64943D50" w14:textId="77777777" w:rsidR="003B65F4" w:rsidRPr="007431E0" w:rsidRDefault="003B65F4" w:rsidP="007431E0">
      <w:pPr>
        <w:spacing w:after="0"/>
        <w:jc w:val="center"/>
        <w:rPr>
          <w:rFonts w:ascii="Times New Roman" w:hAnsi="Times New Roman"/>
          <w:i/>
          <w:iCs/>
          <w:sz w:val="28"/>
          <w:szCs w:val="28"/>
          <w:lang w:val="kk-KZ"/>
        </w:rPr>
      </w:pPr>
    </w:p>
    <w:p w14:paraId="2A3A654B" w14:textId="7DBC3572" w:rsidR="008262FC" w:rsidRPr="00E953D7" w:rsidRDefault="008262FC" w:rsidP="008262FC">
      <w:pPr>
        <w:spacing w:after="0"/>
        <w:ind w:firstLine="709"/>
        <w:jc w:val="both"/>
        <w:rPr>
          <w:rFonts w:ascii="Times New Roman" w:hAnsi="Times New Roman"/>
          <w:sz w:val="28"/>
          <w:szCs w:val="28"/>
        </w:rPr>
      </w:pPr>
      <w:bookmarkStart w:id="35" w:name="_Hlk152779197"/>
      <w:r w:rsidRPr="00E953D7">
        <w:rPr>
          <w:rFonts w:ascii="Times New Roman" w:hAnsi="Times New Roman"/>
          <w:sz w:val="28"/>
          <w:szCs w:val="28"/>
        </w:rPr>
        <w:t>Д</w:t>
      </w:r>
      <w:r>
        <w:rPr>
          <w:rFonts w:ascii="Times New Roman" w:hAnsi="Times New Roman"/>
          <w:sz w:val="28"/>
          <w:szCs w:val="28"/>
        </w:rPr>
        <w:t>ля</w:t>
      </w:r>
      <w:r w:rsidRPr="00E953D7">
        <w:rPr>
          <w:rFonts w:ascii="Times New Roman" w:hAnsi="Times New Roman"/>
          <w:sz w:val="28"/>
          <w:szCs w:val="28"/>
        </w:rPr>
        <w:t xml:space="preserve"> проведения </w:t>
      </w:r>
      <w:r>
        <w:rPr>
          <w:rFonts w:ascii="Times New Roman" w:hAnsi="Times New Roman"/>
          <w:sz w:val="28"/>
          <w:szCs w:val="28"/>
        </w:rPr>
        <w:t>органолептической оценки сывороточных напитков</w:t>
      </w:r>
      <w:r w:rsidRPr="00E953D7">
        <w:rPr>
          <w:rFonts w:ascii="Times New Roman" w:hAnsi="Times New Roman"/>
          <w:sz w:val="28"/>
          <w:szCs w:val="28"/>
        </w:rPr>
        <w:t xml:space="preserve"> предварительно были приготовлены 1</w:t>
      </w:r>
      <w:r>
        <w:rPr>
          <w:rFonts w:ascii="Times New Roman" w:hAnsi="Times New Roman"/>
          <w:sz w:val="28"/>
          <w:szCs w:val="28"/>
        </w:rPr>
        <w:t>2</w:t>
      </w:r>
      <w:r w:rsidRPr="00E953D7">
        <w:rPr>
          <w:rFonts w:ascii="Times New Roman" w:hAnsi="Times New Roman"/>
          <w:sz w:val="28"/>
          <w:szCs w:val="28"/>
        </w:rPr>
        <w:t xml:space="preserve"> образцов </w:t>
      </w:r>
      <w:r w:rsidR="0038281D">
        <w:rPr>
          <w:rFonts w:ascii="Times New Roman" w:hAnsi="Times New Roman"/>
          <w:sz w:val="28"/>
          <w:szCs w:val="28"/>
        </w:rPr>
        <w:t xml:space="preserve">сывороточных напитков </w:t>
      </w:r>
      <w:r w:rsidR="0038281D" w:rsidRPr="00E953D7">
        <w:rPr>
          <w:rFonts w:ascii="Times New Roman" w:hAnsi="Times New Roman"/>
          <w:sz w:val="28"/>
          <w:szCs w:val="28"/>
        </w:rPr>
        <w:t>на 100 мл сыворотки</w:t>
      </w:r>
      <w:r w:rsidR="0038281D">
        <w:rPr>
          <w:rFonts w:ascii="Times New Roman" w:hAnsi="Times New Roman"/>
          <w:sz w:val="28"/>
          <w:szCs w:val="28"/>
        </w:rPr>
        <w:t xml:space="preserve">. Для </w:t>
      </w:r>
      <w:r w:rsidR="003B65F4">
        <w:rPr>
          <w:rFonts w:ascii="Times New Roman" w:hAnsi="Times New Roman"/>
          <w:sz w:val="28"/>
          <w:szCs w:val="28"/>
        </w:rPr>
        <w:t xml:space="preserve">получения </w:t>
      </w:r>
      <w:r w:rsidR="0038281D">
        <w:rPr>
          <w:rFonts w:ascii="Times New Roman" w:hAnsi="Times New Roman"/>
          <w:sz w:val="28"/>
          <w:szCs w:val="28"/>
        </w:rPr>
        <w:t xml:space="preserve">сывороточных напитков с соком ягод ирги </w:t>
      </w:r>
      <w:r w:rsidR="003B65F4">
        <w:rPr>
          <w:rFonts w:ascii="Times New Roman" w:hAnsi="Times New Roman"/>
          <w:sz w:val="28"/>
          <w:szCs w:val="28"/>
        </w:rPr>
        <w:t>исследовались 6</w:t>
      </w:r>
      <w:r w:rsidR="0038281D">
        <w:rPr>
          <w:rFonts w:ascii="Times New Roman" w:hAnsi="Times New Roman"/>
          <w:sz w:val="28"/>
          <w:szCs w:val="28"/>
        </w:rPr>
        <w:t xml:space="preserve"> образцов с содержанием экстракта розмарина в </w:t>
      </w:r>
      <w:r w:rsidR="00B033E1">
        <w:rPr>
          <w:rFonts w:ascii="Times New Roman" w:hAnsi="Times New Roman"/>
          <w:sz w:val="28"/>
          <w:szCs w:val="28"/>
        </w:rPr>
        <w:t>4</w:t>
      </w:r>
      <w:r w:rsidR="0038281D">
        <w:rPr>
          <w:rFonts w:ascii="Times New Roman" w:hAnsi="Times New Roman"/>
          <w:sz w:val="28"/>
          <w:szCs w:val="28"/>
        </w:rPr>
        <w:t>%, и разного количества добавляемых соков ягод ирги от 5 до 30%</w:t>
      </w:r>
      <w:r w:rsidR="008D53AD">
        <w:rPr>
          <w:rFonts w:ascii="Times New Roman" w:hAnsi="Times New Roman"/>
          <w:sz w:val="28"/>
          <w:szCs w:val="28"/>
        </w:rPr>
        <w:t xml:space="preserve"> от общей массы</w:t>
      </w:r>
      <w:r w:rsidR="0038281D">
        <w:rPr>
          <w:rFonts w:ascii="Times New Roman" w:hAnsi="Times New Roman"/>
          <w:sz w:val="28"/>
          <w:szCs w:val="28"/>
        </w:rPr>
        <w:t xml:space="preserve"> с шагом в 5%. Для сывороточных напитков с соком ягод черноплодной рябины 6 образцов с содержанием экстракта розмарина </w:t>
      </w:r>
      <w:r w:rsidR="008D53AD">
        <w:rPr>
          <w:rFonts w:ascii="Times New Roman" w:hAnsi="Times New Roman"/>
          <w:sz w:val="28"/>
          <w:szCs w:val="28"/>
        </w:rPr>
        <w:t xml:space="preserve">в </w:t>
      </w:r>
      <w:r w:rsidR="00B033E1">
        <w:rPr>
          <w:rFonts w:ascii="Times New Roman" w:hAnsi="Times New Roman"/>
          <w:sz w:val="28"/>
          <w:szCs w:val="28"/>
        </w:rPr>
        <w:t>8,5</w:t>
      </w:r>
      <w:r w:rsidR="008D53AD">
        <w:rPr>
          <w:rFonts w:ascii="Times New Roman" w:hAnsi="Times New Roman"/>
          <w:sz w:val="28"/>
          <w:szCs w:val="28"/>
        </w:rPr>
        <w:t xml:space="preserve">%, экстракта стевии </w:t>
      </w:r>
      <w:r w:rsidR="00B033E1">
        <w:rPr>
          <w:rFonts w:ascii="Times New Roman" w:hAnsi="Times New Roman"/>
          <w:sz w:val="28"/>
          <w:szCs w:val="28"/>
        </w:rPr>
        <w:t>6</w:t>
      </w:r>
      <w:r w:rsidR="008D53AD">
        <w:rPr>
          <w:rFonts w:ascii="Times New Roman" w:hAnsi="Times New Roman"/>
          <w:sz w:val="28"/>
          <w:szCs w:val="28"/>
        </w:rPr>
        <w:t>,</w:t>
      </w:r>
      <w:r w:rsidR="00B033E1">
        <w:rPr>
          <w:rFonts w:ascii="Times New Roman" w:hAnsi="Times New Roman"/>
          <w:sz w:val="28"/>
          <w:szCs w:val="28"/>
        </w:rPr>
        <w:t>5</w:t>
      </w:r>
      <w:r w:rsidR="008D53AD">
        <w:rPr>
          <w:rFonts w:ascii="Times New Roman" w:hAnsi="Times New Roman"/>
          <w:sz w:val="28"/>
          <w:szCs w:val="28"/>
        </w:rPr>
        <w:t>% и разного количества добавляемых соков ягод черноплодной рябины от 5 до 30% от общей массы с шагом в 5%.</w:t>
      </w:r>
    </w:p>
    <w:p w14:paraId="16812EBD" w14:textId="07DC4994" w:rsidR="008D53AD" w:rsidRDefault="00F8752F" w:rsidP="004E42BE">
      <w:pPr>
        <w:spacing w:after="0"/>
        <w:ind w:firstLine="709"/>
        <w:jc w:val="both"/>
        <w:rPr>
          <w:rFonts w:ascii="Times New Roman" w:hAnsi="Times New Roman"/>
          <w:sz w:val="28"/>
          <w:szCs w:val="28"/>
        </w:rPr>
      </w:pPr>
      <w:r w:rsidRPr="00E953D7">
        <w:rPr>
          <w:rFonts w:ascii="Times New Roman" w:hAnsi="Times New Roman"/>
          <w:sz w:val="28"/>
          <w:szCs w:val="28"/>
        </w:rPr>
        <w:t>Пол</w:t>
      </w:r>
      <w:r>
        <w:rPr>
          <w:rFonts w:ascii="Times New Roman" w:hAnsi="Times New Roman"/>
          <w:sz w:val="28"/>
          <w:szCs w:val="28"/>
        </w:rPr>
        <w:t>ученные</w:t>
      </w:r>
      <w:r w:rsidR="008262FC" w:rsidRPr="00E953D7">
        <w:rPr>
          <w:rFonts w:ascii="Times New Roman" w:hAnsi="Times New Roman"/>
          <w:sz w:val="28"/>
          <w:szCs w:val="28"/>
        </w:rPr>
        <w:t xml:space="preserve"> образцы проверили по органолептическому профилю по 10 бальной шкале. </w:t>
      </w:r>
      <w:r w:rsidRPr="00E953D7">
        <w:rPr>
          <w:rFonts w:ascii="Times New Roman" w:hAnsi="Times New Roman"/>
          <w:sz w:val="28"/>
          <w:szCs w:val="28"/>
        </w:rPr>
        <w:t>Пол</w:t>
      </w:r>
      <w:r>
        <w:rPr>
          <w:rFonts w:ascii="Times New Roman" w:hAnsi="Times New Roman"/>
          <w:sz w:val="28"/>
          <w:szCs w:val="28"/>
        </w:rPr>
        <w:t>ученные</w:t>
      </w:r>
      <w:r w:rsidR="008262FC" w:rsidRPr="00E953D7">
        <w:rPr>
          <w:rFonts w:ascii="Times New Roman" w:hAnsi="Times New Roman"/>
          <w:sz w:val="28"/>
          <w:szCs w:val="28"/>
        </w:rPr>
        <w:t xml:space="preserve"> данные показаны в </w:t>
      </w:r>
      <w:r w:rsidR="008262FC">
        <w:rPr>
          <w:rFonts w:ascii="Times New Roman" w:hAnsi="Times New Roman"/>
          <w:sz w:val="28"/>
          <w:szCs w:val="28"/>
        </w:rPr>
        <w:t xml:space="preserve">рисунке </w:t>
      </w:r>
      <w:r w:rsidR="0033108D">
        <w:rPr>
          <w:rFonts w:ascii="Times New Roman" w:hAnsi="Times New Roman"/>
          <w:sz w:val="28"/>
          <w:szCs w:val="28"/>
        </w:rPr>
        <w:t>26</w:t>
      </w:r>
      <w:r w:rsidR="008262FC" w:rsidRPr="00184112">
        <w:rPr>
          <w:rFonts w:ascii="Times New Roman" w:hAnsi="Times New Roman"/>
          <w:sz w:val="28"/>
          <w:szCs w:val="28"/>
        </w:rPr>
        <w:t>-</w:t>
      </w:r>
      <w:r w:rsidR="0033108D">
        <w:rPr>
          <w:rFonts w:ascii="Times New Roman" w:hAnsi="Times New Roman"/>
          <w:sz w:val="28"/>
          <w:szCs w:val="28"/>
        </w:rPr>
        <w:t>27</w:t>
      </w:r>
      <w:r w:rsidR="008262FC" w:rsidRPr="00E953D7">
        <w:rPr>
          <w:rFonts w:ascii="Times New Roman" w:hAnsi="Times New Roman"/>
          <w:sz w:val="28"/>
          <w:szCs w:val="28"/>
        </w:rPr>
        <w:t>.</w:t>
      </w:r>
      <w:r w:rsidR="008D53AD">
        <w:rPr>
          <w:rFonts w:ascii="Times New Roman" w:hAnsi="Times New Roman"/>
          <w:sz w:val="28"/>
          <w:szCs w:val="28"/>
        </w:rPr>
        <w:t xml:space="preserve"> </w:t>
      </w:r>
    </w:p>
    <w:p w14:paraId="0D52203F" w14:textId="77777777" w:rsidR="0033108D" w:rsidRPr="004E42BE" w:rsidRDefault="0033108D" w:rsidP="004E42BE">
      <w:pPr>
        <w:spacing w:after="0"/>
        <w:ind w:firstLine="709"/>
        <w:jc w:val="both"/>
        <w:rPr>
          <w:rFonts w:ascii="Times New Roman" w:hAnsi="Times New Roman"/>
          <w:sz w:val="28"/>
          <w:szCs w:val="28"/>
          <w:lang w:val="en-US"/>
        </w:rPr>
      </w:pPr>
    </w:p>
    <w:p w14:paraId="287BD00E" w14:textId="77777777" w:rsidR="008D53AD" w:rsidRDefault="008262FC" w:rsidP="008D53AD">
      <w:pPr>
        <w:spacing w:after="0"/>
        <w:ind w:firstLine="709"/>
        <w:jc w:val="both"/>
        <w:rPr>
          <w:rFonts w:ascii="Times New Roman" w:hAnsi="Times New Roman"/>
          <w:sz w:val="28"/>
          <w:szCs w:val="28"/>
        </w:rPr>
      </w:pPr>
      <w:r>
        <w:rPr>
          <w:noProof/>
          <w:lang w:eastAsia="ru-RU"/>
        </w:rPr>
        <w:drawing>
          <wp:inline distT="0" distB="0" distL="0" distR="0" wp14:anchorId="7E9C1E07" wp14:editId="69C25383">
            <wp:extent cx="4811947" cy="2146852"/>
            <wp:effectExtent l="0" t="0" r="8255" b="6350"/>
            <wp:docPr id="1883717043" name="Диаграмма 1">
              <a:extLst xmlns:a="http://schemas.openxmlformats.org/drawingml/2006/main">
                <a:ext uri="{FF2B5EF4-FFF2-40B4-BE49-F238E27FC236}">
                  <a16:creationId xmlns:a16="http://schemas.microsoft.com/office/drawing/2014/main" id="{A529348C-0CB3-41CF-9149-89F94B93D2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8D53AD">
        <w:rPr>
          <w:rFonts w:ascii="Times New Roman" w:hAnsi="Times New Roman"/>
          <w:sz w:val="28"/>
          <w:szCs w:val="28"/>
        </w:rPr>
        <w:tab/>
      </w:r>
    </w:p>
    <w:p w14:paraId="01A9AB76" w14:textId="77777777" w:rsidR="005F42D5" w:rsidRDefault="005F42D5" w:rsidP="008D53AD">
      <w:pPr>
        <w:spacing w:after="0"/>
        <w:ind w:firstLine="709"/>
        <w:jc w:val="both"/>
        <w:rPr>
          <w:sz w:val="28"/>
          <w:szCs w:val="28"/>
        </w:rPr>
      </w:pPr>
    </w:p>
    <w:p w14:paraId="717C6A02" w14:textId="0379BCC5" w:rsidR="008262FC" w:rsidRDefault="008262FC" w:rsidP="00672AA1">
      <w:pPr>
        <w:spacing w:after="0"/>
        <w:ind w:firstLine="708"/>
        <w:jc w:val="center"/>
        <w:rPr>
          <w:rFonts w:ascii="Times New Roman" w:hAnsi="Times New Roman"/>
          <w:sz w:val="28"/>
          <w:szCs w:val="28"/>
        </w:rPr>
      </w:pPr>
      <w:r>
        <w:rPr>
          <w:rFonts w:ascii="Times New Roman" w:hAnsi="Times New Roman"/>
          <w:sz w:val="28"/>
          <w:szCs w:val="28"/>
        </w:rPr>
        <w:t xml:space="preserve">Рисунок </w:t>
      </w:r>
      <w:r w:rsidR="0033108D">
        <w:rPr>
          <w:rFonts w:ascii="Times New Roman" w:hAnsi="Times New Roman"/>
          <w:sz w:val="28"/>
          <w:szCs w:val="28"/>
        </w:rPr>
        <w:t>26</w:t>
      </w:r>
      <w:r w:rsidRPr="00E953D7">
        <w:rPr>
          <w:rFonts w:ascii="Times New Roman" w:hAnsi="Times New Roman"/>
          <w:sz w:val="28"/>
          <w:szCs w:val="28"/>
        </w:rPr>
        <w:t xml:space="preserve"> – Органолептическая оценка исследуемых сывороточных напитков с соками ягод ирги</w:t>
      </w:r>
    </w:p>
    <w:p w14:paraId="702AC9B0" w14:textId="77777777" w:rsidR="00672AA1" w:rsidRPr="008D53AD" w:rsidRDefault="00672AA1" w:rsidP="00672AA1">
      <w:pPr>
        <w:spacing w:after="0"/>
        <w:ind w:firstLine="708"/>
        <w:jc w:val="center"/>
        <w:rPr>
          <w:rFonts w:ascii="Times New Roman" w:hAnsi="Times New Roman"/>
          <w:sz w:val="28"/>
          <w:szCs w:val="28"/>
        </w:rPr>
      </w:pPr>
    </w:p>
    <w:p w14:paraId="4CFBD0E0" w14:textId="788C6F84" w:rsidR="008262FC" w:rsidRDefault="008262FC" w:rsidP="008262FC">
      <w:pPr>
        <w:spacing w:after="0"/>
        <w:ind w:firstLine="709"/>
        <w:jc w:val="both"/>
        <w:rPr>
          <w:rFonts w:ascii="Times New Roman" w:hAnsi="Times New Roman"/>
          <w:sz w:val="28"/>
          <w:szCs w:val="28"/>
        </w:rPr>
      </w:pPr>
      <w:bookmarkStart w:id="36" w:name="_Hlk152779210"/>
      <w:bookmarkEnd w:id="35"/>
      <w:r>
        <w:rPr>
          <w:rFonts w:ascii="Times New Roman" w:hAnsi="Times New Roman"/>
          <w:sz w:val="28"/>
          <w:szCs w:val="28"/>
        </w:rPr>
        <w:t>По полученным данным</w:t>
      </w:r>
      <w:r w:rsidRPr="00E953D7">
        <w:rPr>
          <w:rFonts w:ascii="Times New Roman" w:hAnsi="Times New Roman"/>
          <w:sz w:val="28"/>
          <w:szCs w:val="28"/>
        </w:rPr>
        <w:t xml:space="preserve"> </w:t>
      </w:r>
      <w:r>
        <w:rPr>
          <w:rFonts w:ascii="Times New Roman" w:hAnsi="Times New Roman"/>
          <w:sz w:val="28"/>
          <w:szCs w:val="28"/>
        </w:rPr>
        <w:t xml:space="preserve">образец </w:t>
      </w:r>
      <w:r w:rsidR="00B033E1">
        <w:rPr>
          <w:rFonts w:ascii="Times New Roman" w:hAnsi="Times New Roman"/>
          <w:sz w:val="28"/>
          <w:szCs w:val="28"/>
        </w:rPr>
        <w:t>5</w:t>
      </w:r>
      <w:r>
        <w:rPr>
          <w:rFonts w:ascii="Times New Roman" w:hAnsi="Times New Roman"/>
          <w:sz w:val="28"/>
          <w:szCs w:val="28"/>
        </w:rPr>
        <w:t xml:space="preserve"> и образец 6 имели более насыщенный цвет, приятный запах и приятный привкус ягод.</w:t>
      </w:r>
      <w:r w:rsidRPr="00E953D7">
        <w:rPr>
          <w:rFonts w:ascii="Times New Roman" w:hAnsi="Times New Roman"/>
          <w:sz w:val="28"/>
          <w:szCs w:val="28"/>
        </w:rPr>
        <w:t xml:space="preserve"> </w:t>
      </w:r>
      <w:r>
        <w:rPr>
          <w:rFonts w:ascii="Times New Roman" w:hAnsi="Times New Roman"/>
          <w:sz w:val="28"/>
          <w:szCs w:val="28"/>
        </w:rPr>
        <w:t>У</w:t>
      </w:r>
      <w:r w:rsidRPr="00E953D7">
        <w:rPr>
          <w:rFonts w:ascii="Times New Roman" w:hAnsi="Times New Roman"/>
          <w:sz w:val="28"/>
          <w:szCs w:val="28"/>
        </w:rPr>
        <w:t xml:space="preserve">читывая </w:t>
      </w:r>
      <w:r>
        <w:rPr>
          <w:rFonts w:ascii="Times New Roman" w:hAnsi="Times New Roman"/>
          <w:sz w:val="28"/>
          <w:szCs w:val="28"/>
        </w:rPr>
        <w:t xml:space="preserve">данные </w:t>
      </w:r>
      <w:r w:rsidR="008D53AD">
        <w:rPr>
          <w:rFonts w:ascii="Times New Roman" w:hAnsi="Times New Roman"/>
          <w:sz w:val="28"/>
          <w:szCs w:val="28"/>
        </w:rPr>
        <w:t>математического моделирования,</w:t>
      </w:r>
      <w:r>
        <w:rPr>
          <w:rFonts w:ascii="Times New Roman" w:hAnsi="Times New Roman"/>
          <w:sz w:val="28"/>
          <w:szCs w:val="28"/>
        </w:rPr>
        <w:t xml:space="preserve"> </w:t>
      </w:r>
      <w:r w:rsidRPr="00E953D7">
        <w:rPr>
          <w:rFonts w:ascii="Times New Roman" w:hAnsi="Times New Roman"/>
          <w:sz w:val="28"/>
          <w:szCs w:val="28"/>
        </w:rPr>
        <w:t xml:space="preserve">было решено остановиться на </w:t>
      </w:r>
      <w:r w:rsidR="008D53AD">
        <w:rPr>
          <w:rFonts w:ascii="Times New Roman" w:hAnsi="Times New Roman"/>
          <w:sz w:val="28"/>
          <w:szCs w:val="28"/>
        </w:rPr>
        <w:t xml:space="preserve">образце </w:t>
      </w:r>
      <w:r w:rsidR="00B033E1">
        <w:rPr>
          <w:rFonts w:ascii="Times New Roman" w:hAnsi="Times New Roman"/>
          <w:sz w:val="28"/>
          <w:szCs w:val="28"/>
        </w:rPr>
        <w:t>6</w:t>
      </w:r>
      <w:r w:rsidR="008D53AD">
        <w:rPr>
          <w:rFonts w:ascii="Times New Roman" w:hAnsi="Times New Roman"/>
          <w:sz w:val="28"/>
          <w:szCs w:val="28"/>
        </w:rPr>
        <w:t xml:space="preserve">, </w:t>
      </w:r>
      <w:r w:rsidRPr="00E953D7">
        <w:rPr>
          <w:rFonts w:ascii="Times New Roman" w:hAnsi="Times New Roman"/>
          <w:sz w:val="28"/>
          <w:szCs w:val="28"/>
        </w:rPr>
        <w:t xml:space="preserve">дозировке </w:t>
      </w:r>
      <w:r w:rsidR="00B033E1">
        <w:rPr>
          <w:rFonts w:ascii="Times New Roman" w:hAnsi="Times New Roman"/>
          <w:sz w:val="28"/>
          <w:szCs w:val="28"/>
        </w:rPr>
        <w:t xml:space="preserve">30 </w:t>
      </w:r>
      <w:r w:rsidRPr="00E953D7">
        <w:rPr>
          <w:rFonts w:ascii="Times New Roman" w:hAnsi="Times New Roman"/>
          <w:sz w:val="28"/>
          <w:szCs w:val="28"/>
        </w:rPr>
        <w:t xml:space="preserve">% ирги. </w:t>
      </w:r>
    </w:p>
    <w:p w14:paraId="7F934F19" w14:textId="77777777" w:rsidR="008D53AD" w:rsidRPr="00E953D7" w:rsidRDefault="008D53AD" w:rsidP="008262FC">
      <w:pPr>
        <w:spacing w:after="0"/>
        <w:ind w:firstLine="709"/>
        <w:jc w:val="both"/>
        <w:rPr>
          <w:rFonts w:ascii="Times New Roman" w:hAnsi="Times New Roman"/>
          <w:sz w:val="28"/>
          <w:szCs w:val="28"/>
        </w:rPr>
      </w:pPr>
    </w:p>
    <w:p w14:paraId="73890ED8" w14:textId="77777777" w:rsidR="008262FC" w:rsidRPr="00963ECA" w:rsidRDefault="008262FC" w:rsidP="008262FC">
      <w:pPr>
        <w:spacing w:after="0"/>
        <w:ind w:firstLine="709"/>
        <w:jc w:val="both"/>
        <w:rPr>
          <w:rFonts w:ascii="Times New Roman" w:hAnsi="Times New Roman"/>
          <w:sz w:val="28"/>
          <w:szCs w:val="28"/>
        </w:rPr>
      </w:pPr>
      <w:r>
        <w:rPr>
          <w:noProof/>
          <w:lang w:eastAsia="ru-RU"/>
        </w:rPr>
        <w:lastRenderedPageBreak/>
        <w:drawing>
          <wp:inline distT="0" distB="0" distL="0" distR="0" wp14:anchorId="126653E5" wp14:editId="189FDF95">
            <wp:extent cx="5276215" cy="2353310"/>
            <wp:effectExtent l="0" t="0" r="635" b="8890"/>
            <wp:docPr id="335725804" name="Диаграмма 1">
              <a:extLst xmlns:a="http://schemas.openxmlformats.org/drawingml/2006/main">
                <a:ext uri="{FF2B5EF4-FFF2-40B4-BE49-F238E27FC236}">
                  <a16:creationId xmlns:a16="http://schemas.microsoft.com/office/drawing/2014/main" id="{BACE05F4-B379-42CE-A5EA-E6E00FB5FC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D91D948" w14:textId="77777777" w:rsidR="0033108D" w:rsidRDefault="0033108D" w:rsidP="008262FC">
      <w:pPr>
        <w:spacing w:after="0"/>
        <w:ind w:firstLine="709"/>
        <w:jc w:val="both"/>
        <w:rPr>
          <w:rFonts w:ascii="Times New Roman" w:hAnsi="Times New Roman"/>
          <w:sz w:val="28"/>
          <w:szCs w:val="28"/>
        </w:rPr>
      </w:pPr>
    </w:p>
    <w:p w14:paraId="6C0B5CC4" w14:textId="2C499E42" w:rsidR="008262FC" w:rsidRPr="00E953D7" w:rsidRDefault="008262FC" w:rsidP="00672AA1">
      <w:pPr>
        <w:spacing w:after="0"/>
        <w:ind w:firstLine="709"/>
        <w:jc w:val="center"/>
        <w:rPr>
          <w:rFonts w:ascii="Times New Roman" w:hAnsi="Times New Roman"/>
          <w:sz w:val="28"/>
          <w:szCs w:val="28"/>
        </w:rPr>
      </w:pPr>
      <w:r>
        <w:rPr>
          <w:rFonts w:ascii="Times New Roman" w:hAnsi="Times New Roman"/>
          <w:sz w:val="28"/>
          <w:szCs w:val="28"/>
        </w:rPr>
        <w:t xml:space="preserve">Рисунок </w:t>
      </w:r>
      <w:r w:rsidR="0033108D">
        <w:rPr>
          <w:rFonts w:ascii="Times New Roman" w:hAnsi="Times New Roman"/>
          <w:sz w:val="28"/>
          <w:szCs w:val="28"/>
        </w:rPr>
        <w:t>27</w:t>
      </w:r>
      <w:r w:rsidRPr="00E953D7">
        <w:rPr>
          <w:rFonts w:ascii="Times New Roman" w:hAnsi="Times New Roman"/>
          <w:sz w:val="28"/>
          <w:szCs w:val="28"/>
        </w:rPr>
        <w:t xml:space="preserve"> </w:t>
      </w:r>
      <w:r>
        <w:rPr>
          <w:rFonts w:ascii="Times New Roman" w:hAnsi="Times New Roman"/>
          <w:sz w:val="28"/>
          <w:szCs w:val="28"/>
        </w:rPr>
        <w:t>–</w:t>
      </w:r>
      <w:r w:rsidRPr="00E953D7">
        <w:rPr>
          <w:rFonts w:ascii="Times New Roman" w:hAnsi="Times New Roman"/>
          <w:sz w:val="28"/>
          <w:szCs w:val="28"/>
        </w:rPr>
        <w:t xml:space="preserve"> Органолептическая оценка исследуемых сывороточных напитков с соками ягод черноплодной рябины</w:t>
      </w:r>
    </w:p>
    <w:bookmarkEnd w:id="36"/>
    <w:p w14:paraId="0AF2C56A" w14:textId="77777777" w:rsidR="008262FC" w:rsidRPr="00E953D7" w:rsidRDefault="008262FC" w:rsidP="008262FC">
      <w:pPr>
        <w:spacing w:after="0"/>
        <w:ind w:firstLine="709"/>
        <w:jc w:val="both"/>
        <w:rPr>
          <w:rFonts w:ascii="Times New Roman" w:hAnsi="Times New Roman"/>
          <w:sz w:val="28"/>
          <w:szCs w:val="28"/>
        </w:rPr>
      </w:pPr>
    </w:p>
    <w:p w14:paraId="1E8C30E0" w14:textId="405D53E2" w:rsidR="008262FC" w:rsidRPr="00E953D7" w:rsidRDefault="008262FC" w:rsidP="00672AA1">
      <w:pPr>
        <w:spacing w:after="0"/>
        <w:ind w:firstLine="709"/>
        <w:jc w:val="both"/>
        <w:rPr>
          <w:rFonts w:ascii="Times New Roman" w:hAnsi="Times New Roman"/>
          <w:sz w:val="28"/>
          <w:szCs w:val="28"/>
        </w:rPr>
      </w:pPr>
      <w:r w:rsidRPr="00E953D7">
        <w:rPr>
          <w:rFonts w:ascii="Times New Roman" w:hAnsi="Times New Roman"/>
          <w:sz w:val="28"/>
          <w:szCs w:val="28"/>
        </w:rPr>
        <w:t xml:space="preserve">Согласно полученным данным в </w:t>
      </w:r>
      <w:r w:rsidRPr="00624429">
        <w:rPr>
          <w:rFonts w:ascii="Times New Roman" w:hAnsi="Times New Roman"/>
          <w:sz w:val="28"/>
          <w:szCs w:val="28"/>
        </w:rPr>
        <w:t>Образц</w:t>
      </w:r>
      <w:r>
        <w:rPr>
          <w:rFonts w:ascii="Times New Roman" w:hAnsi="Times New Roman"/>
          <w:sz w:val="28"/>
          <w:szCs w:val="28"/>
        </w:rPr>
        <w:t xml:space="preserve">е </w:t>
      </w:r>
      <w:r w:rsidRPr="00E953D7">
        <w:rPr>
          <w:rFonts w:ascii="Times New Roman" w:hAnsi="Times New Roman"/>
          <w:sz w:val="28"/>
          <w:szCs w:val="28"/>
        </w:rPr>
        <w:t xml:space="preserve">1, </w:t>
      </w:r>
      <w:r w:rsidRPr="00624429">
        <w:rPr>
          <w:rFonts w:ascii="Times New Roman" w:hAnsi="Times New Roman"/>
          <w:sz w:val="28"/>
          <w:szCs w:val="28"/>
        </w:rPr>
        <w:t>Образц</w:t>
      </w:r>
      <w:r>
        <w:rPr>
          <w:rFonts w:ascii="Times New Roman" w:hAnsi="Times New Roman"/>
          <w:sz w:val="28"/>
          <w:szCs w:val="28"/>
        </w:rPr>
        <w:t>е</w:t>
      </w:r>
      <w:r w:rsidRPr="00E953D7">
        <w:rPr>
          <w:rFonts w:ascii="Times New Roman" w:hAnsi="Times New Roman"/>
          <w:sz w:val="28"/>
          <w:szCs w:val="28"/>
        </w:rPr>
        <w:t xml:space="preserve"> 2, </w:t>
      </w:r>
      <w:r w:rsidRPr="00624429">
        <w:rPr>
          <w:rFonts w:ascii="Times New Roman" w:hAnsi="Times New Roman"/>
          <w:sz w:val="28"/>
          <w:szCs w:val="28"/>
        </w:rPr>
        <w:t>Образц</w:t>
      </w:r>
      <w:r>
        <w:rPr>
          <w:rFonts w:ascii="Times New Roman" w:hAnsi="Times New Roman"/>
          <w:sz w:val="28"/>
          <w:szCs w:val="28"/>
        </w:rPr>
        <w:t>е</w:t>
      </w:r>
      <w:r w:rsidRPr="00E953D7">
        <w:rPr>
          <w:rFonts w:ascii="Times New Roman" w:hAnsi="Times New Roman"/>
          <w:sz w:val="28"/>
          <w:szCs w:val="28"/>
        </w:rPr>
        <w:t xml:space="preserve"> 6, </w:t>
      </w:r>
      <w:r w:rsidRPr="00624429">
        <w:rPr>
          <w:rFonts w:ascii="Times New Roman" w:hAnsi="Times New Roman"/>
          <w:sz w:val="28"/>
          <w:szCs w:val="28"/>
        </w:rPr>
        <w:t>Образц</w:t>
      </w:r>
      <w:r>
        <w:rPr>
          <w:rFonts w:ascii="Times New Roman" w:hAnsi="Times New Roman"/>
          <w:sz w:val="28"/>
          <w:szCs w:val="28"/>
        </w:rPr>
        <w:t>е</w:t>
      </w:r>
      <w:r w:rsidRPr="00E953D7">
        <w:rPr>
          <w:rFonts w:ascii="Times New Roman" w:hAnsi="Times New Roman"/>
          <w:sz w:val="28"/>
          <w:szCs w:val="28"/>
        </w:rPr>
        <w:t xml:space="preserve"> 8 </w:t>
      </w:r>
      <w:r w:rsidR="008D53AD">
        <w:rPr>
          <w:rFonts w:ascii="Times New Roman" w:hAnsi="Times New Roman"/>
          <w:sz w:val="28"/>
          <w:szCs w:val="28"/>
        </w:rPr>
        <w:t xml:space="preserve">частички взвесей ягодного сока </w:t>
      </w:r>
      <w:r w:rsidR="003B65F4">
        <w:rPr>
          <w:rFonts w:ascii="Times New Roman" w:hAnsi="Times New Roman"/>
          <w:sz w:val="28"/>
          <w:szCs w:val="28"/>
        </w:rPr>
        <w:t xml:space="preserve">выпали </w:t>
      </w:r>
      <w:r w:rsidR="008D53AD">
        <w:rPr>
          <w:rFonts w:ascii="Times New Roman" w:hAnsi="Times New Roman"/>
          <w:sz w:val="28"/>
          <w:szCs w:val="28"/>
        </w:rPr>
        <w:t xml:space="preserve"> в</w:t>
      </w:r>
      <w:r w:rsidRPr="00E953D7">
        <w:rPr>
          <w:rFonts w:ascii="Times New Roman" w:hAnsi="Times New Roman"/>
          <w:sz w:val="28"/>
          <w:szCs w:val="28"/>
        </w:rPr>
        <w:t xml:space="preserve"> осад</w:t>
      </w:r>
      <w:r w:rsidR="008D53AD">
        <w:rPr>
          <w:rFonts w:ascii="Times New Roman" w:hAnsi="Times New Roman"/>
          <w:sz w:val="28"/>
          <w:szCs w:val="28"/>
        </w:rPr>
        <w:t>о</w:t>
      </w:r>
      <w:r w:rsidRPr="00E953D7">
        <w:rPr>
          <w:rFonts w:ascii="Times New Roman" w:hAnsi="Times New Roman"/>
          <w:sz w:val="28"/>
          <w:szCs w:val="28"/>
        </w:rPr>
        <w:t xml:space="preserve">к, цвет был </w:t>
      </w:r>
      <w:r w:rsidR="008D53AD">
        <w:rPr>
          <w:rFonts w:ascii="Times New Roman" w:hAnsi="Times New Roman"/>
          <w:sz w:val="28"/>
          <w:szCs w:val="28"/>
        </w:rPr>
        <w:t>мутный</w:t>
      </w:r>
      <w:r w:rsidRPr="00E953D7">
        <w:rPr>
          <w:rFonts w:ascii="Times New Roman" w:hAnsi="Times New Roman"/>
          <w:sz w:val="28"/>
          <w:szCs w:val="28"/>
        </w:rPr>
        <w:t xml:space="preserve">, вкус кислый, характерный </w:t>
      </w:r>
      <w:r w:rsidR="003B65F4">
        <w:rPr>
          <w:rFonts w:ascii="Times New Roman" w:hAnsi="Times New Roman"/>
          <w:sz w:val="28"/>
          <w:szCs w:val="28"/>
        </w:rPr>
        <w:t xml:space="preserve">для </w:t>
      </w:r>
      <w:r w:rsidRPr="00E953D7">
        <w:rPr>
          <w:rFonts w:ascii="Times New Roman" w:hAnsi="Times New Roman"/>
          <w:sz w:val="28"/>
          <w:szCs w:val="28"/>
        </w:rPr>
        <w:t xml:space="preserve">творожной сыворотки. Варианты </w:t>
      </w:r>
      <w:r w:rsidRPr="00624429">
        <w:rPr>
          <w:rFonts w:ascii="Times New Roman" w:hAnsi="Times New Roman"/>
          <w:sz w:val="28"/>
          <w:szCs w:val="28"/>
        </w:rPr>
        <w:t>Образ</w:t>
      </w:r>
      <w:r w:rsidR="008D53AD">
        <w:rPr>
          <w:rFonts w:ascii="Times New Roman" w:hAnsi="Times New Roman"/>
          <w:sz w:val="28"/>
          <w:szCs w:val="28"/>
        </w:rPr>
        <w:t>ец</w:t>
      </w:r>
      <w:r w:rsidRPr="00E953D7">
        <w:rPr>
          <w:rFonts w:ascii="Times New Roman" w:hAnsi="Times New Roman"/>
          <w:sz w:val="28"/>
          <w:szCs w:val="28"/>
        </w:rPr>
        <w:t xml:space="preserve"> 3, </w:t>
      </w:r>
      <w:r w:rsidRPr="00624429">
        <w:rPr>
          <w:rFonts w:ascii="Times New Roman" w:hAnsi="Times New Roman"/>
          <w:sz w:val="28"/>
          <w:szCs w:val="28"/>
        </w:rPr>
        <w:t>Образец</w:t>
      </w:r>
      <w:r w:rsidRPr="00E953D7">
        <w:rPr>
          <w:rFonts w:ascii="Times New Roman" w:hAnsi="Times New Roman"/>
          <w:sz w:val="28"/>
          <w:szCs w:val="28"/>
        </w:rPr>
        <w:t xml:space="preserve"> 4, </w:t>
      </w:r>
      <w:r w:rsidRPr="00624429">
        <w:rPr>
          <w:rFonts w:ascii="Times New Roman" w:hAnsi="Times New Roman"/>
          <w:sz w:val="28"/>
          <w:szCs w:val="28"/>
        </w:rPr>
        <w:t>Образец</w:t>
      </w:r>
      <w:r w:rsidRPr="00E953D7">
        <w:rPr>
          <w:rFonts w:ascii="Times New Roman" w:hAnsi="Times New Roman"/>
          <w:sz w:val="28"/>
          <w:szCs w:val="28"/>
        </w:rPr>
        <w:t xml:space="preserve"> 9 имели кислый вкус, </w:t>
      </w:r>
      <w:r w:rsidR="008D53AD">
        <w:rPr>
          <w:rFonts w:ascii="Times New Roman" w:hAnsi="Times New Roman"/>
          <w:sz w:val="28"/>
          <w:szCs w:val="28"/>
        </w:rPr>
        <w:t>мутный</w:t>
      </w:r>
      <w:r w:rsidRPr="00E953D7">
        <w:rPr>
          <w:rFonts w:ascii="Times New Roman" w:hAnsi="Times New Roman"/>
          <w:sz w:val="28"/>
          <w:szCs w:val="28"/>
        </w:rPr>
        <w:t xml:space="preserve"> цвет, вкус соков ягод не чувствовался. Органолептические показатели </w:t>
      </w:r>
      <w:r w:rsidRPr="00624429">
        <w:rPr>
          <w:rFonts w:ascii="Times New Roman" w:hAnsi="Times New Roman"/>
          <w:sz w:val="28"/>
          <w:szCs w:val="28"/>
        </w:rPr>
        <w:t>Образц</w:t>
      </w:r>
      <w:r w:rsidR="008D53AD">
        <w:rPr>
          <w:rFonts w:ascii="Times New Roman" w:hAnsi="Times New Roman"/>
          <w:sz w:val="28"/>
          <w:szCs w:val="28"/>
        </w:rPr>
        <w:t>а</w:t>
      </w:r>
      <w:r w:rsidRPr="00E953D7">
        <w:rPr>
          <w:rFonts w:ascii="Times New Roman" w:hAnsi="Times New Roman"/>
          <w:sz w:val="28"/>
          <w:szCs w:val="28"/>
        </w:rPr>
        <w:t xml:space="preserve"> 11 имел такие же показатели, как в </w:t>
      </w:r>
      <w:r w:rsidRPr="00624429">
        <w:rPr>
          <w:rFonts w:ascii="Times New Roman" w:hAnsi="Times New Roman"/>
          <w:sz w:val="28"/>
          <w:szCs w:val="28"/>
        </w:rPr>
        <w:t>Образц</w:t>
      </w:r>
      <w:r w:rsidR="008D53AD">
        <w:rPr>
          <w:rFonts w:ascii="Times New Roman" w:hAnsi="Times New Roman"/>
          <w:sz w:val="28"/>
          <w:szCs w:val="28"/>
        </w:rPr>
        <w:t>е</w:t>
      </w:r>
      <w:r w:rsidRPr="00E953D7">
        <w:rPr>
          <w:rFonts w:ascii="Times New Roman" w:hAnsi="Times New Roman"/>
          <w:sz w:val="28"/>
          <w:szCs w:val="28"/>
        </w:rPr>
        <w:t xml:space="preserve"> 10, </w:t>
      </w:r>
      <w:r w:rsidR="005B1316" w:rsidRPr="00E953D7">
        <w:rPr>
          <w:rFonts w:ascii="Times New Roman" w:hAnsi="Times New Roman"/>
          <w:sz w:val="28"/>
          <w:szCs w:val="28"/>
        </w:rPr>
        <w:t xml:space="preserve">поэтому, согласно математическому </w:t>
      </w:r>
      <w:r w:rsidR="007431E0" w:rsidRPr="00E953D7">
        <w:rPr>
          <w:rFonts w:ascii="Times New Roman" w:hAnsi="Times New Roman"/>
          <w:sz w:val="28"/>
          <w:szCs w:val="28"/>
        </w:rPr>
        <w:t xml:space="preserve">моделированию, </w:t>
      </w:r>
      <w:r w:rsidR="007431E0">
        <w:rPr>
          <w:rFonts w:ascii="Times New Roman" w:hAnsi="Times New Roman"/>
          <w:sz w:val="28"/>
          <w:szCs w:val="28"/>
        </w:rPr>
        <w:t>было</w:t>
      </w:r>
      <w:r w:rsidRPr="00E953D7">
        <w:rPr>
          <w:rFonts w:ascii="Times New Roman" w:hAnsi="Times New Roman"/>
          <w:sz w:val="28"/>
          <w:szCs w:val="28"/>
        </w:rPr>
        <w:t xml:space="preserve"> </w:t>
      </w:r>
      <w:r w:rsidR="000F2D57">
        <w:rPr>
          <w:rFonts w:ascii="Times New Roman" w:hAnsi="Times New Roman"/>
          <w:sz w:val="28"/>
          <w:szCs w:val="28"/>
        </w:rPr>
        <w:t xml:space="preserve">решено </w:t>
      </w:r>
      <w:r w:rsidRPr="00E953D7">
        <w:rPr>
          <w:rFonts w:ascii="Times New Roman" w:hAnsi="Times New Roman"/>
          <w:sz w:val="28"/>
          <w:szCs w:val="28"/>
        </w:rPr>
        <w:t xml:space="preserve">остановиться на дозировке 20% рябины. </w:t>
      </w:r>
    </w:p>
    <w:p w14:paraId="033BD227" w14:textId="77777777" w:rsidR="008262FC" w:rsidRDefault="008262FC" w:rsidP="00672AA1">
      <w:pPr>
        <w:spacing w:after="0"/>
        <w:ind w:firstLine="709"/>
        <w:jc w:val="both"/>
        <w:rPr>
          <w:rFonts w:ascii="Times New Roman" w:hAnsi="Times New Roman"/>
          <w:sz w:val="28"/>
          <w:szCs w:val="28"/>
        </w:rPr>
      </w:pPr>
    </w:p>
    <w:p w14:paraId="32E1A5FE" w14:textId="77777777" w:rsidR="004939CF" w:rsidRPr="00E953D7" w:rsidRDefault="004939CF" w:rsidP="00672AA1">
      <w:pPr>
        <w:spacing w:after="0"/>
        <w:ind w:firstLine="709"/>
        <w:jc w:val="both"/>
        <w:rPr>
          <w:rFonts w:ascii="Times New Roman" w:hAnsi="Times New Roman"/>
          <w:sz w:val="28"/>
          <w:szCs w:val="28"/>
        </w:rPr>
      </w:pPr>
    </w:p>
    <w:p w14:paraId="1BE07D00" w14:textId="55B2371D" w:rsidR="008E785C" w:rsidRPr="008E785C" w:rsidRDefault="008E785C" w:rsidP="00672AA1">
      <w:pPr>
        <w:pStyle w:val="aa"/>
        <w:ind w:left="0" w:firstLine="709"/>
        <w:jc w:val="both"/>
        <w:rPr>
          <w:b/>
          <w:bCs/>
          <w:i/>
          <w:iCs/>
          <w:sz w:val="28"/>
          <w:szCs w:val="28"/>
        </w:rPr>
      </w:pPr>
      <w:bookmarkStart w:id="37" w:name="_Hlk152779257"/>
      <w:r w:rsidRPr="005811AA">
        <w:rPr>
          <w:b/>
          <w:bCs/>
          <w:sz w:val="28"/>
          <w:szCs w:val="28"/>
        </w:rPr>
        <w:t>3.</w:t>
      </w:r>
      <w:r w:rsidR="001D7801">
        <w:rPr>
          <w:b/>
          <w:bCs/>
          <w:sz w:val="28"/>
          <w:szCs w:val="28"/>
        </w:rPr>
        <w:t>10</w:t>
      </w:r>
      <w:r w:rsidRPr="005811AA">
        <w:rPr>
          <w:b/>
          <w:bCs/>
          <w:sz w:val="28"/>
          <w:szCs w:val="28"/>
        </w:rPr>
        <w:t xml:space="preserve"> Определение </w:t>
      </w:r>
      <w:r>
        <w:rPr>
          <w:b/>
          <w:bCs/>
          <w:sz w:val="28"/>
          <w:szCs w:val="28"/>
        </w:rPr>
        <w:t xml:space="preserve">пищевой, </w:t>
      </w:r>
      <w:r w:rsidRPr="005811AA">
        <w:rPr>
          <w:b/>
          <w:bCs/>
          <w:sz w:val="28"/>
          <w:szCs w:val="28"/>
        </w:rPr>
        <w:t>биологической</w:t>
      </w:r>
      <w:r>
        <w:rPr>
          <w:b/>
          <w:bCs/>
          <w:sz w:val="28"/>
          <w:szCs w:val="28"/>
        </w:rPr>
        <w:t xml:space="preserve"> и</w:t>
      </w:r>
      <w:r w:rsidRPr="005811AA">
        <w:rPr>
          <w:b/>
          <w:bCs/>
          <w:sz w:val="28"/>
          <w:szCs w:val="28"/>
        </w:rPr>
        <w:t xml:space="preserve"> энергетической ценностей напитков на основе осветленной творожной сыворотки с добавлением соков ягод ирги </w:t>
      </w:r>
      <w:r w:rsidRPr="005811AA">
        <w:rPr>
          <w:b/>
          <w:bCs/>
          <w:i/>
          <w:iCs/>
          <w:sz w:val="28"/>
          <w:szCs w:val="28"/>
        </w:rPr>
        <w:t>(</w:t>
      </w:r>
      <w:r w:rsidRPr="005811AA">
        <w:rPr>
          <w:b/>
          <w:bCs/>
          <w:i/>
          <w:iCs/>
          <w:sz w:val="28"/>
          <w:szCs w:val="28"/>
          <w:lang w:val="en-US"/>
        </w:rPr>
        <w:t>Amelanchier</w:t>
      </w:r>
      <w:r w:rsidRPr="005811AA">
        <w:rPr>
          <w:b/>
          <w:bCs/>
          <w:i/>
          <w:iCs/>
          <w:sz w:val="28"/>
          <w:szCs w:val="28"/>
        </w:rPr>
        <w:t xml:space="preserve"> </w:t>
      </w:r>
      <w:r w:rsidRPr="005811AA">
        <w:rPr>
          <w:b/>
          <w:bCs/>
          <w:i/>
          <w:iCs/>
          <w:sz w:val="28"/>
          <w:szCs w:val="28"/>
          <w:lang w:val="en-US"/>
        </w:rPr>
        <w:t>ovalis</w:t>
      </w:r>
      <w:r>
        <w:rPr>
          <w:b/>
          <w:bCs/>
          <w:i/>
          <w:iCs/>
          <w:sz w:val="28"/>
          <w:szCs w:val="28"/>
        </w:rPr>
        <w:t xml:space="preserve">) </w:t>
      </w:r>
      <w:r>
        <w:rPr>
          <w:b/>
          <w:bCs/>
          <w:sz w:val="28"/>
          <w:szCs w:val="28"/>
        </w:rPr>
        <w:t>и</w:t>
      </w:r>
      <w:r w:rsidRPr="008E785C">
        <w:rPr>
          <w:b/>
          <w:bCs/>
          <w:sz w:val="28"/>
          <w:szCs w:val="28"/>
        </w:rPr>
        <w:t xml:space="preserve"> </w:t>
      </w:r>
      <w:r w:rsidRPr="008E785C">
        <w:rPr>
          <w:b/>
          <w:bCs/>
          <w:sz w:val="28"/>
          <w:szCs w:val="28"/>
          <w:lang w:val="kk-KZ"/>
        </w:rPr>
        <w:t>ягод</w:t>
      </w:r>
      <w:r w:rsidRPr="008E785C">
        <w:rPr>
          <w:b/>
          <w:bCs/>
          <w:sz w:val="28"/>
          <w:szCs w:val="28"/>
        </w:rPr>
        <w:t xml:space="preserve"> черноплодной рябины </w:t>
      </w:r>
      <w:r w:rsidRPr="008E785C">
        <w:rPr>
          <w:b/>
          <w:bCs/>
          <w:i/>
          <w:iCs/>
          <w:sz w:val="28"/>
          <w:szCs w:val="28"/>
        </w:rPr>
        <w:t>(</w:t>
      </w:r>
      <w:r w:rsidRPr="008E785C">
        <w:rPr>
          <w:b/>
          <w:bCs/>
          <w:i/>
          <w:iCs/>
          <w:sz w:val="28"/>
          <w:szCs w:val="28"/>
          <w:lang w:val="en-US"/>
        </w:rPr>
        <w:t>Aronia</w:t>
      </w:r>
      <w:r w:rsidRPr="008E785C">
        <w:rPr>
          <w:b/>
          <w:bCs/>
          <w:i/>
          <w:iCs/>
          <w:sz w:val="28"/>
          <w:szCs w:val="28"/>
        </w:rPr>
        <w:t xml:space="preserve"> </w:t>
      </w:r>
      <w:r w:rsidRPr="008E785C">
        <w:rPr>
          <w:b/>
          <w:bCs/>
          <w:i/>
          <w:iCs/>
          <w:sz w:val="28"/>
          <w:szCs w:val="28"/>
          <w:lang w:val="en-US"/>
        </w:rPr>
        <w:t>melanocarpa</w:t>
      </w:r>
      <w:r w:rsidRPr="008E785C">
        <w:rPr>
          <w:b/>
          <w:bCs/>
          <w:i/>
          <w:iCs/>
          <w:sz w:val="28"/>
          <w:szCs w:val="28"/>
        </w:rPr>
        <w:t>)</w:t>
      </w:r>
      <w:r w:rsidRPr="008E785C">
        <w:rPr>
          <w:b/>
          <w:bCs/>
          <w:sz w:val="28"/>
          <w:szCs w:val="28"/>
        </w:rPr>
        <w:t xml:space="preserve"> </w:t>
      </w:r>
    </w:p>
    <w:p w14:paraId="0E283B80" w14:textId="77777777" w:rsidR="008E785C" w:rsidRDefault="008E785C" w:rsidP="00672AA1">
      <w:pPr>
        <w:pStyle w:val="aa"/>
        <w:ind w:left="0" w:firstLine="709"/>
        <w:jc w:val="both"/>
        <w:rPr>
          <w:b/>
          <w:bCs/>
          <w:i/>
          <w:iCs/>
          <w:sz w:val="28"/>
          <w:szCs w:val="28"/>
        </w:rPr>
      </w:pPr>
    </w:p>
    <w:p w14:paraId="5CDEAA24" w14:textId="24278093" w:rsidR="008262FC" w:rsidRPr="004939CF" w:rsidRDefault="004939CF" w:rsidP="00672AA1">
      <w:pPr>
        <w:pStyle w:val="aa"/>
        <w:ind w:left="0" w:firstLine="709"/>
        <w:jc w:val="both"/>
        <w:rPr>
          <w:sz w:val="28"/>
          <w:szCs w:val="28"/>
        </w:rPr>
      </w:pPr>
      <w:r w:rsidRPr="009C63E8">
        <w:rPr>
          <w:sz w:val="28"/>
          <w:szCs w:val="28"/>
        </w:rPr>
        <w:t xml:space="preserve">Осветленная сыворотка </w:t>
      </w:r>
      <w:r>
        <w:rPr>
          <w:sz w:val="28"/>
          <w:szCs w:val="28"/>
        </w:rPr>
        <w:t xml:space="preserve">– это водно-минеральный состав творожной сыворотки, полученный после ультрафильтрации. В его состав входит все минералы и углеводы, особенно лактоза, которые входят в состав творожной сыворотки. </w:t>
      </w:r>
      <w:r w:rsidR="008E785C">
        <w:rPr>
          <w:sz w:val="28"/>
          <w:szCs w:val="28"/>
        </w:rPr>
        <w:t>Как известно пищевая ценность</w:t>
      </w:r>
      <w:r w:rsidR="008E785C" w:rsidRPr="00C80F37">
        <w:rPr>
          <w:sz w:val="28"/>
          <w:szCs w:val="28"/>
        </w:rPr>
        <w:t xml:space="preserve"> определяется химическим составом продукта при его употреблении в стандартных количествах. В состав пищевых продуктов и пищи входят органические (белки, углеводы, жиры, витамины, ферменты) и минеральные (вода, макро- и микроэлементы) вещества.</w:t>
      </w:r>
    </w:p>
    <w:p w14:paraId="7B1894AD" w14:textId="326BF4F4" w:rsidR="008262FC" w:rsidRDefault="008262FC" w:rsidP="00672AA1">
      <w:pPr>
        <w:pStyle w:val="aa"/>
        <w:ind w:left="0" w:firstLine="709"/>
        <w:jc w:val="both"/>
        <w:rPr>
          <w:sz w:val="28"/>
          <w:szCs w:val="28"/>
        </w:rPr>
      </w:pPr>
      <w:r>
        <w:rPr>
          <w:sz w:val="28"/>
          <w:szCs w:val="28"/>
          <w:lang w:val="kk-KZ"/>
        </w:rPr>
        <w:t xml:space="preserve">Для определения содержания компонентов </w:t>
      </w:r>
      <w:r w:rsidR="004939CF">
        <w:rPr>
          <w:sz w:val="28"/>
          <w:szCs w:val="28"/>
          <w:lang w:val="kk-KZ"/>
        </w:rPr>
        <w:t xml:space="preserve">в сывороточных напитках </w:t>
      </w:r>
      <w:r>
        <w:rPr>
          <w:sz w:val="28"/>
          <w:szCs w:val="28"/>
          <w:lang w:val="kk-KZ"/>
        </w:rPr>
        <w:t>были выбраны 2 образца напитка – Сывороточные напитки с соками ягод ирги (</w:t>
      </w:r>
      <w:r w:rsidRPr="00624429">
        <w:rPr>
          <w:sz w:val="28"/>
          <w:szCs w:val="28"/>
        </w:rPr>
        <w:t>Образец</w:t>
      </w:r>
      <w:r>
        <w:rPr>
          <w:sz w:val="28"/>
          <w:szCs w:val="28"/>
        </w:rPr>
        <w:t xml:space="preserve"> </w:t>
      </w:r>
      <w:r w:rsidRPr="00907BBD">
        <w:rPr>
          <w:sz w:val="28"/>
          <w:szCs w:val="28"/>
        </w:rPr>
        <w:t>5</w:t>
      </w:r>
      <w:r>
        <w:rPr>
          <w:sz w:val="28"/>
          <w:szCs w:val="28"/>
        </w:rPr>
        <w:t>)</w:t>
      </w:r>
      <w:r w:rsidRPr="00907BBD">
        <w:rPr>
          <w:sz w:val="28"/>
          <w:szCs w:val="28"/>
        </w:rPr>
        <w:t xml:space="preserve"> </w:t>
      </w:r>
      <w:r>
        <w:rPr>
          <w:sz w:val="28"/>
          <w:szCs w:val="28"/>
        </w:rPr>
        <w:t>и сывороточные напитки с соками ягод черноплодной рябины (</w:t>
      </w:r>
      <w:r w:rsidRPr="00624429">
        <w:rPr>
          <w:sz w:val="28"/>
          <w:szCs w:val="28"/>
        </w:rPr>
        <w:t>Образец</w:t>
      </w:r>
      <w:r>
        <w:rPr>
          <w:sz w:val="28"/>
          <w:szCs w:val="28"/>
        </w:rPr>
        <w:t xml:space="preserve"> </w:t>
      </w:r>
      <w:r w:rsidRPr="00907BBD">
        <w:rPr>
          <w:sz w:val="28"/>
          <w:szCs w:val="28"/>
        </w:rPr>
        <w:t>10</w:t>
      </w:r>
      <w:r>
        <w:rPr>
          <w:sz w:val="28"/>
          <w:szCs w:val="28"/>
        </w:rPr>
        <w:t xml:space="preserve">), которые были выбраны по итогам математического моделирования и органолептической оценки. В таблице </w:t>
      </w:r>
      <w:r w:rsidR="00511F7A">
        <w:rPr>
          <w:sz w:val="28"/>
          <w:szCs w:val="28"/>
        </w:rPr>
        <w:t>30</w:t>
      </w:r>
      <w:r>
        <w:rPr>
          <w:sz w:val="28"/>
          <w:szCs w:val="28"/>
        </w:rPr>
        <w:t xml:space="preserve"> показаны результаты анализов питательных компонентов данных напитков</w:t>
      </w:r>
      <w:r w:rsidR="00972383">
        <w:rPr>
          <w:sz w:val="28"/>
          <w:szCs w:val="28"/>
        </w:rPr>
        <w:t xml:space="preserve"> </w:t>
      </w:r>
      <w:r w:rsidR="00972383">
        <w:rPr>
          <w:bCs/>
          <w:sz w:val="28"/>
          <w:szCs w:val="28"/>
        </w:rPr>
        <w:lastRenderedPageBreak/>
        <w:t>(П</w:t>
      </w:r>
      <w:r w:rsidR="00972383" w:rsidRPr="00AF31E0">
        <w:rPr>
          <w:bCs/>
          <w:sz w:val="28"/>
          <w:szCs w:val="28"/>
        </w:rPr>
        <w:t>риложени</w:t>
      </w:r>
      <w:r w:rsidR="00972383">
        <w:rPr>
          <w:bCs/>
          <w:sz w:val="28"/>
          <w:szCs w:val="28"/>
        </w:rPr>
        <w:t>е</w:t>
      </w:r>
      <w:r w:rsidR="00972383" w:rsidRPr="00AF31E0">
        <w:rPr>
          <w:bCs/>
          <w:sz w:val="28"/>
          <w:szCs w:val="28"/>
        </w:rPr>
        <w:t xml:space="preserve"> </w:t>
      </w:r>
      <w:r w:rsidR="00972383">
        <w:rPr>
          <w:bCs/>
          <w:sz w:val="28"/>
          <w:szCs w:val="28"/>
        </w:rPr>
        <w:t>В)</w:t>
      </w:r>
      <w:r>
        <w:rPr>
          <w:sz w:val="28"/>
          <w:szCs w:val="28"/>
        </w:rPr>
        <w:t xml:space="preserve">. </w:t>
      </w:r>
    </w:p>
    <w:p w14:paraId="7FA6DA1E" w14:textId="77777777" w:rsidR="00972383" w:rsidRPr="00F22A2C" w:rsidRDefault="00972383" w:rsidP="004C7993">
      <w:pPr>
        <w:pStyle w:val="aa"/>
        <w:ind w:left="0" w:firstLine="567"/>
        <w:jc w:val="both"/>
        <w:rPr>
          <w:sz w:val="28"/>
          <w:szCs w:val="28"/>
        </w:rPr>
      </w:pPr>
    </w:p>
    <w:p w14:paraId="76221AC7" w14:textId="4D486457" w:rsidR="008262FC" w:rsidRPr="00907BBD" w:rsidRDefault="008262FC" w:rsidP="004C7993">
      <w:pPr>
        <w:pStyle w:val="aa"/>
        <w:ind w:left="0" w:firstLine="0"/>
        <w:jc w:val="both"/>
        <w:rPr>
          <w:sz w:val="28"/>
          <w:szCs w:val="28"/>
        </w:rPr>
      </w:pPr>
      <w:r>
        <w:rPr>
          <w:sz w:val="28"/>
          <w:szCs w:val="28"/>
          <w:lang w:val="kk-KZ"/>
        </w:rPr>
        <w:t xml:space="preserve">Таблица </w:t>
      </w:r>
      <w:r w:rsidR="00511F7A">
        <w:rPr>
          <w:sz w:val="28"/>
          <w:szCs w:val="28"/>
          <w:lang w:val="kk-KZ"/>
        </w:rPr>
        <w:t>30</w:t>
      </w:r>
      <w:r>
        <w:rPr>
          <w:sz w:val="28"/>
          <w:szCs w:val="28"/>
          <w:lang w:val="kk-KZ"/>
        </w:rPr>
        <w:t xml:space="preserve"> – </w:t>
      </w:r>
      <w:r w:rsidRPr="00907BBD">
        <w:rPr>
          <w:sz w:val="28"/>
          <w:szCs w:val="28"/>
          <w:lang w:val="kk-KZ"/>
        </w:rPr>
        <w:t>Физико-химические показатели образцов сыворот</w:t>
      </w:r>
      <w:r>
        <w:rPr>
          <w:sz w:val="28"/>
          <w:szCs w:val="28"/>
          <w:lang w:val="kk-KZ"/>
        </w:rPr>
        <w:t>о</w:t>
      </w:r>
      <w:r w:rsidRPr="00907BBD">
        <w:rPr>
          <w:sz w:val="28"/>
          <w:szCs w:val="28"/>
          <w:lang w:val="kk-KZ"/>
        </w:rPr>
        <w:t xml:space="preserve">чных напитков </w:t>
      </w:r>
      <w:r>
        <w:rPr>
          <w:sz w:val="28"/>
          <w:szCs w:val="28"/>
          <w:lang w:val="kk-KZ"/>
        </w:rPr>
        <w:t>с добавлением ягод ирги и черноплодной рябины</w:t>
      </w:r>
      <w:r>
        <w:rPr>
          <w:sz w:val="28"/>
          <w:szCs w:val="28"/>
        </w:rPr>
        <w:t>, г/100 г</w:t>
      </w:r>
    </w:p>
    <w:p w14:paraId="156A40E7" w14:textId="77777777" w:rsidR="008262FC" w:rsidRPr="00907BBD" w:rsidRDefault="008262FC" w:rsidP="004C7993">
      <w:pPr>
        <w:pStyle w:val="aa"/>
        <w:spacing w:after="120"/>
        <w:ind w:left="0" w:firstLine="567"/>
        <w:jc w:val="both"/>
        <w:rPr>
          <w:sz w:val="28"/>
          <w:szCs w:val="28"/>
          <w:lang w:val="kk-KZ"/>
        </w:rPr>
      </w:pP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3259"/>
        <w:gridCol w:w="2410"/>
        <w:gridCol w:w="2971"/>
      </w:tblGrid>
      <w:tr w:rsidR="003E560E" w:rsidRPr="00E953D7" w14:paraId="5A2941DF" w14:textId="77777777" w:rsidTr="003E32DC">
        <w:tc>
          <w:tcPr>
            <w:tcW w:w="709" w:type="dxa"/>
          </w:tcPr>
          <w:p w14:paraId="67365D01" w14:textId="637A402D" w:rsidR="003E560E" w:rsidRPr="00E953D7" w:rsidRDefault="003E560E" w:rsidP="004C7993">
            <w:pPr>
              <w:pStyle w:val="aa"/>
              <w:spacing w:after="120"/>
              <w:ind w:left="0" w:firstLine="0"/>
              <w:jc w:val="center"/>
              <w:rPr>
                <w:b/>
                <w:bCs/>
                <w:sz w:val="28"/>
                <w:szCs w:val="28"/>
                <w:lang w:val="kk-KZ"/>
              </w:rPr>
            </w:pPr>
            <w:r>
              <w:rPr>
                <w:b/>
                <w:bCs/>
                <w:sz w:val="28"/>
                <w:szCs w:val="28"/>
                <w:lang w:val="kk-KZ"/>
              </w:rPr>
              <w:t>№</w:t>
            </w:r>
          </w:p>
        </w:tc>
        <w:tc>
          <w:tcPr>
            <w:tcW w:w="3260" w:type="dxa"/>
            <w:shd w:val="clear" w:color="auto" w:fill="auto"/>
          </w:tcPr>
          <w:p w14:paraId="28489418" w14:textId="4AFD01AE" w:rsidR="003E560E" w:rsidRPr="00E953D7" w:rsidRDefault="003E560E" w:rsidP="004C7993">
            <w:pPr>
              <w:pStyle w:val="aa"/>
              <w:spacing w:after="120"/>
              <w:ind w:left="0" w:firstLine="0"/>
              <w:jc w:val="center"/>
              <w:rPr>
                <w:b/>
                <w:bCs/>
                <w:sz w:val="28"/>
                <w:szCs w:val="28"/>
                <w:lang w:val="kk-KZ"/>
              </w:rPr>
            </w:pPr>
            <w:bookmarkStart w:id="38" w:name="_Hlk154431088"/>
            <w:r w:rsidRPr="00E953D7">
              <w:rPr>
                <w:b/>
                <w:bCs/>
                <w:sz w:val="28"/>
                <w:szCs w:val="28"/>
                <w:lang w:val="kk-KZ"/>
              </w:rPr>
              <w:t>Показатели</w:t>
            </w:r>
          </w:p>
        </w:tc>
        <w:tc>
          <w:tcPr>
            <w:tcW w:w="2410" w:type="dxa"/>
            <w:shd w:val="clear" w:color="auto" w:fill="auto"/>
          </w:tcPr>
          <w:p w14:paraId="03661CB6" w14:textId="77777777" w:rsidR="003E560E" w:rsidRPr="00F7184D" w:rsidRDefault="003E560E" w:rsidP="004C7993">
            <w:pPr>
              <w:pStyle w:val="aa"/>
              <w:spacing w:after="120"/>
              <w:ind w:left="0" w:firstLine="0"/>
              <w:jc w:val="center"/>
              <w:rPr>
                <w:b/>
                <w:bCs/>
                <w:sz w:val="28"/>
                <w:szCs w:val="28"/>
              </w:rPr>
            </w:pPr>
            <w:r w:rsidRPr="00F7184D">
              <w:rPr>
                <w:b/>
                <w:bCs/>
                <w:sz w:val="28"/>
                <w:szCs w:val="28"/>
              </w:rPr>
              <w:t xml:space="preserve">Сывороточный напиток с соками </w:t>
            </w:r>
            <w:r>
              <w:rPr>
                <w:b/>
                <w:bCs/>
                <w:sz w:val="28"/>
                <w:szCs w:val="28"/>
              </w:rPr>
              <w:t xml:space="preserve">ягод </w:t>
            </w:r>
            <w:r w:rsidRPr="00F7184D">
              <w:rPr>
                <w:b/>
                <w:bCs/>
                <w:sz w:val="28"/>
                <w:szCs w:val="28"/>
              </w:rPr>
              <w:t>ирги</w:t>
            </w:r>
          </w:p>
        </w:tc>
        <w:tc>
          <w:tcPr>
            <w:tcW w:w="2971" w:type="dxa"/>
            <w:shd w:val="clear" w:color="auto" w:fill="auto"/>
          </w:tcPr>
          <w:p w14:paraId="7F682A3C" w14:textId="77777777" w:rsidR="003E560E" w:rsidRPr="00F7184D" w:rsidRDefault="003E560E" w:rsidP="004C7993">
            <w:pPr>
              <w:pStyle w:val="aa"/>
              <w:spacing w:after="120"/>
              <w:ind w:left="0" w:firstLine="0"/>
              <w:jc w:val="center"/>
              <w:rPr>
                <w:b/>
                <w:bCs/>
                <w:sz w:val="28"/>
                <w:szCs w:val="28"/>
              </w:rPr>
            </w:pPr>
            <w:r w:rsidRPr="00F7184D">
              <w:rPr>
                <w:b/>
                <w:bCs/>
                <w:sz w:val="28"/>
                <w:szCs w:val="28"/>
              </w:rPr>
              <w:t xml:space="preserve">Сывороточный напиток с соками </w:t>
            </w:r>
            <w:r>
              <w:rPr>
                <w:b/>
                <w:bCs/>
                <w:sz w:val="28"/>
                <w:szCs w:val="28"/>
              </w:rPr>
              <w:t>ягод черноплодной рябины</w:t>
            </w:r>
          </w:p>
        </w:tc>
      </w:tr>
      <w:tr w:rsidR="003E560E" w:rsidRPr="00E953D7" w14:paraId="7A7C56A9" w14:textId="77777777" w:rsidTr="003E32DC">
        <w:trPr>
          <w:trHeight w:val="336"/>
        </w:trPr>
        <w:tc>
          <w:tcPr>
            <w:tcW w:w="709" w:type="dxa"/>
          </w:tcPr>
          <w:p w14:paraId="7069F06A" w14:textId="63FCEAEB" w:rsidR="003E560E" w:rsidRDefault="003E560E" w:rsidP="003E560E">
            <w:pPr>
              <w:spacing w:after="0"/>
              <w:jc w:val="center"/>
              <w:rPr>
                <w:rFonts w:ascii="Times New Roman" w:hAnsi="Times New Roman"/>
                <w:sz w:val="28"/>
                <w:szCs w:val="28"/>
                <w:lang w:val="kk-KZ"/>
              </w:rPr>
            </w:pPr>
            <w:r>
              <w:rPr>
                <w:rFonts w:ascii="Times New Roman" w:hAnsi="Times New Roman"/>
                <w:sz w:val="28"/>
                <w:szCs w:val="28"/>
                <w:lang w:val="kk-KZ"/>
              </w:rPr>
              <w:t>1</w:t>
            </w:r>
          </w:p>
        </w:tc>
        <w:tc>
          <w:tcPr>
            <w:tcW w:w="3260" w:type="dxa"/>
            <w:shd w:val="clear" w:color="auto" w:fill="auto"/>
          </w:tcPr>
          <w:p w14:paraId="7BD0EE6F" w14:textId="749DE4D9" w:rsidR="003E560E" w:rsidRPr="00E953D7" w:rsidRDefault="003E32DC" w:rsidP="004C7993">
            <w:pPr>
              <w:spacing w:after="0"/>
              <w:jc w:val="both"/>
              <w:rPr>
                <w:rFonts w:ascii="Times New Roman" w:hAnsi="Times New Roman"/>
                <w:sz w:val="28"/>
                <w:szCs w:val="28"/>
                <w:lang w:val="kk-KZ"/>
              </w:rPr>
            </w:pPr>
            <w:r>
              <w:rPr>
                <w:rFonts w:ascii="Times New Roman" w:hAnsi="Times New Roman"/>
                <w:sz w:val="28"/>
                <w:szCs w:val="28"/>
                <w:lang w:val="kk-KZ"/>
              </w:rPr>
              <w:t xml:space="preserve">Массовая доля </w:t>
            </w:r>
            <w:r w:rsidR="003E560E">
              <w:rPr>
                <w:rFonts w:ascii="Times New Roman" w:hAnsi="Times New Roman"/>
                <w:sz w:val="28"/>
                <w:szCs w:val="28"/>
                <w:lang w:val="kk-KZ"/>
              </w:rPr>
              <w:t>б</w:t>
            </w:r>
            <w:r w:rsidR="003E560E" w:rsidRPr="00E953D7">
              <w:rPr>
                <w:rFonts w:ascii="Times New Roman" w:hAnsi="Times New Roman"/>
                <w:sz w:val="28"/>
                <w:szCs w:val="28"/>
                <w:lang w:val="kk-KZ"/>
              </w:rPr>
              <w:t>елк</w:t>
            </w:r>
            <w:r w:rsidR="003E560E">
              <w:rPr>
                <w:rFonts w:ascii="Times New Roman" w:hAnsi="Times New Roman"/>
                <w:sz w:val="28"/>
                <w:szCs w:val="28"/>
                <w:lang w:val="kk-KZ"/>
              </w:rPr>
              <w:t>ов</w:t>
            </w:r>
            <w:r>
              <w:rPr>
                <w:rFonts w:ascii="Times New Roman" w:hAnsi="Times New Roman"/>
                <w:sz w:val="28"/>
                <w:szCs w:val="28"/>
                <w:lang w:val="kk-KZ"/>
              </w:rPr>
              <w:t>, %</w:t>
            </w:r>
          </w:p>
        </w:tc>
        <w:tc>
          <w:tcPr>
            <w:tcW w:w="2410" w:type="dxa"/>
            <w:shd w:val="clear" w:color="auto" w:fill="auto"/>
          </w:tcPr>
          <w:p w14:paraId="19582425" w14:textId="77777777" w:rsidR="003E560E" w:rsidRPr="00E953D7" w:rsidRDefault="003E560E" w:rsidP="004C7993">
            <w:pPr>
              <w:pStyle w:val="aa"/>
              <w:ind w:left="0" w:firstLine="567"/>
              <w:jc w:val="both"/>
              <w:rPr>
                <w:sz w:val="28"/>
                <w:szCs w:val="28"/>
                <w:lang w:val="kk-KZ"/>
              </w:rPr>
            </w:pPr>
            <w:r w:rsidRPr="00E953D7">
              <w:rPr>
                <w:sz w:val="28"/>
                <w:szCs w:val="28"/>
                <w:lang w:val="kk-KZ"/>
              </w:rPr>
              <w:t>0,9±0,05</w:t>
            </w:r>
          </w:p>
        </w:tc>
        <w:tc>
          <w:tcPr>
            <w:tcW w:w="2971" w:type="dxa"/>
            <w:shd w:val="clear" w:color="auto" w:fill="auto"/>
          </w:tcPr>
          <w:p w14:paraId="656F50D1" w14:textId="77777777" w:rsidR="003E560E" w:rsidRPr="00E953D7" w:rsidRDefault="003E560E" w:rsidP="004C7993">
            <w:pPr>
              <w:pStyle w:val="aa"/>
              <w:ind w:left="0" w:firstLine="567"/>
              <w:jc w:val="both"/>
              <w:rPr>
                <w:sz w:val="28"/>
                <w:szCs w:val="28"/>
                <w:lang w:val="kk-KZ"/>
              </w:rPr>
            </w:pPr>
            <w:r w:rsidRPr="00E953D7">
              <w:rPr>
                <w:sz w:val="28"/>
                <w:szCs w:val="28"/>
                <w:lang w:val="kk-KZ"/>
              </w:rPr>
              <w:t>0,94±0,05</w:t>
            </w:r>
          </w:p>
        </w:tc>
      </w:tr>
      <w:tr w:rsidR="003E560E" w:rsidRPr="00E953D7" w14:paraId="10216514" w14:textId="77777777" w:rsidTr="003E32DC">
        <w:trPr>
          <w:trHeight w:val="285"/>
        </w:trPr>
        <w:tc>
          <w:tcPr>
            <w:tcW w:w="709" w:type="dxa"/>
          </w:tcPr>
          <w:p w14:paraId="4886D6BE" w14:textId="78CD1AC6" w:rsidR="003E560E" w:rsidRPr="00E953D7" w:rsidRDefault="003E560E" w:rsidP="003E560E">
            <w:pPr>
              <w:spacing w:after="0"/>
              <w:jc w:val="center"/>
              <w:rPr>
                <w:rFonts w:ascii="Times New Roman" w:hAnsi="Times New Roman"/>
                <w:sz w:val="28"/>
                <w:szCs w:val="28"/>
                <w:lang w:val="kk-KZ"/>
              </w:rPr>
            </w:pPr>
            <w:r>
              <w:rPr>
                <w:rFonts w:ascii="Times New Roman" w:hAnsi="Times New Roman"/>
                <w:sz w:val="28"/>
                <w:szCs w:val="28"/>
                <w:lang w:val="kk-KZ"/>
              </w:rPr>
              <w:t>2</w:t>
            </w:r>
          </w:p>
        </w:tc>
        <w:tc>
          <w:tcPr>
            <w:tcW w:w="3260" w:type="dxa"/>
            <w:shd w:val="clear" w:color="auto" w:fill="auto"/>
          </w:tcPr>
          <w:p w14:paraId="0F159173" w14:textId="662538C2" w:rsidR="003E560E" w:rsidRPr="00E953D7" w:rsidRDefault="003E32DC" w:rsidP="004C7993">
            <w:pPr>
              <w:spacing w:after="0"/>
              <w:jc w:val="both"/>
              <w:rPr>
                <w:rFonts w:ascii="Times New Roman" w:hAnsi="Times New Roman"/>
                <w:sz w:val="28"/>
                <w:szCs w:val="28"/>
                <w:lang w:val="kk-KZ"/>
              </w:rPr>
            </w:pPr>
            <w:r>
              <w:rPr>
                <w:rFonts w:ascii="Times New Roman" w:hAnsi="Times New Roman"/>
                <w:sz w:val="28"/>
                <w:szCs w:val="28"/>
                <w:lang w:val="kk-KZ"/>
              </w:rPr>
              <w:t>Массовая доля ж</w:t>
            </w:r>
            <w:r w:rsidR="003E560E" w:rsidRPr="00E953D7">
              <w:rPr>
                <w:rFonts w:ascii="Times New Roman" w:hAnsi="Times New Roman"/>
                <w:sz w:val="28"/>
                <w:szCs w:val="28"/>
                <w:lang w:val="kk-KZ"/>
              </w:rPr>
              <w:t>ир</w:t>
            </w:r>
            <w:r>
              <w:rPr>
                <w:rFonts w:ascii="Times New Roman" w:hAnsi="Times New Roman"/>
                <w:sz w:val="28"/>
                <w:szCs w:val="28"/>
                <w:lang w:val="kk-KZ"/>
              </w:rPr>
              <w:t>а, %</w:t>
            </w:r>
          </w:p>
        </w:tc>
        <w:tc>
          <w:tcPr>
            <w:tcW w:w="2410" w:type="dxa"/>
            <w:shd w:val="clear" w:color="auto" w:fill="auto"/>
          </w:tcPr>
          <w:p w14:paraId="4979AC96" w14:textId="77777777" w:rsidR="003E560E" w:rsidRPr="00E953D7" w:rsidRDefault="003E560E" w:rsidP="004C7993">
            <w:pPr>
              <w:pStyle w:val="aa"/>
              <w:ind w:left="0" w:firstLine="567"/>
              <w:jc w:val="both"/>
              <w:rPr>
                <w:sz w:val="28"/>
                <w:szCs w:val="28"/>
                <w:lang w:val="kk-KZ"/>
              </w:rPr>
            </w:pPr>
            <w:r w:rsidRPr="00E953D7">
              <w:rPr>
                <w:sz w:val="28"/>
                <w:szCs w:val="28"/>
                <w:lang w:val="kk-KZ"/>
              </w:rPr>
              <w:t>0,83±0,04</w:t>
            </w:r>
          </w:p>
        </w:tc>
        <w:tc>
          <w:tcPr>
            <w:tcW w:w="2971" w:type="dxa"/>
            <w:shd w:val="clear" w:color="auto" w:fill="auto"/>
          </w:tcPr>
          <w:p w14:paraId="5BDEDF17" w14:textId="77777777" w:rsidR="003E560E" w:rsidRPr="00E953D7" w:rsidRDefault="003E560E" w:rsidP="004C7993">
            <w:pPr>
              <w:pStyle w:val="aa"/>
              <w:ind w:left="0" w:firstLine="567"/>
              <w:jc w:val="both"/>
              <w:rPr>
                <w:sz w:val="28"/>
                <w:szCs w:val="28"/>
                <w:lang w:val="kk-KZ"/>
              </w:rPr>
            </w:pPr>
            <w:r w:rsidRPr="00E953D7">
              <w:rPr>
                <w:sz w:val="28"/>
                <w:szCs w:val="28"/>
                <w:lang w:val="kk-KZ"/>
              </w:rPr>
              <w:t>0,82±0,04</w:t>
            </w:r>
          </w:p>
        </w:tc>
      </w:tr>
      <w:tr w:rsidR="003E560E" w:rsidRPr="00E953D7" w14:paraId="711B9C35" w14:textId="77777777" w:rsidTr="003E32DC">
        <w:tc>
          <w:tcPr>
            <w:tcW w:w="709" w:type="dxa"/>
          </w:tcPr>
          <w:p w14:paraId="42D4247C" w14:textId="6F892339" w:rsidR="003E560E" w:rsidRDefault="003E560E" w:rsidP="003E560E">
            <w:pPr>
              <w:spacing w:after="0"/>
              <w:jc w:val="center"/>
              <w:rPr>
                <w:rFonts w:ascii="Times New Roman" w:hAnsi="Times New Roman"/>
                <w:sz w:val="28"/>
                <w:szCs w:val="28"/>
                <w:lang w:val="kk-KZ"/>
              </w:rPr>
            </w:pPr>
            <w:r>
              <w:rPr>
                <w:rFonts w:ascii="Times New Roman" w:hAnsi="Times New Roman"/>
                <w:sz w:val="28"/>
                <w:szCs w:val="28"/>
                <w:lang w:val="kk-KZ"/>
              </w:rPr>
              <w:t>3</w:t>
            </w:r>
          </w:p>
        </w:tc>
        <w:tc>
          <w:tcPr>
            <w:tcW w:w="3260" w:type="dxa"/>
            <w:shd w:val="clear" w:color="auto" w:fill="auto"/>
          </w:tcPr>
          <w:p w14:paraId="6C2F5D12" w14:textId="77E90E3D" w:rsidR="003E560E" w:rsidRPr="00E953D7" w:rsidRDefault="003E560E" w:rsidP="004C7993">
            <w:pPr>
              <w:spacing w:after="0"/>
              <w:jc w:val="both"/>
              <w:rPr>
                <w:rFonts w:ascii="Times New Roman" w:hAnsi="Times New Roman"/>
                <w:sz w:val="28"/>
                <w:szCs w:val="28"/>
                <w:lang w:val="kk-KZ"/>
              </w:rPr>
            </w:pPr>
            <w:r>
              <w:rPr>
                <w:rFonts w:ascii="Times New Roman" w:hAnsi="Times New Roman"/>
                <w:sz w:val="28"/>
                <w:szCs w:val="28"/>
                <w:lang w:val="kk-KZ"/>
              </w:rPr>
              <w:t>Содержание у</w:t>
            </w:r>
            <w:r w:rsidRPr="00E953D7">
              <w:rPr>
                <w:rFonts w:ascii="Times New Roman" w:hAnsi="Times New Roman"/>
                <w:sz w:val="28"/>
                <w:szCs w:val="28"/>
                <w:lang w:val="kk-KZ"/>
              </w:rPr>
              <w:t>глевод</w:t>
            </w:r>
            <w:r>
              <w:rPr>
                <w:rFonts w:ascii="Times New Roman" w:hAnsi="Times New Roman"/>
                <w:sz w:val="28"/>
                <w:szCs w:val="28"/>
                <w:lang w:val="kk-KZ"/>
              </w:rPr>
              <w:t>ов</w:t>
            </w:r>
          </w:p>
        </w:tc>
        <w:tc>
          <w:tcPr>
            <w:tcW w:w="2410" w:type="dxa"/>
            <w:shd w:val="clear" w:color="auto" w:fill="auto"/>
          </w:tcPr>
          <w:p w14:paraId="70126D34" w14:textId="77777777" w:rsidR="003E560E" w:rsidRPr="00E953D7" w:rsidRDefault="003E560E" w:rsidP="004C7993">
            <w:pPr>
              <w:pStyle w:val="aa"/>
              <w:ind w:left="0" w:firstLine="567"/>
              <w:jc w:val="both"/>
              <w:rPr>
                <w:sz w:val="28"/>
                <w:szCs w:val="28"/>
                <w:lang w:val="kk-KZ"/>
              </w:rPr>
            </w:pPr>
            <w:r w:rsidRPr="00E953D7">
              <w:rPr>
                <w:sz w:val="28"/>
                <w:szCs w:val="28"/>
                <w:lang w:val="kk-KZ"/>
              </w:rPr>
              <w:t>3,12±0,16</w:t>
            </w:r>
          </w:p>
        </w:tc>
        <w:tc>
          <w:tcPr>
            <w:tcW w:w="2971" w:type="dxa"/>
            <w:shd w:val="clear" w:color="auto" w:fill="auto"/>
          </w:tcPr>
          <w:p w14:paraId="0DF452DD" w14:textId="77777777" w:rsidR="003E560E" w:rsidRPr="00E953D7" w:rsidRDefault="003E560E" w:rsidP="004C7993">
            <w:pPr>
              <w:pStyle w:val="aa"/>
              <w:ind w:left="0" w:firstLine="567"/>
              <w:jc w:val="both"/>
              <w:rPr>
                <w:sz w:val="28"/>
                <w:szCs w:val="28"/>
                <w:lang w:val="kk-KZ"/>
              </w:rPr>
            </w:pPr>
            <w:r w:rsidRPr="00E953D7">
              <w:rPr>
                <w:sz w:val="28"/>
                <w:szCs w:val="28"/>
                <w:lang w:val="kk-KZ"/>
              </w:rPr>
              <w:t>3,19±0,16</w:t>
            </w:r>
          </w:p>
        </w:tc>
      </w:tr>
      <w:tr w:rsidR="003E560E" w:rsidRPr="00E953D7" w14:paraId="5D2EFA1C" w14:textId="77777777" w:rsidTr="003E32DC">
        <w:tc>
          <w:tcPr>
            <w:tcW w:w="709" w:type="dxa"/>
          </w:tcPr>
          <w:p w14:paraId="11A220B2" w14:textId="7B19474D" w:rsidR="003E560E" w:rsidRPr="00E953D7" w:rsidRDefault="003E560E" w:rsidP="003E560E">
            <w:pPr>
              <w:spacing w:after="0"/>
              <w:jc w:val="center"/>
              <w:rPr>
                <w:rFonts w:ascii="Times New Roman" w:hAnsi="Times New Roman"/>
                <w:sz w:val="28"/>
                <w:szCs w:val="28"/>
                <w:lang w:val="kk-KZ"/>
              </w:rPr>
            </w:pPr>
            <w:r>
              <w:rPr>
                <w:rFonts w:ascii="Times New Roman" w:hAnsi="Times New Roman"/>
                <w:sz w:val="28"/>
                <w:szCs w:val="28"/>
                <w:lang w:val="kk-KZ"/>
              </w:rPr>
              <w:t>4</w:t>
            </w:r>
          </w:p>
        </w:tc>
        <w:tc>
          <w:tcPr>
            <w:tcW w:w="3260" w:type="dxa"/>
            <w:shd w:val="clear" w:color="auto" w:fill="auto"/>
          </w:tcPr>
          <w:p w14:paraId="4B4498BC" w14:textId="5F88794B" w:rsidR="003E560E" w:rsidRPr="00E953D7" w:rsidRDefault="003E560E" w:rsidP="004C7993">
            <w:pPr>
              <w:spacing w:after="0"/>
              <w:jc w:val="both"/>
              <w:rPr>
                <w:rFonts w:ascii="Times New Roman" w:hAnsi="Times New Roman"/>
                <w:sz w:val="28"/>
                <w:szCs w:val="28"/>
                <w:lang w:val="kk-KZ"/>
              </w:rPr>
            </w:pPr>
            <w:r w:rsidRPr="00E953D7">
              <w:rPr>
                <w:rFonts w:ascii="Times New Roman" w:hAnsi="Times New Roman"/>
                <w:sz w:val="28"/>
                <w:szCs w:val="28"/>
                <w:lang w:val="kk-KZ"/>
              </w:rPr>
              <w:t>Вла</w:t>
            </w:r>
            <w:r>
              <w:rPr>
                <w:rFonts w:ascii="Times New Roman" w:hAnsi="Times New Roman"/>
                <w:sz w:val="28"/>
                <w:szCs w:val="28"/>
                <w:lang w:val="kk-KZ"/>
              </w:rPr>
              <w:t>жность</w:t>
            </w:r>
          </w:p>
        </w:tc>
        <w:tc>
          <w:tcPr>
            <w:tcW w:w="2410" w:type="dxa"/>
            <w:shd w:val="clear" w:color="auto" w:fill="auto"/>
          </w:tcPr>
          <w:p w14:paraId="21A44B53" w14:textId="77777777" w:rsidR="003E560E" w:rsidRPr="00E953D7" w:rsidRDefault="003E560E" w:rsidP="004C7993">
            <w:pPr>
              <w:pStyle w:val="aa"/>
              <w:ind w:left="0" w:firstLine="567"/>
              <w:jc w:val="both"/>
              <w:rPr>
                <w:sz w:val="28"/>
                <w:szCs w:val="28"/>
                <w:lang w:val="kk-KZ"/>
              </w:rPr>
            </w:pPr>
            <w:r w:rsidRPr="00E953D7">
              <w:rPr>
                <w:sz w:val="28"/>
                <w:szCs w:val="28"/>
                <w:lang w:val="kk-KZ"/>
              </w:rPr>
              <w:t>94,60±0,</w:t>
            </w:r>
            <w:r>
              <w:rPr>
                <w:sz w:val="28"/>
                <w:szCs w:val="28"/>
                <w:lang w:val="kk-KZ"/>
              </w:rPr>
              <w:t>1</w:t>
            </w:r>
          </w:p>
        </w:tc>
        <w:tc>
          <w:tcPr>
            <w:tcW w:w="2971" w:type="dxa"/>
            <w:shd w:val="clear" w:color="auto" w:fill="auto"/>
          </w:tcPr>
          <w:p w14:paraId="36EA7FA0" w14:textId="77777777" w:rsidR="003E560E" w:rsidRPr="00E953D7" w:rsidRDefault="003E560E" w:rsidP="004C7993">
            <w:pPr>
              <w:pStyle w:val="aa"/>
              <w:ind w:left="0" w:firstLine="567"/>
              <w:jc w:val="both"/>
              <w:rPr>
                <w:sz w:val="28"/>
                <w:szCs w:val="28"/>
                <w:lang w:val="kk-KZ"/>
              </w:rPr>
            </w:pPr>
            <w:r w:rsidRPr="00E953D7">
              <w:rPr>
                <w:sz w:val="28"/>
                <w:szCs w:val="28"/>
                <w:lang w:val="kk-KZ"/>
              </w:rPr>
              <w:t>94,52±0,</w:t>
            </w:r>
            <w:r>
              <w:rPr>
                <w:sz w:val="28"/>
                <w:szCs w:val="28"/>
                <w:lang w:val="kk-KZ"/>
              </w:rPr>
              <w:t>1</w:t>
            </w:r>
          </w:p>
        </w:tc>
      </w:tr>
      <w:tr w:rsidR="003E560E" w:rsidRPr="00E953D7" w14:paraId="31CF84B8" w14:textId="77777777" w:rsidTr="003E32DC">
        <w:tc>
          <w:tcPr>
            <w:tcW w:w="709" w:type="dxa"/>
          </w:tcPr>
          <w:p w14:paraId="390A0815" w14:textId="13D15015" w:rsidR="003E560E" w:rsidRPr="00E953D7" w:rsidRDefault="003E560E" w:rsidP="003E560E">
            <w:pPr>
              <w:spacing w:after="0"/>
              <w:jc w:val="center"/>
              <w:rPr>
                <w:rFonts w:ascii="Times New Roman" w:hAnsi="Times New Roman"/>
                <w:sz w:val="28"/>
                <w:szCs w:val="28"/>
                <w:lang w:val="kk-KZ"/>
              </w:rPr>
            </w:pPr>
            <w:r>
              <w:rPr>
                <w:rFonts w:ascii="Times New Roman" w:hAnsi="Times New Roman"/>
                <w:sz w:val="28"/>
                <w:szCs w:val="28"/>
                <w:lang w:val="kk-KZ"/>
              </w:rPr>
              <w:t>5</w:t>
            </w:r>
          </w:p>
        </w:tc>
        <w:tc>
          <w:tcPr>
            <w:tcW w:w="3260" w:type="dxa"/>
            <w:shd w:val="clear" w:color="auto" w:fill="auto"/>
          </w:tcPr>
          <w:p w14:paraId="6E3DEDF8" w14:textId="13CCF61A" w:rsidR="003E560E" w:rsidRPr="00E953D7" w:rsidRDefault="003E560E" w:rsidP="004C7993">
            <w:pPr>
              <w:spacing w:after="0"/>
              <w:jc w:val="both"/>
              <w:rPr>
                <w:rFonts w:ascii="Times New Roman" w:hAnsi="Times New Roman"/>
                <w:sz w:val="28"/>
                <w:szCs w:val="28"/>
                <w:lang w:val="kk-KZ"/>
              </w:rPr>
            </w:pPr>
            <w:r w:rsidRPr="00E953D7">
              <w:rPr>
                <w:rFonts w:ascii="Times New Roman" w:hAnsi="Times New Roman"/>
                <w:sz w:val="28"/>
                <w:szCs w:val="28"/>
                <w:lang w:val="kk-KZ"/>
              </w:rPr>
              <w:t>Зол</w:t>
            </w:r>
            <w:r>
              <w:rPr>
                <w:rFonts w:ascii="Times New Roman" w:hAnsi="Times New Roman"/>
                <w:sz w:val="28"/>
                <w:szCs w:val="28"/>
                <w:lang w:val="kk-KZ"/>
              </w:rPr>
              <w:t>ьность</w:t>
            </w:r>
            <w:r w:rsidRPr="00E953D7">
              <w:rPr>
                <w:rFonts w:ascii="Times New Roman" w:hAnsi="Times New Roman"/>
                <w:sz w:val="28"/>
                <w:szCs w:val="28"/>
                <w:lang w:val="kk-KZ"/>
              </w:rPr>
              <w:t xml:space="preserve"> </w:t>
            </w:r>
          </w:p>
        </w:tc>
        <w:tc>
          <w:tcPr>
            <w:tcW w:w="2410" w:type="dxa"/>
            <w:shd w:val="clear" w:color="auto" w:fill="auto"/>
          </w:tcPr>
          <w:p w14:paraId="58DF2F37" w14:textId="77777777" w:rsidR="003E560E" w:rsidRPr="00E953D7" w:rsidRDefault="003E560E" w:rsidP="004C7993">
            <w:pPr>
              <w:pStyle w:val="aa"/>
              <w:ind w:left="0" w:firstLine="567"/>
              <w:jc w:val="both"/>
              <w:rPr>
                <w:sz w:val="28"/>
                <w:szCs w:val="28"/>
                <w:lang w:val="kk-KZ"/>
              </w:rPr>
            </w:pPr>
            <w:r w:rsidRPr="00E953D7">
              <w:rPr>
                <w:sz w:val="28"/>
                <w:szCs w:val="28"/>
                <w:lang w:val="kk-KZ"/>
              </w:rPr>
              <w:t>0,55±0,03</w:t>
            </w:r>
          </w:p>
        </w:tc>
        <w:tc>
          <w:tcPr>
            <w:tcW w:w="2971" w:type="dxa"/>
            <w:shd w:val="clear" w:color="auto" w:fill="auto"/>
          </w:tcPr>
          <w:p w14:paraId="05232F05" w14:textId="77777777" w:rsidR="003E560E" w:rsidRPr="00E953D7" w:rsidRDefault="003E560E" w:rsidP="004C7993">
            <w:pPr>
              <w:pStyle w:val="aa"/>
              <w:ind w:left="0" w:firstLine="567"/>
              <w:jc w:val="both"/>
              <w:rPr>
                <w:sz w:val="28"/>
                <w:szCs w:val="28"/>
                <w:lang w:val="kk-KZ"/>
              </w:rPr>
            </w:pPr>
            <w:r w:rsidRPr="00E953D7">
              <w:rPr>
                <w:sz w:val="28"/>
                <w:szCs w:val="28"/>
                <w:lang w:val="kk-KZ"/>
              </w:rPr>
              <w:t>0,53±0,03</w:t>
            </w:r>
          </w:p>
        </w:tc>
      </w:tr>
    </w:tbl>
    <w:p w14:paraId="7CFE6B9C" w14:textId="77777777" w:rsidR="00511F7A" w:rsidRDefault="00511F7A" w:rsidP="00E3731C">
      <w:pPr>
        <w:pStyle w:val="aa"/>
        <w:ind w:left="0" w:firstLine="567"/>
        <w:jc w:val="both"/>
        <w:rPr>
          <w:sz w:val="28"/>
          <w:szCs w:val="28"/>
        </w:rPr>
      </w:pPr>
      <w:bookmarkStart w:id="39" w:name="_Hlk155212129"/>
      <w:bookmarkEnd w:id="37"/>
      <w:bookmarkEnd w:id="38"/>
    </w:p>
    <w:p w14:paraId="4468AB9E" w14:textId="1ABEF68B" w:rsidR="008262FC" w:rsidRPr="004A7DE4" w:rsidRDefault="008262FC" w:rsidP="00672AA1">
      <w:pPr>
        <w:pStyle w:val="aa"/>
        <w:ind w:left="0" w:firstLine="709"/>
        <w:jc w:val="both"/>
        <w:rPr>
          <w:sz w:val="28"/>
          <w:szCs w:val="28"/>
        </w:rPr>
      </w:pPr>
      <w:r w:rsidRPr="00E953D7">
        <w:rPr>
          <w:sz w:val="28"/>
          <w:szCs w:val="28"/>
        </w:rPr>
        <w:t xml:space="preserve">По результатам анализов видно, что исследуемые напитки </w:t>
      </w:r>
      <w:r w:rsidR="003B65F4">
        <w:rPr>
          <w:sz w:val="28"/>
          <w:szCs w:val="28"/>
        </w:rPr>
        <w:t>содержат невысокое количество белков</w:t>
      </w:r>
      <w:r w:rsidRPr="00E953D7">
        <w:rPr>
          <w:sz w:val="28"/>
          <w:szCs w:val="28"/>
        </w:rPr>
        <w:t xml:space="preserve">, имеют </w:t>
      </w:r>
      <w:r w:rsidR="003B65F4">
        <w:rPr>
          <w:sz w:val="28"/>
          <w:szCs w:val="28"/>
        </w:rPr>
        <w:t>низкую</w:t>
      </w:r>
      <w:r w:rsidRPr="00E953D7">
        <w:rPr>
          <w:sz w:val="28"/>
          <w:szCs w:val="28"/>
        </w:rPr>
        <w:t xml:space="preserve"> жирность, и </w:t>
      </w:r>
      <w:r w:rsidR="00233E6D">
        <w:rPr>
          <w:sz w:val="28"/>
          <w:szCs w:val="28"/>
        </w:rPr>
        <w:t xml:space="preserve">незначительное </w:t>
      </w:r>
      <w:r w:rsidR="00233E6D" w:rsidRPr="00E953D7">
        <w:rPr>
          <w:sz w:val="28"/>
          <w:szCs w:val="28"/>
        </w:rPr>
        <w:t>количество</w:t>
      </w:r>
      <w:r w:rsidRPr="00E953D7">
        <w:rPr>
          <w:sz w:val="28"/>
          <w:szCs w:val="28"/>
        </w:rPr>
        <w:t xml:space="preserve"> золы. </w:t>
      </w:r>
    </w:p>
    <w:p w14:paraId="4BB81778" w14:textId="279E5764" w:rsidR="003B6E6D" w:rsidRPr="00233E6D" w:rsidRDefault="003B65F4" w:rsidP="00672AA1">
      <w:pPr>
        <w:pStyle w:val="aa"/>
        <w:ind w:left="0" w:firstLine="709"/>
        <w:jc w:val="both"/>
        <w:rPr>
          <w:sz w:val="28"/>
          <w:szCs w:val="28"/>
        </w:rPr>
      </w:pPr>
      <w:bookmarkStart w:id="40" w:name="_Hlk152779292"/>
      <w:bookmarkEnd w:id="39"/>
      <w:r>
        <w:rPr>
          <w:sz w:val="28"/>
          <w:szCs w:val="28"/>
        </w:rPr>
        <w:t xml:space="preserve">Учитывая, </w:t>
      </w:r>
      <w:r w:rsidR="00233E6D">
        <w:rPr>
          <w:sz w:val="28"/>
          <w:szCs w:val="28"/>
        </w:rPr>
        <w:t>что в</w:t>
      </w:r>
      <w:r w:rsidR="003B6E6D">
        <w:rPr>
          <w:sz w:val="28"/>
          <w:szCs w:val="28"/>
        </w:rPr>
        <w:t xml:space="preserve"> исследуемые сывороточные напитки добавляют соки ягод ирги и черноплодной рябины, которые богаты биологически активными веществами, готовые напитки были исследованы на содержание витаминов. Данные по витаминному составу сывороточных напитков описан</w:t>
      </w:r>
      <w:r>
        <w:rPr>
          <w:sz w:val="28"/>
          <w:szCs w:val="28"/>
        </w:rPr>
        <w:t>ы</w:t>
      </w:r>
      <w:r w:rsidR="003B6E6D">
        <w:rPr>
          <w:sz w:val="28"/>
          <w:szCs w:val="28"/>
        </w:rPr>
        <w:t xml:space="preserve"> в таблице 3</w:t>
      </w:r>
      <w:r w:rsidR="00511F7A">
        <w:rPr>
          <w:sz w:val="28"/>
          <w:szCs w:val="28"/>
        </w:rPr>
        <w:t>1</w:t>
      </w:r>
      <w:r w:rsidR="003B6E6D">
        <w:rPr>
          <w:sz w:val="28"/>
          <w:szCs w:val="28"/>
        </w:rPr>
        <w:t xml:space="preserve"> </w:t>
      </w:r>
      <w:r w:rsidR="00972383">
        <w:rPr>
          <w:bCs/>
          <w:sz w:val="28"/>
          <w:szCs w:val="28"/>
        </w:rPr>
        <w:t>(П</w:t>
      </w:r>
      <w:r w:rsidR="00972383" w:rsidRPr="00AF31E0">
        <w:rPr>
          <w:bCs/>
          <w:sz w:val="28"/>
          <w:szCs w:val="28"/>
        </w:rPr>
        <w:t>риложени</w:t>
      </w:r>
      <w:r w:rsidR="00972383">
        <w:rPr>
          <w:bCs/>
          <w:sz w:val="28"/>
          <w:szCs w:val="28"/>
        </w:rPr>
        <w:t>е</w:t>
      </w:r>
      <w:r w:rsidR="00972383" w:rsidRPr="00AF31E0">
        <w:rPr>
          <w:bCs/>
          <w:sz w:val="28"/>
          <w:szCs w:val="28"/>
        </w:rPr>
        <w:t xml:space="preserve"> </w:t>
      </w:r>
      <w:r w:rsidR="00972383">
        <w:rPr>
          <w:bCs/>
          <w:sz w:val="28"/>
          <w:szCs w:val="28"/>
        </w:rPr>
        <w:t>В)</w:t>
      </w:r>
      <w:r w:rsidR="003B6E6D" w:rsidRPr="00233E6D">
        <w:rPr>
          <w:sz w:val="28"/>
          <w:szCs w:val="28"/>
        </w:rPr>
        <w:t>.</w:t>
      </w:r>
    </w:p>
    <w:p w14:paraId="706942F0" w14:textId="77777777" w:rsidR="003B6E6D" w:rsidRPr="004F70F7" w:rsidRDefault="003B6E6D" w:rsidP="003B6E6D">
      <w:pPr>
        <w:pStyle w:val="aa"/>
        <w:ind w:left="0" w:firstLine="567"/>
        <w:jc w:val="both"/>
        <w:rPr>
          <w:sz w:val="28"/>
          <w:szCs w:val="28"/>
        </w:rPr>
      </w:pPr>
    </w:p>
    <w:p w14:paraId="1139E40E" w14:textId="34533ABB" w:rsidR="003B6E6D" w:rsidRPr="00D33005" w:rsidRDefault="003B6E6D" w:rsidP="007431E0">
      <w:pPr>
        <w:spacing w:after="0"/>
        <w:jc w:val="both"/>
        <w:rPr>
          <w:rFonts w:ascii="Times New Roman" w:hAnsi="Times New Roman"/>
          <w:sz w:val="28"/>
          <w:szCs w:val="28"/>
        </w:rPr>
      </w:pPr>
      <w:r w:rsidRPr="00043728">
        <w:rPr>
          <w:rFonts w:ascii="Times New Roman" w:hAnsi="Times New Roman"/>
          <w:sz w:val="28"/>
          <w:szCs w:val="28"/>
          <w:lang w:val="kk-KZ"/>
        </w:rPr>
        <w:t xml:space="preserve">Таблица </w:t>
      </w:r>
      <w:r>
        <w:rPr>
          <w:rFonts w:ascii="Times New Roman" w:hAnsi="Times New Roman"/>
          <w:sz w:val="28"/>
          <w:szCs w:val="28"/>
          <w:lang w:val="kk-KZ"/>
        </w:rPr>
        <w:t>3</w:t>
      </w:r>
      <w:r w:rsidR="00511F7A">
        <w:rPr>
          <w:rFonts w:ascii="Times New Roman" w:hAnsi="Times New Roman"/>
          <w:sz w:val="28"/>
          <w:szCs w:val="28"/>
          <w:lang w:val="kk-KZ"/>
        </w:rPr>
        <w:t>1</w:t>
      </w:r>
      <w:r w:rsidRPr="00043728">
        <w:rPr>
          <w:rFonts w:ascii="Times New Roman" w:hAnsi="Times New Roman"/>
          <w:sz w:val="28"/>
          <w:szCs w:val="28"/>
          <w:lang w:val="kk-KZ"/>
        </w:rPr>
        <w:t xml:space="preserve"> -</w:t>
      </w:r>
      <w:r>
        <w:rPr>
          <w:rFonts w:ascii="Times New Roman" w:hAnsi="Times New Roman"/>
          <w:sz w:val="28"/>
          <w:szCs w:val="28"/>
          <w:lang w:val="kk-KZ"/>
        </w:rPr>
        <w:t xml:space="preserve"> </w:t>
      </w:r>
      <w:r w:rsidRPr="00043728">
        <w:rPr>
          <w:rFonts w:ascii="Times New Roman" w:hAnsi="Times New Roman"/>
          <w:sz w:val="28"/>
          <w:szCs w:val="28"/>
          <w:lang w:val="kk-KZ"/>
        </w:rPr>
        <w:t xml:space="preserve">Витаминный состав в исследуемых образцах сывороточных напитков с соками ягод ирги и черноплодной рябины, мг/100 </w:t>
      </w:r>
      <w:r>
        <w:rPr>
          <w:rFonts w:ascii="Times New Roman" w:hAnsi="Times New Roman"/>
          <w:sz w:val="28"/>
          <w:szCs w:val="28"/>
          <w:lang w:val="kk-KZ"/>
        </w:rPr>
        <w:t>г</w:t>
      </w:r>
    </w:p>
    <w:p w14:paraId="0F18E9D4" w14:textId="77777777" w:rsidR="00233E6D" w:rsidRPr="00D33005" w:rsidRDefault="00233E6D" w:rsidP="007431E0">
      <w:pPr>
        <w:spacing w:after="0"/>
        <w:jc w:val="both"/>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3"/>
        <w:gridCol w:w="2715"/>
        <w:gridCol w:w="2715"/>
        <w:gridCol w:w="3211"/>
      </w:tblGrid>
      <w:tr w:rsidR="003E560E" w:rsidRPr="00D33348" w14:paraId="26B82DDD" w14:textId="77777777" w:rsidTr="003E560E">
        <w:tc>
          <w:tcPr>
            <w:tcW w:w="704" w:type="dxa"/>
          </w:tcPr>
          <w:p w14:paraId="6574FB79" w14:textId="4204E61F" w:rsidR="003E560E" w:rsidRPr="003C363D" w:rsidRDefault="003E560E" w:rsidP="00BA1C08">
            <w:pPr>
              <w:spacing w:after="0"/>
              <w:rPr>
                <w:rFonts w:ascii="Times New Roman" w:hAnsi="Times New Roman"/>
                <w:b/>
                <w:bCs/>
                <w:sz w:val="28"/>
                <w:szCs w:val="28"/>
              </w:rPr>
            </w:pPr>
            <w:r>
              <w:rPr>
                <w:rFonts w:ascii="Times New Roman" w:hAnsi="Times New Roman"/>
                <w:b/>
                <w:bCs/>
                <w:sz w:val="28"/>
                <w:szCs w:val="28"/>
              </w:rPr>
              <w:t>№</w:t>
            </w:r>
          </w:p>
        </w:tc>
        <w:tc>
          <w:tcPr>
            <w:tcW w:w="2715" w:type="dxa"/>
            <w:shd w:val="clear" w:color="auto" w:fill="auto"/>
          </w:tcPr>
          <w:p w14:paraId="74EEB218" w14:textId="0B01F732" w:rsidR="003E560E" w:rsidRPr="00D33348" w:rsidRDefault="003E560E" w:rsidP="00BA1C08">
            <w:pPr>
              <w:spacing w:after="0"/>
              <w:rPr>
                <w:rFonts w:ascii="Times New Roman" w:hAnsi="Times New Roman"/>
                <w:b/>
                <w:bCs/>
                <w:sz w:val="28"/>
                <w:szCs w:val="28"/>
                <w:lang w:val="kk-KZ"/>
              </w:rPr>
            </w:pPr>
            <w:r w:rsidRPr="003C363D">
              <w:rPr>
                <w:rFonts w:ascii="Times New Roman" w:hAnsi="Times New Roman"/>
                <w:b/>
                <w:bCs/>
                <w:sz w:val="28"/>
                <w:szCs w:val="28"/>
              </w:rPr>
              <w:t>Показатели</w:t>
            </w:r>
          </w:p>
        </w:tc>
        <w:tc>
          <w:tcPr>
            <w:tcW w:w="2715" w:type="dxa"/>
            <w:shd w:val="clear" w:color="auto" w:fill="auto"/>
          </w:tcPr>
          <w:p w14:paraId="043327BA" w14:textId="77777777" w:rsidR="003E560E" w:rsidRPr="003C363D" w:rsidRDefault="003E560E" w:rsidP="00BA1C08">
            <w:pPr>
              <w:spacing w:after="0"/>
              <w:jc w:val="center"/>
              <w:rPr>
                <w:rFonts w:ascii="Times New Roman" w:hAnsi="Times New Roman"/>
                <w:b/>
                <w:bCs/>
                <w:sz w:val="28"/>
                <w:szCs w:val="28"/>
              </w:rPr>
            </w:pPr>
            <w:r w:rsidRPr="003C363D">
              <w:rPr>
                <w:rFonts w:ascii="Times New Roman" w:hAnsi="Times New Roman"/>
                <w:b/>
                <w:bCs/>
                <w:sz w:val="28"/>
                <w:szCs w:val="28"/>
              </w:rPr>
              <w:t>Сывороточный напиток с соками ягод ирги</w:t>
            </w:r>
          </w:p>
        </w:tc>
        <w:tc>
          <w:tcPr>
            <w:tcW w:w="3211" w:type="dxa"/>
            <w:shd w:val="clear" w:color="auto" w:fill="auto"/>
          </w:tcPr>
          <w:p w14:paraId="3987B85A" w14:textId="77777777" w:rsidR="003E560E" w:rsidRPr="003C363D" w:rsidRDefault="003E560E" w:rsidP="00BA1C08">
            <w:pPr>
              <w:spacing w:after="0"/>
              <w:jc w:val="center"/>
              <w:rPr>
                <w:rFonts w:ascii="Times New Roman" w:hAnsi="Times New Roman"/>
                <w:b/>
                <w:bCs/>
                <w:sz w:val="28"/>
                <w:szCs w:val="28"/>
              </w:rPr>
            </w:pPr>
            <w:r w:rsidRPr="003C363D">
              <w:rPr>
                <w:rFonts w:ascii="Times New Roman" w:hAnsi="Times New Roman"/>
                <w:b/>
                <w:bCs/>
                <w:sz w:val="28"/>
                <w:szCs w:val="28"/>
              </w:rPr>
              <w:t>Сывороточный напиток с соками ягод черноплодной рябины</w:t>
            </w:r>
          </w:p>
        </w:tc>
      </w:tr>
      <w:tr w:rsidR="003E560E" w:rsidRPr="00043728" w14:paraId="0963F03B" w14:textId="77777777" w:rsidTr="003E560E">
        <w:trPr>
          <w:trHeight w:val="431"/>
        </w:trPr>
        <w:tc>
          <w:tcPr>
            <w:tcW w:w="704" w:type="dxa"/>
          </w:tcPr>
          <w:p w14:paraId="5E2953FD" w14:textId="50FD0588" w:rsidR="003E560E" w:rsidRPr="00043728" w:rsidRDefault="003E560E" w:rsidP="003E560E">
            <w:pPr>
              <w:spacing w:after="0"/>
              <w:jc w:val="center"/>
              <w:rPr>
                <w:rFonts w:ascii="Times New Roman" w:hAnsi="Times New Roman"/>
                <w:sz w:val="28"/>
                <w:szCs w:val="28"/>
                <w:lang w:val="kk-KZ"/>
              </w:rPr>
            </w:pPr>
            <w:r>
              <w:rPr>
                <w:rFonts w:ascii="Times New Roman" w:hAnsi="Times New Roman"/>
                <w:sz w:val="28"/>
                <w:szCs w:val="28"/>
                <w:lang w:val="kk-KZ"/>
              </w:rPr>
              <w:t>1</w:t>
            </w:r>
          </w:p>
        </w:tc>
        <w:tc>
          <w:tcPr>
            <w:tcW w:w="2715" w:type="dxa"/>
            <w:shd w:val="clear" w:color="auto" w:fill="auto"/>
          </w:tcPr>
          <w:p w14:paraId="02C4309C" w14:textId="53E047A4" w:rsidR="003E560E" w:rsidRPr="00043728" w:rsidRDefault="003E560E" w:rsidP="00BA1C08">
            <w:pPr>
              <w:spacing w:after="0"/>
              <w:rPr>
                <w:rFonts w:ascii="Times New Roman" w:hAnsi="Times New Roman"/>
                <w:sz w:val="28"/>
                <w:szCs w:val="28"/>
                <w:lang w:val="kk-KZ"/>
              </w:rPr>
            </w:pPr>
            <w:r w:rsidRPr="00043728">
              <w:rPr>
                <w:rFonts w:ascii="Times New Roman" w:hAnsi="Times New Roman"/>
                <w:sz w:val="28"/>
                <w:szCs w:val="28"/>
                <w:lang w:val="kk-KZ"/>
              </w:rPr>
              <w:t>Витамин В1</w:t>
            </w:r>
          </w:p>
        </w:tc>
        <w:tc>
          <w:tcPr>
            <w:tcW w:w="2715" w:type="dxa"/>
            <w:shd w:val="clear" w:color="auto" w:fill="auto"/>
          </w:tcPr>
          <w:p w14:paraId="3B89826D" w14:textId="77777777" w:rsidR="003E560E" w:rsidRPr="00043728" w:rsidRDefault="003E560E" w:rsidP="00BA1C08">
            <w:pPr>
              <w:spacing w:after="0"/>
              <w:jc w:val="center"/>
              <w:rPr>
                <w:rFonts w:ascii="Times New Roman" w:hAnsi="Times New Roman"/>
                <w:sz w:val="28"/>
                <w:szCs w:val="28"/>
                <w:lang w:val="kk-KZ"/>
              </w:rPr>
            </w:pPr>
            <w:r w:rsidRPr="00043728">
              <w:rPr>
                <w:rFonts w:ascii="Times New Roman" w:hAnsi="Times New Roman"/>
                <w:sz w:val="28"/>
                <w:szCs w:val="28"/>
                <w:lang w:val="kk-KZ"/>
              </w:rPr>
              <w:t>0,024±0,01</w:t>
            </w:r>
          </w:p>
        </w:tc>
        <w:tc>
          <w:tcPr>
            <w:tcW w:w="3211" w:type="dxa"/>
            <w:shd w:val="clear" w:color="auto" w:fill="auto"/>
          </w:tcPr>
          <w:p w14:paraId="255D5A75" w14:textId="77777777" w:rsidR="003E560E" w:rsidRPr="00043728" w:rsidRDefault="003E560E" w:rsidP="00BA1C08">
            <w:pPr>
              <w:spacing w:after="0"/>
              <w:jc w:val="center"/>
              <w:rPr>
                <w:rFonts w:ascii="Times New Roman" w:hAnsi="Times New Roman"/>
                <w:sz w:val="28"/>
                <w:szCs w:val="28"/>
                <w:lang w:val="kk-KZ"/>
              </w:rPr>
            </w:pPr>
            <w:r w:rsidRPr="00043728">
              <w:rPr>
                <w:rFonts w:ascii="Times New Roman" w:hAnsi="Times New Roman"/>
                <w:sz w:val="28"/>
                <w:szCs w:val="28"/>
                <w:lang w:val="kk-KZ"/>
              </w:rPr>
              <w:t>0,036±0,01</w:t>
            </w:r>
          </w:p>
        </w:tc>
      </w:tr>
      <w:tr w:rsidR="003E560E" w:rsidRPr="00043728" w14:paraId="0B62D2B0" w14:textId="77777777" w:rsidTr="003E560E">
        <w:tc>
          <w:tcPr>
            <w:tcW w:w="704" w:type="dxa"/>
          </w:tcPr>
          <w:p w14:paraId="66E60FA6" w14:textId="15CA1D2F" w:rsidR="003E560E" w:rsidRPr="00043728" w:rsidRDefault="003E560E" w:rsidP="003E560E">
            <w:pPr>
              <w:spacing w:after="0"/>
              <w:jc w:val="center"/>
              <w:rPr>
                <w:rFonts w:ascii="Times New Roman" w:hAnsi="Times New Roman"/>
                <w:sz w:val="28"/>
                <w:szCs w:val="28"/>
                <w:lang w:val="kk-KZ"/>
              </w:rPr>
            </w:pPr>
            <w:r>
              <w:rPr>
                <w:rFonts w:ascii="Times New Roman" w:hAnsi="Times New Roman"/>
                <w:sz w:val="28"/>
                <w:szCs w:val="28"/>
                <w:lang w:val="kk-KZ"/>
              </w:rPr>
              <w:t>2</w:t>
            </w:r>
          </w:p>
        </w:tc>
        <w:tc>
          <w:tcPr>
            <w:tcW w:w="2715" w:type="dxa"/>
            <w:shd w:val="clear" w:color="auto" w:fill="auto"/>
          </w:tcPr>
          <w:p w14:paraId="5A03C3F9" w14:textId="728802F3" w:rsidR="003E560E" w:rsidRPr="00043728" w:rsidRDefault="003E560E" w:rsidP="00BA1C08">
            <w:pPr>
              <w:spacing w:after="0"/>
              <w:rPr>
                <w:rFonts w:ascii="Times New Roman" w:hAnsi="Times New Roman"/>
                <w:sz w:val="28"/>
                <w:szCs w:val="28"/>
                <w:lang w:val="kk-KZ"/>
              </w:rPr>
            </w:pPr>
            <w:r w:rsidRPr="00043728">
              <w:rPr>
                <w:rFonts w:ascii="Times New Roman" w:hAnsi="Times New Roman"/>
                <w:sz w:val="28"/>
                <w:szCs w:val="28"/>
                <w:lang w:val="kk-KZ"/>
              </w:rPr>
              <w:t>Витамин В2</w:t>
            </w:r>
          </w:p>
        </w:tc>
        <w:tc>
          <w:tcPr>
            <w:tcW w:w="2715" w:type="dxa"/>
            <w:shd w:val="clear" w:color="auto" w:fill="auto"/>
          </w:tcPr>
          <w:p w14:paraId="5D821EAB" w14:textId="77777777" w:rsidR="003E560E" w:rsidRPr="00043728" w:rsidRDefault="003E560E" w:rsidP="00BA1C08">
            <w:pPr>
              <w:spacing w:after="0"/>
              <w:jc w:val="center"/>
              <w:rPr>
                <w:rFonts w:ascii="Times New Roman" w:hAnsi="Times New Roman"/>
                <w:sz w:val="28"/>
                <w:szCs w:val="28"/>
                <w:lang w:val="kk-KZ"/>
              </w:rPr>
            </w:pPr>
            <w:r w:rsidRPr="00043728">
              <w:rPr>
                <w:rFonts w:ascii="Times New Roman" w:hAnsi="Times New Roman"/>
                <w:sz w:val="28"/>
                <w:szCs w:val="28"/>
                <w:lang w:val="kk-KZ"/>
              </w:rPr>
              <w:t>0,11±0,05</w:t>
            </w:r>
          </w:p>
        </w:tc>
        <w:tc>
          <w:tcPr>
            <w:tcW w:w="3211" w:type="dxa"/>
            <w:shd w:val="clear" w:color="auto" w:fill="auto"/>
          </w:tcPr>
          <w:p w14:paraId="63DF5F95" w14:textId="77777777" w:rsidR="003E560E" w:rsidRPr="00043728" w:rsidRDefault="003E560E" w:rsidP="00BA1C08">
            <w:pPr>
              <w:spacing w:after="0"/>
              <w:jc w:val="center"/>
              <w:rPr>
                <w:rFonts w:ascii="Times New Roman" w:hAnsi="Times New Roman"/>
                <w:sz w:val="28"/>
                <w:szCs w:val="28"/>
                <w:lang w:val="kk-KZ"/>
              </w:rPr>
            </w:pPr>
            <w:r w:rsidRPr="00043728">
              <w:rPr>
                <w:rFonts w:ascii="Times New Roman" w:hAnsi="Times New Roman"/>
                <w:sz w:val="28"/>
                <w:szCs w:val="28"/>
                <w:lang w:val="kk-KZ"/>
              </w:rPr>
              <w:t>0,13±0,06</w:t>
            </w:r>
          </w:p>
        </w:tc>
      </w:tr>
      <w:tr w:rsidR="003E560E" w:rsidRPr="00043728" w14:paraId="22D52537" w14:textId="77777777" w:rsidTr="003E560E">
        <w:tc>
          <w:tcPr>
            <w:tcW w:w="704" w:type="dxa"/>
          </w:tcPr>
          <w:p w14:paraId="67C6E2B6" w14:textId="05CE4156" w:rsidR="003E560E" w:rsidRPr="00043728" w:rsidRDefault="003E560E" w:rsidP="003E560E">
            <w:pPr>
              <w:spacing w:after="0"/>
              <w:jc w:val="center"/>
              <w:rPr>
                <w:rFonts w:ascii="Times New Roman" w:hAnsi="Times New Roman"/>
                <w:sz w:val="28"/>
                <w:szCs w:val="28"/>
                <w:lang w:val="kk-KZ"/>
              </w:rPr>
            </w:pPr>
            <w:r>
              <w:rPr>
                <w:rFonts w:ascii="Times New Roman" w:hAnsi="Times New Roman"/>
                <w:sz w:val="28"/>
                <w:szCs w:val="28"/>
                <w:lang w:val="kk-KZ"/>
              </w:rPr>
              <w:t>3</w:t>
            </w:r>
          </w:p>
        </w:tc>
        <w:tc>
          <w:tcPr>
            <w:tcW w:w="2715" w:type="dxa"/>
            <w:shd w:val="clear" w:color="auto" w:fill="auto"/>
          </w:tcPr>
          <w:p w14:paraId="69397191" w14:textId="22F33863" w:rsidR="003E560E" w:rsidRPr="00043728" w:rsidRDefault="003E560E" w:rsidP="00BA1C08">
            <w:pPr>
              <w:spacing w:after="0"/>
              <w:rPr>
                <w:rFonts w:ascii="Times New Roman" w:hAnsi="Times New Roman"/>
                <w:sz w:val="28"/>
                <w:szCs w:val="28"/>
                <w:lang w:val="kk-KZ"/>
              </w:rPr>
            </w:pPr>
            <w:r w:rsidRPr="00043728">
              <w:rPr>
                <w:rFonts w:ascii="Times New Roman" w:hAnsi="Times New Roman"/>
                <w:sz w:val="28"/>
                <w:szCs w:val="28"/>
                <w:lang w:val="kk-KZ"/>
              </w:rPr>
              <w:t>Витамин В3 (РР)</w:t>
            </w:r>
          </w:p>
        </w:tc>
        <w:tc>
          <w:tcPr>
            <w:tcW w:w="2715" w:type="dxa"/>
            <w:shd w:val="clear" w:color="auto" w:fill="auto"/>
          </w:tcPr>
          <w:p w14:paraId="5BC6BA64" w14:textId="77777777" w:rsidR="003E560E" w:rsidRPr="00043728" w:rsidRDefault="003E560E" w:rsidP="00BA1C08">
            <w:pPr>
              <w:spacing w:after="0"/>
              <w:jc w:val="center"/>
              <w:rPr>
                <w:rFonts w:ascii="Times New Roman" w:hAnsi="Times New Roman"/>
                <w:sz w:val="28"/>
                <w:szCs w:val="28"/>
                <w:lang w:val="kk-KZ"/>
              </w:rPr>
            </w:pPr>
            <w:r w:rsidRPr="00043728">
              <w:rPr>
                <w:rFonts w:ascii="Times New Roman" w:hAnsi="Times New Roman"/>
                <w:sz w:val="28"/>
                <w:szCs w:val="28"/>
                <w:lang w:val="kk-KZ"/>
              </w:rPr>
              <w:t>0,281±0,01</w:t>
            </w:r>
          </w:p>
        </w:tc>
        <w:tc>
          <w:tcPr>
            <w:tcW w:w="3211" w:type="dxa"/>
            <w:shd w:val="clear" w:color="auto" w:fill="auto"/>
          </w:tcPr>
          <w:p w14:paraId="71E96BB0" w14:textId="77777777" w:rsidR="003E560E" w:rsidRPr="00043728" w:rsidRDefault="003E560E" w:rsidP="00BA1C08">
            <w:pPr>
              <w:spacing w:after="0"/>
              <w:jc w:val="center"/>
              <w:rPr>
                <w:rFonts w:ascii="Times New Roman" w:hAnsi="Times New Roman"/>
                <w:sz w:val="28"/>
                <w:szCs w:val="28"/>
                <w:lang w:val="kk-KZ"/>
              </w:rPr>
            </w:pPr>
            <w:r w:rsidRPr="00043728">
              <w:rPr>
                <w:rFonts w:ascii="Times New Roman" w:hAnsi="Times New Roman"/>
                <w:sz w:val="28"/>
                <w:szCs w:val="28"/>
                <w:lang w:val="kk-KZ"/>
              </w:rPr>
              <w:t>0,243±0,01</w:t>
            </w:r>
          </w:p>
        </w:tc>
      </w:tr>
      <w:tr w:rsidR="003E560E" w:rsidRPr="00043728" w14:paraId="413D919E" w14:textId="77777777" w:rsidTr="003E560E">
        <w:tc>
          <w:tcPr>
            <w:tcW w:w="704" w:type="dxa"/>
          </w:tcPr>
          <w:p w14:paraId="606803BC" w14:textId="54AD28A1" w:rsidR="003E560E" w:rsidRPr="00043728" w:rsidRDefault="003E560E" w:rsidP="003E560E">
            <w:pPr>
              <w:spacing w:after="0"/>
              <w:jc w:val="center"/>
              <w:rPr>
                <w:rFonts w:ascii="Times New Roman" w:hAnsi="Times New Roman"/>
                <w:sz w:val="28"/>
                <w:szCs w:val="28"/>
                <w:lang w:val="kk-KZ"/>
              </w:rPr>
            </w:pPr>
            <w:r>
              <w:rPr>
                <w:rFonts w:ascii="Times New Roman" w:hAnsi="Times New Roman"/>
                <w:sz w:val="28"/>
                <w:szCs w:val="28"/>
                <w:lang w:val="kk-KZ"/>
              </w:rPr>
              <w:t>4</w:t>
            </w:r>
          </w:p>
        </w:tc>
        <w:tc>
          <w:tcPr>
            <w:tcW w:w="2715" w:type="dxa"/>
            <w:shd w:val="clear" w:color="auto" w:fill="auto"/>
          </w:tcPr>
          <w:p w14:paraId="66018692" w14:textId="53F45B86" w:rsidR="003E560E" w:rsidRPr="00043728" w:rsidRDefault="003E560E" w:rsidP="00BA1C08">
            <w:pPr>
              <w:spacing w:after="0"/>
              <w:rPr>
                <w:rFonts w:ascii="Times New Roman" w:hAnsi="Times New Roman"/>
                <w:sz w:val="28"/>
                <w:szCs w:val="28"/>
                <w:lang w:val="kk-KZ"/>
              </w:rPr>
            </w:pPr>
            <w:r w:rsidRPr="00043728">
              <w:rPr>
                <w:rFonts w:ascii="Times New Roman" w:hAnsi="Times New Roman"/>
                <w:sz w:val="28"/>
                <w:szCs w:val="28"/>
                <w:lang w:val="kk-KZ"/>
              </w:rPr>
              <w:t>Витамин В5</w:t>
            </w:r>
          </w:p>
        </w:tc>
        <w:tc>
          <w:tcPr>
            <w:tcW w:w="2715" w:type="dxa"/>
            <w:shd w:val="clear" w:color="auto" w:fill="auto"/>
          </w:tcPr>
          <w:p w14:paraId="639475D7" w14:textId="77777777" w:rsidR="003E560E" w:rsidRPr="00043728" w:rsidRDefault="003E560E" w:rsidP="00BA1C08">
            <w:pPr>
              <w:spacing w:after="0"/>
              <w:jc w:val="center"/>
              <w:rPr>
                <w:rFonts w:ascii="Times New Roman" w:hAnsi="Times New Roman"/>
                <w:sz w:val="28"/>
                <w:szCs w:val="28"/>
                <w:lang w:val="kk-KZ"/>
              </w:rPr>
            </w:pPr>
            <w:r w:rsidRPr="00043728">
              <w:rPr>
                <w:rFonts w:ascii="Times New Roman" w:hAnsi="Times New Roman"/>
                <w:sz w:val="28"/>
                <w:szCs w:val="28"/>
                <w:lang w:val="kk-KZ"/>
              </w:rPr>
              <w:t>0,218±0,01</w:t>
            </w:r>
          </w:p>
        </w:tc>
        <w:tc>
          <w:tcPr>
            <w:tcW w:w="3211" w:type="dxa"/>
            <w:shd w:val="clear" w:color="auto" w:fill="auto"/>
          </w:tcPr>
          <w:p w14:paraId="51799B09" w14:textId="77777777" w:rsidR="003E560E" w:rsidRPr="00043728" w:rsidRDefault="003E560E" w:rsidP="00BA1C08">
            <w:pPr>
              <w:spacing w:after="0"/>
              <w:jc w:val="center"/>
              <w:rPr>
                <w:rFonts w:ascii="Times New Roman" w:hAnsi="Times New Roman"/>
                <w:sz w:val="28"/>
                <w:szCs w:val="28"/>
                <w:lang w:val="kk-KZ"/>
              </w:rPr>
            </w:pPr>
            <w:r w:rsidRPr="00043728">
              <w:rPr>
                <w:rFonts w:ascii="Times New Roman" w:hAnsi="Times New Roman"/>
                <w:sz w:val="28"/>
                <w:szCs w:val="28"/>
                <w:lang w:val="kk-KZ"/>
              </w:rPr>
              <w:t>0,276±0,01</w:t>
            </w:r>
          </w:p>
        </w:tc>
      </w:tr>
      <w:tr w:rsidR="003E560E" w:rsidRPr="00043728" w14:paraId="7072F0F0" w14:textId="77777777" w:rsidTr="003E560E">
        <w:tc>
          <w:tcPr>
            <w:tcW w:w="704" w:type="dxa"/>
          </w:tcPr>
          <w:p w14:paraId="4DB52039" w14:textId="11FC7EA9" w:rsidR="003E560E" w:rsidRPr="00043728" w:rsidRDefault="003E560E" w:rsidP="003E560E">
            <w:pPr>
              <w:spacing w:after="0"/>
              <w:jc w:val="center"/>
              <w:rPr>
                <w:rFonts w:ascii="Times New Roman" w:hAnsi="Times New Roman"/>
                <w:sz w:val="28"/>
                <w:szCs w:val="28"/>
                <w:lang w:val="kk-KZ"/>
              </w:rPr>
            </w:pPr>
            <w:r>
              <w:rPr>
                <w:rFonts w:ascii="Times New Roman" w:hAnsi="Times New Roman"/>
                <w:sz w:val="28"/>
                <w:szCs w:val="28"/>
                <w:lang w:val="kk-KZ"/>
              </w:rPr>
              <w:t>5</w:t>
            </w:r>
          </w:p>
        </w:tc>
        <w:tc>
          <w:tcPr>
            <w:tcW w:w="2715" w:type="dxa"/>
            <w:shd w:val="clear" w:color="auto" w:fill="auto"/>
          </w:tcPr>
          <w:p w14:paraId="72084312" w14:textId="11643E42" w:rsidR="003E560E" w:rsidRPr="00043728" w:rsidRDefault="003E560E" w:rsidP="00BA1C08">
            <w:pPr>
              <w:spacing w:after="0"/>
              <w:rPr>
                <w:rFonts w:ascii="Times New Roman" w:hAnsi="Times New Roman"/>
                <w:sz w:val="28"/>
                <w:szCs w:val="28"/>
                <w:lang w:val="kk-KZ"/>
              </w:rPr>
            </w:pPr>
            <w:r w:rsidRPr="00043728">
              <w:rPr>
                <w:rFonts w:ascii="Times New Roman" w:hAnsi="Times New Roman"/>
                <w:sz w:val="28"/>
                <w:szCs w:val="28"/>
                <w:lang w:val="kk-KZ"/>
              </w:rPr>
              <w:t>Витамин В6</w:t>
            </w:r>
          </w:p>
        </w:tc>
        <w:tc>
          <w:tcPr>
            <w:tcW w:w="2715" w:type="dxa"/>
            <w:shd w:val="clear" w:color="auto" w:fill="auto"/>
          </w:tcPr>
          <w:p w14:paraId="4202003A" w14:textId="77777777" w:rsidR="003E560E" w:rsidRPr="00043728" w:rsidRDefault="003E560E" w:rsidP="00BA1C08">
            <w:pPr>
              <w:spacing w:after="0"/>
              <w:jc w:val="center"/>
              <w:rPr>
                <w:rFonts w:ascii="Times New Roman" w:hAnsi="Times New Roman"/>
                <w:sz w:val="28"/>
                <w:szCs w:val="28"/>
                <w:lang w:val="kk-KZ"/>
              </w:rPr>
            </w:pPr>
            <w:r w:rsidRPr="00043728">
              <w:rPr>
                <w:rFonts w:ascii="Times New Roman" w:hAnsi="Times New Roman"/>
                <w:sz w:val="28"/>
                <w:szCs w:val="28"/>
                <w:lang w:val="kk-KZ"/>
              </w:rPr>
              <w:t>0,13±0,06</w:t>
            </w:r>
          </w:p>
        </w:tc>
        <w:tc>
          <w:tcPr>
            <w:tcW w:w="3211" w:type="dxa"/>
            <w:shd w:val="clear" w:color="auto" w:fill="auto"/>
          </w:tcPr>
          <w:p w14:paraId="61CF801E" w14:textId="77777777" w:rsidR="003E560E" w:rsidRPr="00043728" w:rsidRDefault="003E560E" w:rsidP="00BA1C08">
            <w:pPr>
              <w:spacing w:after="0"/>
              <w:jc w:val="center"/>
              <w:rPr>
                <w:rFonts w:ascii="Times New Roman" w:hAnsi="Times New Roman"/>
                <w:sz w:val="28"/>
                <w:szCs w:val="28"/>
                <w:lang w:val="kk-KZ"/>
              </w:rPr>
            </w:pPr>
            <w:r w:rsidRPr="00043728">
              <w:rPr>
                <w:rFonts w:ascii="Times New Roman" w:hAnsi="Times New Roman"/>
                <w:sz w:val="28"/>
                <w:szCs w:val="28"/>
                <w:lang w:val="kk-KZ"/>
              </w:rPr>
              <w:t>0,1±0,05</w:t>
            </w:r>
          </w:p>
        </w:tc>
      </w:tr>
      <w:tr w:rsidR="003E560E" w:rsidRPr="00043728" w14:paraId="1CA17214" w14:textId="77777777" w:rsidTr="003E560E">
        <w:tc>
          <w:tcPr>
            <w:tcW w:w="704" w:type="dxa"/>
          </w:tcPr>
          <w:p w14:paraId="3D809EE8" w14:textId="1E93C887" w:rsidR="003E560E" w:rsidRPr="00043728" w:rsidRDefault="003E560E" w:rsidP="003E560E">
            <w:pPr>
              <w:spacing w:after="0"/>
              <w:jc w:val="center"/>
              <w:rPr>
                <w:rFonts w:ascii="Times New Roman" w:hAnsi="Times New Roman"/>
                <w:sz w:val="28"/>
                <w:szCs w:val="28"/>
                <w:lang w:val="kk-KZ"/>
              </w:rPr>
            </w:pPr>
            <w:r>
              <w:rPr>
                <w:rFonts w:ascii="Times New Roman" w:hAnsi="Times New Roman"/>
                <w:sz w:val="28"/>
                <w:szCs w:val="28"/>
                <w:lang w:val="kk-KZ"/>
              </w:rPr>
              <w:t>6</w:t>
            </w:r>
          </w:p>
        </w:tc>
        <w:tc>
          <w:tcPr>
            <w:tcW w:w="2715" w:type="dxa"/>
            <w:shd w:val="clear" w:color="auto" w:fill="auto"/>
          </w:tcPr>
          <w:p w14:paraId="04921290" w14:textId="38A21807" w:rsidR="003E560E" w:rsidRPr="00043728" w:rsidRDefault="003E560E" w:rsidP="00BA1C08">
            <w:pPr>
              <w:spacing w:after="0"/>
              <w:rPr>
                <w:rFonts w:ascii="Times New Roman" w:hAnsi="Times New Roman"/>
                <w:sz w:val="28"/>
                <w:szCs w:val="28"/>
                <w:lang w:val="kk-KZ"/>
              </w:rPr>
            </w:pPr>
            <w:r w:rsidRPr="00043728">
              <w:rPr>
                <w:rFonts w:ascii="Times New Roman" w:hAnsi="Times New Roman"/>
                <w:sz w:val="28"/>
                <w:szCs w:val="28"/>
                <w:lang w:val="kk-KZ"/>
              </w:rPr>
              <w:t>Витамин С</w:t>
            </w:r>
          </w:p>
        </w:tc>
        <w:tc>
          <w:tcPr>
            <w:tcW w:w="2715" w:type="dxa"/>
            <w:shd w:val="clear" w:color="auto" w:fill="auto"/>
          </w:tcPr>
          <w:p w14:paraId="72DEDD06" w14:textId="77777777" w:rsidR="003E560E" w:rsidRPr="00043728" w:rsidRDefault="003E560E" w:rsidP="00BA1C08">
            <w:pPr>
              <w:spacing w:after="0"/>
              <w:jc w:val="center"/>
              <w:rPr>
                <w:rFonts w:ascii="Times New Roman" w:hAnsi="Times New Roman"/>
                <w:sz w:val="28"/>
                <w:szCs w:val="28"/>
                <w:lang w:val="kk-KZ"/>
              </w:rPr>
            </w:pPr>
            <w:r w:rsidRPr="00043728">
              <w:rPr>
                <w:rFonts w:ascii="Times New Roman" w:hAnsi="Times New Roman"/>
                <w:sz w:val="28"/>
                <w:szCs w:val="28"/>
                <w:lang w:val="kk-KZ"/>
              </w:rPr>
              <w:t>2,213±0,1</w:t>
            </w:r>
          </w:p>
        </w:tc>
        <w:tc>
          <w:tcPr>
            <w:tcW w:w="3211" w:type="dxa"/>
            <w:shd w:val="clear" w:color="auto" w:fill="auto"/>
          </w:tcPr>
          <w:p w14:paraId="6AD230A7" w14:textId="77777777" w:rsidR="003E560E" w:rsidRPr="00043728" w:rsidRDefault="003E560E" w:rsidP="00BA1C08">
            <w:pPr>
              <w:spacing w:after="0"/>
              <w:jc w:val="center"/>
              <w:rPr>
                <w:rFonts w:ascii="Times New Roman" w:hAnsi="Times New Roman"/>
                <w:sz w:val="28"/>
                <w:szCs w:val="28"/>
                <w:lang w:val="kk-KZ"/>
              </w:rPr>
            </w:pPr>
            <w:r w:rsidRPr="00043728">
              <w:rPr>
                <w:rFonts w:ascii="Times New Roman" w:hAnsi="Times New Roman"/>
                <w:sz w:val="28"/>
                <w:szCs w:val="28"/>
                <w:lang w:val="kk-KZ"/>
              </w:rPr>
              <w:t>4,084±0,2</w:t>
            </w:r>
          </w:p>
        </w:tc>
      </w:tr>
    </w:tbl>
    <w:p w14:paraId="78A22308" w14:textId="77777777" w:rsidR="003B6E6D" w:rsidRPr="009F2816" w:rsidRDefault="003B6E6D" w:rsidP="003B6E6D">
      <w:pPr>
        <w:spacing w:after="0"/>
        <w:jc w:val="both"/>
        <w:rPr>
          <w:sz w:val="28"/>
          <w:szCs w:val="28"/>
        </w:rPr>
      </w:pPr>
    </w:p>
    <w:p w14:paraId="7F26EBD4" w14:textId="4194874F" w:rsidR="003B6E6D" w:rsidRDefault="003B6E6D" w:rsidP="00672AA1">
      <w:pPr>
        <w:pStyle w:val="aa"/>
        <w:ind w:left="0" w:firstLine="709"/>
        <w:jc w:val="both"/>
        <w:rPr>
          <w:sz w:val="28"/>
          <w:szCs w:val="28"/>
        </w:rPr>
      </w:pPr>
      <w:r>
        <w:rPr>
          <w:sz w:val="28"/>
          <w:szCs w:val="28"/>
        </w:rPr>
        <w:t xml:space="preserve">Сывороточные напитки с соком черноплодной рябины богаты витамином С, а также имеют в своем составе </w:t>
      </w:r>
      <w:r w:rsidR="00150D62">
        <w:rPr>
          <w:sz w:val="28"/>
          <w:szCs w:val="28"/>
        </w:rPr>
        <w:t xml:space="preserve">незначительное </w:t>
      </w:r>
      <w:r>
        <w:rPr>
          <w:sz w:val="28"/>
          <w:szCs w:val="28"/>
        </w:rPr>
        <w:t xml:space="preserve">количество витаминов группы В -В6, В5, В3 (РР), В2 и В1. </w:t>
      </w:r>
      <w:bookmarkEnd w:id="40"/>
      <w:r>
        <w:rPr>
          <w:sz w:val="28"/>
          <w:szCs w:val="28"/>
        </w:rPr>
        <w:t>Сывороточные напитки с сок</w:t>
      </w:r>
      <w:r w:rsidR="00A52460">
        <w:rPr>
          <w:sz w:val="28"/>
          <w:szCs w:val="28"/>
        </w:rPr>
        <w:t>о</w:t>
      </w:r>
      <w:r>
        <w:rPr>
          <w:sz w:val="28"/>
          <w:szCs w:val="28"/>
        </w:rPr>
        <w:t xml:space="preserve">м ирги имеют аналогичный профиль витаминов в своем составе, как и с соком </w:t>
      </w:r>
      <w:r w:rsidR="00233E6D">
        <w:rPr>
          <w:sz w:val="28"/>
          <w:szCs w:val="28"/>
        </w:rPr>
        <w:lastRenderedPageBreak/>
        <w:t xml:space="preserve">черноплодной </w:t>
      </w:r>
      <w:r>
        <w:rPr>
          <w:sz w:val="28"/>
          <w:szCs w:val="28"/>
        </w:rPr>
        <w:t xml:space="preserve">рябины, но в меньшем количестве. Витамин С считается одним из самых важных витаминов, который участвует в обмене веществ в тканях организма. Также витамин С оказывает антиоксидантное </w:t>
      </w:r>
      <w:r w:rsidR="00150D62">
        <w:rPr>
          <w:sz w:val="28"/>
          <w:szCs w:val="28"/>
        </w:rPr>
        <w:t xml:space="preserve">и антивирусное </w:t>
      </w:r>
      <w:r>
        <w:rPr>
          <w:sz w:val="28"/>
          <w:szCs w:val="28"/>
        </w:rPr>
        <w:t xml:space="preserve">действие, повышает сопротивляемость к инфекциям.    </w:t>
      </w:r>
    </w:p>
    <w:p w14:paraId="05764C2A" w14:textId="09C68937" w:rsidR="003B6E6D" w:rsidRDefault="003B6E6D" w:rsidP="00672AA1">
      <w:pPr>
        <w:pStyle w:val="aa"/>
        <w:ind w:left="0" w:firstLine="709"/>
        <w:jc w:val="both"/>
        <w:rPr>
          <w:sz w:val="28"/>
          <w:szCs w:val="28"/>
        </w:rPr>
      </w:pPr>
      <w:r w:rsidRPr="006D0BDF">
        <w:rPr>
          <w:sz w:val="28"/>
          <w:szCs w:val="28"/>
        </w:rPr>
        <w:t xml:space="preserve">Содержание органических кислот в </w:t>
      </w:r>
      <w:r>
        <w:rPr>
          <w:sz w:val="28"/>
          <w:szCs w:val="28"/>
        </w:rPr>
        <w:t>исследуемых напитках связано с содержанием данных компонентов в самих ягодах</w:t>
      </w:r>
      <w:r w:rsidRPr="006D0BDF">
        <w:rPr>
          <w:sz w:val="28"/>
          <w:szCs w:val="28"/>
        </w:rPr>
        <w:t xml:space="preserve">. </w:t>
      </w:r>
      <w:r>
        <w:rPr>
          <w:sz w:val="28"/>
          <w:szCs w:val="28"/>
        </w:rPr>
        <w:t xml:space="preserve">По содержанию органических кислот напитки с соками черноплодной рябины и соками ягод ирги имеют разные показатели, как </w:t>
      </w:r>
      <w:r w:rsidRPr="00A52460">
        <w:rPr>
          <w:sz w:val="28"/>
          <w:szCs w:val="28"/>
        </w:rPr>
        <w:t>указанно в таблице 3</w:t>
      </w:r>
      <w:r w:rsidR="00511F7A" w:rsidRPr="00A52460">
        <w:rPr>
          <w:sz w:val="28"/>
          <w:szCs w:val="28"/>
        </w:rPr>
        <w:t>2</w:t>
      </w:r>
      <w:r w:rsidRPr="00A52460">
        <w:rPr>
          <w:sz w:val="28"/>
          <w:szCs w:val="28"/>
        </w:rPr>
        <w:t xml:space="preserve"> </w:t>
      </w:r>
      <w:r w:rsidR="00972383">
        <w:rPr>
          <w:bCs/>
          <w:sz w:val="28"/>
          <w:szCs w:val="28"/>
        </w:rPr>
        <w:t>(П</w:t>
      </w:r>
      <w:r w:rsidR="00972383" w:rsidRPr="00AF31E0">
        <w:rPr>
          <w:bCs/>
          <w:sz w:val="28"/>
          <w:szCs w:val="28"/>
        </w:rPr>
        <w:t>риложени</w:t>
      </w:r>
      <w:r w:rsidR="00972383">
        <w:rPr>
          <w:bCs/>
          <w:sz w:val="28"/>
          <w:szCs w:val="28"/>
        </w:rPr>
        <w:t>е</w:t>
      </w:r>
      <w:r w:rsidR="00972383" w:rsidRPr="00AF31E0">
        <w:rPr>
          <w:bCs/>
          <w:sz w:val="28"/>
          <w:szCs w:val="28"/>
        </w:rPr>
        <w:t xml:space="preserve"> </w:t>
      </w:r>
      <w:r w:rsidR="00972383">
        <w:rPr>
          <w:bCs/>
          <w:sz w:val="28"/>
          <w:szCs w:val="28"/>
        </w:rPr>
        <w:t>В)</w:t>
      </w:r>
      <w:r>
        <w:rPr>
          <w:sz w:val="28"/>
          <w:szCs w:val="28"/>
        </w:rPr>
        <w:t>.</w:t>
      </w:r>
      <w:r w:rsidR="00150D62">
        <w:rPr>
          <w:sz w:val="28"/>
          <w:szCs w:val="28"/>
        </w:rPr>
        <w:t xml:space="preserve"> </w:t>
      </w:r>
    </w:p>
    <w:p w14:paraId="629BFC46" w14:textId="77777777" w:rsidR="00E3731C" w:rsidRDefault="00E3731C" w:rsidP="003B6E6D">
      <w:pPr>
        <w:pStyle w:val="aa"/>
        <w:ind w:left="0" w:firstLine="567"/>
        <w:jc w:val="both"/>
        <w:rPr>
          <w:sz w:val="28"/>
          <w:szCs w:val="28"/>
        </w:rPr>
      </w:pPr>
    </w:p>
    <w:p w14:paraId="26549677" w14:textId="692264A6" w:rsidR="003B6E6D" w:rsidRDefault="003B6E6D" w:rsidP="007431E0">
      <w:pPr>
        <w:pStyle w:val="aa"/>
        <w:ind w:left="0" w:firstLine="0"/>
        <w:jc w:val="both"/>
        <w:rPr>
          <w:sz w:val="28"/>
          <w:szCs w:val="28"/>
        </w:rPr>
      </w:pPr>
      <w:r>
        <w:rPr>
          <w:sz w:val="28"/>
          <w:szCs w:val="28"/>
        </w:rPr>
        <w:t>Таблица 3</w:t>
      </w:r>
      <w:r w:rsidR="00511F7A">
        <w:rPr>
          <w:sz w:val="28"/>
          <w:szCs w:val="28"/>
        </w:rPr>
        <w:t>2</w:t>
      </w:r>
      <w:r>
        <w:rPr>
          <w:sz w:val="28"/>
          <w:szCs w:val="28"/>
        </w:rPr>
        <w:t xml:space="preserve"> – Содержание органических кислот в напитках с соками ягод черноплодной рябины и ягод ирги, мг/л</w:t>
      </w:r>
    </w:p>
    <w:p w14:paraId="226D09E7" w14:textId="77777777" w:rsidR="00C0306D" w:rsidRPr="006D082A" w:rsidRDefault="00C0306D" w:rsidP="003B6E6D">
      <w:pPr>
        <w:pStyle w:val="aa"/>
        <w:ind w:left="0" w:firstLine="0"/>
        <w:jc w:val="both"/>
        <w:rPr>
          <w:sz w:val="28"/>
          <w:szCs w:val="28"/>
        </w:rPr>
      </w:pPr>
    </w:p>
    <w:tbl>
      <w:tblPr>
        <w:tblStyle w:val="a3"/>
        <w:tblW w:w="9237" w:type="dxa"/>
        <w:tblInd w:w="108" w:type="dxa"/>
        <w:tblLook w:val="04A0" w:firstRow="1" w:lastRow="0" w:firstColumn="1" w:lastColumn="0" w:noHBand="0" w:noVBand="1"/>
      </w:tblPr>
      <w:tblGrid>
        <w:gridCol w:w="738"/>
        <w:gridCol w:w="2977"/>
        <w:gridCol w:w="2693"/>
        <w:gridCol w:w="2829"/>
      </w:tblGrid>
      <w:tr w:rsidR="00964C05" w:rsidRPr="005F43D9" w14:paraId="51585239" w14:textId="77777777" w:rsidTr="00AD5A25">
        <w:tc>
          <w:tcPr>
            <w:tcW w:w="738" w:type="dxa"/>
          </w:tcPr>
          <w:p w14:paraId="6C6B2D22" w14:textId="0B3B2036" w:rsidR="00964C05" w:rsidRPr="005F43D9" w:rsidRDefault="00964C05" w:rsidP="00BA1C08">
            <w:pPr>
              <w:pStyle w:val="aa"/>
              <w:ind w:left="0" w:firstLine="0"/>
              <w:jc w:val="both"/>
              <w:rPr>
                <w:b/>
                <w:bCs/>
                <w:sz w:val="28"/>
                <w:szCs w:val="28"/>
              </w:rPr>
            </w:pPr>
            <w:r>
              <w:rPr>
                <w:b/>
                <w:bCs/>
                <w:sz w:val="28"/>
                <w:szCs w:val="28"/>
              </w:rPr>
              <w:t>№</w:t>
            </w:r>
          </w:p>
        </w:tc>
        <w:tc>
          <w:tcPr>
            <w:tcW w:w="2977" w:type="dxa"/>
          </w:tcPr>
          <w:p w14:paraId="161D1758" w14:textId="7E64645D" w:rsidR="00964C05" w:rsidRPr="005F43D9" w:rsidRDefault="00964C05" w:rsidP="00964C05">
            <w:pPr>
              <w:pStyle w:val="aa"/>
              <w:ind w:left="0" w:firstLine="0"/>
              <w:jc w:val="center"/>
              <w:rPr>
                <w:b/>
                <w:bCs/>
                <w:sz w:val="28"/>
                <w:szCs w:val="28"/>
              </w:rPr>
            </w:pPr>
            <w:bookmarkStart w:id="41" w:name="_Hlk154432878"/>
            <w:r w:rsidRPr="005F43D9">
              <w:rPr>
                <w:b/>
                <w:bCs/>
                <w:sz w:val="28"/>
                <w:szCs w:val="28"/>
              </w:rPr>
              <w:t>Наименование органической кислоты</w:t>
            </w:r>
          </w:p>
        </w:tc>
        <w:tc>
          <w:tcPr>
            <w:tcW w:w="2693" w:type="dxa"/>
          </w:tcPr>
          <w:p w14:paraId="751542B6" w14:textId="77777777" w:rsidR="00964C05" w:rsidRDefault="00964C05" w:rsidP="00BA1C08">
            <w:pPr>
              <w:pStyle w:val="aa"/>
              <w:ind w:left="0" w:firstLine="0"/>
              <w:jc w:val="center"/>
              <w:rPr>
                <w:b/>
                <w:bCs/>
                <w:sz w:val="28"/>
                <w:szCs w:val="28"/>
              </w:rPr>
            </w:pPr>
            <w:r w:rsidRPr="003C363D">
              <w:rPr>
                <w:b/>
                <w:bCs/>
                <w:sz w:val="28"/>
                <w:szCs w:val="28"/>
              </w:rPr>
              <w:t>Сывороточный напиток с соками ягод ирги</w:t>
            </w:r>
          </w:p>
        </w:tc>
        <w:tc>
          <w:tcPr>
            <w:tcW w:w="2829" w:type="dxa"/>
          </w:tcPr>
          <w:p w14:paraId="4BAD45B7" w14:textId="77777777" w:rsidR="00964C05" w:rsidRPr="005F43D9" w:rsidRDefault="00964C05" w:rsidP="00BA1C08">
            <w:pPr>
              <w:pStyle w:val="aa"/>
              <w:ind w:left="0" w:firstLine="0"/>
              <w:jc w:val="center"/>
              <w:rPr>
                <w:b/>
                <w:bCs/>
                <w:sz w:val="28"/>
                <w:szCs w:val="28"/>
              </w:rPr>
            </w:pPr>
            <w:r w:rsidRPr="003C363D">
              <w:rPr>
                <w:b/>
                <w:bCs/>
                <w:sz w:val="28"/>
                <w:szCs w:val="28"/>
              </w:rPr>
              <w:t>Сывороточный напиток с соками ягод черноплодной рябины</w:t>
            </w:r>
          </w:p>
        </w:tc>
      </w:tr>
      <w:tr w:rsidR="00964C05" w14:paraId="151C618E" w14:textId="77777777" w:rsidTr="00AD5A25">
        <w:tc>
          <w:tcPr>
            <w:tcW w:w="738" w:type="dxa"/>
          </w:tcPr>
          <w:p w14:paraId="70234EAE" w14:textId="764F63D2" w:rsidR="00964C05" w:rsidRPr="005F43D9" w:rsidRDefault="00964C05" w:rsidP="00964C05">
            <w:pPr>
              <w:pStyle w:val="aa"/>
              <w:ind w:left="0" w:firstLine="0"/>
              <w:jc w:val="center"/>
              <w:rPr>
                <w:sz w:val="28"/>
                <w:szCs w:val="28"/>
              </w:rPr>
            </w:pPr>
            <w:r>
              <w:rPr>
                <w:sz w:val="28"/>
                <w:szCs w:val="28"/>
              </w:rPr>
              <w:t>1</w:t>
            </w:r>
          </w:p>
        </w:tc>
        <w:tc>
          <w:tcPr>
            <w:tcW w:w="2977" w:type="dxa"/>
            <w:vAlign w:val="center"/>
          </w:tcPr>
          <w:p w14:paraId="44573F41" w14:textId="631F60F9" w:rsidR="00964C05" w:rsidRPr="005F43D9" w:rsidRDefault="00964C05" w:rsidP="00BA1C08">
            <w:pPr>
              <w:pStyle w:val="aa"/>
              <w:ind w:left="0" w:firstLine="0"/>
              <w:jc w:val="both"/>
              <w:rPr>
                <w:sz w:val="28"/>
                <w:szCs w:val="28"/>
              </w:rPr>
            </w:pPr>
            <w:r w:rsidRPr="005F43D9">
              <w:rPr>
                <w:sz w:val="28"/>
                <w:szCs w:val="28"/>
              </w:rPr>
              <w:t xml:space="preserve">Щавелевая </w:t>
            </w:r>
            <w:r w:rsidR="00AD5A25">
              <w:rPr>
                <w:sz w:val="28"/>
                <w:szCs w:val="28"/>
              </w:rPr>
              <w:t>к</w:t>
            </w:r>
            <w:r w:rsidRPr="005F43D9">
              <w:rPr>
                <w:sz w:val="28"/>
                <w:szCs w:val="28"/>
              </w:rPr>
              <w:t>ислота</w:t>
            </w:r>
          </w:p>
        </w:tc>
        <w:tc>
          <w:tcPr>
            <w:tcW w:w="2693" w:type="dxa"/>
            <w:vAlign w:val="center"/>
          </w:tcPr>
          <w:p w14:paraId="622285B1" w14:textId="77777777" w:rsidR="00964C05" w:rsidRPr="005F43D9" w:rsidRDefault="00964C05" w:rsidP="00BA1C08">
            <w:pPr>
              <w:pStyle w:val="aa"/>
              <w:ind w:left="0" w:firstLine="0"/>
              <w:jc w:val="center"/>
              <w:rPr>
                <w:color w:val="000000"/>
                <w:sz w:val="28"/>
                <w:szCs w:val="28"/>
              </w:rPr>
            </w:pPr>
            <w:r w:rsidRPr="005F43D9">
              <w:rPr>
                <w:color w:val="000000"/>
                <w:sz w:val="28"/>
                <w:szCs w:val="28"/>
              </w:rPr>
              <w:t>110±</w:t>
            </w:r>
            <w:r>
              <w:rPr>
                <w:color w:val="000000"/>
                <w:sz w:val="28"/>
                <w:szCs w:val="28"/>
              </w:rPr>
              <w:t>0,</w:t>
            </w:r>
            <w:r w:rsidRPr="005F43D9">
              <w:rPr>
                <w:color w:val="000000"/>
                <w:sz w:val="28"/>
                <w:szCs w:val="28"/>
              </w:rPr>
              <w:t>22</w:t>
            </w:r>
          </w:p>
        </w:tc>
        <w:tc>
          <w:tcPr>
            <w:tcW w:w="2829" w:type="dxa"/>
            <w:vAlign w:val="center"/>
          </w:tcPr>
          <w:p w14:paraId="616FB269" w14:textId="77777777" w:rsidR="00964C05" w:rsidRPr="005F43D9" w:rsidRDefault="00964C05" w:rsidP="00BA1C08">
            <w:pPr>
              <w:pStyle w:val="aa"/>
              <w:ind w:left="0" w:firstLine="0"/>
              <w:jc w:val="center"/>
              <w:rPr>
                <w:sz w:val="28"/>
                <w:szCs w:val="28"/>
              </w:rPr>
            </w:pPr>
            <w:r w:rsidRPr="005F43D9">
              <w:rPr>
                <w:color w:val="000000"/>
                <w:sz w:val="28"/>
                <w:szCs w:val="28"/>
              </w:rPr>
              <w:t>110±</w:t>
            </w:r>
            <w:r>
              <w:rPr>
                <w:color w:val="000000"/>
                <w:sz w:val="28"/>
                <w:szCs w:val="28"/>
              </w:rPr>
              <w:t>0,</w:t>
            </w:r>
            <w:r w:rsidRPr="005F43D9">
              <w:rPr>
                <w:color w:val="000000"/>
                <w:sz w:val="28"/>
                <w:szCs w:val="28"/>
              </w:rPr>
              <w:t>22</w:t>
            </w:r>
          </w:p>
        </w:tc>
      </w:tr>
      <w:tr w:rsidR="00964C05" w14:paraId="711EB49C" w14:textId="77777777" w:rsidTr="00AD5A25">
        <w:tc>
          <w:tcPr>
            <w:tcW w:w="738" w:type="dxa"/>
          </w:tcPr>
          <w:p w14:paraId="11A00E27" w14:textId="5EB575EF" w:rsidR="00964C05" w:rsidRPr="005F43D9" w:rsidRDefault="00964C05" w:rsidP="00964C05">
            <w:pPr>
              <w:pStyle w:val="aa"/>
              <w:ind w:left="0" w:firstLine="0"/>
              <w:jc w:val="center"/>
              <w:rPr>
                <w:sz w:val="28"/>
                <w:szCs w:val="28"/>
              </w:rPr>
            </w:pPr>
            <w:r>
              <w:rPr>
                <w:sz w:val="28"/>
                <w:szCs w:val="28"/>
              </w:rPr>
              <w:t>2</w:t>
            </w:r>
          </w:p>
        </w:tc>
        <w:tc>
          <w:tcPr>
            <w:tcW w:w="2977" w:type="dxa"/>
            <w:vAlign w:val="center"/>
          </w:tcPr>
          <w:p w14:paraId="7CD73E47" w14:textId="110C1DDD" w:rsidR="00964C05" w:rsidRPr="005F43D9" w:rsidRDefault="00964C05" w:rsidP="00BA1C08">
            <w:pPr>
              <w:pStyle w:val="aa"/>
              <w:ind w:left="0" w:firstLine="0"/>
              <w:jc w:val="both"/>
              <w:rPr>
                <w:sz w:val="28"/>
                <w:szCs w:val="28"/>
              </w:rPr>
            </w:pPr>
            <w:r w:rsidRPr="005F43D9">
              <w:rPr>
                <w:sz w:val="28"/>
                <w:szCs w:val="28"/>
              </w:rPr>
              <w:t xml:space="preserve">Муравьиная </w:t>
            </w:r>
            <w:r w:rsidR="00AD5A25">
              <w:rPr>
                <w:sz w:val="28"/>
                <w:szCs w:val="28"/>
              </w:rPr>
              <w:t>к</w:t>
            </w:r>
            <w:r w:rsidRPr="005F43D9">
              <w:rPr>
                <w:sz w:val="28"/>
                <w:szCs w:val="28"/>
              </w:rPr>
              <w:t>ислота</w:t>
            </w:r>
          </w:p>
        </w:tc>
        <w:tc>
          <w:tcPr>
            <w:tcW w:w="2693" w:type="dxa"/>
            <w:vAlign w:val="center"/>
          </w:tcPr>
          <w:p w14:paraId="687D24C0" w14:textId="77777777" w:rsidR="00964C05" w:rsidRPr="005F43D9" w:rsidRDefault="00964C05" w:rsidP="00BA1C08">
            <w:pPr>
              <w:pStyle w:val="aa"/>
              <w:ind w:left="0" w:firstLine="0"/>
              <w:jc w:val="center"/>
              <w:rPr>
                <w:color w:val="000000"/>
                <w:sz w:val="28"/>
                <w:szCs w:val="28"/>
              </w:rPr>
            </w:pPr>
            <w:r w:rsidRPr="005F43D9">
              <w:rPr>
                <w:color w:val="000000"/>
                <w:sz w:val="28"/>
                <w:szCs w:val="28"/>
              </w:rPr>
              <w:t>285±</w:t>
            </w:r>
            <w:r>
              <w:rPr>
                <w:color w:val="000000"/>
                <w:sz w:val="28"/>
                <w:szCs w:val="28"/>
              </w:rPr>
              <w:t>0,</w:t>
            </w:r>
            <w:r w:rsidRPr="005F43D9">
              <w:rPr>
                <w:color w:val="000000"/>
                <w:sz w:val="28"/>
                <w:szCs w:val="28"/>
              </w:rPr>
              <w:t>57</w:t>
            </w:r>
          </w:p>
        </w:tc>
        <w:tc>
          <w:tcPr>
            <w:tcW w:w="2829" w:type="dxa"/>
            <w:vAlign w:val="center"/>
          </w:tcPr>
          <w:p w14:paraId="23F7B670" w14:textId="77777777" w:rsidR="00964C05" w:rsidRPr="005F43D9" w:rsidRDefault="00964C05" w:rsidP="00BA1C08">
            <w:pPr>
              <w:pStyle w:val="aa"/>
              <w:ind w:left="0" w:firstLine="0"/>
              <w:jc w:val="center"/>
              <w:rPr>
                <w:sz w:val="28"/>
                <w:szCs w:val="28"/>
              </w:rPr>
            </w:pPr>
            <w:r w:rsidRPr="005F43D9">
              <w:rPr>
                <w:color w:val="000000"/>
                <w:sz w:val="28"/>
                <w:szCs w:val="28"/>
              </w:rPr>
              <w:t>550±</w:t>
            </w:r>
            <w:r>
              <w:rPr>
                <w:color w:val="000000"/>
                <w:sz w:val="28"/>
                <w:szCs w:val="28"/>
              </w:rPr>
              <w:t>0,</w:t>
            </w:r>
            <w:r w:rsidRPr="005F43D9">
              <w:rPr>
                <w:color w:val="000000"/>
                <w:sz w:val="28"/>
                <w:szCs w:val="28"/>
              </w:rPr>
              <w:t>11</w:t>
            </w:r>
          </w:p>
        </w:tc>
      </w:tr>
      <w:tr w:rsidR="00964C05" w14:paraId="26A67423" w14:textId="77777777" w:rsidTr="00AD5A25">
        <w:tc>
          <w:tcPr>
            <w:tcW w:w="738" w:type="dxa"/>
          </w:tcPr>
          <w:p w14:paraId="283C7DCF" w14:textId="727A3B65" w:rsidR="00964C05" w:rsidRPr="005F43D9" w:rsidRDefault="00964C05" w:rsidP="00964C05">
            <w:pPr>
              <w:pStyle w:val="aa"/>
              <w:ind w:left="0" w:firstLine="0"/>
              <w:jc w:val="center"/>
              <w:rPr>
                <w:sz w:val="28"/>
                <w:szCs w:val="28"/>
              </w:rPr>
            </w:pPr>
            <w:r>
              <w:rPr>
                <w:sz w:val="28"/>
                <w:szCs w:val="28"/>
              </w:rPr>
              <w:t>3</w:t>
            </w:r>
          </w:p>
        </w:tc>
        <w:tc>
          <w:tcPr>
            <w:tcW w:w="2977" w:type="dxa"/>
            <w:vAlign w:val="center"/>
          </w:tcPr>
          <w:p w14:paraId="4203C147" w14:textId="406FE91D" w:rsidR="00964C05" w:rsidRPr="005F43D9" w:rsidRDefault="00964C05" w:rsidP="00BA1C08">
            <w:pPr>
              <w:pStyle w:val="aa"/>
              <w:ind w:left="0" w:firstLine="0"/>
              <w:jc w:val="both"/>
              <w:rPr>
                <w:sz w:val="28"/>
                <w:szCs w:val="28"/>
              </w:rPr>
            </w:pPr>
            <w:r w:rsidRPr="005F43D9">
              <w:rPr>
                <w:sz w:val="28"/>
                <w:szCs w:val="28"/>
              </w:rPr>
              <w:t xml:space="preserve">Винная </w:t>
            </w:r>
            <w:r w:rsidR="00AD5A25">
              <w:rPr>
                <w:sz w:val="28"/>
                <w:szCs w:val="28"/>
              </w:rPr>
              <w:t>к</w:t>
            </w:r>
            <w:r w:rsidRPr="005F43D9">
              <w:rPr>
                <w:sz w:val="28"/>
                <w:szCs w:val="28"/>
              </w:rPr>
              <w:t>ислота</w:t>
            </w:r>
          </w:p>
        </w:tc>
        <w:tc>
          <w:tcPr>
            <w:tcW w:w="2693" w:type="dxa"/>
            <w:vAlign w:val="center"/>
          </w:tcPr>
          <w:p w14:paraId="251A9D55" w14:textId="14183C80" w:rsidR="00964C05" w:rsidRPr="005F43D9" w:rsidRDefault="00A52460" w:rsidP="00BA1C08">
            <w:pPr>
              <w:pStyle w:val="aa"/>
              <w:ind w:left="0" w:firstLine="0"/>
              <w:jc w:val="center"/>
              <w:rPr>
                <w:color w:val="000000"/>
                <w:sz w:val="28"/>
                <w:szCs w:val="28"/>
              </w:rPr>
            </w:pPr>
            <w:r>
              <w:rPr>
                <w:sz w:val="28"/>
                <w:szCs w:val="28"/>
              </w:rPr>
              <w:t>Не обн.</w:t>
            </w:r>
          </w:p>
        </w:tc>
        <w:tc>
          <w:tcPr>
            <w:tcW w:w="2829" w:type="dxa"/>
            <w:vAlign w:val="center"/>
          </w:tcPr>
          <w:p w14:paraId="091285DF" w14:textId="77777777" w:rsidR="00964C05" w:rsidRPr="005F43D9" w:rsidRDefault="00964C05" w:rsidP="00BA1C08">
            <w:pPr>
              <w:pStyle w:val="aa"/>
              <w:ind w:left="0" w:firstLine="0"/>
              <w:jc w:val="center"/>
              <w:rPr>
                <w:sz w:val="28"/>
                <w:szCs w:val="28"/>
              </w:rPr>
            </w:pPr>
            <w:r w:rsidRPr="005F43D9">
              <w:rPr>
                <w:color w:val="000000"/>
                <w:sz w:val="28"/>
                <w:szCs w:val="28"/>
              </w:rPr>
              <w:t>60±</w:t>
            </w:r>
            <w:r>
              <w:rPr>
                <w:color w:val="000000"/>
                <w:sz w:val="28"/>
                <w:szCs w:val="28"/>
              </w:rPr>
              <w:t>0,</w:t>
            </w:r>
            <w:r w:rsidRPr="005F43D9">
              <w:rPr>
                <w:color w:val="000000"/>
                <w:sz w:val="28"/>
                <w:szCs w:val="28"/>
              </w:rPr>
              <w:t>12</w:t>
            </w:r>
          </w:p>
        </w:tc>
      </w:tr>
      <w:tr w:rsidR="00964C05" w14:paraId="2624C7A1" w14:textId="77777777" w:rsidTr="00AD5A25">
        <w:tc>
          <w:tcPr>
            <w:tcW w:w="738" w:type="dxa"/>
          </w:tcPr>
          <w:p w14:paraId="7C9AFEEF" w14:textId="56458F45" w:rsidR="00964C05" w:rsidRPr="005F43D9" w:rsidRDefault="00964C05" w:rsidP="00964C05">
            <w:pPr>
              <w:pStyle w:val="aa"/>
              <w:ind w:left="0" w:firstLine="0"/>
              <w:jc w:val="center"/>
              <w:rPr>
                <w:sz w:val="28"/>
                <w:szCs w:val="28"/>
              </w:rPr>
            </w:pPr>
            <w:r>
              <w:rPr>
                <w:sz w:val="28"/>
                <w:szCs w:val="28"/>
              </w:rPr>
              <w:t>4</w:t>
            </w:r>
          </w:p>
        </w:tc>
        <w:tc>
          <w:tcPr>
            <w:tcW w:w="2977" w:type="dxa"/>
            <w:vAlign w:val="center"/>
          </w:tcPr>
          <w:p w14:paraId="5AC21810" w14:textId="0AF157D4" w:rsidR="00964C05" w:rsidRPr="005F43D9" w:rsidRDefault="00964C05" w:rsidP="00BA1C08">
            <w:pPr>
              <w:pStyle w:val="aa"/>
              <w:ind w:left="0" w:firstLine="0"/>
              <w:jc w:val="both"/>
              <w:rPr>
                <w:sz w:val="28"/>
                <w:szCs w:val="28"/>
              </w:rPr>
            </w:pPr>
            <w:r w:rsidRPr="005F43D9">
              <w:rPr>
                <w:sz w:val="28"/>
                <w:szCs w:val="28"/>
              </w:rPr>
              <w:t xml:space="preserve">Яблочная </w:t>
            </w:r>
            <w:r w:rsidR="00AD5A25">
              <w:rPr>
                <w:sz w:val="28"/>
                <w:szCs w:val="28"/>
              </w:rPr>
              <w:t>к</w:t>
            </w:r>
            <w:r w:rsidRPr="005F43D9">
              <w:rPr>
                <w:sz w:val="28"/>
                <w:szCs w:val="28"/>
              </w:rPr>
              <w:t>ислота</w:t>
            </w:r>
          </w:p>
        </w:tc>
        <w:tc>
          <w:tcPr>
            <w:tcW w:w="2693" w:type="dxa"/>
            <w:vAlign w:val="center"/>
          </w:tcPr>
          <w:p w14:paraId="6322043D" w14:textId="77777777" w:rsidR="00964C05" w:rsidRPr="005F43D9" w:rsidRDefault="00964C05" w:rsidP="00BA1C08">
            <w:pPr>
              <w:pStyle w:val="aa"/>
              <w:ind w:left="0" w:firstLine="0"/>
              <w:jc w:val="center"/>
              <w:rPr>
                <w:color w:val="000000"/>
                <w:sz w:val="28"/>
                <w:szCs w:val="28"/>
              </w:rPr>
            </w:pPr>
            <w:r w:rsidRPr="005F43D9">
              <w:rPr>
                <w:color w:val="000000"/>
                <w:sz w:val="28"/>
                <w:szCs w:val="28"/>
              </w:rPr>
              <w:t>85±</w:t>
            </w:r>
            <w:r>
              <w:rPr>
                <w:color w:val="000000"/>
                <w:sz w:val="28"/>
                <w:szCs w:val="28"/>
              </w:rPr>
              <w:t>0,</w:t>
            </w:r>
            <w:r w:rsidRPr="005F43D9">
              <w:rPr>
                <w:color w:val="000000"/>
                <w:sz w:val="28"/>
                <w:szCs w:val="28"/>
              </w:rPr>
              <w:t>17</w:t>
            </w:r>
          </w:p>
        </w:tc>
        <w:tc>
          <w:tcPr>
            <w:tcW w:w="2829" w:type="dxa"/>
            <w:vAlign w:val="center"/>
          </w:tcPr>
          <w:p w14:paraId="2B097D9D" w14:textId="77777777" w:rsidR="00964C05" w:rsidRPr="005F43D9" w:rsidRDefault="00964C05" w:rsidP="00BA1C08">
            <w:pPr>
              <w:pStyle w:val="aa"/>
              <w:ind w:left="0" w:firstLine="0"/>
              <w:jc w:val="center"/>
              <w:rPr>
                <w:sz w:val="28"/>
                <w:szCs w:val="28"/>
              </w:rPr>
            </w:pPr>
            <w:r w:rsidRPr="005F43D9">
              <w:rPr>
                <w:color w:val="000000"/>
                <w:sz w:val="28"/>
                <w:szCs w:val="28"/>
              </w:rPr>
              <w:t>105±</w:t>
            </w:r>
            <w:r>
              <w:rPr>
                <w:color w:val="000000"/>
                <w:sz w:val="28"/>
                <w:szCs w:val="28"/>
              </w:rPr>
              <w:t>0,</w:t>
            </w:r>
            <w:r w:rsidRPr="005F43D9">
              <w:rPr>
                <w:color w:val="000000"/>
                <w:sz w:val="28"/>
                <w:szCs w:val="28"/>
              </w:rPr>
              <w:t>21</w:t>
            </w:r>
          </w:p>
        </w:tc>
      </w:tr>
      <w:tr w:rsidR="00964C05" w14:paraId="76BFE15F" w14:textId="77777777" w:rsidTr="00AD5A25">
        <w:tc>
          <w:tcPr>
            <w:tcW w:w="738" w:type="dxa"/>
          </w:tcPr>
          <w:p w14:paraId="017448F2" w14:textId="45963464" w:rsidR="00964C05" w:rsidRPr="005F43D9" w:rsidRDefault="00964C05" w:rsidP="00964C05">
            <w:pPr>
              <w:pStyle w:val="aa"/>
              <w:ind w:left="0" w:firstLine="0"/>
              <w:jc w:val="center"/>
              <w:rPr>
                <w:sz w:val="28"/>
                <w:szCs w:val="28"/>
              </w:rPr>
            </w:pPr>
            <w:r>
              <w:rPr>
                <w:sz w:val="28"/>
                <w:szCs w:val="28"/>
              </w:rPr>
              <w:t>5</w:t>
            </w:r>
          </w:p>
        </w:tc>
        <w:tc>
          <w:tcPr>
            <w:tcW w:w="2977" w:type="dxa"/>
            <w:vAlign w:val="center"/>
          </w:tcPr>
          <w:p w14:paraId="6C0B2BED" w14:textId="41066380" w:rsidR="00964C05" w:rsidRPr="005F43D9" w:rsidRDefault="00964C05" w:rsidP="00BA1C08">
            <w:pPr>
              <w:pStyle w:val="aa"/>
              <w:ind w:left="0" w:firstLine="0"/>
              <w:jc w:val="both"/>
              <w:rPr>
                <w:sz w:val="28"/>
                <w:szCs w:val="28"/>
              </w:rPr>
            </w:pPr>
            <w:r w:rsidRPr="005F43D9">
              <w:rPr>
                <w:sz w:val="28"/>
                <w:szCs w:val="28"/>
              </w:rPr>
              <w:t xml:space="preserve">Лимонная </w:t>
            </w:r>
            <w:r w:rsidR="00AD5A25">
              <w:rPr>
                <w:sz w:val="28"/>
                <w:szCs w:val="28"/>
              </w:rPr>
              <w:t>к</w:t>
            </w:r>
            <w:r w:rsidRPr="005F43D9">
              <w:rPr>
                <w:sz w:val="28"/>
                <w:szCs w:val="28"/>
              </w:rPr>
              <w:t>ислота</w:t>
            </w:r>
          </w:p>
        </w:tc>
        <w:tc>
          <w:tcPr>
            <w:tcW w:w="2693" w:type="dxa"/>
            <w:vAlign w:val="center"/>
          </w:tcPr>
          <w:p w14:paraId="03A10508" w14:textId="77777777" w:rsidR="00964C05" w:rsidRPr="005F43D9" w:rsidRDefault="00964C05" w:rsidP="00BA1C08">
            <w:pPr>
              <w:pStyle w:val="aa"/>
              <w:ind w:left="0" w:firstLine="0"/>
              <w:jc w:val="center"/>
              <w:rPr>
                <w:color w:val="000000"/>
                <w:sz w:val="28"/>
                <w:szCs w:val="28"/>
              </w:rPr>
            </w:pPr>
            <w:r w:rsidRPr="005F43D9">
              <w:rPr>
                <w:color w:val="000000"/>
                <w:sz w:val="28"/>
                <w:szCs w:val="28"/>
              </w:rPr>
              <w:t>1500±</w:t>
            </w:r>
            <w:r>
              <w:rPr>
                <w:color w:val="000000"/>
                <w:sz w:val="28"/>
                <w:szCs w:val="28"/>
              </w:rPr>
              <w:t>0,</w:t>
            </w:r>
            <w:r w:rsidRPr="005F43D9">
              <w:rPr>
                <w:color w:val="000000"/>
                <w:sz w:val="28"/>
                <w:szCs w:val="28"/>
              </w:rPr>
              <w:t>30</w:t>
            </w:r>
          </w:p>
        </w:tc>
        <w:tc>
          <w:tcPr>
            <w:tcW w:w="2829" w:type="dxa"/>
            <w:vAlign w:val="center"/>
          </w:tcPr>
          <w:p w14:paraId="534AC6F7" w14:textId="77777777" w:rsidR="00964C05" w:rsidRPr="005F43D9" w:rsidRDefault="00964C05" w:rsidP="00BA1C08">
            <w:pPr>
              <w:pStyle w:val="aa"/>
              <w:ind w:left="0" w:firstLine="0"/>
              <w:jc w:val="center"/>
              <w:rPr>
                <w:sz w:val="28"/>
                <w:szCs w:val="28"/>
              </w:rPr>
            </w:pPr>
            <w:r w:rsidRPr="005F43D9">
              <w:rPr>
                <w:color w:val="000000"/>
                <w:sz w:val="28"/>
                <w:szCs w:val="28"/>
              </w:rPr>
              <w:t>2050±</w:t>
            </w:r>
            <w:r>
              <w:rPr>
                <w:color w:val="000000"/>
                <w:sz w:val="28"/>
                <w:szCs w:val="28"/>
              </w:rPr>
              <w:t>0,</w:t>
            </w:r>
            <w:r w:rsidRPr="005F43D9">
              <w:rPr>
                <w:color w:val="000000"/>
                <w:sz w:val="28"/>
                <w:szCs w:val="28"/>
              </w:rPr>
              <w:t>41</w:t>
            </w:r>
          </w:p>
        </w:tc>
      </w:tr>
      <w:tr w:rsidR="00964C05" w14:paraId="202C792A" w14:textId="77777777" w:rsidTr="00AD5A25">
        <w:tc>
          <w:tcPr>
            <w:tcW w:w="738" w:type="dxa"/>
          </w:tcPr>
          <w:p w14:paraId="7457C445" w14:textId="2E64B081" w:rsidR="00964C05" w:rsidRPr="005F43D9" w:rsidRDefault="00964C05" w:rsidP="00964C05">
            <w:pPr>
              <w:pStyle w:val="aa"/>
              <w:ind w:left="0" w:firstLine="0"/>
              <w:jc w:val="center"/>
              <w:rPr>
                <w:sz w:val="28"/>
                <w:szCs w:val="28"/>
              </w:rPr>
            </w:pPr>
            <w:r>
              <w:rPr>
                <w:sz w:val="28"/>
                <w:szCs w:val="28"/>
              </w:rPr>
              <w:t>6</w:t>
            </w:r>
          </w:p>
        </w:tc>
        <w:tc>
          <w:tcPr>
            <w:tcW w:w="2977" w:type="dxa"/>
            <w:vAlign w:val="center"/>
          </w:tcPr>
          <w:p w14:paraId="3A35EC14" w14:textId="56331EDE" w:rsidR="00964C05" w:rsidRPr="005F43D9" w:rsidRDefault="00964C05" w:rsidP="00BA1C08">
            <w:pPr>
              <w:pStyle w:val="aa"/>
              <w:ind w:left="0" w:firstLine="0"/>
              <w:jc w:val="both"/>
              <w:rPr>
                <w:sz w:val="28"/>
                <w:szCs w:val="28"/>
              </w:rPr>
            </w:pPr>
            <w:r w:rsidRPr="005F43D9">
              <w:rPr>
                <w:sz w:val="28"/>
                <w:szCs w:val="28"/>
              </w:rPr>
              <w:t xml:space="preserve">Янтарная </w:t>
            </w:r>
            <w:r w:rsidR="00AD5A25">
              <w:rPr>
                <w:sz w:val="28"/>
                <w:szCs w:val="28"/>
              </w:rPr>
              <w:t>к</w:t>
            </w:r>
            <w:r w:rsidRPr="005F43D9">
              <w:rPr>
                <w:sz w:val="28"/>
                <w:szCs w:val="28"/>
              </w:rPr>
              <w:t>ислота</w:t>
            </w:r>
          </w:p>
        </w:tc>
        <w:tc>
          <w:tcPr>
            <w:tcW w:w="2693" w:type="dxa"/>
            <w:vAlign w:val="center"/>
          </w:tcPr>
          <w:p w14:paraId="41AE8AC4" w14:textId="77777777" w:rsidR="00964C05" w:rsidRPr="005F43D9" w:rsidRDefault="00964C05" w:rsidP="00BA1C08">
            <w:pPr>
              <w:pStyle w:val="aa"/>
              <w:ind w:left="0" w:firstLine="0"/>
              <w:jc w:val="center"/>
              <w:rPr>
                <w:color w:val="000000"/>
                <w:sz w:val="28"/>
                <w:szCs w:val="28"/>
              </w:rPr>
            </w:pPr>
            <w:r w:rsidRPr="005F43D9">
              <w:rPr>
                <w:color w:val="000000"/>
                <w:sz w:val="28"/>
                <w:szCs w:val="28"/>
              </w:rPr>
              <w:t>1450±</w:t>
            </w:r>
            <w:r>
              <w:rPr>
                <w:color w:val="000000"/>
                <w:sz w:val="28"/>
                <w:szCs w:val="28"/>
              </w:rPr>
              <w:t>0,</w:t>
            </w:r>
            <w:r w:rsidRPr="005F43D9">
              <w:rPr>
                <w:color w:val="000000"/>
                <w:sz w:val="28"/>
                <w:szCs w:val="28"/>
              </w:rPr>
              <w:t>29</w:t>
            </w:r>
          </w:p>
        </w:tc>
        <w:tc>
          <w:tcPr>
            <w:tcW w:w="2829" w:type="dxa"/>
            <w:vAlign w:val="center"/>
          </w:tcPr>
          <w:p w14:paraId="600E5053" w14:textId="77777777" w:rsidR="00964C05" w:rsidRPr="005F43D9" w:rsidRDefault="00964C05" w:rsidP="00BA1C08">
            <w:pPr>
              <w:pStyle w:val="aa"/>
              <w:ind w:left="0" w:firstLine="0"/>
              <w:jc w:val="center"/>
              <w:rPr>
                <w:sz w:val="28"/>
                <w:szCs w:val="28"/>
              </w:rPr>
            </w:pPr>
            <w:r w:rsidRPr="005F43D9">
              <w:rPr>
                <w:color w:val="000000"/>
                <w:sz w:val="28"/>
                <w:szCs w:val="28"/>
              </w:rPr>
              <w:t>1650±</w:t>
            </w:r>
            <w:r>
              <w:rPr>
                <w:color w:val="000000"/>
                <w:sz w:val="28"/>
                <w:szCs w:val="28"/>
              </w:rPr>
              <w:t>0,</w:t>
            </w:r>
            <w:r w:rsidRPr="005F43D9">
              <w:rPr>
                <w:color w:val="000000"/>
                <w:sz w:val="28"/>
                <w:szCs w:val="28"/>
              </w:rPr>
              <w:t>33</w:t>
            </w:r>
          </w:p>
        </w:tc>
      </w:tr>
      <w:tr w:rsidR="00964C05" w14:paraId="10DCF292" w14:textId="77777777" w:rsidTr="00AD5A25">
        <w:tc>
          <w:tcPr>
            <w:tcW w:w="738" w:type="dxa"/>
          </w:tcPr>
          <w:p w14:paraId="460816A1" w14:textId="67D405F9" w:rsidR="00964C05" w:rsidRPr="005F43D9" w:rsidRDefault="00964C05" w:rsidP="00964C05">
            <w:pPr>
              <w:pStyle w:val="aa"/>
              <w:ind w:left="0" w:firstLine="0"/>
              <w:jc w:val="center"/>
              <w:rPr>
                <w:sz w:val="28"/>
                <w:szCs w:val="28"/>
              </w:rPr>
            </w:pPr>
            <w:r>
              <w:rPr>
                <w:sz w:val="28"/>
                <w:szCs w:val="28"/>
              </w:rPr>
              <w:t>7</w:t>
            </w:r>
          </w:p>
        </w:tc>
        <w:tc>
          <w:tcPr>
            <w:tcW w:w="2977" w:type="dxa"/>
            <w:vAlign w:val="center"/>
          </w:tcPr>
          <w:p w14:paraId="65310125" w14:textId="20F33D34" w:rsidR="00964C05" w:rsidRPr="005F43D9" w:rsidRDefault="00964C05" w:rsidP="00BA1C08">
            <w:pPr>
              <w:pStyle w:val="aa"/>
              <w:ind w:left="0" w:firstLine="0"/>
              <w:jc w:val="both"/>
              <w:rPr>
                <w:sz w:val="28"/>
                <w:szCs w:val="28"/>
              </w:rPr>
            </w:pPr>
            <w:r w:rsidRPr="005F43D9">
              <w:rPr>
                <w:sz w:val="28"/>
                <w:szCs w:val="28"/>
              </w:rPr>
              <w:t xml:space="preserve">Молочная </w:t>
            </w:r>
            <w:r w:rsidR="00AD5A25">
              <w:rPr>
                <w:sz w:val="28"/>
                <w:szCs w:val="28"/>
              </w:rPr>
              <w:t>к</w:t>
            </w:r>
            <w:r w:rsidRPr="005F43D9">
              <w:rPr>
                <w:sz w:val="28"/>
                <w:szCs w:val="28"/>
              </w:rPr>
              <w:t>ислота</w:t>
            </w:r>
          </w:p>
        </w:tc>
        <w:tc>
          <w:tcPr>
            <w:tcW w:w="2693" w:type="dxa"/>
            <w:vAlign w:val="center"/>
          </w:tcPr>
          <w:p w14:paraId="2405CDD2" w14:textId="77777777" w:rsidR="00964C05" w:rsidRPr="005F43D9" w:rsidRDefault="00964C05" w:rsidP="00BA1C08">
            <w:pPr>
              <w:pStyle w:val="aa"/>
              <w:ind w:left="0" w:firstLine="0"/>
              <w:jc w:val="center"/>
              <w:rPr>
                <w:color w:val="000000"/>
                <w:sz w:val="28"/>
                <w:szCs w:val="28"/>
              </w:rPr>
            </w:pPr>
            <w:r w:rsidRPr="005F43D9">
              <w:rPr>
                <w:color w:val="000000"/>
                <w:sz w:val="28"/>
                <w:szCs w:val="28"/>
              </w:rPr>
              <w:t>450±</w:t>
            </w:r>
            <w:r>
              <w:rPr>
                <w:color w:val="000000"/>
                <w:sz w:val="28"/>
                <w:szCs w:val="28"/>
              </w:rPr>
              <w:t>0,</w:t>
            </w:r>
            <w:r w:rsidRPr="005F43D9">
              <w:rPr>
                <w:color w:val="000000"/>
                <w:sz w:val="28"/>
                <w:szCs w:val="28"/>
              </w:rPr>
              <w:t>90</w:t>
            </w:r>
          </w:p>
        </w:tc>
        <w:tc>
          <w:tcPr>
            <w:tcW w:w="2829" w:type="dxa"/>
            <w:vAlign w:val="center"/>
          </w:tcPr>
          <w:p w14:paraId="0DB5C1EA" w14:textId="77777777" w:rsidR="00964C05" w:rsidRPr="005F43D9" w:rsidRDefault="00964C05" w:rsidP="00BA1C08">
            <w:pPr>
              <w:pStyle w:val="aa"/>
              <w:ind w:left="0" w:firstLine="0"/>
              <w:jc w:val="center"/>
              <w:rPr>
                <w:color w:val="000000"/>
                <w:sz w:val="28"/>
                <w:szCs w:val="28"/>
              </w:rPr>
            </w:pPr>
            <w:r w:rsidRPr="005F43D9">
              <w:rPr>
                <w:color w:val="000000"/>
                <w:sz w:val="28"/>
                <w:szCs w:val="28"/>
              </w:rPr>
              <w:t>500±</w:t>
            </w:r>
            <w:r>
              <w:rPr>
                <w:color w:val="000000"/>
                <w:sz w:val="28"/>
                <w:szCs w:val="28"/>
              </w:rPr>
              <w:t>0,</w:t>
            </w:r>
            <w:r w:rsidRPr="005F43D9">
              <w:rPr>
                <w:color w:val="000000"/>
                <w:sz w:val="28"/>
                <w:szCs w:val="28"/>
              </w:rPr>
              <w:t>10</w:t>
            </w:r>
          </w:p>
        </w:tc>
      </w:tr>
      <w:tr w:rsidR="00964C05" w14:paraId="38211910" w14:textId="77777777" w:rsidTr="00AD5A25">
        <w:tc>
          <w:tcPr>
            <w:tcW w:w="738" w:type="dxa"/>
          </w:tcPr>
          <w:p w14:paraId="538EDC70" w14:textId="4BF61BBD" w:rsidR="00964C05" w:rsidRPr="005F43D9" w:rsidRDefault="00964C05" w:rsidP="00964C05">
            <w:pPr>
              <w:pStyle w:val="aa"/>
              <w:ind w:left="0" w:firstLine="0"/>
              <w:jc w:val="center"/>
              <w:rPr>
                <w:sz w:val="28"/>
                <w:szCs w:val="28"/>
              </w:rPr>
            </w:pPr>
            <w:r>
              <w:rPr>
                <w:sz w:val="28"/>
                <w:szCs w:val="28"/>
              </w:rPr>
              <w:t>8</w:t>
            </w:r>
          </w:p>
        </w:tc>
        <w:tc>
          <w:tcPr>
            <w:tcW w:w="2977" w:type="dxa"/>
            <w:vAlign w:val="center"/>
          </w:tcPr>
          <w:p w14:paraId="0752863C" w14:textId="76AB7720" w:rsidR="00964C05" w:rsidRPr="005F43D9" w:rsidRDefault="00964C05" w:rsidP="00BA1C08">
            <w:pPr>
              <w:pStyle w:val="aa"/>
              <w:ind w:left="0" w:firstLine="0"/>
              <w:jc w:val="both"/>
              <w:rPr>
                <w:sz w:val="28"/>
                <w:szCs w:val="28"/>
              </w:rPr>
            </w:pPr>
            <w:r w:rsidRPr="005F43D9">
              <w:rPr>
                <w:sz w:val="28"/>
                <w:szCs w:val="28"/>
              </w:rPr>
              <w:t xml:space="preserve">Уксусная </w:t>
            </w:r>
            <w:r w:rsidR="00AD5A25">
              <w:rPr>
                <w:sz w:val="28"/>
                <w:szCs w:val="28"/>
              </w:rPr>
              <w:t>к</w:t>
            </w:r>
            <w:r w:rsidRPr="005F43D9">
              <w:rPr>
                <w:sz w:val="28"/>
                <w:szCs w:val="28"/>
              </w:rPr>
              <w:t>ислота</w:t>
            </w:r>
          </w:p>
        </w:tc>
        <w:tc>
          <w:tcPr>
            <w:tcW w:w="2693" w:type="dxa"/>
          </w:tcPr>
          <w:p w14:paraId="03F4724F" w14:textId="6E31BFB0" w:rsidR="00964C05" w:rsidRPr="005F43D9" w:rsidRDefault="00A52460" w:rsidP="00BA1C08">
            <w:pPr>
              <w:pStyle w:val="aa"/>
              <w:ind w:left="0" w:firstLine="0"/>
              <w:jc w:val="center"/>
              <w:rPr>
                <w:color w:val="000000"/>
                <w:sz w:val="28"/>
                <w:szCs w:val="28"/>
              </w:rPr>
            </w:pPr>
            <w:r>
              <w:rPr>
                <w:sz w:val="28"/>
                <w:szCs w:val="28"/>
              </w:rPr>
              <w:t>Не обн.</w:t>
            </w:r>
          </w:p>
        </w:tc>
        <w:tc>
          <w:tcPr>
            <w:tcW w:w="2829" w:type="dxa"/>
            <w:vAlign w:val="center"/>
          </w:tcPr>
          <w:p w14:paraId="53D1F140" w14:textId="77777777" w:rsidR="00964C05" w:rsidRPr="005F43D9" w:rsidRDefault="00964C05" w:rsidP="00BA1C08">
            <w:pPr>
              <w:pStyle w:val="aa"/>
              <w:ind w:left="0" w:firstLine="0"/>
              <w:jc w:val="center"/>
              <w:rPr>
                <w:color w:val="000000"/>
                <w:sz w:val="28"/>
                <w:szCs w:val="28"/>
              </w:rPr>
            </w:pPr>
            <w:r w:rsidRPr="005F43D9">
              <w:rPr>
                <w:color w:val="000000"/>
                <w:sz w:val="28"/>
                <w:szCs w:val="28"/>
              </w:rPr>
              <w:t>105±21</w:t>
            </w:r>
          </w:p>
        </w:tc>
      </w:tr>
      <w:bookmarkEnd w:id="41"/>
    </w:tbl>
    <w:p w14:paraId="68CB5B78" w14:textId="33B43A9C" w:rsidR="003B6E6D" w:rsidRPr="00150D62" w:rsidRDefault="003B6E6D" w:rsidP="003B6E6D">
      <w:pPr>
        <w:pStyle w:val="aa"/>
        <w:ind w:left="0" w:firstLine="0"/>
        <w:jc w:val="both"/>
        <w:rPr>
          <w:color w:val="FF0000"/>
          <w:sz w:val="28"/>
          <w:szCs w:val="28"/>
        </w:rPr>
      </w:pPr>
    </w:p>
    <w:p w14:paraId="208AAAD8" w14:textId="02C8EC3A" w:rsidR="00972383" w:rsidRDefault="00972383" w:rsidP="00672AA1">
      <w:pPr>
        <w:pStyle w:val="aa"/>
        <w:ind w:left="0" w:firstLine="709"/>
        <w:jc w:val="both"/>
        <w:rPr>
          <w:sz w:val="28"/>
          <w:szCs w:val="28"/>
        </w:rPr>
      </w:pPr>
      <w:r>
        <w:rPr>
          <w:sz w:val="28"/>
          <w:szCs w:val="28"/>
        </w:rPr>
        <w:t>Согласно полученным данным, приведенным в таблице 31, в исследуемых напитках с соками ягод черноплодной рябины было найдено 9 органических кислот, тогда как в напитках с соками ягод ирги – 7.</w:t>
      </w:r>
    </w:p>
    <w:p w14:paraId="7BD5B3D4" w14:textId="77777777" w:rsidR="00043780" w:rsidRPr="00043780" w:rsidRDefault="00043780" w:rsidP="00672AA1">
      <w:pPr>
        <w:pStyle w:val="aa"/>
        <w:ind w:left="0" w:firstLine="709"/>
        <w:jc w:val="both"/>
        <w:rPr>
          <w:sz w:val="28"/>
          <w:szCs w:val="28"/>
        </w:rPr>
      </w:pPr>
      <w:r w:rsidRPr="00043780">
        <w:rPr>
          <w:sz w:val="28"/>
          <w:szCs w:val="28"/>
        </w:rPr>
        <w:t>Наибольшее содержание среди органических кислот в напитках отмечено у лимонной кислоты: 2050 мг/л в напитках с соком черноплодной рябины и 1500 мг/л в напитках с соком ирги. Это связано с высоким содержанием витамина С, который участвует в метаболизме лимонной кислоты. Следующей по количеству является янтарная кислота: 1650 мг/л и 1450 мг/л соответственно для напитков с соком черноплодной рябины и ирги. Янтарная кислота играет важную роль в обменных процессах организма, предоставляя дополнительную энергию, особенно в условиях интенсивной физической нагрузки.</w:t>
      </w:r>
    </w:p>
    <w:p w14:paraId="5060CED7" w14:textId="77777777" w:rsidR="00043780" w:rsidRPr="00043780" w:rsidRDefault="00043780" w:rsidP="00672AA1">
      <w:pPr>
        <w:pStyle w:val="aa"/>
        <w:ind w:left="0" w:firstLine="709"/>
        <w:jc w:val="both"/>
        <w:rPr>
          <w:sz w:val="28"/>
          <w:szCs w:val="28"/>
        </w:rPr>
      </w:pPr>
      <w:r w:rsidRPr="00043780">
        <w:rPr>
          <w:sz w:val="28"/>
          <w:szCs w:val="28"/>
        </w:rPr>
        <w:t>Кроме того, напитки содержат молочную кислоту, что объясняется наличием молочной сыворотки в их составе. Молочная кислота способствует улучшению пищеварения и оказывает положительное воздействие на микрофлору кишечника.</w:t>
      </w:r>
    </w:p>
    <w:p w14:paraId="020DDD51" w14:textId="33CFBA58" w:rsidR="003B6E6D" w:rsidRDefault="003B6E6D" w:rsidP="00672AA1">
      <w:pPr>
        <w:pStyle w:val="aa"/>
        <w:ind w:left="0" w:firstLine="709"/>
        <w:jc w:val="both"/>
        <w:rPr>
          <w:sz w:val="28"/>
          <w:szCs w:val="28"/>
        </w:rPr>
      </w:pPr>
      <w:r>
        <w:rPr>
          <w:sz w:val="28"/>
          <w:szCs w:val="28"/>
        </w:rPr>
        <w:t xml:space="preserve">Как было выявлено ранее ягоды черноплодной рябины и ягоды ирги содержат в своем составе α-токоферолы и β-токоферолы, а также они проявили положительную активность против липидного окисления, что указывает на их </w:t>
      </w:r>
      <w:r>
        <w:rPr>
          <w:sz w:val="28"/>
          <w:szCs w:val="28"/>
        </w:rPr>
        <w:lastRenderedPageBreak/>
        <w:t xml:space="preserve">антиоксидантную активность. Поэтому </w:t>
      </w:r>
      <w:r w:rsidR="00C0306D">
        <w:rPr>
          <w:sz w:val="28"/>
          <w:szCs w:val="28"/>
        </w:rPr>
        <w:t>полученные</w:t>
      </w:r>
      <w:r>
        <w:rPr>
          <w:sz w:val="28"/>
          <w:szCs w:val="28"/>
        </w:rPr>
        <w:t xml:space="preserve"> напитки с соками ягод также были исследованы на антиоксидантную активность. Состав жирорастворимых антиоксидантов в общей сумме в исследуемых напитках показан в таблице 3</w:t>
      </w:r>
      <w:r w:rsidR="00511F7A">
        <w:rPr>
          <w:sz w:val="28"/>
          <w:szCs w:val="28"/>
        </w:rPr>
        <w:t>3</w:t>
      </w:r>
      <w:r w:rsidR="004939CF">
        <w:rPr>
          <w:sz w:val="28"/>
          <w:szCs w:val="28"/>
        </w:rPr>
        <w:t xml:space="preserve"> </w:t>
      </w:r>
      <w:r w:rsidR="00972383">
        <w:rPr>
          <w:sz w:val="28"/>
          <w:szCs w:val="28"/>
        </w:rPr>
        <w:t>(Приложение В)</w:t>
      </w:r>
      <w:r w:rsidRPr="00150D62">
        <w:rPr>
          <w:color w:val="FF0000"/>
          <w:sz w:val="28"/>
          <w:szCs w:val="28"/>
        </w:rPr>
        <w:t>.</w:t>
      </w:r>
    </w:p>
    <w:p w14:paraId="22F5E8C7" w14:textId="77777777" w:rsidR="00511F7A" w:rsidRDefault="00511F7A" w:rsidP="00964C05">
      <w:pPr>
        <w:pStyle w:val="aa"/>
        <w:ind w:left="0" w:firstLine="567"/>
        <w:jc w:val="both"/>
        <w:rPr>
          <w:sz w:val="28"/>
          <w:szCs w:val="28"/>
          <w:lang w:val="kk-KZ"/>
        </w:rPr>
      </w:pPr>
    </w:p>
    <w:p w14:paraId="68F02A9D" w14:textId="62C6B871" w:rsidR="003B6E6D" w:rsidRDefault="003B6E6D" w:rsidP="007431E0">
      <w:pPr>
        <w:pStyle w:val="aa"/>
        <w:ind w:left="0" w:firstLine="0"/>
        <w:jc w:val="both"/>
        <w:rPr>
          <w:sz w:val="28"/>
          <w:szCs w:val="28"/>
        </w:rPr>
      </w:pPr>
      <w:r>
        <w:rPr>
          <w:sz w:val="28"/>
          <w:szCs w:val="28"/>
        </w:rPr>
        <w:t>Таблица 3</w:t>
      </w:r>
      <w:r w:rsidR="00511F7A">
        <w:rPr>
          <w:sz w:val="28"/>
          <w:szCs w:val="28"/>
        </w:rPr>
        <w:t>3</w:t>
      </w:r>
      <w:r>
        <w:rPr>
          <w:sz w:val="28"/>
          <w:szCs w:val="28"/>
        </w:rPr>
        <w:t xml:space="preserve"> – Содержание жирорастворимых антиоксидантов в напитках с соками черноплодной рябины и ирги, мг/г</w:t>
      </w:r>
    </w:p>
    <w:p w14:paraId="609FC019" w14:textId="77777777" w:rsidR="003B6E6D" w:rsidRDefault="003B6E6D" w:rsidP="003B6E6D">
      <w:pPr>
        <w:pStyle w:val="aa"/>
        <w:ind w:left="0" w:firstLine="567"/>
        <w:jc w:val="both"/>
        <w:rPr>
          <w:sz w:val="28"/>
          <w:szCs w:val="28"/>
        </w:rPr>
      </w:pPr>
    </w:p>
    <w:tbl>
      <w:tblPr>
        <w:tblStyle w:val="a3"/>
        <w:tblW w:w="0" w:type="auto"/>
        <w:tblLook w:val="04A0" w:firstRow="1" w:lastRow="0" w:firstColumn="1" w:lastColumn="0" w:noHBand="0" w:noVBand="1"/>
      </w:tblPr>
      <w:tblGrid>
        <w:gridCol w:w="3114"/>
        <w:gridCol w:w="3115"/>
        <w:gridCol w:w="3115"/>
      </w:tblGrid>
      <w:tr w:rsidR="003B6E6D" w:rsidRPr="00DA2E02" w14:paraId="16C26F8D" w14:textId="77777777" w:rsidTr="00BA1C08">
        <w:tc>
          <w:tcPr>
            <w:tcW w:w="3115" w:type="dxa"/>
          </w:tcPr>
          <w:p w14:paraId="6B99619C" w14:textId="77777777" w:rsidR="003B6E6D" w:rsidRPr="00DA2E02" w:rsidRDefault="003B6E6D" w:rsidP="00BA1C08">
            <w:pPr>
              <w:pStyle w:val="aa"/>
              <w:ind w:left="0" w:firstLine="0"/>
              <w:jc w:val="both"/>
              <w:rPr>
                <w:b/>
                <w:bCs/>
                <w:sz w:val="28"/>
                <w:szCs w:val="28"/>
              </w:rPr>
            </w:pPr>
            <w:r w:rsidRPr="00DA2E02">
              <w:rPr>
                <w:b/>
                <w:bCs/>
                <w:sz w:val="28"/>
                <w:szCs w:val="28"/>
              </w:rPr>
              <w:t>Наименование показателя</w:t>
            </w:r>
          </w:p>
        </w:tc>
        <w:tc>
          <w:tcPr>
            <w:tcW w:w="3115" w:type="dxa"/>
          </w:tcPr>
          <w:p w14:paraId="76429867" w14:textId="77777777" w:rsidR="003B6E6D" w:rsidRPr="00DA2E02" w:rsidRDefault="003B6E6D" w:rsidP="00BA1C08">
            <w:pPr>
              <w:pStyle w:val="aa"/>
              <w:ind w:left="0" w:firstLine="0"/>
              <w:jc w:val="both"/>
              <w:rPr>
                <w:b/>
                <w:bCs/>
                <w:sz w:val="28"/>
                <w:szCs w:val="28"/>
              </w:rPr>
            </w:pPr>
            <w:r w:rsidRPr="00DA2E02">
              <w:rPr>
                <w:b/>
                <w:bCs/>
                <w:sz w:val="28"/>
                <w:szCs w:val="28"/>
              </w:rPr>
              <w:t>Сывороточный напиток с соками ягод черноплодной рябины</w:t>
            </w:r>
          </w:p>
        </w:tc>
        <w:tc>
          <w:tcPr>
            <w:tcW w:w="3115" w:type="dxa"/>
          </w:tcPr>
          <w:p w14:paraId="73DD95A2" w14:textId="77777777" w:rsidR="003B6E6D" w:rsidRPr="00DA2E02" w:rsidRDefault="003B6E6D" w:rsidP="00BA1C08">
            <w:pPr>
              <w:pStyle w:val="aa"/>
              <w:ind w:left="0" w:firstLine="0"/>
              <w:jc w:val="both"/>
              <w:rPr>
                <w:b/>
                <w:bCs/>
                <w:sz w:val="28"/>
                <w:szCs w:val="28"/>
              </w:rPr>
            </w:pPr>
            <w:r w:rsidRPr="00DA2E02">
              <w:rPr>
                <w:b/>
                <w:bCs/>
                <w:sz w:val="28"/>
                <w:szCs w:val="28"/>
              </w:rPr>
              <w:t>Сывороточный напиток с соками ягод ирги</w:t>
            </w:r>
          </w:p>
        </w:tc>
      </w:tr>
      <w:tr w:rsidR="003B6E6D" w:rsidRPr="00DA2E02" w14:paraId="5FC9553A" w14:textId="77777777" w:rsidTr="00BA1C08">
        <w:tc>
          <w:tcPr>
            <w:tcW w:w="3115" w:type="dxa"/>
          </w:tcPr>
          <w:p w14:paraId="3C3E25E7" w14:textId="77777777" w:rsidR="003B6E6D" w:rsidRPr="00DA2E02" w:rsidRDefault="003B6E6D" w:rsidP="00BA1C08">
            <w:pPr>
              <w:pStyle w:val="aa"/>
              <w:ind w:left="0" w:firstLine="0"/>
              <w:jc w:val="both"/>
              <w:rPr>
                <w:sz w:val="28"/>
                <w:szCs w:val="28"/>
              </w:rPr>
            </w:pPr>
            <w:r w:rsidRPr="00DA2E02">
              <w:rPr>
                <w:sz w:val="28"/>
                <w:szCs w:val="28"/>
              </w:rPr>
              <w:t>Антиоксиданты</w:t>
            </w:r>
          </w:p>
        </w:tc>
        <w:tc>
          <w:tcPr>
            <w:tcW w:w="3115" w:type="dxa"/>
          </w:tcPr>
          <w:p w14:paraId="3740D2CE" w14:textId="77777777" w:rsidR="003B6E6D" w:rsidRPr="00DA2E02" w:rsidRDefault="003B6E6D" w:rsidP="00BA1C08">
            <w:pPr>
              <w:pStyle w:val="aa"/>
              <w:ind w:left="0" w:firstLine="0"/>
              <w:jc w:val="center"/>
              <w:rPr>
                <w:sz w:val="28"/>
                <w:szCs w:val="28"/>
              </w:rPr>
            </w:pPr>
            <w:r w:rsidRPr="00DA2E02">
              <w:rPr>
                <w:sz w:val="28"/>
                <w:szCs w:val="28"/>
              </w:rPr>
              <w:t>0,11±0,01</w:t>
            </w:r>
          </w:p>
        </w:tc>
        <w:tc>
          <w:tcPr>
            <w:tcW w:w="3115" w:type="dxa"/>
          </w:tcPr>
          <w:p w14:paraId="4CE3F20A" w14:textId="77777777" w:rsidR="003B6E6D" w:rsidRPr="00DA2E02" w:rsidRDefault="003B6E6D" w:rsidP="00BA1C08">
            <w:pPr>
              <w:pStyle w:val="aa"/>
              <w:ind w:left="0" w:firstLine="0"/>
              <w:jc w:val="center"/>
              <w:rPr>
                <w:sz w:val="28"/>
                <w:szCs w:val="28"/>
              </w:rPr>
            </w:pPr>
            <w:r w:rsidRPr="00DA2E02">
              <w:rPr>
                <w:sz w:val="28"/>
                <w:szCs w:val="28"/>
              </w:rPr>
              <w:t>0,11±0,01</w:t>
            </w:r>
          </w:p>
        </w:tc>
      </w:tr>
    </w:tbl>
    <w:p w14:paraId="49D78BFA" w14:textId="77777777" w:rsidR="003B6E6D" w:rsidRDefault="003B6E6D" w:rsidP="003B6E6D">
      <w:pPr>
        <w:pStyle w:val="aa"/>
        <w:ind w:left="0" w:firstLine="709"/>
        <w:jc w:val="both"/>
        <w:rPr>
          <w:sz w:val="28"/>
          <w:szCs w:val="28"/>
        </w:rPr>
      </w:pPr>
    </w:p>
    <w:p w14:paraId="6D21E3F6" w14:textId="5FA71E04" w:rsidR="003B6E6D" w:rsidRDefault="00150D62" w:rsidP="00672AA1">
      <w:pPr>
        <w:pStyle w:val="aa"/>
        <w:ind w:left="0" w:firstLine="709"/>
        <w:jc w:val="both"/>
        <w:rPr>
          <w:sz w:val="28"/>
          <w:szCs w:val="28"/>
        </w:rPr>
      </w:pPr>
      <w:r>
        <w:rPr>
          <w:sz w:val="28"/>
          <w:szCs w:val="28"/>
        </w:rPr>
        <w:t xml:space="preserve">В соответствии с данными приведенными </w:t>
      </w:r>
      <w:r w:rsidR="003B6E6D" w:rsidRPr="00B15708">
        <w:rPr>
          <w:sz w:val="28"/>
          <w:szCs w:val="28"/>
        </w:rPr>
        <w:t xml:space="preserve"> в таблице 3</w:t>
      </w:r>
      <w:r w:rsidR="00511F7A">
        <w:rPr>
          <w:sz w:val="28"/>
          <w:szCs w:val="28"/>
        </w:rPr>
        <w:t>3</w:t>
      </w:r>
      <w:r>
        <w:rPr>
          <w:sz w:val="28"/>
          <w:szCs w:val="28"/>
        </w:rPr>
        <w:t xml:space="preserve">, установлено, что </w:t>
      </w:r>
      <w:r w:rsidR="003B6E6D" w:rsidRPr="00B15708">
        <w:rPr>
          <w:sz w:val="28"/>
          <w:szCs w:val="28"/>
        </w:rPr>
        <w:t xml:space="preserve">исследуемые напитки </w:t>
      </w:r>
      <w:bookmarkStart w:id="42" w:name="_Hlk155212856"/>
      <w:r w:rsidR="003B6E6D" w:rsidRPr="00B15708">
        <w:rPr>
          <w:sz w:val="28"/>
          <w:szCs w:val="28"/>
        </w:rPr>
        <w:t xml:space="preserve">содержат одинаковое количество </w:t>
      </w:r>
      <w:r w:rsidR="003B6E6D">
        <w:rPr>
          <w:sz w:val="28"/>
          <w:szCs w:val="28"/>
        </w:rPr>
        <w:t xml:space="preserve">жирорастворимых </w:t>
      </w:r>
      <w:r w:rsidR="003B6E6D" w:rsidRPr="00B15708">
        <w:rPr>
          <w:sz w:val="28"/>
          <w:szCs w:val="28"/>
        </w:rPr>
        <w:t>антиоксидантов</w:t>
      </w:r>
      <w:bookmarkEnd w:id="42"/>
      <w:r w:rsidR="003B6E6D" w:rsidRPr="00B15708">
        <w:rPr>
          <w:sz w:val="28"/>
          <w:szCs w:val="28"/>
        </w:rPr>
        <w:t>, что может быть связано с</w:t>
      </w:r>
      <w:r w:rsidR="003B6E6D">
        <w:rPr>
          <w:sz w:val="28"/>
          <w:szCs w:val="28"/>
        </w:rPr>
        <w:t xml:space="preserve"> одинаковым профилем токоферолов в составе соков ягод, а также с</w:t>
      </w:r>
      <w:r w:rsidR="003B6E6D" w:rsidRPr="00B15708">
        <w:rPr>
          <w:sz w:val="28"/>
          <w:szCs w:val="28"/>
        </w:rPr>
        <w:t xml:space="preserve"> концентрацией соков ягод в составе общей </w:t>
      </w:r>
      <w:r w:rsidR="003B6E6D">
        <w:rPr>
          <w:sz w:val="28"/>
          <w:szCs w:val="28"/>
        </w:rPr>
        <w:t>композиции</w:t>
      </w:r>
      <w:r w:rsidR="003B6E6D" w:rsidRPr="00B15708">
        <w:rPr>
          <w:sz w:val="28"/>
          <w:szCs w:val="28"/>
        </w:rPr>
        <w:t xml:space="preserve"> напитк</w:t>
      </w:r>
      <w:r w:rsidR="003B6E6D">
        <w:rPr>
          <w:sz w:val="28"/>
          <w:szCs w:val="28"/>
        </w:rPr>
        <w:t>ов</w:t>
      </w:r>
      <w:r w:rsidR="003B6E6D" w:rsidRPr="00B15708">
        <w:rPr>
          <w:sz w:val="28"/>
          <w:szCs w:val="28"/>
        </w:rPr>
        <w:t>.</w:t>
      </w:r>
      <w:r w:rsidR="003B6E6D">
        <w:rPr>
          <w:sz w:val="28"/>
          <w:szCs w:val="28"/>
        </w:rPr>
        <w:t xml:space="preserve"> </w:t>
      </w:r>
    </w:p>
    <w:p w14:paraId="560D85F0" w14:textId="4DEE3C15" w:rsidR="004939CF" w:rsidRPr="004939CF" w:rsidRDefault="004939CF" w:rsidP="00672AA1">
      <w:pPr>
        <w:pStyle w:val="aa"/>
        <w:ind w:left="0" w:firstLine="709"/>
        <w:jc w:val="both"/>
        <w:rPr>
          <w:sz w:val="28"/>
          <w:szCs w:val="28"/>
        </w:rPr>
      </w:pPr>
      <w:bookmarkStart w:id="43" w:name="_Hlk152779269"/>
      <w:r w:rsidRPr="00E953D7">
        <w:rPr>
          <w:sz w:val="28"/>
          <w:szCs w:val="28"/>
        </w:rPr>
        <w:t xml:space="preserve">Содержание золы </w:t>
      </w:r>
      <w:r w:rsidR="00150D62">
        <w:rPr>
          <w:sz w:val="28"/>
          <w:szCs w:val="28"/>
        </w:rPr>
        <w:t xml:space="preserve">и </w:t>
      </w:r>
      <w:r w:rsidRPr="00E953D7">
        <w:rPr>
          <w:sz w:val="28"/>
          <w:szCs w:val="28"/>
        </w:rPr>
        <w:t xml:space="preserve"> сухих веществ обуславливается содержанием минеральных веществ. </w:t>
      </w:r>
      <w:bookmarkEnd w:id="43"/>
    </w:p>
    <w:p w14:paraId="5FD81E0E" w14:textId="157B495D" w:rsidR="004939CF" w:rsidRDefault="004939CF" w:rsidP="00672AA1">
      <w:pPr>
        <w:pStyle w:val="aa"/>
        <w:ind w:left="0" w:firstLine="709"/>
        <w:jc w:val="both"/>
        <w:rPr>
          <w:sz w:val="28"/>
          <w:szCs w:val="28"/>
        </w:rPr>
      </w:pPr>
      <w:r w:rsidRPr="00E953D7">
        <w:rPr>
          <w:sz w:val="28"/>
          <w:szCs w:val="28"/>
        </w:rPr>
        <w:t xml:space="preserve">Данные по минеральным веществам входящих в состав </w:t>
      </w:r>
      <w:r>
        <w:rPr>
          <w:sz w:val="28"/>
          <w:szCs w:val="28"/>
        </w:rPr>
        <w:t>сывороточного напитка с соками ягод ирги</w:t>
      </w:r>
      <w:r w:rsidRPr="00E953D7">
        <w:rPr>
          <w:sz w:val="28"/>
          <w:szCs w:val="28"/>
        </w:rPr>
        <w:t xml:space="preserve"> и </w:t>
      </w:r>
      <w:r>
        <w:rPr>
          <w:sz w:val="28"/>
          <w:szCs w:val="28"/>
        </w:rPr>
        <w:t>сывороточного напитка с соками черноплодной рябины</w:t>
      </w:r>
      <w:r w:rsidRPr="00E953D7">
        <w:rPr>
          <w:sz w:val="28"/>
          <w:szCs w:val="28"/>
        </w:rPr>
        <w:t xml:space="preserve"> показаны в таблице </w:t>
      </w:r>
      <w:r>
        <w:rPr>
          <w:sz w:val="28"/>
          <w:szCs w:val="28"/>
        </w:rPr>
        <w:t>3</w:t>
      </w:r>
      <w:r w:rsidR="00511F7A">
        <w:rPr>
          <w:sz w:val="28"/>
          <w:szCs w:val="28"/>
        </w:rPr>
        <w:t>4</w:t>
      </w:r>
      <w:r>
        <w:rPr>
          <w:sz w:val="28"/>
          <w:szCs w:val="28"/>
        </w:rPr>
        <w:t xml:space="preserve"> </w:t>
      </w:r>
      <w:r w:rsidR="00972383">
        <w:rPr>
          <w:sz w:val="28"/>
          <w:szCs w:val="28"/>
        </w:rPr>
        <w:t>(Приложение В)</w:t>
      </w:r>
      <w:r w:rsidR="00972383" w:rsidRPr="00972383">
        <w:rPr>
          <w:sz w:val="28"/>
          <w:szCs w:val="28"/>
        </w:rPr>
        <w:t>.</w:t>
      </w:r>
    </w:p>
    <w:p w14:paraId="79D0E842" w14:textId="77777777" w:rsidR="007431E0" w:rsidRDefault="007431E0" w:rsidP="00672AA1">
      <w:pPr>
        <w:ind w:firstLine="709"/>
        <w:rPr>
          <w:rFonts w:ascii="Times New Roman" w:hAnsi="Times New Roman"/>
          <w:sz w:val="28"/>
          <w:szCs w:val="28"/>
          <w:lang w:val="kk-KZ"/>
        </w:rPr>
      </w:pPr>
    </w:p>
    <w:p w14:paraId="594B832A" w14:textId="25268D76" w:rsidR="004939CF" w:rsidRDefault="004939CF" w:rsidP="007431E0">
      <w:pPr>
        <w:rPr>
          <w:rFonts w:ascii="Times New Roman" w:hAnsi="Times New Roman"/>
          <w:sz w:val="28"/>
          <w:szCs w:val="28"/>
        </w:rPr>
      </w:pPr>
      <w:r w:rsidRPr="00E953D7">
        <w:rPr>
          <w:rFonts w:ascii="Times New Roman" w:hAnsi="Times New Roman"/>
          <w:sz w:val="28"/>
          <w:szCs w:val="28"/>
          <w:lang w:val="kk-KZ"/>
        </w:rPr>
        <w:t xml:space="preserve">Таблица </w:t>
      </w:r>
      <w:r>
        <w:rPr>
          <w:rFonts w:ascii="Times New Roman" w:hAnsi="Times New Roman"/>
          <w:sz w:val="28"/>
          <w:szCs w:val="28"/>
          <w:lang w:val="kk-KZ"/>
        </w:rPr>
        <w:t>3</w:t>
      </w:r>
      <w:r w:rsidR="00511F7A">
        <w:rPr>
          <w:rFonts w:ascii="Times New Roman" w:hAnsi="Times New Roman"/>
          <w:sz w:val="28"/>
          <w:szCs w:val="28"/>
          <w:lang w:val="kk-KZ"/>
        </w:rPr>
        <w:t>4</w:t>
      </w:r>
      <w:r w:rsidRPr="00E953D7">
        <w:rPr>
          <w:rFonts w:ascii="Times New Roman" w:hAnsi="Times New Roman"/>
          <w:sz w:val="28"/>
          <w:szCs w:val="28"/>
          <w:lang w:val="kk-KZ"/>
        </w:rPr>
        <w:t xml:space="preserve"> – Содержание минеральных веществ в </w:t>
      </w:r>
      <w:r w:rsidRPr="003C363D">
        <w:rPr>
          <w:rFonts w:ascii="Times New Roman" w:hAnsi="Times New Roman"/>
          <w:sz w:val="28"/>
          <w:szCs w:val="28"/>
          <w:lang w:val="kk-KZ"/>
        </w:rPr>
        <w:t>сывороточных напитков с добавлением ягод ирги и черноплодной рябины</w:t>
      </w:r>
      <w:r w:rsidRPr="00E953D7">
        <w:rPr>
          <w:rFonts w:ascii="Times New Roman" w:hAnsi="Times New Roman"/>
          <w:sz w:val="28"/>
          <w:szCs w:val="28"/>
        </w:rPr>
        <w:t xml:space="preserve">, мг/100 </w:t>
      </w:r>
      <w:r>
        <w:rPr>
          <w:rFonts w:ascii="Times New Roman" w:hAnsi="Times New Roman"/>
          <w:sz w:val="28"/>
          <w:szCs w:val="28"/>
        </w:rPr>
        <w:t>г</w:t>
      </w:r>
    </w:p>
    <w:tbl>
      <w:tblPr>
        <w:tblW w:w="9356" w:type="dxa"/>
        <w:tblInd w:w="-10" w:type="dxa"/>
        <w:tblLook w:val="04A0" w:firstRow="1" w:lastRow="0" w:firstColumn="1" w:lastColumn="0" w:noHBand="0" w:noVBand="1"/>
      </w:tblPr>
      <w:tblGrid>
        <w:gridCol w:w="672"/>
        <w:gridCol w:w="2022"/>
        <w:gridCol w:w="3283"/>
        <w:gridCol w:w="3379"/>
      </w:tblGrid>
      <w:tr w:rsidR="00964C05" w:rsidRPr="00BC65E0" w14:paraId="52008C03" w14:textId="77777777" w:rsidTr="00964C05">
        <w:trPr>
          <w:trHeight w:val="740"/>
        </w:trPr>
        <w:tc>
          <w:tcPr>
            <w:tcW w:w="672" w:type="dxa"/>
            <w:tcBorders>
              <w:top w:val="single" w:sz="8" w:space="0" w:color="000000"/>
              <w:left w:val="single" w:sz="8" w:space="0" w:color="000000"/>
              <w:bottom w:val="single" w:sz="8" w:space="0" w:color="000000"/>
              <w:right w:val="single" w:sz="8" w:space="0" w:color="000000"/>
            </w:tcBorders>
          </w:tcPr>
          <w:p w14:paraId="1A329D72" w14:textId="7303C52E" w:rsidR="00964C05" w:rsidRPr="003C363D" w:rsidRDefault="00964C05" w:rsidP="00BA1C08">
            <w:pPr>
              <w:spacing w:after="0" w:line="240" w:lineRule="auto"/>
              <w:jc w:val="center"/>
              <w:rPr>
                <w:rFonts w:ascii="Times New Roman" w:hAnsi="Times New Roman"/>
                <w:b/>
                <w:bCs/>
                <w:sz w:val="28"/>
                <w:szCs w:val="28"/>
              </w:rPr>
            </w:pPr>
            <w:r>
              <w:rPr>
                <w:rFonts w:ascii="Times New Roman" w:hAnsi="Times New Roman"/>
                <w:b/>
                <w:bCs/>
                <w:sz w:val="28"/>
                <w:szCs w:val="28"/>
              </w:rPr>
              <w:t>№</w:t>
            </w:r>
          </w:p>
        </w:tc>
        <w:tc>
          <w:tcPr>
            <w:tcW w:w="2022" w:type="dxa"/>
            <w:tcBorders>
              <w:top w:val="single" w:sz="8" w:space="0" w:color="000000"/>
              <w:left w:val="single" w:sz="8" w:space="0" w:color="000000"/>
              <w:bottom w:val="single" w:sz="8" w:space="0" w:color="000000"/>
              <w:right w:val="single" w:sz="8" w:space="0" w:color="000000"/>
            </w:tcBorders>
            <w:shd w:val="clear" w:color="auto" w:fill="auto"/>
            <w:hideMark/>
          </w:tcPr>
          <w:p w14:paraId="40F3C2FE" w14:textId="377EE561" w:rsidR="00964C05" w:rsidRPr="00BC65E0" w:rsidRDefault="00964C05" w:rsidP="00BA1C08">
            <w:pPr>
              <w:spacing w:after="0" w:line="240" w:lineRule="auto"/>
              <w:jc w:val="center"/>
              <w:rPr>
                <w:rFonts w:ascii="Times New Roman" w:eastAsia="Times New Roman" w:hAnsi="Times New Roman"/>
                <w:b/>
                <w:bCs/>
                <w:color w:val="000000"/>
                <w:sz w:val="28"/>
                <w:szCs w:val="28"/>
                <w:lang w:eastAsia="ru-RU"/>
                <w14:ligatures w14:val="none"/>
              </w:rPr>
            </w:pPr>
            <w:r w:rsidRPr="003C363D">
              <w:rPr>
                <w:rFonts w:ascii="Times New Roman" w:hAnsi="Times New Roman"/>
                <w:b/>
                <w:bCs/>
                <w:sz w:val="28"/>
                <w:szCs w:val="28"/>
              </w:rPr>
              <w:t>Показатели</w:t>
            </w:r>
          </w:p>
        </w:tc>
        <w:tc>
          <w:tcPr>
            <w:tcW w:w="3283" w:type="dxa"/>
            <w:tcBorders>
              <w:top w:val="single" w:sz="8" w:space="0" w:color="000000"/>
              <w:left w:val="nil"/>
              <w:bottom w:val="single" w:sz="8" w:space="0" w:color="000000"/>
              <w:right w:val="single" w:sz="8" w:space="0" w:color="000000"/>
            </w:tcBorders>
            <w:shd w:val="clear" w:color="auto" w:fill="auto"/>
            <w:hideMark/>
          </w:tcPr>
          <w:p w14:paraId="628C5C51" w14:textId="77777777" w:rsidR="00964C05" w:rsidRPr="00BC65E0" w:rsidRDefault="00964C05" w:rsidP="00BA1C08">
            <w:pPr>
              <w:spacing w:after="0" w:line="240" w:lineRule="auto"/>
              <w:jc w:val="center"/>
              <w:rPr>
                <w:rFonts w:ascii="Times New Roman" w:eastAsia="Times New Roman" w:hAnsi="Times New Roman"/>
                <w:b/>
                <w:bCs/>
                <w:color w:val="000000"/>
                <w:sz w:val="28"/>
                <w:szCs w:val="28"/>
                <w:lang w:eastAsia="ru-RU"/>
                <w14:ligatures w14:val="none"/>
              </w:rPr>
            </w:pPr>
            <w:r w:rsidRPr="003C363D">
              <w:rPr>
                <w:rFonts w:ascii="Times New Roman" w:hAnsi="Times New Roman"/>
                <w:b/>
                <w:bCs/>
                <w:sz w:val="28"/>
                <w:szCs w:val="28"/>
              </w:rPr>
              <w:t>Сывороточный напиток с соками ягод ирги</w:t>
            </w:r>
          </w:p>
        </w:tc>
        <w:tc>
          <w:tcPr>
            <w:tcW w:w="3379" w:type="dxa"/>
            <w:tcBorders>
              <w:top w:val="single" w:sz="8" w:space="0" w:color="000000"/>
              <w:left w:val="nil"/>
              <w:bottom w:val="single" w:sz="8" w:space="0" w:color="000000"/>
              <w:right w:val="single" w:sz="8" w:space="0" w:color="000000"/>
            </w:tcBorders>
            <w:shd w:val="clear" w:color="auto" w:fill="auto"/>
            <w:hideMark/>
          </w:tcPr>
          <w:p w14:paraId="3DBE8BA8" w14:textId="77777777" w:rsidR="00964C05" w:rsidRPr="00BC65E0" w:rsidRDefault="00964C05" w:rsidP="00BA1C08">
            <w:pPr>
              <w:spacing w:after="0" w:line="240" w:lineRule="auto"/>
              <w:jc w:val="center"/>
              <w:rPr>
                <w:rFonts w:ascii="Times New Roman" w:eastAsia="Times New Roman" w:hAnsi="Times New Roman"/>
                <w:b/>
                <w:bCs/>
                <w:color w:val="000000"/>
                <w:sz w:val="28"/>
                <w:szCs w:val="28"/>
                <w:lang w:eastAsia="ru-RU"/>
                <w14:ligatures w14:val="none"/>
              </w:rPr>
            </w:pPr>
            <w:r w:rsidRPr="003C363D">
              <w:rPr>
                <w:rFonts w:ascii="Times New Roman" w:hAnsi="Times New Roman"/>
                <w:b/>
                <w:bCs/>
                <w:sz w:val="28"/>
                <w:szCs w:val="28"/>
              </w:rPr>
              <w:t>Сывороточный напиток с соками ягод черноплодной рябины</w:t>
            </w:r>
          </w:p>
        </w:tc>
      </w:tr>
      <w:tr w:rsidR="00964C05" w:rsidRPr="00BC65E0" w14:paraId="7B862EE2" w14:textId="77777777" w:rsidTr="00964C05">
        <w:trPr>
          <w:trHeight w:val="372"/>
        </w:trPr>
        <w:tc>
          <w:tcPr>
            <w:tcW w:w="672" w:type="dxa"/>
            <w:tcBorders>
              <w:top w:val="nil"/>
              <w:left w:val="single" w:sz="8" w:space="0" w:color="000000"/>
              <w:bottom w:val="single" w:sz="8" w:space="0" w:color="000000"/>
              <w:right w:val="single" w:sz="8" w:space="0" w:color="000000"/>
            </w:tcBorders>
          </w:tcPr>
          <w:p w14:paraId="762B48E8" w14:textId="72B07CA7" w:rsidR="00964C05" w:rsidRPr="00BC65E0" w:rsidRDefault="00964C05" w:rsidP="00BA1C08">
            <w:pPr>
              <w:spacing w:after="0" w:line="240" w:lineRule="auto"/>
              <w:rPr>
                <w:rFonts w:ascii="Times New Roman" w:eastAsia="Times New Roman" w:hAnsi="Times New Roman"/>
                <w:color w:val="000000"/>
                <w:sz w:val="28"/>
                <w:szCs w:val="28"/>
                <w:lang w:eastAsia="ru-RU"/>
                <w14:ligatures w14:val="none"/>
              </w:rPr>
            </w:pPr>
            <w:r>
              <w:rPr>
                <w:rFonts w:ascii="Times New Roman" w:eastAsia="Times New Roman" w:hAnsi="Times New Roman"/>
                <w:color w:val="000000"/>
                <w:sz w:val="28"/>
                <w:szCs w:val="28"/>
                <w:lang w:eastAsia="ru-RU"/>
                <w14:ligatures w14:val="none"/>
              </w:rPr>
              <w:t>1</w:t>
            </w:r>
          </w:p>
        </w:tc>
        <w:tc>
          <w:tcPr>
            <w:tcW w:w="2022" w:type="dxa"/>
            <w:tcBorders>
              <w:top w:val="nil"/>
              <w:left w:val="single" w:sz="8" w:space="0" w:color="000000"/>
              <w:bottom w:val="single" w:sz="8" w:space="0" w:color="000000"/>
              <w:right w:val="single" w:sz="8" w:space="0" w:color="000000"/>
            </w:tcBorders>
            <w:shd w:val="clear" w:color="auto" w:fill="auto"/>
            <w:vAlign w:val="center"/>
            <w:hideMark/>
          </w:tcPr>
          <w:p w14:paraId="7A084313" w14:textId="22CEE4C6" w:rsidR="00964C05" w:rsidRPr="00BC65E0" w:rsidRDefault="00964C05" w:rsidP="00BA1C08">
            <w:pPr>
              <w:spacing w:after="0" w:line="240" w:lineRule="auto"/>
              <w:rPr>
                <w:rFonts w:ascii="Times New Roman" w:eastAsia="Times New Roman" w:hAnsi="Times New Roman"/>
                <w:color w:val="000000"/>
                <w:sz w:val="28"/>
                <w:szCs w:val="28"/>
                <w:lang w:eastAsia="ru-RU"/>
                <w14:ligatures w14:val="none"/>
              </w:rPr>
            </w:pPr>
            <w:r w:rsidRPr="00BC65E0">
              <w:rPr>
                <w:rFonts w:ascii="Times New Roman" w:eastAsia="Times New Roman" w:hAnsi="Times New Roman"/>
                <w:color w:val="000000"/>
                <w:sz w:val="28"/>
                <w:szCs w:val="28"/>
                <w:lang w:eastAsia="ru-RU"/>
                <w14:ligatures w14:val="none"/>
              </w:rPr>
              <w:t>Кальций (Ca)</w:t>
            </w:r>
          </w:p>
        </w:tc>
        <w:tc>
          <w:tcPr>
            <w:tcW w:w="3283" w:type="dxa"/>
            <w:tcBorders>
              <w:top w:val="nil"/>
              <w:left w:val="nil"/>
              <w:bottom w:val="single" w:sz="8" w:space="0" w:color="000000"/>
              <w:right w:val="single" w:sz="8" w:space="0" w:color="000000"/>
            </w:tcBorders>
            <w:shd w:val="clear" w:color="auto" w:fill="auto"/>
            <w:vAlign w:val="center"/>
            <w:hideMark/>
          </w:tcPr>
          <w:p w14:paraId="2A023700" w14:textId="77777777" w:rsidR="00964C05" w:rsidRPr="00BC65E0" w:rsidRDefault="00964C05" w:rsidP="00BA1C08">
            <w:pPr>
              <w:spacing w:after="0" w:line="240" w:lineRule="auto"/>
              <w:jc w:val="center"/>
              <w:rPr>
                <w:rFonts w:ascii="Times New Roman" w:eastAsia="Times New Roman" w:hAnsi="Times New Roman"/>
                <w:color w:val="000000"/>
                <w:sz w:val="28"/>
                <w:szCs w:val="28"/>
                <w:lang w:eastAsia="ru-RU"/>
                <w14:ligatures w14:val="none"/>
              </w:rPr>
            </w:pPr>
            <w:r w:rsidRPr="00BC65E0">
              <w:rPr>
                <w:rFonts w:ascii="Times New Roman" w:eastAsia="Times New Roman" w:hAnsi="Times New Roman"/>
                <w:color w:val="000000"/>
                <w:sz w:val="28"/>
                <w:szCs w:val="28"/>
                <w:lang w:eastAsia="ru-RU"/>
                <w14:ligatures w14:val="none"/>
              </w:rPr>
              <w:t>31</w:t>
            </w:r>
            <w:r>
              <w:rPr>
                <w:rFonts w:ascii="Times New Roman" w:eastAsia="Times New Roman" w:hAnsi="Times New Roman"/>
                <w:color w:val="000000"/>
                <w:sz w:val="28"/>
                <w:szCs w:val="28"/>
                <w:lang w:eastAsia="ru-RU"/>
                <w14:ligatures w14:val="none"/>
              </w:rPr>
              <w:t>±6,2</w:t>
            </w:r>
          </w:p>
        </w:tc>
        <w:tc>
          <w:tcPr>
            <w:tcW w:w="3379" w:type="dxa"/>
            <w:tcBorders>
              <w:top w:val="nil"/>
              <w:left w:val="nil"/>
              <w:bottom w:val="single" w:sz="8" w:space="0" w:color="000000"/>
              <w:right w:val="single" w:sz="8" w:space="0" w:color="000000"/>
            </w:tcBorders>
            <w:shd w:val="clear" w:color="auto" w:fill="auto"/>
            <w:vAlign w:val="center"/>
            <w:hideMark/>
          </w:tcPr>
          <w:p w14:paraId="3204C1A9" w14:textId="77777777" w:rsidR="00964C05" w:rsidRPr="00BC65E0" w:rsidRDefault="00964C05" w:rsidP="00BA1C08">
            <w:pPr>
              <w:spacing w:after="0" w:line="240" w:lineRule="auto"/>
              <w:jc w:val="center"/>
              <w:rPr>
                <w:rFonts w:ascii="Times New Roman" w:eastAsia="Times New Roman" w:hAnsi="Times New Roman"/>
                <w:color w:val="000000"/>
                <w:sz w:val="28"/>
                <w:szCs w:val="28"/>
                <w:lang w:eastAsia="ru-RU"/>
                <w14:ligatures w14:val="none"/>
              </w:rPr>
            </w:pPr>
            <w:r w:rsidRPr="00BC65E0">
              <w:rPr>
                <w:rFonts w:ascii="Times New Roman" w:eastAsia="Times New Roman" w:hAnsi="Times New Roman"/>
                <w:color w:val="000000"/>
                <w:sz w:val="28"/>
                <w:szCs w:val="28"/>
                <w:lang w:eastAsia="ru-RU"/>
                <w14:ligatures w14:val="none"/>
              </w:rPr>
              <w:t>20</w:t>
            </w:r>
            <w:r>
              <w:rPr>
                <w:rFonts w:ascii="Times New Roman" w:eastAsia="Times New Roman" w:hAnsi="Times New Roman"/>
                <w:color w:val="000000"/>
                <w:sz w:val="28"/>
                <w:szCs w:val="28"/>
                <w:lang w:eastAsia="ru-RU"/>
                <w14:ligatures w14:val="none"/>
              </w:rPr>
              <w:t>±4</w:t>
            </w:r>
          </w:p>
        </w:tc>
      </w:tr>
      <w:tr w:rsidR="00964C05" w:rsidRPr="00BC65E0" w14:paraId="014865E5" w14:textId="77777777" w:rsidTr="00964C05">
        <w:trPr>
          <w:trHeight w:val="277"/>
        </w:trPr>
        <w:tc>
          <w:tcPr>
            <w:tcW w:w="672" w:type="dxa"/>
            <w:tcBorders>
              <w:top w:val="nil"/>
              <w:left w:val="single" w:sz="8" w:space="0" w:color="000000"/>
              <w:bottom w:val="single" w:sz="8" w:space="0" w:color="000000"/>
              <w:right w:val="single" w:sz="8" w:space="0" w:color="000000"/>
            </w:tcBorders>
          </w:tcPr>
          <w:p w14:paraId="063C683B" w14:textId="77AB181D" w:rsidR="00964C05" w:rsidRPr="00BC65E0" w:rsidRDefault="00964C05" w:rsidP="00BA1C08">
            <w:pPr>
              <w:spacing w:after="0" w:line="240" w:lineRule="auto"/>
              <w:rPr>
                <w:rFonts w:ascii="Times New Roman" w:eastAsia="Times New Roman" w:hAnsi="Times New Roman"/>
                <w:color w:val="000000"/>
                <w:sz w:val="28"/>
                <w:szCs w:val="28"/>
                <w:lang w:eastAsia="ru-RU"/>
                <w14:ligatures w14:val="none"/>
              </w:rPr>
            </w:pPr>
            <w:r>
              <w:rPr>
                <w:rFonts w:ascii="Times New Roman" w:eastAsia="Times New Roman" w:hAnsi="Times New Roman"/>
                <w:color w:val="000000"/>
                <w:sz w:val="28"/>
                <w:szCs w:val="28"/>
                <w:lang w:eastAsia="ru-RU"/>
                <w14:ligatures w14:val="none"/>
              </w:rPr>
              <w:t>2</w:t>
            </w:r>
          </w:p>
        </w:tc>
        <w:tc>
          <w:tcPr>
            <w:tcW w:w="2022" w:type="dxa"/>
            <w:tcBorders>
              <w:top w:val="nil"/>
              <w:left w:val="single" w:sz="8" w:space="0" w:color="000000"/>
              <w:bottom w:val="single" w:sz="8" w:space="0" w:color="000000"/>
              <w:right w:val="single" w:sz="8" w:space="0" w:color="000000"/>
            </w:tcBorders>
            <w:shd w:val="clear" w:color="auto" w:fill="auto"/>
            <w:vAlign w:val="center"/>
            <w:hideMark/>
          </w:tcPr>
          <w:p w14:paraId="65C180AC" w14:textId="7598E955" w:rsidR="00964C05" w:rsidRPr="00BC65E0" w:rsidRDefault="00964C05" w:rsidP="00BA1C08">
            <w:pPr>
              <w:spacing w:after="0" w:line="240" w:lineRule="auto"/>
              <w:rPr>
                <w:rFonts w:ascii="Times New Roman" w:eastAsia="Times New Roman" w:hAnsi="Times New Roman"/>
                <w:color w:val="000000"/>
                <w:sz w:val="28"/>
                <w:szCs w:val="28"/>
                <w:lang w:eastAsia="ru-RU"/>
                <w14:ligatures w14:val="none"/>
              </w:rPr>
            </w:pPr>
            <w:r w:rsidRPr="00BC65E0">
              <w:rPr>
                <w:rFonts w:ascii="Times New Roman" w:eastAsia="Times New Roman" w:hAnsi="Times New Roman"/>
                <w:color w:val="000000"/>
                <w:sz w:val="28"/>
                <w:szCs w:val="28"/>
                <w:lang w:eastAsia="ru-RU"/>
                <w14:ligatures w14:val="none"/>
              </w:rPr>
              <w:t>Магний (Mg)</w:t>
            </w:r>
          </w:p>
        </w:tc>
        <w:tc>
          <w:tcPr>
            <w:tcW w:w="3283" w:type="dxa"/>
            <w:tcBorders>
              <w:top w:val="nil"/>
              <w:left w:val="nil"/>
              <w:bottom w:val="single" w:sz="8" w:space="0" w:color="000000"/>
              <w:right w:val="single" w:sz="8" w:space="0" w:color="000000"/>
            </w:tcBorders>
            <w:shd w:val="clear" w:color="auto" w:fill="auto"/>
            <w:vAlign w:val="center"/>
            <w:hideMark/>
          </w:tcPr>
          <w:p w14:paraId="4B7227F7" w14:textId="77777777" w:rsidR="00964C05" w:rsidRPr="00BC65E0" w:rsidRDefault="00964C05" w:rsidP="00BA1C08">
            <w:pPr>
              <w:spacing w:after="0" w:line="240" w:lineRule="auto"/>
              <w:jc w:val="center"/>
              <w:rPr>
                <w:rFonts w:ascii="Times New Roman" w:eastAsia="Times New Roman" w:hAnsi="Times New Roman"/>
                <w:color w:val="000000"/>
                <w:sz w:val="28"/>
                <w:szCs w:val="28"/>
                <w:lang w:eastAsia="ru-RU"/>
                <w14:ligatures w14:val="none"/>
              </w:rPr>
            </w:pPr>
            <w:r w:rsidRPr="00BC65E0">
              <w:rPr>
                <w:rFonts w:ascii="Times New Roman" w:eastAsia="Times New Roman" w:hAnsi="Times New Roman"/>
                <w:color w:val="000000"/>
                <w:sz w:val="28"/>
                <w:szCs w:val="28"/>
                <w:lang w:eastAsia="ru-RU"/>
                <w14:ligatures w14:val="none"/>
              </w:rPr>
              <w:t>31</w:t>
            </w:r>
            <w:r>
              <w:rPr>
                <w:rFonts w:ascii="Times New Roman" w:eastAsia="Times New Roman" w:hAnsi="Times New Roman"/>
                <w:color w:val="000000"/>
                <w:sz w:val="28"/>
                <w:szCs w:val="28"/>
                <w:lang w:eastAsia="ru-RU"/>
                <w14:ligatures w14:val="none"/>
              </w:rPr>
              <w:t>±6,2</w:t>
            </w:r>
          </w:p>
        </w:tc>
        <w:tc>
          <w:tcPr>
            <w:tcW w:w="3379" w:type="dxa"/>
            <w:tcBorders>
              <w:top w:val="nil"/>
              <w:left w:val="nil"/>
              <w:bottom w:val="single" w:sz="8" w:space="0" w:color="000000"/>
              <w:right w:val="single" w:sz="8" w:space="0" w:color="000000"/>
            </w:tcBorders>
            <w:shd w:val="clear" w:color="auto" w:fill="auto"/>
            <w:vAlign w:val="center"/>
            <w:hideMark/>
          </w:tcPr>
          <w:p w14:paraId="757414A1" w14:textId="77777777" w:rsidR="00964C05" w:rsidRPr="00BC65E0" w:rsidRDefault="00964C05" w:rsidP="00BA1C08">
            <w:pPr>
              <w:spacing w:after="0" w:line="240" w:lineRule="auto"/>
              <w:jc w:val="center"/>
              <w:rPr>
                <w:rFonts w:ascii="Times New Roman" w:eastAsia="Times New Roman" w:hAnsi="Times New Roman"/>
                <w:color w:val="000000"/>
                <w:sz w:val="28"/>
                <w:szCs w:val="28"/>
                <w:lang w:eastAsia="ru-RU"/>
                <w14:ligatures w14:val="none"/>
              </w:rPr>
            </w:pPr>
            <w:r w:rsidRPr="00BC65E0">
              <w:rPr>
                <w:rFonts w:ascii="Times New Roman" w:eastAsia="Times New Roman" w:hAnsi="Times New Roman"/>
                <w:color w:val="000000"/>
                <w:sz w:val="28"/>
                <w:szCs w:val="28"/>
                <w:lang w:eastAsia="ru-RU"/>
                <w14:ligatures w14:val="none"/>
              </w:rPr>
              <w:t>37</w:t>
            </w:r>
            <w:r>
              <w:rPr>
                <w:rFonts w:ascii="Times New Roman" w:eastAsia="Times New Roman" w:hAnsi="Times New Roman"/>
                <w:color w:val="000000"/>
                <w:sz w:val="28"/>
                <w:szCs w:val="28"/>
                <w:lang w:eastAsia="ru-RU"/>
                <w14:ligatures w14:val="none"/>
              </w:rPr>
              <w:t>±7,4</w:t>
            </w:r>
          </w:p>
        </w:tc>
      </w:tr>
      <w:tr w:rsidR="00964C05" w:rsidRPr="00BC65E0" w14:paraId="42A34C86" w14:textId="77777777" w:rsidTr="00964C05">
        <w:trPr>
          <w:trHeight w:val="412"/>
        </w:trPr>
        <w:tc>
          <w:tcPr>
            <w:tcW w:w="672" w:type="dxa"/>
            <w:tcBorders>
              <w:top w:val="nil"/>
              <w:left w:val="single" w:sz="8" w:space="0" w:color="000000"/>
              <w:bottom w:val="single" w:sz="8" w:space="0" w:color="000000"/>
              <w:right w:val="single" w:sz="8" w:space="0" w:color="000000"/>
            </w:tcBorders>
          </w:tcPr>
          <w:p w14:paraId="38E2DB45" w14:textId="79C8FDB4" w:rsidR="00964C05" w:rsidRPr="00BC65E0" w:rsidRDefault="00964C05" w:rsidP="00BA1C08">
            <w:pPr>
              <w:spacing w:after="0" w:line="240" w:lineRule="auto"/>
              <w:rPr>
                <w:rFonts w:ascii="Times New Roman" w:eastAsia="Times New Roman" w:hAnsi="Times New Roman"/>
                <w:color w:val="000000"/>
                <w:sz w:val="28"/>
                <w:szCs w:val="28"/>
                <w:lang w:eastAsia="ru-RU"/>
                <w14:ligatures w14:val="none"/>
              </w:rPr>
            </w:pPr>
            <w:r>
              <w:rPr>
                <w:rFonts w:ascii="Times New Roman" w:eastAsia="Times New Roman" w:hAnsi="Times New Roman"/>
                <w:color w:val="000000"/>
                <w:sz w:val="28"/>
                <w:szCs w:val="28"/>
                <w:lang w:eastAsia="ru-RU"/>
                <w14:ligatures w14:val="none"/>
              </w:rPr>
              <w:t>3</w:t>
            </w:r>
          </w:p>
        </w:tc>
        <w:tc>
          <w:tcPr>
            <w:tcW w:w="2022" w:type="dxa"/>
            <w:tcBorders>
              <w:top w:val="nil"/>
              <w:left w:val="single" w:sz="8" w:space="0" w:color="000000"/>
              <w:bottom w:val="single" w:sz="8" w:space="0" w:color="000000"/>
              <w:right w:val="single" w:sz="8" w:space="0" w:color="000000"/>
            </w:tcBorders>
            <w:shd w:val="clear" w:color="auto" w:fill="auto"/>
            <w:vAlign w:val="center"/>
            <w:hideMark/>
          </w:tcPr>
          <w:p w14:paraId="5179A9FA" w14:textId="567746C5" w:rsidR="00964C05" w:rsidRPr="00BC65E0" w:rsidRDefault="00964C05" w:rsidP="00BA1C08">
            <w:pPr>
              <w:spacing w:after="0" w:line="240" w:lineRule="auto"/>
              <w:rPr>
                <w:rFonts w:ascii="Times New Roman" w:eastAsia="Times New Roman" w:hAnsi="Times New Roman"/>
                <w:color w:val="000000"/>
                <w:sz w:val="28"/>
                <w:szCs w:val="28"/>
                <w:lang w:eastAsia="ru-RU"/>
                <w14:ligatures w14:val="none"/>
              </w:rPr>
            </w:pPr>
            <w:r w:rsidRPr="00BC65E0">
              <w:rPr>
                <w:rFonts w:ascii="Times New Roman" w:eastAsia="Times New Roman" w:hAnsi="Times New Roman"/>
                <w:color w:val="000000"/>
                <w:sz w:val="28"/>
                <w:szCs w:val="28"/>
                <w:lang w:eastAsia="ru-RU"/>
                <w14:ligatures w14:val="none"/>
              </w:rPr>
              <w:t>Железо (Fe)</w:t>
            </w:r>
          </w:p>
        </w:tc>
        <w:tc>
          <w:tcPr>
            <w:tcW w:w="3283" w:type="dxa"/>
            <w:tcBorders>
              <w:top w:val="nil"/>
              <w:left w:val="nil"/>
              <w:bottom w:val="single" w:sz="8" w:space="0" w:color="000000"/>
              <w:right w:val="single" w:sz="8" w:space="0" w:color="000000"/>
            </w:tcBorders>
            <w:shd w:val="clear" w:color="auto" w:fill="auto"/>
            <w:vAlign w:val="center"/>
            <w:hideMark/>
          </w:tcPr>
          <w:p w14:paraId="437AC6F8" w14:textId="77777777" w:rsidR="00964C05" w:rsidRPr="00BC65E0" w:rsidRDefault="00964C05" w:rsidP="00BA1C08">
            <w:pPr>
              <w:spacing w:after="0" w:line="240" w:lineRule="auto"/>
              <w:jc w:val="center"/>
              <w:rPr>
                <w:rFonts w:ascii="Times New Roman" w:eastAsia="Times New Roman" w:hAnsi="Times New Roman"/>
                <w:color w:val="000000"/>
                <w:sz w:val="28"/>
                <w:szCs w:val="28"/>
                <w:lang w:eastAsia="ru-RU"/>
                <w14:ligatures w14:val="none"/>
              </w:rPr>
            </w:pPr>
            <w:r w:rsidRPr="00BC65E0">
              <w:rPr>
                <w:rFonts w:ascii="Times New Roman" w:eastAsia="Times New Roman" w:hAnsi="Times New Roman"/>
                <w:color w:val="000000"/>
                <w:sz w:val="28"/>
                <w:szCs w:val="28"/>
                <w:lang w:eastAsia="ru-RU"/>
                <w14:ligatures w14:val="none"/>
              </w:rPr>
              <w:t>2,08</w:t>
            </w:r>
            <w:r>
              <w:rPr>
                <w:rFonts w:ascii="Times New Roman" w:eastAsia="Times New Roman" w:hAnsi="Times New Roman"/>
                <w:color w:val="000000"/>
                <w:sz w:val="28"/>
                <w:szCs w:val="28"/>
                <w:lang w:eastAsia="ru-RU"/>
                <w14:ligatures w14:val="none"/>
              </w:rPr>
              <w:t>±0,41</w:t>
            </w:r>
          </w:p>
        </w:tc>
        <w:tc>
          <w:tcPr>
            <w:tcW w:w="3379" w:type="dxa"/>
            <w:tcBorders>
              <w:top w:val="nil"/>
              <w:left w:val="nil"/>
              <w:bottom w:val="single" w:sz="8" w:space="0" w:color="000000"/>
              <w:right w:val="single" w:sz="8" w:space="0" w:color="000000"/>
            </w:tcBorders>
            <w:shd w:val="clear" w:color="auto" w:fill="auto"/>
            <w:vAlign w:val="center"/>
            <w:hideMark/>
          </w:tcPr>
          <w:p w14:paraId="582FF3A8" w14:textId="77777777" w:rsidR="00964C05" w:rsidRPr="00BC65E0" w:rsidRDefault="00964C05" w:rsidP="00BA1C08">
            <w:pPr>
              <w:spacing w:after="0" w:line="240" w:lineRule="auto"/>
              <w:jc w:val="center"/>
              <w:rPr>
                <w:rFonts w:ascii="Times New Roman" w:eastAsia="Times New Roman" w:hAnsi="Times New Roman"/>
                <w:color w:val="000000"/>
                <w:sz w:val="28"/>
                <w:szCs w:val="28"/>
                <w:lang w:eastAsia="ru-RU"/>
                <w14:ligatures w14:val="none"/>
              </w:rPr>
            </w:pPr>
            <w:r w:rsidRPr="00BC65E0">
              <w:rPr>
                <w:rFonts w:ascii="Times New Roman" w:eastAsia="Times New Roman" w:hAnsi="Times New Roman"/>
                <w:color w:val="000000"/>
                <w:sz w:val="28"/>
                <w:szCs w:val="28"/>
                <w:lang w:eastAsia="ru-RU"/>
                <w14:ligatures w14:val="none"/>
              </w:rPr>
              <w:t>17,11</w:t>
            </w:r>
            <w:r>
              <w:rPr>
                <w:rFonts w:ascii="Times New Roman" w:eastAsia="Times New Roman" w:hAnsi="Times New Roman"/>
                <w:color w:val="000000"/>
                <w:sz w:val="28"/>
                <w:szCs w:val="28"/>
                <w:lang w:eastAsia="ru-RU"/>
                <w14:ligatures w14:val="none"/>
              </w:rPr>
              <w:t>±3,72</w:t>
            </w:r>
          </w:p>
        </w:tc>
      </w:tr>
      <w:tr w:rsidR="00964C05" w:rsidRPr="00BC65E0" w14:paraId="580C7643" w14:textId="77777777" w:rsidTr="00964C05">
        <w:trPr>
          <w:trHeight w:val="274"/>
        </w:trPr>
        <w:tc>
          <w:tcPr>
            <w:tcW w:w="672" w:type="dxa"/>
            <w:tcBorders>
              <w:top w:val="nil"/>
              <w:left w:val="single" w:sz="8" w:space="0" w:color="000000"/>
              <w:bottom w:val="single" w:sz="8" w:space="0" w:color="000000"/>
              <w:right w:val="single" w:sz="8" w:space="0" w:color="000000"/>
            </w:tcBorders>
          </w:tcPr>
          <w:p w14:paraId="6B08214D" w14:textId="2EB9D542" w:rsidR="00964C05" w:rsidRPr="00BC65E0" w:rsidRDefault="00964C05" w:rsidP="00BA1C08">
            <w:pPr>
              <w:spacing w:after="0" w:line="240" w:lineRule="auto"/>
              <w:rPr>
                <w:rFonts w:ascii="Times New Roman" w:eastAsia="Times New Roman" w:hAnsi="Times New Roman"/>
                <w:color w:val="000000"/>
                <w:sz w:val="28"/>
                <w:szCs w:val="28"/>
                <w:lang w:eastAsia="ru-RU"/>
                <w14:ligatures w14:val="none"/>
              </w:rPr>
            </w:pPr>
            <w:r>
              <w:rPr>
                <w:rFonts w:ascii="Times New Roman" w:eastAsia="Times New Roman" w:hAnsi="Times New Roman"/>
                <w:color w:val="000000"/>
                <w:sz w:val="28"/>
                <w:szCs w:val="28"/>
                <w:lang w:eastAsia="ru-RU"/>
                <w14:ligatures w14:val="none"/>
              </w:rPr>
              <w:t>4</w:t>
            </w:r>
          </w:p>
        </w:tc>
        <w:tc>
          <w:tcPr>
            <w:tcW w:w="2022" w:type="dxa"/>
            <w:tcBorders>
              <w:top w:val="nil"/>
              <w:left w:val="single" w:sz="8" w:space="0" w:color="000000"/>
              <w:bottom w:val="single" w:sz="8" w:space="0" w:color="000000"/>
              <w:right w:val="single" w:sz="8" w:space="0" w:color="000000"/>
            </w:tcBorders>
            <w:shd w:val="clear" w:color="auto" w:fill="auto"/>
            <w:vAlign w:val="center"/>
            <w:hideMark/>
          </w:tcPr>
          <w:p w14:paraId="0DBB7804" w14:textId="7202A886" w:rsidR="00964C05" w:rsidRPr="00BC65E0" w:rsidRDefault="00964C05" w:rsidP="00BA1C08">
            <w:pPr>
              <w:spacing w:after="0" w:line="240" w:lineRule="auto"/>
              <w:rPr>
                <w:rFonts w:ascii="Times New Roman" w:eastAsia="Times New Roman" w:hAnsi="Times New Roman"/>
                <w:color w:val="000000"/>
                <w:sz w:val="28"/>
                <w:szCs w:val="28"/>
                <w:lang w:eastAsia="ru-RU"/>
                <w14:ligatures w14:val="none"/>
              </w:rPr>
            </w:pPr>
            <w:r w:rsidRPr="00BC65E0">
              <w:rPr>
                <w:rFonts w:ascii="Times New Roman" w:eastAsia="Times New Roman" w:hAnsi="Times New Roman"/>
                <w:color w:val="000000"/>
                <w:sz w:val="28"/>
                <w:szCs w:val="28"/>
                <w:lang w:eastAsia="ru-RU"/>
                <w14:ligatures w14:val="none"/>
              </w:rPr>
              <w:t>Цинк (Zn)</w:t>
            </w:r>
          </w:p>
        </w:tc>
        <w:tc>
          <w:tcPr>
            <w:tcW w:w="3283" w:type="dxa"/>
            <w:tcBorders>
              <w:top w:val="nil"/>
              <w:left w:val="nil"/>
              <w:bottom w:val="single" w:sz="8" w:space="0" w:color="000000"/>
              <w:right w:val="single" w:sz="8" w:space="0" w:color="000000"/>
            </w:tcBorders>
            <w:shd w:val="clear" w:color="auto" w:fill="auto"/>
            <w:vAlign w:val="center"/>
            <w:hideMark/>
          </w:tcPr>
          <w:p w14:paraId="6BF7E1EE" w14:textId="77777777" w:rsidR="00964C05" w:rsidRPr="00BC65E0" w:rsidRDefault="00964C05" w:rsidP="00BA1C08">
            <w:pPr>
              <w:spacing w:after="0" w:line="240" w:lineRule="auto"/>
              <w:jc w:val="center"/>
              <w:rPr>
                <w:rFonts w:ascii="Times New Roman" w:eastAsia="Times New Roman" w:hAnsi="Times New Roman"/>
                <w:color w:val="000000"/>
                <w:sz w:val="28"/>
                <w:szCs w:val="28"/>
                <w:lang w:eastAsia="ru-RU"/>
                <w14:ligatures w14:val="none"/>
              </w:rPr>
            </w:pPr>
            <w:r w:rsidRPr="00BC65E0">
              <w:rPr>
                <w:rFonts w:ascii="Times New Roman" w:eastAsia="Times New Roman" w:hAnsi="Times New Roman"/>
                <w:color w:val="000000"/>
                <w:sz w:val="28"/>
                <w:szCs w:val="28"/>
                <w:lang w:eastAsia="ru-RU"/>
                <w14:ligatures w14:val="none"/>
              </w:rPr>
              <w:t>0,34</w:t>
            </w:r>
            <w:r>
              <w:rPr>
                <w:rFonts w:ascii="Times New Roman" w:eastAsia="Times New Roman" w:hAnsi="Times New Roman"/>
                <w:color w:val="000000"/>
                <w:sz w:val="28"/>
                <w:szCs w:val="28"/>
                <w:lang w:eastAsia="ru-RU"/>
                <w14:ligatures w14:val="none"/>
              </w:rPr>
              <w:t>±0,04</w:t>
            </w:r>
          </w:p>
        </w:tc>
        <w:tc>
          <w:tcPr>
            <w:tcW w:w="3379" w:type="dxa"/>
            <w:tcBorders>
              <w:top w:val="nil"/>
              <w:left w:val="nil"/>
              <w:bottom w:val="single" w:sz="8" w:space="0" w:color="000000"/>
              <w:right w:val="single" w:sz="8" w:space="0" w:color="000000"/>
            </w:tcBorders>
            <w:shd w:val="clear" w:color="auto" w:fill="auto"/>
            <w:vAlign w:val="center"/>
            <w:hideMark/>
          </w:tcPr>
          <w:p w14:paraId="1FA3554F" w14:textId="77777777" w:rsidR="00964C05" w:rsidRPr="00BC65E0" w:rsidRDefault="00964C05" w:rsidP="00BA1C08">
            <w:pPr>
              <w:spacing w:after="0" w:line="240" w:lineRule="auto"/>
              <w:jc w:val="center"/>
              <w:rPr>
                <w:rFonts w:ascii="Times New Roman" w:eastAsia="Times New Roman" w:hAnsi="Times New Roman"/>
                <w:color w:val="000000"/>
                <w:sz w:val="28"/>
                <w:szCs w:val="28"/>
                <w:lang w:eastAsia="ru-RU"/>
                <w14:ligatures w14:val="none"/>
              </w:rPr>
            </w:pPr>
            <w:r w:rsidRPr="00BC65E0">
              <w:rPr>
                <w:rFonts w:ascii="Times New Roman" w:eastAsia="Times New Roman" w:hAnsi="Times New Roman"/>
                <w:color w:val="000000"/>
                <w:sz w:val="28"/>
                <w:szCs w:val="28"/>
                <w:lang w:eastAsia="ru-RU"/>
                <w14:ligatures w14:val="none"/>
              </w:rPr>
              <w:t>0,53</w:t>
            </w:r>
            <w:r>
              <w:rPr>
                <w:rFonts w:ascii="Times New Roman" w:eastAsia="Times New Roman" w:hAnsi="Times New Roman"/>
                <w:color w:val="000000"/>
                <w:sz w:val="28"/>
                <w:szCs w:val="28"/>
                <w:lang w:eastAsia="ru-RU"/>
                <w14:ligatures w14:val="none"/>
              </w:rPr>
              <w:t>±0,06</w:t>
            </w:r>
          </w:p>
        </w:tc>
      </w:tr>
      <w:tr w:rsidR="00964C05" w:rsidRPr="00BC65E0" w14:paraId="0AB64BEC" w14:textId="77777777" w:rsidTr="00964C05">
        <w:trPr>
          <w:trHeight w:val="352"/>
        </w:trPr>
        <w:tc>
          <w:tcPr>
            <w:tcW w:w="672" w:type="dxa"/>
            <w:tcBorders>
              <w:top w:val="nil"/>
              <w:left w:val="single" w:sz="8" w:space="0" w:color="000000"/>
              <w:bottom w:val="single" w:sz="8" w:space="0" w:color="000000"/>
              <w:right w:val="single" w:sz="8" w:space="0" w:color="000000"/>
            </w:tcBorders>
          </w:tcPr>
          <w:p w14:paraId="3D643BAF" w14:textId="2A3709FD" w:rsidR="00964C05" w:rsidRPr="00BC65E0" w:rsidRDefault="00964C05" w:rsidP="00BA1C08">
            <w:pPr>
              <w:spacing w:after="0" w:line="240" w:lineRule="auto"/>
              <w:rPr>
                <w:rFonts w:ascii="Times New Roman" w:eastAsia="Times New Roman" w:hAnsi="Times New Roman"/>
                <w:color w:val="000000"/>
                <w:sz w:val="28"/>
                <w:szCs w:val="28"/>
                <w:lang w:eastAsia="ru-RU"/>
                <w14:ligatures w14:val="none"/>
              </w:rPr>
            </w:pPr>
            <w:r>
              <w:rPr>
                <w:rFonts w:ascii="Times New Roman" w:eastAsia="Times New Roman" w:hAnsi="Times New Roman"/>
                <w:color w:val="000000"/>
                <w:sz w:val="28"/>
                <w:szCs w:val="28"/>
                <w:lang w:eastAsia="ru-RU"/>
                <w14:ligatures w14:val="none"/>
              </w:rPr>
              <w:t>5</w:t>
            </w:r>
          </w:p>
        </w:tc>
        <w:tc>
          <w:tcPr>
            <w:tcW w:w="2022" w:type="dxa"/>
            <w:tcBorders>
              <w:top w:val="nil"/>
              <w:left w:val="single" w:sz="8" w:space="0" w:color="000000"/>
              <w:bottom w:val="single" w:sz="8" w:space="0" w:color="000000"/>
              <w:right w:val="single" w:sz="8" w:space="0" w:color="000000"/>
            </w:tcBorders>
            <w:shd w:val="clear" w:color="auto" w:fill="auto"/>
            <w:vAlign w:val="center"/>
            <w:hideMark/>
          </w:tcPr>
          <w:p w14:paraId="7121DBE0" w14:textId="31F2744B" w:rsidR="00964C05" w:rsidRPr="00BC65E0" w:rsidRDefault="00964C05" w:rsidP="00BA1C08">
            <w:pPr>
              <w:spacing w:after="0" w:line="240" w:lineRule="auto"/>
              <w:rPr>
                <w:rFonts w:ascii="Times New Roman" w:eastAsia="Times New Roman" w:hAnsi="Times New Roman"/>
                <w:color w:val="000000"/>
                <w:sz w:val="28"/>
                <w:szCs w:val="28"/>
                <w:lang w:eastAsia="ru-RU"/>
                <w14:ligatures w14:val="none"/>
              </w:rPr>
            </w:pPr>
            <w:r w:rsidRPr="00BC65E0">
              <w:rPr>
                <w:rFonts w:ascii="Times New Roman" w:eastAsia="Times New Roman" w:hAnsi="Times New Roman"/>
                <w:color w:val="000000"/>
                <w:sz w:val="28"/>
                <w:szCs w:val="28"/>
                <w:lang w:eastAsia="ru-RU"/>
                <w14:ligatures w14:val="none"/>
              </w:rPr>
              <w:t>Медь (Cu)</w:t>
            </w:r>
          </w:p>
        </w:tc>
        <w:tc>
          <w:tcPr>
            <w:tcW w:w="3283" w:type="dxa"/>
            <w:tcBorders>
              <w:top w:val="nil"/>
              <w:left w:val="nil"/>
              <w:bottom w:val="single" w:sz="8" w:space="0" w:color="000000"/>
              <w:right w:val="single" w:sz="8" w:space="0" w:color="000000"/>
            </w:tcBorders>
            <w:shd w:val="clear" w:color="auto" w:fill="auto"/>
            <w:vAlign w:val="center"/>
            <w:hideMark/>
          </w:tcPr>
          <w:p w14:paraId="3AFD2406" w14:textId="77777777" w:rsidR="00964C05" w:rsidRPr="00BC65E0" w:rsidRDefault="00964C05" w:rsidP="00BA1C08">
            <w:pPr>
              <w:spacing w:after="0" w:line="240" w:lineRule="auto"/>
              <w:jc w:val="center"/>
              <w:rPr>
                <w:rFonts w:ascii="Times New Roman" w:eastAsia="Times New Roman" w:hAnsi="Times New Roman"/>
                <w:color w:val="000000"/>
                <w:sz w:val="28"/>
                <w:szCs w:val="28"/>
                <w:lang w:eastAsia="ru-RU"/>
                <w14:ligatures w14:val="none"/>
              </w:rPr>
            </w:pPr>
            <w:r w:rsidRPr="00BC65E0">
              <w:rPr>
                <w:rFonts w:ascii="Times New Roman" w:eastAsia="Times New Roman" w:hAnsi="Times New Roman"/>
                <w:color w:val="000000"/>
                <w:sz w:val="28"/>
                <w:szCs w:val="28"/>
                <w:lang w:eastAsia="ru-RU"/>
                <w14:ligatures w14:val="none"/>
              </w:rPr>
              <w:t>0,73</w:t>
            </w:r>
            <w:r>
              <w:rPr>
                <w:rFonts w:ascii="Times New Roman" w:eastAsia="Times New Roman" w:hAnsi="Times New Roman"/>
                <w:color w:val="000000"/>
                <w:sz w:val="28"/>
                <w:szCs w:val="28"/>
                <w:lang w:eastAsia="ru-RU"/>
                <w14:ligatures w14:val="none"/>
              </w:rPr>
              <w:t>±0,09</w:t>
            </w:r>
          </w:p>
        </w:tc>
        <w:tc>
          <w:tcPr>
            <w:tcW w:w="3379" w:type="dxa"/>
            <w:tcBorders>
              <w:top w:val="nil"/>
              <w:left w:val="nil"/>
              <w:bottom w:val="single" w:sz="8" w:space="0" w:color="000000"/>
              <w:right w:val="single" w:sz="8" w:space="0" w:color="000000"/>
            </w:tcBorders>
            <w:shd w:val="clear" w:color="auto" w:fill="auto"/>
            <w:vAlign w:val="center"/>
            <w:hideMark/>
          </w:tcPr>
          <w:p w14:paraId="1C5BD991" w14:textId="77777777" w:rsidR="00964C05" w:rsidRPr="00BC65E0" w:rsidRDefault="00964C05" w:rsidP="00BA1C08">
            <w:pPr>
              <w:spacing w:after="0" w:line="240" w:lineRule="auto"/>
              <w:jc w:val="center"/>
              <w:rPr>
                <w:rFonts w:ascii="Times New Roman" w:eastAsia="Times New Roman" w:hAnsi="Times New Roman"/>
                <w:color w:val="000000"/>
                <w:sz w:val="28"/>
                <w:szCs w:val="28"/>
                <w:lang w:eastAsia="ru-RU"/>
                <w14:ligatures w14:val="none"/>
              </w:rPr>
            </w:pPr>
            <w:r w:rsidRPr="00BC65E0">
              <w:rPr>
                <w:rFonts w:ascii="Times New Roman" w:eastAsia="Times New Roman" w:hAnsi="Times New Roman"/>
                <w:color w:val="000000"/>
                <w:sz w:val="28"/>
                <w:szCs w:val="28"/>
                <w:lang w:eastAsia="ru-RU"/>
                <w14:ligatures w14:val="none"/>
              </w:rPr>
              <w:t>1,29</w:t>
            </w:r>
            <w:r>
              <w:rPr>
                <w:rFonts w:ascii="Times New Roman" w:eastAsia="Times New Roman" w:hAnsi="Times New Roman"/>
                <w:color w:val="000000"/>
                <w:sz w:val="28"/>
                <w:szCs w:val="28"/>
                <w:lang w:eastAsia="ru-RU"/>
                <w14:ligatures w14:val="none"/>
              </w:rPr>
              <w:t>±0,15</w:t>
            </w:r>
          </w:p>
        </w:tc>
      </w:tr>
    </w:tbl>
    <w:p w14:paraId="0E8B51B6" w14:textId="77777777" w:rsidR="004939CF" w:rsidRPr="009F2816" w:rsidRDefault="004939CF" w:rsidP="00C0306D">
      <w:pPr>
        <w:spacing w:after="0"/>
        <w:rPr>
          <w:rFonts w:ascii="Times New Roman" w:hAnsi="Times New Roman"/>
          <w:sz w:val="28"/>
          <w:szCs w:val="28"/>
        </w:rPr>
      </w:pPr>
    </w:p>
    <w:p w14:paraId="46E05D11" w14:textId="6BE5515C" w:rsidR="00C80F37" w:rsidRPr="004939CF" w:rsidRDefault="004939CF" w:rsidP="00672AA1">
      <w:pPr>
        <w:spacing w:after="0"/>
        <w:ind w:firstLine="709"/>
        <w:jc w:val="both"/>
        <w:rPr>
          <w:rFonts w:ascii="Times New Roman" w:hAnsi="Times New Roman"/>
          <w:sz w:val="28"/>
          <w:szCs w:val="28"/>
        </w:rPr>
      </w:pPr>
      <w:r w:rsidRPr="00043728">
        <w:rPr>
          <w:rFonts w:ascii="Times New Roman" w:hAnsi="Times New Roman"/>
          <w:sz w:val="28"/>
          <w:szCs w:val="28"/>
        </w:rPr>
        <w:t xml:space="preserve">По полученным данным можно отметить, что </w:t>
      </w:r>
      <w:bookmarkStart w:id="44" w:name="_Hlk155212248"/>
      <w:r w:rsidRPr="00043728">
        <w:rPr>
          <w:rFonts w:ascii="Times New Roman" w:hAnsi="Times New Roman"/>
          <w:sz w:val="28"/>
          <w:szCs w:val="28"/>
        </w:rPr>
        <w:t>сывороточные напитки с соками черноплодной рябины богаты магнием, железом и имеют сравнительно большее количество меди, чем сывороточные напитки с соками ирги. Однако</w:t>
      </w:r>
      <w:r w:rsidR="00150D62">
        <w:rPr>
          <w:rFonts w:ascii="Times New Roman" w:hAnsi="Times New Roman"/>
          <w:sz w:val="28"/>
          <w:szCs w:val="28"/>
        </w:rPr>
        <w:t>,</w:t>
      </w:r>
      <w:r w:rsidRPr="00043728">
        <w:rPr>
          <w:rFonts w:ascii="Times New Roman" w:hAnsi="Times New Roman"/>
          <w:sz w:val="28"/>
          <w:szCs w:val="28"/>
        </w:rPr>
        <w:t xml:space="preserve"> сывороточные напитки с соками ирги богаты кальцием. </w:t>
      </w:r>
      <w:bookmarkEnd w:id="44"/>
      <w:r w:rsidRPr="00043728">
        <w:rPr>
          <w:rFonts w:ascii="Times New Roman" w:hAnsi="Times New Roman"/>
          <w:sz w:val="28"/>
          <w:szCs w:val="28"/>
        </w:rPr>
        <w:t xml:space="preserve">Оба образца имеют </w:t>
      </w:r>
      <w:r w:rsidR="00972383">
        <w:rPr>
          <w:rFonts w:ascii="Times New Roman" w:hAnsi="Times New Roman"/>
          <w:sz w:val="28"/>
          <w:szCs w:val="28"/>
        </w:rPr>
        <w:t xml:space="preserve">незначительное </w:t>
      </w:r>
      <w:r w:rsidR="00972383" w:rsidRPr="00043728">
        <w:rPr>
          <w:rFonts w:ascii="Times New Roman" w:hAnsi="Times New Roman"/>
          <w:sz w:val="28"/>
          <w:szCs w:val="28"/>
        </w:rPr>
        <w:t>количество</w:t>
      </w:r>
      <w:r w:rsidRPr="00043728">
        <w:rPr>
          <w:rFonts w:ascii="Times New Roman" w:hAnsi="Times New Roman"/>
          <w:sz w:val="28"/>
          <w:szCs w:val="28"/>
        </w:rPr>
        <w:t xml:space="preserve"> цинка. Роль минералов в питании и их свойства в процессе работы организма недооценены или малоизвестны. Так, магний помогает поддерживать функции нервной системы и сердца, </w:t>
      </w:r>
      <w:r w:rsidRPr="00043728">
        <w:rPr>
          <w:rFonts w:ascii="Times New Roman" w:hAnsi="Times New Roman"/>
          <w:sz w:val="28"/>
          <w:szCs w:val="28"/>
        </w:rPr>
        <w:lastRenderedPageBreak/>
        <w:t xml:space="preserve">обладает сосудорасширяющим эффектом. Железо участвует в иммунобиологических и окислительно-восстановительных реакциях, происходящих у нас в организме. Для его лучшего усвоения организмом необходим витамин С, которыми богаты исследуемые ягоды. Кальций, как известно, основной структурный компонент костей и зубов. Также он регулирует проницаемость клеточных мембран, передачу нервных импульсов, механизм мышечных сокращений и контролирует активность ферментов. </w:t>
      </w:r>
    </w:p>
    <w:p w14:paraId="1DA25281" w14:textId="4CC2687E" w:rsidR="00DA2E02" w:rsidRDefault="00DA2E02" w:rsidP="00672AA1">
      <w:pPr>
        <w:spacing w:after="0"/>
        <w:ind w:firstLine="709"/>
        <w:jc w:val="both"/>
        <w:rPr>
          <w:rFonts w:ascii="Times New Roman" w:hAnsi="Times New Roman"/>
          <w:sz w:val="28"/>
          <w:szCs w:val="28"/>
          <w:lang w:eastAsia="ru-RU" w:bidi="ru-RU"/>
        </w:rPr>
      </w:pPr>
      <w:r>
        <w:rPr>
          <w:rFonts w:ascii="Times New Roman" w:hAnsi="Times New Roman"/>
          <w:sz w:val="28"/>
          <w:szCs w:val="28"/>
          <w:lang w:eastAsia="ru-RU" w:bidi="ru-RU"/>
        </w:rPr>
        <w:t>В исследуемых напитках с ягодами ирги и черноплодной рябины были рассчитаны энергетическая ценность согласно стандартной методике. Результаты расчетов указаны в таблице 3</w:t>
      </w:r>
      <w:r w:rsidR="00511F7A">
        <w:rPr>
          <w:rFonts w:ascii="Times New Roman" w:hAnsi="Times New Roman"/>
          <w:sz w:val="28"/>
          <w:szCs w:val="28"/>
          <w:lang w:eastAsia="ru-RU" w:bidi="ru-RU"/>
        </w:rPr>
        <w:t>5</w:t>
      </w:r>
      <w:r>
        <w:rPr>
          <w:rFonts w:ascii="Times New Roman" w:hAnsi="Times New Roman"/>
          <w:sz w:val="28"/>
          <w:szCs w:val="28"/>
          <w:lang w:eastAsia="ru-RU" w:bidi="ru-RU"/>
        </w:rPr>
        <w:t xml:space="preserve">. </w:t>
      </w:r>
    </w:p>
    <w:p w14:paraId="7743E525" w14:textId="77777777" w:rsidR="00DA2E02" w:rsidRDefault="00DA2E02" w:rsidP="00DA2E02">
      <w:pPr>
        <w:spacing w:after="0"/>
        <w:ind w:firstLine="567"/>
        <w:jc w:val="both"/>
        <w:rPr>
          <w:rFonts w:ascii="Times New Roman" w:hAnsi="Times New Roman"/>
          <w:sz w:val="28"/>
          <w:szCs w:val="28"/>
          <w:lang w:eastAsia="ru-RU" w:bidi="ru-RU"/>
        </w:rPr>
      </w:pPr>
    </w:p>
    <w:p w14:paraId="02BAA4D2" w14:textId="101DC119" w:rsidR="00DA2E02" w:rsidRDefault="00DA2E02" w:rsidP="00270FB7">
      <w:pPr>
        <w:spacing w:after="0"/>
        <w:jc w:val="both"/>
        <w:rPr>
          <w:rFonts w:ascii="Times New Roman" w:hAnsi="Times New Roman"/>
          <w:sz w:val="28"/>
          <w:szCs w:val="28"/>
          <w:lang w:eastAsia="ru-RU" w:bidi="ru-RU"/>
        </w:rPr>
      </w:pPr>
      <w:r>
        <w:rPr>
          <w:rFonts w:ascii="Times New Roman" w:hAnsi="Times New Roman"/>
          <w:sz w:val="28"/>
          <w:szCs w:val="28"/>
          <w:lang w:eastAsia="ru-RU" w:bidi="ru-RU"/>
        </w:rPr>
        <w:t>Таблица 3</w:t>
      </w:r>
      <w:r w:rsidR="00511F7A">
        <w:rPr>
          <w:rFonts w:ascii="Times New Roman" w:hAnsi="Times New Roman"/>
          <w:sz w:val="28"/>
          <w:szCs w:val="28"/>
          <w:lang w:eastAsia="ru-RU" w:bidi="ru-RU"/>
        </w:rPr>
        <w:t>5</w:t>
      </w:r>
      <w:r>
        <w:rPr>
          <w:rFonts w:ascii="Times New Roman" w:hAnsi="Times New Roman"/>
          <w:sz w:val="28"/>
          <w:szCs w:val="28"/>
          <w:lang w:eastAsia="ru-RU" w:bidi="ru-RU"/>
        </w:rPr>
        <w:t xml:space="preserve"> – Энергетическая ценность исследуемых продуктов, кДж/100 г</w:t>
      </w:r>
    </w:p>
    <w:p w14:paraId="4D51C0D0" w14:textId="77777777" w:rsidR="00DA2E02" w:rsidRDefault="00DA2E02" w:rsidP="00DA2E02">
      <w:pPr>
        <w:spacing w:after="0"/>
        <w:ind w:firstLine="567"/>
        <w:jc w:val="both"/>
        <w:rPr>
          <w:rFonts w:ascii="Times New Roman" w:hAnsi="Times New Roman"/>
          <w:sz w:val="28"/>
          <w:szCs w:val="28"/>
          <w:lang w:eastAsia="ru-RU" w:bidi="ru-RU"/>
        </w:rPr>
      </w:pPr>
    </w:p>
    <w:tbl>
      <w:tblPr>
        <w:tblStyle w:val="a3"/>
        <w:tblW w:w="0" w:type="auto"/>
        <w:tblLook w:val="04A0" w:firstRow="1" w:lastRow="0" w:firstColumn="1" w:lastColumn="0" w:noHBand="0" w:noVBand="1"/>
      </w:tblPr>
      <w:tblGrid>
        <w:gridCol w:w="3109"/>
        <w:gridCol w:w="3117"/>
        <w:gridCol w:w="3118"/>
      </w:tblGrid>
      <w:tr w:rsidR="00DA2E02" w:rsidRPr="003776E3" w14:paraId="79F67D4F" w14:textId="77777777" w:rsidTr="00BA1C08">
        <w:tc>
          <w:tcPr>
            <w:tcW w:w="3190" w:type="dxa"/>
          </w:tcPr>
          <w:p w14:paraId="545ED211" w14:textId="77777777" w:rsidR="00DA2E02" w:rsidRPr="003776E3" w:rsidRDefault="00DA2E02" w:rsidP="00DA2E02">
            <w:pPr>
              <w:jc w:val="center"/>
              <w:rPr>
                <w:rFonts w:ascii="Times New Roman" w:hAnsi="Times New Roman"/>
                <w:b/>
                <w:bCs/>
                <w:sz w:val="28"/>
                <w:szCs w:val="28"/>
                <w:lang w:eastAsia="ru-RU" w:bidi="ru-RU"/>
              </w:rPr>
            </w:pPr>
            <w:r w:rsidRPr="003776E3">
              <w:rPr>
                <w:rFonts w:ascii="Times New Roman" w:hAnsi="Times New Roman"/>
                <w:b/>
                <w:bCs/>
                <w:sz w:val="28"/>
                <w:szCs w:val="28"/>
                <w:lang w:eastAsia="ru-RU" w:bidi="ru-RU"/>
              </w:rPr>
              <w:t>Показатели</w:t>
            </w:r>
          </w:p>
        </w:tc>
        <w:tc>
          <w:tcPr>
            <w:tcW w:w="3190" w:type="dxa"/>
          </w:tcPr>
          <w:p w14:paraId="54ADB33C" w14:textId="24BFAA42" w:rsidR="00DA2E02" w:rsidRPr="00DA2E02" w:rsidRDefault="00DA2E02" w:rsidP="00DA2E02">
            <w:pPr>
              <w:jc w:val="center"/>
              <w:rPr>
                <w:rFonts w:ascii="Times New Roman" w:hAnsi="Times New Roman"/>
                <w:b/>
                <w:bCs/>
                <w:sz w:val="28"/>
                <w:szCs w:val="28"/>
                <w:lang w:eastAsia="ru-RU" w:bidi="ru-RU"/>
              </w:rPr>
            </w:pPr>
            <w:r w:rsidRPr="00DA2E02">
              <w:rPr>
                <w:rFonts w:ascii="Times New Roman" w:hAnsi="Times New Roman"/>
                <w:b/>
                <w:bCs/>
                <w:sz w:val="28"/>
                <w:szCs w:val="28"/>
              </w:rPr>
              <w:t>Сывороточный напиток с соками ягод ирги</w:t>
            </w:r>
          </w:p>
        </w:tc>
        <w:tc>
          <w:tcPr>
            <w:tcW w:w="3191" w:type="dxa"/>
          </w:tcPr>
          <w:p w14:paraId="26C1F591" w14:textId="7E42A2BB" w:rsidR="00DA2E02" w:rsidRPr="00DA2E02" w:rsidRDefault="00DA2E02" w:rsidP="00DA2E02">
            <w:pPr>
              <w:jc w:val="center"/>
              <w:rPr>
                <w:rFonts w:ascii="Times New Roman" w:hAnsi="Times New Roman"/>
                <w:b/>
                <w:bCs/>
                <w:sz w:val="28"/>
                <w:szCs w:val="28"/>
                <w:lang w:eastAsia="ru-RU" w:bidi="ru-RU"/>
              </w:rPr>
            </w:pPr>
            <w:r w:rsidRPr="00DA2E02">
              <w:rPr>
                <w:rFonts w:ascii="Times New Roman" w:hAnsi="Times New Roman"/>
                <w:b/>
                <w:bCs/>
                <w:sz w:val="28"/>
                <w:szCs w:val="28"/>
              </w:rPr>
              <w:t>Сывороточный напиток с соками ягод черноплодной рябины</w:t>
            </w:r>
          </w:p>
        </w:tc>
      </w:tr>
      <w:tr w:rsidR="00DA2E02" w14:paraId="4CA3378E" w14:textId="77777777" w:rsidTr="00BA1C08">
        <w:tc>
          <w:tcPr>
            <w:tcW w:w="3190" w:type="dxa"/>
          </w:tcPr>
          <w:p w14:paraId="00324467" w14:textId="77777777" w:rsidR="00DA2E02" w:rsidRDefault="00DA2E02" w:rsidP="00DA2E02">
            <w:pPr>
              <w:jc w:val="both"/>
              <w:rPr>
                <w:rFonts w:ascii="Times New Roman" w:hAnsi="Times New Roman"/>
                <w:sz w:val="28"/>
                <w:szCs w:val="28"/>
                <w:lang w:eastAsia="ru-RU" w:bidi="ru-RU"/>
              </w:rPr>
            </w:pPr>
            <w:r>
              <w:rPr>
                <w:rFonts w:ascii="Times New Roman" w:hAnsi="Times New Roman"/>
                <w:sz w:val="28"/>
                <w:szCs w:val="28"/>
                <w:lang w:eastAsia="ru-RU" w:bidi="ru-RU"/>
              </w:rPr>
              <w:t>Энергетическая ценность</w:t>
            </w:r>
          </w:p>
        </w:tc>
        <w:tc>
          <w:tcPr>
            <w:tcW w:w="3190" w:type="dxa"/>
          </w:tcPr>
          <w:p w14:paraId="2376CAE8" w14:textId="488FE741" w:rsidR="00DA2E02" w:rsidRPr="00DA2E02" w:rsidRDefault="00DA2E02" w:rsidP="00DA2E02">
            <w:pPr>
              <w:jc w:val="center"/>
              <w:rPr>
                <w:rFonts w:ascii="Times New Roman" w:hAnsi="Times New Roman"/>
                <w:sz w:val="28"/>
                <w:szCs w:val="28"/>
                <w:lang w:eastAsia="ru-RU" w:bidi="ru-RU"/>
              </w:rPr>
            </w:pPr>
            <w:r w:rsidRPr="00DA2E02">
              <w:rPr>
                <w:rFonts w:ascii="Times New Roman" w:hAnsi="Times New Roman"/>
                <w:sz w:val="28"/>
                <w:szCs w:val="28"/>
                <w:lang w:val="kk-KZ"/>
              </w:rPr>
              <w:t>24</w:t>
            </w:r>
          </w:p>
        </w:tc>
        <w:tc>
          <w:tcPr>
            <w:tcW w:w="3191" w:type="dxa"/>
          </w:tcPr>
          <w:p w14:paraId="1F52F58F" w14:textId="47416F2F" w:rsidR="00DA2E02" w:rsidRPr="00DA2E02" w:rsidRDefault="00DA2E02" w:rsidP="00DA2E02">
            <w:pPr>
              <w:jc w:val="center"/>
              <w:rPr>
                <w:rFonts w:ascii="Times New Roman" w:hAnsi="Times New Roman"/>
                <w:sz w:val="28"/>
                <w:szCs w:val="28"/>
                <w:lang w:eastAsia="ru-RU" w:bidi="ru-RU"/>
              </w:rPr>
            </w:pPr>
            <w:r w:rsidRPr="00DA2E02">
              <w:rPr>
                <w:rFonts w:ascii="Times New Roman" w:hAnsi="Times New Roman"/>
                <w:sz w:val="28"/>
                <w:szCs w:val="28"/>
                <w:lang w:val="kk-KZ"/>
              </w:rPr>
              <w:t>24</w:t>
            </w:r>
          </w:p>
        </w:tc>
      </w:tr>
    </w:tbl>
    <w:p w14:paraId="2C971CCD" w14:textId="77777777" w:rsidR="00DA2E02" w:rsidRPr="003776E3" w:rsidRDefault="00DA2E02" w:rsidP="00DA2E02">
      <w:pPr>
        <w:spacing w:after="0"/>
        <w:ind w:firstLine="567"/>
        <w:jc w:val="both"/>
        <w:rPr>
          <w:rFonts w:ascii="Times New Roman" w:hAnsi="Times New Roman"/>
          <w:sz w:val="28"/>
          <w:szCs w:val="28"/>
          <w:lang w:eastAsia="ru-RU" w:bidi="ru-RU"/>
        </w:rPr>
      </w:pPr>
      <w:r>
        <w:rPr>
          <w:rFonts w:ascii="Times New Roman" w:hAnsi="Times New Roman"/>
          <w:sz w:val="28"/>
          <w:szCs w:val="28"/>
          <w:lang w:eastAsia="ru-RU" w:bidi="ru-RU"/>
        </w:rPr>
        <w:t xml:space="preserve"> </w:t>
      </w:r>
    </w:p>
    <w:p w14:paraId="3C38B2A0" w14:textId="5F6EEC54" w:rsidR="00DA2E02" w:rsidRPr="003776E3" w:rsidRDefault="00DA2E02" w:rsidP="00DA2E02">
      <w:pPr>
        <w:pStyle w:val="aa"/>
        <w:ind w:left="0" w:firstLine="709"/>
        <w:jc w:val="both"/>
        <w:rPr>
          <w:sz w:val="28"/>
          <w:szCs w:val="28"/>
        </w:rPr>
      </w:pPr>
      <w:r w:rsidRPr="003776E3">
        <w:rPr>
          <w:sz w:val="28"/>
          <w:szCs w:val="28"/>
        </w:rPr>
        <w:t>По полученным данным видно, что</w:t>
      </w:r>
      <w:r>
        <w:rPr>
          <w:sz w:val="28"/>
          <w:szCs w:val="28"/>
        </w:rPr>
        <w:t xml:space="preserve"> оба образца </w:t>
      </w:r>
      <w:r w:rsidR="004C7993">
        <w:rPr>
          <w:sz w:val="28"/>
          <w:szCs w:val="28"/>
        </w:rPr>
        <w:t xml:space="preserve">имеют одинаковые показатели по энергетической ценности и </w:t>
      </w:r>
      <w:r>
        <w:rPr>
          <w:sz w:val="28"/>
          <w:szCs w:val="28"/>
        </w:rPr>
        <w:t>входят в категорию низкокалорийных продуктов</w:t>
      </w:r>
      <w:r w:rsidR="004C7993">
        <w:rPr>
          <w:sz w:val="28"/>
          <w:szCs w:val="28"/>
        </w:rPr>
        <w:t>.</w:t>
      </w:r>
      <w:r w:rsidRPr="003776E3">
        <w:rPr>
          <w:sz w:val="28"/>
          <w:szCs w:val="28"/>
        </w:rPr>
        <w:t xml:space="preserve"> </w:t>
      </w:r>
      <w:r w:rsidR="004C7993">
        <w:rPr>
          <w:sz w:val="28"/>
          <w:szCs w:val="28"/>
        </w:rPr>
        <w:t>Данные сывороточные напитки</w:t>
      </w:r>
      <w:r>
        <w:rPr>
          <w:sz w:val="28"/>
          <w:szCs w:val="28"/>
        </w:rPr>
        <w:t xml:space="preserve"> могут быть рекомендованы в качестве диетических продуктов.</w:t>
      </w:r>
    </w:p>
    <w:p w14:paraId="059459B0" w14:textId="77777777" w:rsidR="005811AA" w:rsidRDefault="005811AA" w:rsidP="008262FC">
      <w:pPr>
        <w:pStyle w:val="aa"/>
        <w:ind w:left="0" w:firstLine="567"/>
        <w:jc w:val="both"/>
        <w:rPr>
          <w:sz w:val="28"/>
          <w:szCs w:val="28"/>
          <w:lang w:val="kk-KZ"/>
        </w:rPr>
      </w:pPr>
    </w:p>
    <w:p w14:paraId="2C69E8C8" w14:textId="77777777" w:rsidR="007431E0" w:rsidRPr="007431E0" w:rsidRDefault="007431E0" w:rsidP="008262FC">
      <w:pPr>
        <w:pStyle w:val="aa"/>
        <w:ind w:left="0" w:firstLine="567"/>
        <w:jc w:val="both"/>
        <w:rPr>
          <w:sz w:val="28"/>
          <w:szCs w:val="28"/>
          <w:lang w:val="kk-KZ"/>
        </w:rPr>
      </w:pPr>
    </w:p>
    <w:p w14:paraId="646B7E69" w14:textId="63348333" w:rsidR="008262FC" w:rsidRPr="00580260" w:rsidRDefault="008262FC" w:rsidP="00672AA1">
      <w:pPr>
        <w:pStyle w:val="aa"/>
        <w:ind w:left="0" w:firstLine="709"/>
        <w:rPr>
          <w:b/>
          <w:bCs/>
          <w:sz w:val="28"/>
          <w:szCs w:val="28"/>
        </w:rPr>
      </w:pPr>
      <w:r>
        <w:rPr>
          <w:b/>
          <w:bCs/>
          <w:sz w:val="28"/>
          <w:szCs w:val="28"/>
        </w:rPr>
        <w:t>3.</w:t>
      </w:r>
      <w:r w:rsidR="005811AA">
        <w:rPr>
          <w:b/>
          <w:bCs/>
          <w:sz w:val="28"/>
          <w:szCs w:val="28"/>
        </w:rPr>
        <w:t>1</w:t>
      </w:r>
      <w:r w:rsidR="001D7801">
        <w:rPr>
          <w:b/>
          <w:bCs/>
          <w:sz w:val="28"/>
          <w:szCs w:val="28"/>
        </w:rPr>
        <w:t>1</w:t>
      </w:r>
      <w:r w:rsidR="005811AA">
        <w:rPr>
          <w:b/>
          <w:bCs/>
          <w:sz w:val="28"/>
          <w:szCs w:val="28"/>
        </w:rPr>
        <w:t xml:space="preserve"> </w:t>
      </w:r>
      <w:r w:rsidRPr="00580260">
        <w:rPr>
          <w:b/>
          <w:bCs/>
          <w:sz w:val="28"/>
          <w:szCs w:val="28"/>
        </w:rPr>
        <w:t xml:space="preserve">Обоснование срока хранения </w:t>
      </w:r>
      <w:r w:rsidR="004939CF" w:rsidRPr="00580260">
        <w:rPr>
          <w:b/>
          <w:bCs/>
          <w:sz w:val="28"/>
          <w:szCs w:val="28"/>
        </w:rPr>
        <w:t>пол</w:t>
      </w:r>
      <w:r w:rsidR="004939CF">
        <w:rPr>
          <w:b/>
          <w:bCs/>
          <w:sz w:val="28"/>
          <w:szCs w:val="28"/>
        </w:rPr>
        <w:t>ученных</w:t>
      </w:r>
      <w:r w:rsidRPr="00580260">
        <w:rPr>
          <w:b/>
          <w:bCs/>
          <w:sz w:val="28"/>
          <w:szCs w:val="28"/>
        </w:rPr>
        <w:t xml:space="preserve"> продуктов</w:t>
      </w:r>
      <w:r>
        <w:rPr>
          <w:b/>
          <w:bCs/>
          <w:sz w:val="28"/>
          <w:szCs w:val="28"/>
        </w:rPr>
        <w:t xml:space="preserve"> на основе творожной сыворотки</w:t>
      </w:r>
    </w:p>
    <w:p w14:paraId="0ADD6C3F" w14:textId="77777777" w:rsidR="008262FC" w:rsidRPr="00EE1D6B" w:rsidRDefault="008262FC" w:rsidP="00672AA1">
      <w:pPr>
        <w:pStyle w:val="aa"/>
        <w:ind w:left="0" w:firstLine="709"/>
        <w:rPr>
          <w:b/>
          <w:bCs/>
          <w:sz w:val="28"/>
          <w:szCs w:val="28"/>
        </w:rPr>
      </w:pPr>
    </w:p>
    <w:p w14:paraId="0CBE8B97" w14:textId="576F2D8F" w:rsidR="00972383" w:rsidRDefault="008262FC" w:rsidP="00672AA1">
      <w:pPr>
        <w:spacing w:after="0" w:line="240" w:lineRule="auto"/>
        <w:ind w:firstLine="709"/>
        <w:jc w:val="both"/>
        <w:rPr>
          <w:rFonts w:ascii="Times New Roman" w:hAnsi="Times New Roman"/>
          <w:sz w:val="28"/>
          <w:szCs w:val="28"/>
        </w:rPr>
      </w:pPr>
      <w:r w:rsidRPr="00EE1D6B">
        <w:rPr>
          <w:rFonts w:ascii="Times New Roman" w:hAnsi="Times New Roman"/>
          <w:sz w:val="28"/>
          <w:szCs w:val="28"/>
        </w:rPr>
        <w:t>Срок годности пищевых продуктов определяется временем сохранения и устойчивости физико-химических параметров продукта, а также по их микробиологическому фону в течение определенного срока хранения. Исследуемые продукты оценивали по органолептическим показателям, по изменению показателей титруемой и активной кислотности и по активности роста микроорганизмов в составе продукта.</w:t>
      </w:r>
      <w:r w:rsidR="005F42D5">
        <w:rPr>
          <w:rFonts w:ascii="Times New Roman" w:hAnsi="Times New Roman"/>
          <w:sz w:val="28"/>
          <w:szCs w:val="28"/>
        </w:rPr>
        <w:t xml:space="preserve"> </w:t>
      </w:r>
      <w:r w:rsidR="005F42D5" w:rsidRPr="00EE1D6B">
        <w:rPr>
          <w:rFonts w:ascii="Times New Roman" w:hAnsi="Times New Roman"/>
          <w:sz w:val="28"/>
          <w:szCs w:val="28"/>
        </w:rPr>
        <w:t xml:space="preserve">По органолептическим показателям разработанные йогурты оценивались согласно </w:t>
      </w:r>
      <w:bookmarkStart w:id="45" w:name="_Hlk158752266"/>
      <w:r w:rsidR="005F42D5" w:rsidRPr="00EE1D6B">
        <w:rPr>
          <w:rFonts w:ascii="Times New Roman" w:hAnsi="Times New Roman"/>
          <w:sz w:val="28"/>
          <w:szCs w:val="28"/>
        </w:rPr>
        <w:t xml:space="preserve">ГОСТ </w:t>
      </w:r>
      <w:r w:rsidR="00972383" w:rsidRPr="00EE1D6B">
        <w:rPr>
          <w:rFonts w:ascii="Times New Roman" w:hAnsi="Times New Roman"/>
          <w:sz w:val="28"/>
          <w:szCs w:val="28"/>
        </w:rPr>
        <w:t xml:space="preserve">31981–2013 </w:t>
      </w:r>
      <w:r w:rsidR="005F42D5" w:rsidRPr="00EE1D6B">
        <w:rPr>
          <w:rFonts w:ascii="Times New Roman" w:hAnsi="Times New Roman"/>
          <w:sz w:val="28"/>
          <w:szCs w:val="28"/>
        </w:rPr>
        <w:t xml:space="preserve"> «Йогурты.</w:t>
      </w:r>
      <w:r w:rsidR="004C4BD7">
        <w:rPr>
          <w:rFonts w:ascii="Times New Roman" w:hAnsi="Times New Roman"/>
          <w:sz w:val="28"/>
          <w:szCs w:val="28"/>
        </w:rPr>
        <w:t xml:space="preserve"> </w:t>
      </w:r>
      <w:r w:rsidR="005F42D5" w:rsidRPr="00EE1D6B">
        <w:rPr>
          <w:rFonts w:ascii="Times New Roman" w:hAnsi="Times New Roman"/>
          <w:sz w:val="28"/>
          <w:szCs w:val="28"/>
        </w:rPr>
        <w:t>Общие технические условия»</w:t>
      </w:r>
      <w:bookmarkEnd w:id="45"/>
      <w:r w:rsidR="005F42D5" w:rsidRPr="00EE1D6B">
        <w:rPr>
          <w:rFonts w:ascii="Times New Roman" w:hAnsi="Times New Roman"/>
          <w:sz w:val="28"/>
          <w:szCs w:val="28"/>
        </w:rPr>
        <w:t xml:space="preserve"> и ГОСТ </w:t>
      </w:r>
      <w:r w:rsidR="00972383" w:rsidRPr="00EE1D6B">
        <w:rPr>
          <w:rFonts w:ascii="Times New Roman" w:hAnsi="Times New Roman"/>
          <w:sz w:val="28"/>
          <w:szCs w:val="28"/>
        </w:rPr>
        <w:t xml:space="preserve">34352–2017 </w:t>
      </w:r>
      <w:r w:rsidR="005F42D5" w:rsidRPr="00EE1D6B">
        <w:rPr>
          <w:rFonts w:ascii="Times New Roman" w:hAnsi="Times New Roman"/>
          <w:sz w:val="28"/>
          <w:szCs w:val="28"/>
        </w:rPr>
        <w:t xml:space="preserve"> «Сыворотка молочная сырье». </w:t>
      </w:r>
      <w:r w:rsidR="005F42D5" w:rsidRPr="00043728">
        <w:rPr>
          <w:rFonts w:ascii="Times New Roman" w:hAnsi="Times New Roman"/>
          <w:sz w:val="28"/>
          <w:szCs w:val="28"/>
        </w:rPr>
        <w:t>Пол</w:t>
      </w:r>
      <w:r w:rsidR="005F42D5">
        <w:rPr>
          <w:rFonts w:ascii="Times New Roman" w:hAnsi="Times New Roman"/>
          <w:sz w:val="28"/>
          <w:szCs w:val="28"/>
        </w:rPr>
        <w:t>ученные</w:t>
      </w:r>
      <w:r w:rsidR="005F42D5" w:rsidRPr="00043728">
        <w:rPr>
          <w:rFonts w:ascii="Times New Roman" w:hAnsi="Times New Roman"/>
          <w:sz w:val="28"/>
          <w:szCs w:val="28"/>
        </w:rPr>
        <w:t xml:space="preserve"> данные указаны в таблице </w:t>
      </w:r>
      <w:r w:rsidR="005F42D5">
        <w:rPr>
          <w:rFonts w:ascii="Times New Roman" w:hAnsi="Times New Roman"/>
          <w:sz w:val="28"/>
          <w:szCs w:val="28"/>
        </w:rPr>
        <w:t>36.</w:t>
      </w:r>
      <w:r w:rsidRPr="00EE1D6B">
        <w:rPr>
          <w:rFonts w:ascii="Times New Roman" w:hAnsi="Times New Roman"/>
          <w:sz w:val="28"/>
          <w:szCs w:val="28"/>
        </w:rPr>
        <w:t xml:space="preserve"> В качестве контрольных точек исследования были взяты 1-е, 3-е, 5-е, 7-е и 9-е сутки. Температура хранения равна (6±2)</w:t>
      </w:r>
      <w:r w:rsidRPr="00EE1D6B">
        <w:rPr>
          <w:rFonts w:ascii="Times New Roman" w:hAnsi="Times New Roman"/>
          <w:sz w:val="28"/>
          <w:szCs w:val="28"/>
          <w:vertAlign w:val="superscript"/>
        </w:rPr>
        <w:t xml:space="preserve"> о</w:t>
      </w:r>
      <w:r w:rsidRPr="00EE1D6B">
        <w:rPr>
          <w:rFonts w:ascii="Times New Roman" w:hAnsi="Times New Roman"/>
          <w:sz w:val="28"/>
          <w:szCs w:val="28"/>
        </w:rPr>
        <w:t>С.</w:t>
      </w:r>
      <w:r w:rsidR="00E3731C">
        <w:rPr>
          <w:rFonts w:ascii="Times New Roman" w:hAnsi="Times New Roman"/>
          <w:sz w:val="28"/>
          <w:szCs w:val="28"/>
        </w:rPr>
        <w:t xml:space="preserve"> </w:t>
      </w:r>
    </w:p>
    <w:p w14:paraId="6244A314" w14:textId="047562E5" w:rsidR="00972383" w:rsidRPr="00972383" w:rsidRDefault="00972383" w:rsidP="00672AA1">
      <w:pPr>
        <w:spacing w:after="0" w:line="240" w:lineRule="auto"/>
        <w:ind w:firstLine="709"/>
        <w:jc w:val="both"/>
        <w:rPr>
          <w:rFonts w:ascii="Times New Roman" w:hAnsi="Times New Roman"/>
          <w:sz w:val="28"/>
          <w:szCs w:val="28"/>
        </w:rPr>
      </w:pPr>
      <w:r w:rsidRPr="00972383">
        <w:rPr>
          <w:rFonts w:ascii="Times New Roman" w:hAnsi="Times New Roman"/>
          <w:sz w:val="28"/>
          <w:szCs w:val="28"/>
        </w:rPr>
        <w:t xml:space="preserve">Из таблицы видно, что йогурты Образец 1 и Образец 2 не уступают по показателям контрольному образцу йогурта и соответствуют ГОСТу 31981–2013. </w:t>
      </w:r>
    </w:p>
    <w:p w14:paraId="5B04DCE9" w14:textId="7E312049" w:rsidR="00270FB7" w:rsidRPr="005F42D5" w:rsidRDefault="00270FB7" w:rsidP="00672AA1">
      <w:pPr>
        <w:spacing w:after="0" w:line="240" w:lineRule="auto"/>
        <w:ind w:firstLine="467"/>
        <w:jc w:val="both"/>
        <w:rPr>
          <w:rFonts w:ascii="Times New Roman" w:hAnsi="Times New Roman"/>
          <w:sz w:val="28"/>
          <w:szCs w:val="28"/>
        </w:rPr>
      </w:pPr>
    </w:p>
    <w:p w14:paraId="3F058DDA" w14:textId="096A9501" w:rsidR="008262FC" w:rsidRDefault="008262FC" w:rsidP="008262FC">
      <w:pPr>
        <w:spacing w:after="0"/>
        <w:jc w:val="both"/>
        <w:rPr>
          <w:rFonts w:ascii="Times New Roman" w:hAnsi="Times New Roman"/>
          <w:sz w:val="28"/>
          <w:szCs w:val="28"/>
        </w:rPr>
      </w:pPr>
      <w:r w:rsidRPr="00043728">
        <w:rPr>
          <w:rFonts w:ascii="Times New Roman" w:hAnsi="Times New Roman"/>
          <w:sz w:val="28"/>
          <w:szCs w:val="28"/>
        </w:rPr>
        <w:lastRenderedPageBreak/>
        <w:t xml:space="preserve">Таблица </w:t>
      </w:r>
      <w:r w:rsidR="00270FB7">
        <w:rPr>
          <w:rFonts w:ascii="Times New Roman" w:hAnsi="Times New Roman"/>
          <w:sz w:val="28"/>
          <w:szCs w:val="28"/>
        </w:rPr>
        <w:t>3</w:t>
      </w:r>
      <w:r w:rsidR="00511F7A">
        <w:rPr>
          <w:rFonts w:ascii="Times New Roman" w:hAnsi="Times New Roman"/>
          <w:sz w:val="28"/>
          <w:szCs w:val="28"/>
        </w:rPr>
        <w:t>6</w:t>
      </w:r>
      <w:r w:rsidRPr="00043728">
        <w:rPr>
          <w:rFonts w:ascii="Times New Roman" w:hAnsi="Times New Roman"/>
          <w:sz w:val="28"/>
          <w:szCs w:val="28"/>
        </w:rPr>
        <w:t xml:space="preserve"> </w:t>
      </w:r>
      <w:r>
        <w:rPr>
          <w:rFonts w:ascii="Times New Roman" w:hAnsi="Times New Roman"/>
          <w:sz w:val="28"/>
          <w:szCs w:val="28"/>
        </w:rPr>
        <w:t>–О</w:t>
      </w:r>
      <w:r w:rsidRPr="00043728">
        <w:rPr>
          <w:rFonts w:ascii="Times New Roman" w:hAnsi="Times New Roman"/>
          <w:sz w:val="28"/>
          <w:szCs w:val="28"/>
        </w:rPr>
        <w:t>рганолептически</w:t>
      </w:r>
      <w:r>
        <w:rPr>
          <w:rFonts w:ascii="Times New Roman" w:hAnsi="Times New Roman"/>
          <w:sz w:val="28"/>
          <w:szCs w:val="28"/>
        </w:rPr>
        <w:t>е</w:t>
      </w:r>
      <w:r w:rsidRPr="00043728">
        <w:rPr>
          <w:rFonts w:ascii="Times New Roman" w:hAnsi="Times New Roman"/>
          <w:sz w:val="28"/>
          <w:szCs w:val="28"/>
        </w:rPr>
        <w:t xml:space="preserve"> показател</w:t>
      </w:r>
      <w:r>
        <w:rPr>
          <w:rFonts w:ascii="Times New Roman" w:hAnsi="Times New Roman"/>
          <w:sz w:val="28"/>
          <w:szCs w:val="28"/>
        </w:rPr>
        <w:t>и</w:t>
      </w:r>
      <w:r w:rsidRPr="00043728">
        <w:rPr>
          <w:rFonts w:ascii="Times New Roman" w:hAnsi="Times New Roman"/>
          <w:sz w:val="28"/>
          <w:szCs w:val="28"/>
        </w:rPr>
        <w:t xml:space="preserve"> </w:t>
      </w:r>
      <w:r w:rsidR="00A944DA">
        <w:rPr>
          <w:rFonts w:ascii="Times New Roman" w:hAnsi="Times New Roman"/>
          <w:sz w:val="28"/>
          <w:szCs w:val="28"/>
        </w:rPr>
        <w:t>исследуемых йогуртов</w:t>
      </w:r>
      <w:r>
        <w:rPr>
          <w:rFonts w:ascii="Times New Roman" w:hAnsi="Times New Roman"/>
          <w:sz w:val="28"/>
          <w:szCs w:val="28"/>
        </w:rPr>
        <w:t xml:space="preserve"> в процессе хранения </w:t>
      </w:r>
    </w:p>
    <w:p w14:paraId="06C8BDAB" w14:textId="77777777" w:rsidR="004C4BD7" w:rsidRPr="00043728" w:rsidRDefault="004C4BD7" w:rsidP="008262FC">
      <w:pPr>
        <w:spacing w:after="0"/>
        <w:jc w:val="both"/>
        <w:rPr>
          <w:rFonts w:ascii="Times New Roman" w:hAnsi="Times New Roman"/>
          <w:sz w:val="28"/>
          <w:szCs w:val="28"/>
        </w:rPr>
      </w:pPr>
    </w:p>
    <w:tbl>
      <w:tblPr>
        <w:tblStyle w:val="a3"/>
        <w:tblW w:w="9356" w:type="dxa"/>
        <w:tblInd w:w="-5" w:type="dxa"/>
        <w:tblLayout w:type="fixed"/>
        <w:tblLook w:val="04A0" w:firstRow="1" w:lastRow="0" w:firstColumn="1" w:lastColumn="0" w:noHBand="0" w:noVBand="1"/>
      </w:tblPr>
      <w:tblGrid>
        <w:gridCol w:w="1389"/>
        <w:gridCol w:w="1701"/>
        <w:gridCol w:w="1559"/>
        <w:gridCol w:w="1560"/>
        <w:gridCol w:w="1701"/>
        <w:gridCol w:w="1446"/>
      </w:tblGrid>
      <w:tr w:rsidR="008262FC" w:rsidRPr="00043780" w14:paraId="30E9B50C" w14:textId="77777777" w:rsidTr="00270FB7">
        <w:tc>
          <w:tcPr>
            <w:tcW w:w="1389" w:type="dxa"/>
          </w:tcPr>
          <w:p w14:paraId="531FB232" w14:textId="77777777" w:rsidR="008262FC" w:rsidRPr="00043780" w:rsidRDefault="008262FC" w:rsidP="005C25B1">
            <w:pPr>
              <w:pStyle w:val="aa"/>
              <w:ind w:left="0" w:firstLine="0"/>
              <w:jc w:val="center"/>
              <w:rPr>
                <w:b/>
                <w:bCs/>
                <w:sz w:val="24"/>
                <w:szCs w:val="24"/>
              </w:rPr>
            </w:pPr>
            <w:r w:rsidRPr="00043780">
              <w:rPr>
                <w:b/>
                <w:bCs/>
                <w:sz w:val="24"/>
                <w:szCs w:val="24"/>
              </w:rPr>
              <w:t>Продукты</w:t>
            </w:r>
          </w:p>
        </w:tc>
        <w:tc>
          <w:tcPr>
            <w:tcW w:w="1701" w:type="dxa"/>
          </w:tcPr>
          <w:p w14:paraId="02040561" w14:textId="77777777" w:rsidR="008262FC" w:rsidRPr="00043780" w:rsidRDefault="008262FC" w:rsidP="005C25B1">
            <w:pPr>
              <w:pStyle w:val="aa"/>
              <w:ind w:left="0" w:firstLine="0"/>
              <w:jc w:val="center"/>
              <w:rPr>
                <w:b/>
                <w:bCs/>
                <w:sz w:val="24"/>
                <w:szCs w:val="24"/>
              </w:rPr>
            </w:pPr>
            <w:r w:rsidRPr="00043780">
              <w:rPr>
                <w:b/>
                <w:bCs/>
                <w:sz w:val="24"/>
                <w:szCs w:val="24"/>
              </w:rPr>
              <w:t>1-сутки</w:t>
            </w:r>
          </w:p>
        </w:tc>
        <w:tc>
          <w:tcPr>
            <w:tcW w:w="1559" w:type="dxa"/>
          </w:tcPr>
          <w:p w14:paraId="6F4F0C37" w14:textId="77777777" w:rsidR="008262FC" w:rsidRPr="00043780" w:rsidRDefault="008262FC" w:rsidP="005C25B1">
            <w:pPr>
              <w:pStyle w:val="aa"/>
              <w:ind w:left="0" w:firstLine="0"/>
              <w:jc w:val="center"/>
              <w:rPr>
                <w:b/>
                <w:bCs/>
                <w:sz w:val="24"/>
                <w:szCs w:val="24"/>
              </w:rPr>
            </w:pPr>
            <w:r w:rsidRPr="00043780">
              <w:rPr>
                <w:b/>
                <w:bCs/>
                <w:sz w:val="24"/>
                <w:szCs w:val="24"/>
              </w:rPr>
              <w:t>3-е сутки</w:t>
            </w:r>
          </w:p>
        </w:tc>
        <w:tc>
          <w:tcPr>
            <w:tcW w:w="1560" w:type="dxa"/>
          </w:tcPr>
          <w:p w14:paraId="469479BE" w14:textId="77777777" w:rsidR="008262FC" w:rsidRPr="00043780" w:rsidRDefault="008262FC" w:rsidP="005C25B1">
            <w:pPr>
              <w:pStyle w:val="aa"/>
              <w:ind w:left="0" w:firstLine="0"/>
              <w:jc w:val="center"/>
              <w:rPr>
                <w:b/>
                <w:bCs/>
                <w:sz w:val="24"/>
                <w:szCs w:val="24"/>
              </w:rPr>
            </w:pPr>
            <w:r w:rsidRPr="00043780">
              <w:rPr>
                <w:b/>
                <w:bCs/>
                <w:sz w:val="24"/>
                <w:szCs w:val="24"/>
              </w:rPr>
              <w:t>5-е сутки</w:t>
            </w:r>
          </w:p>
        </w:tc>
        <w:tc>
          <w:tcPr>
            <w:tcW w:w="1701" w:type="dxa"/>
          </w:tcPr>
          <w:p w14:paraId="490F3DD2" w14:textId="77777777" w:rsidR="008262FC" w:rsidRPr="00043780" w:rsidRDefault="008262FC" w:rsidP="005C25B1">
            <w:pPr>
              <w:pStyle w:val="aa"/>
              <w:ind w:left="0" w:firstLine="0"/>
              <w:jc w:val="center"/>
              <w:rPr>
                <w:b/>
                <w:bCs/>
                <w:sz w:val="24"/>
                <w:szCs w:val="24"/>
              </w:rPr>
            </w:pPr>
            <w:r w:rsidRPr="00043780">
              <w:rPr>
                <w:b/>
                <w:bCs/>
                <w:sz w:val="24"/>
                <w:szCs w:val="24"/>
              </w:rPr>
              <w:t>7-е сутки</w:t>
            </w:r>
          </w:p>
        </w:tc>
        <w:tc>
          <w:tcPr>
            <w:tcW w:w="1446" w:type="dxa"/>
          </w:tcPr>
          <w:p w14:paraId="68C38C49" w14:textId="77777777" w:rsidR="008262FC" w:rsidRPr="00043780" w:rsidRDefault="008262FC" w:rsidP="005C25B1">
            <w:pPr>
              <w:pStyle w:val="aa"/>
              <w:ind w:left="0" w:firstLine="0"/>
              <w:jc w:val="center"/>
              <w:rPr>
                <w:b/>
                <w:bCs/>
                <w:sz w:val="24"/>
                <w:szCs w:val="24"/>
              </w:rPr>
            </w:pPr>
            <w:r w:rsidRPr="00043780">
              <w:rPr>
                <w:b/>
                <w:bCs/>
                <w:sz w:val="24"/>
                <w:szCs w:val="24"/>
              </w:rPr>
              <w:t>9-е сутки</w:t>
            </w:r>
          </w:p>
        </w:tc>
      </w:tr>
      <w:tr w:rsidR="008262FC" w:rsidRPr="00043780" w14:paraId="59719BE1" w14:textId="77777777" w:rsidTr="00270FB7">
        <w:tc>
          <w:tcPr>
            <w:tcW w:w="1389" w:type="dxa"/>
          </w:tcPr>
          <w:p w14:paraId="10D34FC0" w14:textId="77777777" w:rsidR="008262FC" w:rsidRPr="00043780" w:rsidRDefault="008262FC" w:rsidP="005C25B1">
            <w:pPr>
              <w:pStyle w:val="aa"/>
              <w:ind w:left="0" w:firstLine="0"/>
              <w:jc w:val="center"/>
              <w:rPr>
                <w:b/>
                <w:bCs/>
                <w:sz w:val="24"/>
                <w:szCs w:val="24"/>
              </w:rPr>
            </w:pPr>
            <w:r w:rsidRPr="00043780">
              <w:rPr>
                <w:b/>
                <w:bCs/>
                <w:sz w:val="24"/>
                <w:szCs w:val="24"/>
              </w:rPr>
              <w:t>1</w:t>
            </w:r>
          </w:p>
        </w:tc>
        <w:tc>
          <w:tcPr>
            <w:tcW w:w="1701" w:type="dxa"/>
          </w:tcPr>
          <w:p w14:paraId="15A729AE" w14:textId="77777777" w:rsidR="008262FC" w:rsidRPr="00043780" w:rsidRDefault="008262FC" w:rsidP="005C25B1">
            <w:pPr>
              <w:pStyle w:val="aa"/>
              <w:ind w:left="0" w:firstLine="0"/>
              <w:jc w:val="center"/>
              <w:rPr>
                <w:b/>
                <w:bCs/>
                <w:sz w:val="24"/>
                <w:szCs w:val="24"/>
              </w:rPr>
            </w:pPr>
            <w:r w:rsidRPr="00043780">
              <w:rPr>
                <w:b/>
                <w:bCs/>
                <w:sz w:val="24"/>
                <w:szCs w:val="24"/>
              </w:rPr>
              <w:t>2</w:t>
            </w:r>
          </w:p>
        </w:tc>
        <w:tc>
          <w:tcPr>
            <w:tcW w:w="1559" w:type="dxa"/>
          </w:tcPr>
          <w:p w14:paraId="48F6C324" w14:textId="77777777" w:rsidR="008262FC" w:rsidRPr="00043780" w:rsidRDefault="008262FC" w:rsidP="005C25B1">
            <w:pPr>
              <w:pStyle w:val="aa"/>
              <w:ind w:left="0" w:firstLine="0"/>
              <w:jc w:val="center"/>
              <w:rPr>
                <w:b/>
                <w:bCs/>
                <w:sz w:val="24"/>
                <w:szCs w:val="24"/>
              </w:rPr>
            </w:pPr>
            <w:r w:rsidRPr="00043780">
              <w:rPr>
                <w:b/>
                <w:bCs/>
                <w:sz w:val="24"/>
                <w:szCs w:val="24"/>
              </w:rPr>
              <w:t>3</w:t>
            </w:r>
          </w:p>
        </w:tc>
        <w:tc>
          <w:tcPr>
            <w:tcW w:w="1560" w:type="dxa"/>
          </w:tcPr>
          <w:p w14:paraId="3DA90821" w14:textId="77777777" w:rsidR="008262FC" w:rsidRPr="00043780" w:rsidRDefault="008262FC" w:rsidP="005C25B1">
            <w:pPr>
              <w:pStyle w:val="aa"/>
              <w:ind w:left="0" w:firstLine="0"/>
              <w:jc w:val="center"/>
              <w:rPr>
                <w:b/>
                <w:bCs/>
                <w:sz w:val="24"/>
                <w:szCs w:val="24"/>
              </w:rPr>
            </w:pPr>
            <w:r w:rsidRPr="00043780">
              <w:rPr>
                <w:b/>
                <w:bCs/>
                <w:sz w:val="24"/>
                <w:szCs w:val="24"/>
              </w:rPr>
              <w:t>4</w:t>
            </w:r>
          </w:p>
        </w:tc>
        <w:tc>
          <w:tcPr>
            <w:tcW w:w="1701" w:type="dxa"/>
          </w:tcPr>
          <w:p w14:paraId="18A9C1D7" w14:textId="77777777" w:rsidR="008262FC" w:rsidRPr="00043780" w:rsidRDefault="008262FC" w:rsidP="005C25B1">
            <w:pPr>
              <w:pStyle w:val="aa"/>
              <w:ind w:left="0" w:firstLine="0"/>
              <w:jc w:val="center"/>
              <w:rPr>
                <w:b/>
                <w:bCs/>
                <w:sz w:val="24"/>
                <w:szCs w:val="24"/>
              </w:rPr>
            </w:pPr>
            <w:r w:rsidRPr="00043780">
              <w:rPr>
                <w:b/>
                <w:bCs/>
                <w:sz w:val="24"/>
                <w:szCs w:val="24"/>
              </w:rPr>
              <w:t>5</w:t>
            </w:r>
          </w:p>
        </w:tc>
        <w:tc>
          <w:tcPr>
            <w:tcW w:w="1446" w:type="dxa"/>
          </w:tcPr>
          <w:p w14:paraId="437E2581" w14:textId="77777777" w:rsidR="008262FC" w:rsidRPr="00043780" w:rsidRDefault="008262FC" w:rsidP="005C25B1">
            <w:pPr>
              <w:pStyle w:val="aa"/>
              <w:ind w:left="0" w:firstLine="0"/>
              <w:jc w:val="center"/>
              <w:rPr>
                <w:b/>
                <w:bCs/>
                <w:sz w:val="24"/>
                <w:szCs w:val="24"/>
              </w:rPr>
            </w:pPr>
            <w:r w:rsidRPr="00043780">
              <w:rPr>
                <w:b/>
                <w:bCs/>
                <w:sz w:val="24"/>
                <w:szCs w:val="24"/>
              </w:rPr>
              <w:t>6</w:t>
            </w:r>
          </w:p>
        </w:tc>
      </w:tr>
      <w:tr w:rsidR="008262FC" w:rsidRPr="00043780" w14:paraId="2637BCC8" w14:textId="77777777" w:rsidTr="00270FB7">
        <w:trPr>
          <w:trHeight w:val="377"/>
        </w:trPr>
        <w:tc>
          <w:tcPr>
            <w:tcW w:w="9356" w:type="dxa"/>
            <w:gridSpan w:val="6"/>
          </w:tcPr>
          <w:p w14:paraId="7675F4A8" w14:textId="77777777" w:rsidR="008262FC" w:rsidRPr="00043780" w:rsidRDefault="008262FC" w:rsidP="005C25B1">
            <w:pPr>
              <w:pStyle w:val="aa"/>
              <w:ind w:left="0" w:firstLine="0"/>
              <w:jc w:val="center"/>
              <w:rPr>
                <w:b/>
                <w:bCs/>
                <w:sz w:val="24"/>
                <w:szCs w:val="24"/>
              </w:rPr>
            </w:pPr>
            <w:r w:rsidRPr="00043780">
              <w:rPr>
                <w:b/>
                <w:bCs/>
                <w:sz w:val="24"/>
                <w:szCs w:val="24"/>
              </w:rPr>
              <w:t>Внешний вид и консистенция</w:t>
            </w:r>
          </w:p>
        </w:tc>
      </w:tr>
      <w:tr w:rsidR="008262FC" w:rsidRPr="00043780" w14:paraId="5A87F3A1" w14:textId="77777777" w:rsidTr="00270FB7">
        <w:tc>
          <w:tcPr>
            <w:tcW w:w="1389" w:type="dxa"/>
          </w:tcPr>
          <w:p w14:paraId="4351FFED" w14:textId="77777777" w:rsidR="008262FC" w:rsidRPr="00043780" w:rsidRDefault="008262FC" w:rsidP="005C25B1">
            <w:pPr>
              <w:pStyle w:val="aa"/>
              <w:ind w:left="0" w:firstLine="0"/>
              <w:jc w:val="both"/>
              <w:rPr>
                <w:sz w:val="24"/>
                <w:szCs w:val="24"/>
              </w:rPr>
            </w:pPr>
            <w:r w:rsidRPr="00043780">
              <w:rPr>
                <w:sz w:val="24"/>
                <w:szCs w:val="24"/>
              </w:rPr>
              <w:t>Йогурт контрольный</w:t>
            </w:r>
          </w:p>
        </w:tc>
        <w:tc>
          <w:tcPr>
            <w:tcW w:w="1701" w:type="dxa"/>
          </w:tcPr>
          <w:p w14:paraId="3BD3F493" w14:textId="77777777" w:rsidR="008262FC" w:rsidRPr="00043780" w:rsidRDefault="008262FC" w:rsidP="00270FB7">
            <w:pPr>
              <w:pStyle w:val="aa"/>
              <w:ind w:left="0" w:firstLine="0"/>
              <w:jc w:val="center"/>
              <w:rPr>
                <w:sz w:val="24"/>
                <w:szCs w:val="24"/>
              </w:rPr>
            </w:pPr>
            <w:r w:rsidRPr="00043780">
              <w:rPr>
                <w:sz w:val="24"/>
                <w:szCs w:val="24"/>
              </w:rPr>
              <w:t>Однородная, с ненарушенным сгустком, в меру вязкая</w:t>
            </w:r>
          </w:p>
        </w:tc>
        <w:tc>
          <w:tcPr>
            <w:tcW w:w="1559" w:type="dxa"/>
          </w:tcPr>
          <w:p w14:paraId="4D5A7E33" w14:textId="1DD4377F" w:rsidR="008262FC" w:rsidRPr="00043780" w:rsidRDefault="008262FC" w:rsidP="00270FB7">
            <w:pPr>
              <w:pStyle w:val="aa"/>
              <w:ind w:left="0" w:firstLine="0"/>
              <w:jc w:val="center"/>
              <w:rPr>
                <w:sz w:val="24"/>
                <w:szCs w:val="24"/>
              </w:rPr>
            </w:pPr>
            <w:r w:rsidRPr="00043780">
              <w:rPr>
                <w:sz w:val="24"/>
                <w:szCs w:val="24"/>
              </w:rPr>
              <w:t>Однородная, с</w:t>
            </w:r>
            <w:r w:rsidR="00E3731C" w:rsidRPr="00043780">
              <w:rPr>
                <w:sz w:val="24"/>
                <w:szCs w:val="24"/>
              </w:rPr>
              <w:t xml:space="preserve"> </w:t>
            </w:r>
            <w:r w:rsidRPr="00043780">
              <w:rPr>
                <w:sz w:val="24"/>
                <w:szCs w:val="24"/>
              </w:rPr>
              <w:t>ненару</w:t>
            </w:r>
            <w:r w:rsidR="00E3731C" w:rsidRPr="00043780">
              <w:rPr>
                <w:sz w:val="24"/>
                <w:szCs w:val="24"/>
              </w:rPr>
              <w:t>-</w:t>
            </w:r>
            <w:r w:rsidRPr="00043780">
              <w:rPr>
                <w:sz w:val="24"/>
                <w:szCs w:val="24"/>
              </w:rPr>
              <w:t>шенным сгустком, в меру вязкая</w:t>
            </w:r>
          </w:p>
        </w:tc>
        <w:tc>
          <w:tcPr>
            <w:tcW w:w="1560" w:type="dxa"/>
          </w:tcPr>
          <w:p w14:paraId="23A8395B" w14:textId="7161B57C" w:rsidR="008262FC" w:rsidRPr="00043780" w:rsidRDefault="008262FC" w:rsidP="00270FB7">
            <w:pPr>
              <w:pStyle w:val="aa"/>
              <w:ind w:left="0" w:firstLine="0"/>
              <w:jc w:val="center"/>
              <w:rPr>
                <w:sz w:val="24"/>
                <w:szCs w:val="24"/>
              </w:rPr>
            </w:pPr>
            <w:r w:rsidRPr="00043780">
              <w:rPr>
                <w:sz w:val="24"/>
                <w:szCs w:val="24"/>
              </w:rPr>
              <w:t>Однородная, с ненару</w:t>
            </w:r>
            <w:r w:rsidR="00E3731C" w:rsidRPr="00043780">
              <w:rPr>
                <w:sz w:val="24"/>
                <w:szCs w:val="24"/>
              </w:rPr>
              <w:t>-</w:t>
            </w:r>
            <w:r w:rsidRPr="00043780">
              <w:rPr>
                <w:sz w:val="24"/>
                <w:szCs w:val="24"/>
              </w:rPr>
              <w:t>шенным сгустком, в меру вязкая</w:t>
            </w:r>
          </w:p>
        </w:tc>
        <w:tc>
          <w:tcPr>
            <w:tcW w:w="1701" w:type="dxa"/>
          </w:tcPr>
          <w:p w14:paraId="07AD0ED6" w14:textId="0658AB62" w:rsidR="008262FC" w:rsidRPr="00043780" w:rsidRDefault="00E3731C" w:rsidP="00270FB7">
            <w:pPr>
              <w:pStyle w:val="aa"/>
              <w:ind w:left="0" w:firstLine="0"/>
              <w:jc w:val="center"/>
              <w:rPr>
                <w:sz w:val="24"/>
                <w:szCs w:val="24"/>
              </w:rPr>
            </w:pPr>
            <w:r w:rsidRPr="00043780">
              <w:rPr>
                <w:sz w:val="24"/>
                <w:szCs w:val="24"/>
              </w:rPr>
              <w:t>Н</w:t>
            </w:r>
            <w:r w:rsidR="008262FC" w:rsidRPr="00043780">
              <w:rPr>
                <w:sz w:val="24"/>
                <w:szCs w:val="24"/>
              </w:rPr>
              <w:t>арушенны</w:t>
            </w:r>
            <w:r w:rsidRPr="00043780">
              <w:rPr>
                <w:sz w:val="24"/>
                <w:szCs w:val="24"/>
              </w:rPr>
              <w:t>й</w:t>
            </w:r>
            <w:r w:rsidR="008262FC" w:rsidRPr="00043780">
              <w:rPr>
                <w:sz w:val="24"/>
                <w:szCs w:val="24"/>
              </w:rPr>
              <w:t xml:space="preserve"> сгуст</w:t>
            </w:r>
            <w:r w:rsidRPr="00043780">
              <w:rPr>
                <w:sz w:val="24"/>
                <w:szCs w:val="24"/>
              </w:rPr>
              <w:t>ок с</w:t>
            </w:r>
            <w:r w:rsidR="008262FC" w:rsidRPr="00043780">
              <w:rPr>
                <w:sz w:val="24"/>
                <w:szCs w:val="24"/>
              </w:rPr>
              <w:t xml:space="preserve"> выделенной сывороткой</w:t>
            </w:r>
            <w:r w:rsidRPr="00043780">
              <w:rPr>
                <w:sz w:val="24"/>
                <w:szCs w:val="24"/>
              </w:rPr>
              <w:t>,</w:t>
            </w:r>
            <w:r w:rsidR="008262FC" w:rsidRPr="00043780">
              <w:rPr>
                <w:sz w:val="24"/>
                <w:szCs w:val="24"/>
              </w:rPr>
              <w:t xml:space="preserve"> в меру вязкая</w:t>
            </w:r>
          </w:p>
        </w:tc>
        <w:tc>
          <w:tcPr>
            <w:tcW w:w="1446" w:type="dxa"/>
          </w:tcPr>
          <w:p w14:paraId="151ED2C1" w14:textId="68F0F4FA" w:rsidR="008262FC" w:rsidRPr="00043780" w:rsidRDefault="00E3731C" w:rsidP="00270FB7">
            <w:pPr>
              <w:pStyle w:val="aa"/>
              <w:ind w:left="0" w:firstLine="0"/>
              <w:jc w:val="center"/>
              <w:rPr>
                <w:sz w:val="24"/>
                <w:szCs w:val="24"/>
              </w:rPr>
            </w:pPr>
            <w:r w:rsidRPr="00043780">
              <w:rPr>
                <w:sz w:val="24"/>
                <w:szCs w:val="24"/>
              </w:rPr>
              <w:t>Н</w:t>
            </w:r>
            <w:r w:rsidR="000052DF" w:rsidRPr="00043780">
              <w:rPr>
                <w:sz w:val="24"/>
                <w:szCs w:val="24"/>
              </w:rPr>
              <w:t>арушенны</w:t>
            </w:r>
            <w:r w:rsidRPr="00043780">
              <w:rPr>
                <w:sz w:val="24"/>
                <w:szCs w:val="24"/>
              </w:rPr>
              <w:t>й</w:t>
            </w:r>
            <w:r w:rsidR="000052DF" w:rsidRPr="00043780">
              <w:rPr>
                <w:sz w:val="24"/>
                <w:szCs w:val="24"/>
              </w:rPr>
              <w:t xml:space="preserve"> сгуст</w:t>
            </w:r>
            <w:r w:rsidRPr="00043780">
              <w:rPr>
                <w:sz w:val="24"/>
                <w:szCs w:val="24"/>
              </w:rPr>
              <w:t>ок с</w:t>
            </w:r>
            <w:r w:rsidR="000052DF" w:rsidRPr="00043780">
              <w:rPr>
                <w:sz w:val="24"/>
                <w:szCs w:val="24"/>
              </w:rPr>
              <w:t xml:space="preserve"> выделенной сывороткой</w:t>
            </w:r>
            <w:r w:rsidRPr="00043780">
              <w:rPr>
                <w:sz w:val="24"/>
                <w:szCs w:val="24"/>
              </w:rPr>
              <w:t>,</w:t>
            </w:r>
            <w:r w:rsidR="000052DF" w:rsidRPr="00043780">
              <w:rPr>
                <w:sz w:val="24"/>
                <w:szCs w:val="24"/>
              </w:rPr>
              <w:t xml:space="preserve"> в меру вязкая</w:t>
            </w:r>
          </w:p>
        </w:tc>
      </w:tr>
      <w:tr w:rsidR="00270FB7" w:rsidRPr="00043780" w14:paraId="29DD3643" w14:textId="77777777" w:rsidTr="00270FB7">
        <w:tc>
          <w:tcPr>
            <w:tcW w:w="1389" w:type="dxa"/>
          </w:tcPr>
          <w:p w14:paraId="76B2D178" w14:textId="50AA3864" w:rsidR="00270FB7" w:rsidRPr="00043780" w:rsidRDefault="00270FB7" w:rsidP="00270FB7">
            <w:pPr>
              <w:pStyle w:val="aa"/>
              <w:ind w:left="0" w:firstLine="0"/>
              <w:jc w:val="both"/>
              <w:rPr>
                <w:sz w:val="24"/>
                <w:szCs w:val="24"/>
                <w:lang w:val="kk-KZ"/>
              </w:rPr>
            </w:pPr>
            <w:r w:rsidRPr="00043780">
              <w:rPr>
                <w:sz w:val="24"/>
                <w:szCs w:val="24"/>
              </w:rPr>
              <w:t xml:space="preserve">Йогурт </w:t>
            </w:r>
            <w:r w:rsidR="007431E0" w:rsidRPr="00043780">
              <w:rPr>
                <w:sz w:val="24"/>
                <w:szCs w:val="24"/>
                <w:lang w:val="kk-KZ"/>
              </w:rPr>
              <w:t>«Нәрлі»</w:t>
            </w:r>
          </w:p>
        </w:tc>
        <w:tc>
          <w:tcPr>
            <w:tcW w:w="1701" w:type="dxa"/>
          </w:tcPr>
          <w:p w14:paraId="451AF05E" w14:textId="5CCB9E2A" w:rsidR="00270FB7" w:rsidRPr="00043780" w:rsidRDefault="00270FB7" w:rsidP="00270FB7">
            <w:pPr>
              <w:pStyle w:val="aa"/>
              <w:ind w:left="0" w:firstLine="0"/>
              <w:jc w:val="center"/>
              <w:rPr>
                <w:sz w:val="24"/>
                <w:szCs w:val="24"/>
              </w:rPr>
            </w:pPr>
            <w:r w:rsidRPr="00043780">
              <w:rPr>
                <w:sz w:val="24"/>
                <w:szCs w:val="24"/>
              </w:rPr>
              <w:t>Однородная, с ненарушенным сгустком, в меру вязкая</w:t>
            </w:r>
          </w:p>
        </w:tc>
        <w:tc>
          <w:tcPr>
            <w:tcW w:w="1559" w:type="dxa"/>
          </w:tcPr>
          <w:p w14:paraId="35840D1B" w14:textId="0A7F9E48" w:rsidR="00270FB7" w:rsidRPr="00043780" w:rsidRDefault="00270FB7" w:rsidP="00270FB7">
            <w:pPr>
              <w:pStyle w:val="aa"/>
              <w:ind w:left="0" w:firstLine="0"/>
              <w:jc w:val="center"/>
              <w:rPr>
                <w:sz w:val="24"/>
                <w:szCs w:val="24"/>
              </w:rPr>
            </w:pPr>
            <w:r w:rsidRPr="00043780">
              <w:rPr>
                <w:sz w:val="24"/>
                <w:szCs w:val="24"/>
              </w:rPr>
              <w:t>Однородная, с ненарушенным сгустком, в меру вязкая</w:t>
            </w:r>
          </w:p>
        </w:tc>
        <w:tc>
          <w:tcPr>
            <w:tcW w:w="1560" w:type="dxa"/>
          </w:tcPr>
          <w:p w14:paraId="25F79F2D" w14:textId="5CE7EEA5" w:rsidR="00270FB7" w:rsidRPr="00043780" w:rsidRDefault="00270FB7" w:rsidP="00270FB7">
            <w:pPr>
              <w:pStyle w:val="aa"/>
              <w:ind w:left="0" w:firstLine="0"/>
              <w:jc w:val="center"/>
              <w:rPr>
                <w:sz w:val="24"/>
                <w:szCs w:val="24"/>
              </w:rPr>
            </w:pPr>
            <w:r w:rsidRPr="00043780">
              <w:rPr>
                <w:sz w:val="24"/>
                <w:szCs w:val="24"/>
              </w:rPr>
              <w:t>Однородная, с ненарушенным сгустком, в меру вязкая</w:t>
            </w:r>
          </w:p>
        </w:tc>
        <w:tc>
          <w:tcPr>
            <w:tcW w:w="1701" w:type="dxa"/>
          </w:tcPr>
          <w:p w14:paraId="27A23713" w14:textId="48BB1C83" w:rsidR="00270FB7" w:rsidRPr="00043780" w:rsidRDefault="00270FB7" w:rsidP="00270FB7">
            <w:pPr>
              <w:pStyle w:val="aa"/>
              <w:ind w:left="0" w:firstLine="0"/>
              <w:jc w:val="center"/>
              <w:rPr>
                <w:sz w:val="24"/>
                <w:szCs w:val="24"/>
              </w:rPr>
            </w:pPr>
            <w:r w:rsidRPr="00043780">
              <w:rPr>
                <w:sz w:val="24"/>
                <w:szCs w:val="24"/>
              </w:rPr>
              <w:t>Однородная, с ненарушенным сгустком, в меру вязкая</w:t>
            </w:r>
          </w:p>
        </w:tc>
        <w:tc>
          <w:tcPr>
            <w:tcW w:w="1446" w:type="dxa"/>
          </w:tcPr>
          <w:p w14:paraId="15279073" w14:textId="4D41AEFF" w:rsidR="00270FB7" w:rsidRPr="00043780" w:rsidRDefault="00270FB7" w:rsidP="00270FB7">
            <w:pPr>
              <w:pStyle w:val="aa"/>
              <w:ind w:left="0" w:firstLine="0"/>
              <w:jc w:val="center"/>
              <w:rPr>
                <w:sz w:val="24"/>
                <w:szCs w:val="24"/>
              </w:rPr>
            </w:pPr>
            <w:r w:rsidRPr="00043780">
              <w:rPr>
                <w:sz w:val="24"/>
                <w:szCs w:val="24"/>
              </w:rPr>
              <w:t>Однородная, с ненарушенным сгустком, в меру вязкая</w:t>
            </w:r>
          </w:p>
        </w:tc>
      </w:tr>
      <w:tr w:rsidR="00270FB7" w:rsidRPr="00043780" w14:paraId="175406D4" w14:textId="77777777" w:rsidTr="00270FB7">
        <w:tc>
          <w:tcPr>
            <w:tcW w:w="1389" w:type="dxa"/>
          </w:tcPr>
          <w:p w14:paraId="05DCB21E" w14:textId="500AC785" w:rsidR="00270FB7" w:rsidRPr="00043780" w:rsidRDefault="00270FB7" w:rsidP="00270FB7">
            <w:pPr>
              <w:pStyle w:val="aa"/>
              <w:ind w:left="0" w:firstLine="0"/>
              <w:jc w:val="both"/>
              <w:rPr>
                <w:sz w:val="24"/>
                <w:szCs w:val="24"/>
                <w:lang w:val="kk-KZ"/>
              </w:rPr>
            </w:pPr>
            <w:r w:rsidRPr="00043780">
              <w:rPr>
                <w:sz w:val="24"/>
                <w:szCs w:val="24"/>
              </w:rPr>
              <w:t xml:space="preserve">Йогурт </w:t>
            </w:r>
            <w:r w:rsidR="007431E0" w:rsidRPr="00043780">
              <w:rPr>
                <w:sz w:val="24"/>
                <w:szCs w:val="24"/>
                <w:lang w:val="kk-KZ"/>
              </w:rPr>
              <w:t>«Жидекті»</w:t>
            </w:r>
          </w:p>
        </w:tc>
        <w:tc>
          <w:tcPr>
            <w:tcW w:w="1701" w:type="dxa"/>
          </w:tcPr>
          <w:p w14:paraId="7EA9E630" w14:textId="09D6FF34" w:rsidR="00270FB7" w:rsidRPr="00043780" w:rsidRDefault="00270FB7" w:rsidP="00270FB7">
            <w:pPr>
              <w:pStyle w:val="aa"/>
              <w:ind w:left="0" w:firstLine="0"/>
              <w:jc w:val="center"/>
              <w:rPr>
                <w:sz w:val="24"/>
                <w:szCs w:val="24"/>
              </w:rPr>
            </w:pPr>
            <w:r w:rsidRPr="00043780">
              <w:rPr>
                <w:sz w:val="24"/>
                <w:szCs w:val="24"/>
              </w:rPr>
              <w:t>Однородная, в меру вязкая</w:t>
            </w:r>
          </w:p>
        </w:tc>
        <w:tc>
          <w:tcPr>
            <w:tcW w:w="1559" w:type="dxa"/>
          </w:tcPr>
          <w:p w14:paraId="56F0AF9B" w14:textId="18091561" w:rsidR="00270FB7" w:rsidRPr="00043780" w:rsidRDefault="00270FB7" w:rsidP="00270FB7">
            <w:pPr>
              <w:pStyle w:val="aa"/>
              <w:ind w:left="0" w:firstLine="0"/>
              <w:jc w:val="center"/>
              <w:rPr>
                <w:sz w:val="24"/>
                <w:szCs w:val="24"/>
              </w:rPr>
            </w:pPr>
            <w:r w:rsidRPr="00043780">
              <w:rPr>
                <w:sz w:val="24"/>
                <w:szCs w:val="24"/>
              </w:rPr>
              <w:t>Однородная, в меру вязкая</w:t>
            </w:r>
          </w:p>
        </w:tc>
        <w:tc>
          <w:tcPr>
            <w:tcW w:w="1560" w:type="dxa"/>
          </w:tcPr>
          <w:p w14:paraId="79D416D3" w14:textId="77777777" w:rsidR="00270FB7" w:rsidRPr="00043780" w:rsidRDefault="00270FB7" w:rsidP="00270FB7">
            <w:pPr>
              <w:pStyle w:val="aa"/>
              <w:ind w:left="0" w:firstLine="0"/>
              <w:jc w:val="center"/>
              <w:rPr>
                <w:sz w:val="24"/>
                <w:szCs w:val="24"/>
              </w:rPr>
            </w:pPr>
            <w:r w:rsidRPr="00043780">
              <w:rPr>
                <w:sz w:val="24"/>
                <w:szCs w:val="24"/>
              </w:rPr>
              <w:t>Однородная, в меру вязкая</w:t>
            </w:r>
          </w:p>
          <w:p w14:paraId="6A8DA400" w14:textId="2F85F984" w:rsidR="0075431F" w:rsidRPr="00043780" w:rsidRDefault="0075431F" w:rsidP="00270FB7">
            <w:pPr>
              <w:pStyle w:val="aa"/>
              <w:ind w:left="0" w:firstLine="0"/>
              <w:jc w:val="center"/>
              <w:rPr>
                <w:sz w:val="24"/>
                <w:szCs w:val="24"/>
              </w:rPr>
            </w:pPr>
          </w:p>
        </w:tc>
        <w:tc>
          <w:tcPr>
            <w:tcW w:w="1701" w:type="dxa"/>
          </w:tcPr>
          <w:p w14:paraId="56D973E8" w14:textId="0B2E05D0" w:rsidR="00270FB7" w:rsidRPr="00043780" w:rsidRDefault="00270FB7" w:rsidP="0075431F">
            <w:pPr>
              <w:pStyle w:val="aa"/>
              <w:ind w:left="0" w:firstLine="0"/>
              <w:jc w:val="center"/>
              <w:rPr>
                <w:sz w:val="24"/>
                <w:szCs w:val="24"/>
              </w:rPr>
            </w:pPr>
            <w:r w:rsidRPr="00043780">
              <w:rPr>
                <w:sz w:val="24"/>
                <w:szCs w:val="24"/>
              </w:rPr>
              <w:t>Однородная, в меру вязкая</w:t>
            </w:r>
          </w:p>
        </w:tc>
        <w:tc>
          <w:tcPr>
            <w:tcW w:w="1446" w:type="dxa"/>
          </w:tcPr>
          <w:p w14:paraId="6F40784D" w14:textId="493431FE" w:rsidR="00270FB7" w:rsidRPr="00043780" w:rsidRDefault="00270FB7" w:rsidP="00270FB7">
            <w:pPr>
              <w:pStyle w:val="aa"/>
              <w:ind w:left="0" w:firstLine="0"/>
              <w:jc w:val="center"/>
              <w:rPr>
                <w:sz w:val="24"/>
                <w:szCs w:val="24"/>
              </w:rPr>
            </w:pPr>
            <w:r w:rsidRPr="00043780">
              <w:rPr>
                <w:sz w:val="24"/>
                <w:szCs w:val="24"/>
              </w:rPr>
              <w:t>Однородная, в меру вязкая</w:t>
            </w:r>
          </w:p>
        </w:tc>
      </w:tr>
      <w:tr w:rsidR="00270FB7" w:rsidRPr="00043780" w14:paraId="348DC7CA" w14:textId="77777777" w:rsidTr="00A257DA">
        <w:tc>
          <w:tcPr>
            <w:tcW w:w="9356" w:type="dxa"/>
            <w:gridSpan w:val="6"/>
          </w:tcPr>
          <w:p w14:paraId="14B9BCD4" w14:textId="3024DCE1" w:rsidR="00270FB7" w:rsidRPr="00043780" w:rsidRDefault="00270FB7" w:rsidP="00270FB7">
            <w:pPr>
              <w:pStyle w:val="aa"/>
              <w:ind w:left="0" w:firstLine="0"/>
              <w:jc w:val="center"/>
              <w:rPr>
                <w:sz w:val="24"/>
                <w:szCs w:val="24"/>
              </w:rPr>
            </w:pPr>
            <w:r w:rsidRPr="00043780">
              <w:rPr>
                <w:b/>
                <w:bCs/>
                <w:sz w:val="24"/>
                <w:szCs w:val="24"/>
              </w:rPr>
              <w:t>Вкус и запах</w:t>
            </w:r>
          </w:p>
        </w:tc>
      </w:tr>
      <w:tr w:rsidR="00270FB7" w:rsidRPr="00043780" w14:paraId="7C6D01CA" w14:textId="77777777" w:rsidTr="00270FB7">
        <w:tc>
          <w:tcPr>
            <w:tcW w:w="1389" w:type="dxa"/>
          </w:tcPr>
          <w:p w14:paraId="74C72DCF" w14:textId="4DDA453B" w:rsidR="00270FB7" w:rsidRPr="00043780" w:rsidRDefault="00270FB7" w:rsidP="00270FB7">
            <w:pPr>
              <w:pStyle w:val="aa"/>
              <w:ind w:left="0" w:firstLine="0"/>
              <w:jc w:val="both"/>
              <w:rPr>
                <w:sz w:val="24"/>
                <w:szCs w:val="24"/>
              </w:rPr>
            </w:pPr>
            <w:r w:rsidRPr="00043780">
              <w:rPr>
                <w:sz w:val="24"/>
                <w:szCs w:val="24"/>
              </w:rPr>
              <w:t>Йогурт контрольный</w:t>
            </w:r>
          </w:p>
        </w:tc>
        <w:tc>
          <w:tcPr>
            <w:tcW w:w="1701" w:type="dxa"/>
          </w:tcPr>
          <w:p w14:paraId="1835550A" w14:textId="311FE154" w:rsidR="00270FB7" w:rsidRPr="00043780" w:rsidRDefault="00270FB7" w:rsidP="00270FB7">
            <w:pPr>
              <w:pStyle w:val="aa"/>
              <w:ind w:left="0" w:firstLine="0"/>
              <w:jc w:val="center"/>
              <w:rPr>
                <w:sz w:val="24"/>
                <w:szCs w:val="24"/>
              </w:rPr>
            </w:pPr>
            <w:r w:rsidRPr="00043780">
              <w:rPr>
                <w:sz w:val="24"/>
                <w:szCs w:val="24"/>
              </w:rPr>
              <w:t>кисломолочный, без посторонних привкусов и запахов</w:t>
            </w:r>
          </w:p>
        </w:tc>
        <w:tc>
          <w:tcPr>
            <w:tcW w:w="1559" w:type="dxa"/>
          </w:tcPr>
          <w:p w14:paraId="510C1768" w14:textId="6AD4C5FF" w:rsidR="00270FB7" w:rsidRPr="00043780" w:rsidRDefault="00270FB7" w:rsidP="00270FB7">
            <w:pPr>
              <w:pStyle w:val="aa"/>
              <w:ind w:left="0" w:firstLine="0"/>
              <w:jc w:val="center"/>
              <w:rPr>
                <w:sz w:val="24"/>
                <w:szCs w:val="24"/>
              </w:rPr>
            </w:pPr>
            <w:r w:rsidRPr="00043780">
              <w:rPr>
                <w:sz w:val="24"/>
                <w:szCs w:val="24"/>
              </w:rPr>
              <w:t>Чистый, кисломолочный, без посторонних привкусов и запахов</w:t>
            </w:r>
          </w:p>
        </w:tc>
        <w:tc>
          <w:tcPr>
            <w:tcW w:w="1560" w:type="dxa"/>
          </w:tcPr>
          <w:p w14:paraId="57EAC227" w14:textId="7FBCB135" w:rsidR="00270FB7" w:rsidRPr="00043780" w:rsidRDefault="00270FB7" w:rsidP="00270FB7">
            <w:pPr>
              <w:pStyle w:val="aa"/>
              <w:ind w:left="0" w:firstLine="0"/>
              <w:jc w:val="center"/>
              <w:rPr>
                <w:sz w:val="24"/>
                <w:szCs w:val="24"/>
              </w:rPr>
            </w:pPr>
            <w:r w:rsidRPr="00043780">
              <w:rPr>
                <w:sz w:val="24"/>
                <w:szCs w:val="24"/>
              </w:rPr>
              <w:t>Слегка кисловатый, без посторонних привкусов и запахов</w:t>
            </w:r>
          </w:p>
        </w:tc>
        <w:tc>
          <w:tcPr>
            <w:tcW w:w="1701" w:type="dxa"/>
          </w:tcPr>
          <w:p w14:paraId="6427360C" w14:textId="04E73BEA" w:rsidR="00270FB7" w:rsidRPr="00043780" w:rsidRDefault="00270FB7" w:rsidP="00270FB7">
            <w:pPr>
              <w:pStyle w:val="aa"/>
              <w:ind w:left="0" w:firstLine="0"/>
              <w:jc w:val="center"/>
              <w:rPr>
                <w:sz w:val="24"/>
                <w:szCs w:val="24"/>
              </w:rPr>
            </w:pPr>
            <w:r w:rsidRPr="00043780">
              <w:rPr>
                <w:sz w:val="24"/>
                <w:szCs w:val="24"/>
              </w:rPr>
              <w:t>Кисловатый, без посторонних привкусов и запахов</w:t>
            </w:r>
          </w:p>
        </w:tc>
        <w:tc>
          <w:tcPr>
            <w:tcW w:w="1446" w:type="dxa"/>
          </w:tcPr>
          <w:p w14:paraId="4F514911" w14:textId="35F224A6" w:rsidR="00270FB7" w:rsidRPr="00043780" w:rsidRDefault="00270FB7" w:rsidP="00270FB7">
            <w:pPr>
              <w:pStyle w:val="aa"/>
              <w:ind w:left="0" w:firstLine="0"/>
              <w:jc w:val="center"/>
              <w:rPr>
                <w:sz w:val="24"/>
                <w:szCs w:val="24"/>
              </w:rPr>
            </w:pPr>
            <w:r w:rsidRPr="00043780">
              <w:rPr>
                <w:sz w:val="24"/>
                <w:szCs w:val="24"/>
              </w:rPr>
              <w:t>Кисловатый, без посторонних привкусов и запахов</w:t>
            </w:r>
          </w:p>
        </w:tc>
      </w:tr>
      <w:tr w:rsidR="00270FB7" w:rsidRPr="00043780" w14:paraId="394C0E43" w14:textId="77777777" w:rsidTr="00270FB7">
        <w:tc>
          <w:tcPr>
            <w:tcW w:w="1389" w:type="dxa"/>
          </w:tcPr>
          <w:p w14:paraId="3BE93C1F" w14:textId="7F078852" w:rsidR="00270FB7" w:rsidRPr="00043780" w:rsidRDefault="00270FB7" w:rsidP="00270FB7">
            <w:pPr>
              <w:pStyle w:val="aa"/>
              <w:ind w:left="0" w:firstLine="0"/>
              <w:jc w:val="both"/>
              <w:rPr>
                <w:sz w:val="24"/>
                <w:szCs w:val="24"/>
                <w:lang w:val="kk-KZ"/>
              </w:rPr>
            </w:pPr>
            <w:r w:rsidRPr="00043780">
              <w:rPr>
                <w:sz w:val="24"/>
                <w:szCs w:val="24"/>
              </w:rPr>
              <w:t xml:space="preserve">Йогурт </w:t>
            </w:r>
            <w:r w:rsidR="007431E0" w:rsidRPr="00043780">
              <w:rPr>
                <w:sz w:val="24"/>
                <w:szCs w:val="24"/>
                <w:lang w:val="kk-KZ"/>
              </w:rPr>
              <w:t>«Нәрлі»</w:t>
            </w:r>
          </w:p>
        </w:tc>
        <w:tc>
          <w:tcPr>
            <w:tcW w:w="1701" w:type="dxa"/>
          </w:tcPr>
          <w:p w14:paraId="0C0F9EE3" w14:textId="66AE188E" w:rsidR="00270FB7" w:rsidRPr="00043780" w:rsidRDefault="00270FB7" w:rsidP="00270FB7">
            <w:pPr>
              <w:pStyle w:val="aa"/>
              <w:ind w:left="0" w:firstLine="0"/>
              <w:jc w:val="center"/>
              <w:rPr>
                <w:b/>
                <w:bCs/>
                <w:sz w:val="24"/>
                <w:szCs w:val="24"/>
              </w:rPr>
            </w:pPr>
            <w:r w:rsidRPr="00043780">
              <w:rPr>
                <w:sz w:val="24"/>
                <w:szCs w:val="24"/>
              </w:rPr>
              <w:t>Чистый, кисломолочный, без</w:t>
            </w:r>
          </w:p>
          <w:p w14:paraId="7DB44AF3" w14:textId="4E4F14E0" w:rsidR="00270FB7" w:rsidRPr="00043780" w:rsidRDefault="00270FB7" w:rsidP="00270FB7">
            <w:pPr>
              <w:pStyle w:val="aa"/>
              <w:ind w:left="0" w:firstLine="0"/>
              <w:jc w:val="center"/>
              <w:rPr>
                <w:sz w:val="24"/>
                <w:szCs w:val="24"/>
              </w:rPr>
            </w:pPr>
            <w:r w:rsidRPr="00043780">
              <w:rPr>
                <w:sz w:val="24"/>
                <w:szCs w:val="24"/>
              </w:rPr>
              <w:t>посторонних привкусов и запахов</w:t>
            </w:r>
          </w:p>
        </w:tc>
        <w:tc>
          <w:tcPr>
            <w:tcW w:w="1559" w:type="dxa"/>
          </w:tcPr>
          <w:p w14:paraId="4AE0A7DF" w14:textId="3FF0F107" w:rsidR="00270FB7" w:rsidRPr="00043780" w:rsidRDefault="00270FB7" w:rsidP="00270FB7">
            <w:pPr>
              <w:pStyle w:val="aa"/>
              <w:ind w:left="0" w:firstLine="0"/>
              <w:jc w:val="center"/>
              <w:rPr>
                <w:b/>
                <w:bCs/>
                <w:sz w:val="24"/>
                <w:szCs w:val="24"/>
              </w:rPr>
            </w:pPr>
            <w:r w:rsidRPr="00043780">
              <w:rPr>
                <w:sz w:val="24"/>
                <w:szCs w:val="24"/>
              </w:rPr>
              <w:t>Чистый, кисломолочный, без</w:t>
            </w:r>
          </w:p>
          <w:p w14:paraId="08AC3661" w14:textId="2794EF54" w:rsidR="00270FB7" w:rsidRPr="00043780" w:rsidRDefault="00270FB7" w:rsidP="00270FB7">
            <w:pPr>
              <w:pStyle w:val="aa"/>
              <w:ind w:left="0" w:firstLine="0"/>
              <w:jc w:val="center"/>
              <w:rPr>
                <w:sz w:val="24"/>
                <w:szCs w:val="24"/>
              </w:rPr>
            </w:pPr>
            <w:r w:rsidRPr="00043780">
              <w:rPr>
                <w:sz w:val="24"/>
                <w:szCs w:val="24"/>
              </w:rPr>
              <w:t>посторонних привкусов и запахов</w:t>
            </w:r>
          </w:p>
        </w:tc>
        <w:tc>
          <w:tcPr>
            <w:tcW w:w="1560" w:type="dxa"/>
          </w:tcPr>
          <w:p w14:paraId="51AEE281" w14:textId="5EDEE647" w:rsidR="00270FB7" w:rsidRPr="00043780" w:rsidRDefault="00043780" w:rsidP="00270FB7">
            <w:pPr>
              <w:pStyle w:val="aa"/>
              <w:ind w:left="0" w:firstLine="0"/>
              <w:jc w:val="center"/>
              <w:rPr>
                <w:sz w:val="24"/>
                <w:szCs w:val="24"/>
              </w:rPr>
            </w:pPr>
            <w:r w:rsidRPr="00043780">
              <w:rPr>
                <w:sz w:val="24"/>
                <w:szCs w:val="24"/>
              </w:rPr>
              <w:t>Слегка кислый, без посторонних запахов и привкусов.</w:t>
            </w:r>
          </w:p>
        </w:tc>
        <w:tc>
          <w:tcPr>
            <w:tcW w:w="1701" w:type="dxa"/>
          </w:tcPr>
          <w:p w14:paraId="3D3462B4" w14:textId="4E0B3808" w:rsidR="00270FB7" w:rsidRPr="00043780" w:rsidRDefault="00043780" w:rsidP="00270FB7">
            <w:pPr>
              <w:pStyle w:val="aa"/>
              <w:ind w:left="0" w:firstLine="0"/>
              <w:jc w:val="center"/>
              <w:rPr>
                <w:sz w:val="24"/>
                <w:szCs w:val="24"/>
              </w:rPr>
            </w:pPr>
            <w:r w:rsidRPr="00043780">
              <w:rPr>
                <w:sz w:val="24"/>
                <w:szCs w:val="24"/>
              </w:rPr>
              <w:t>Слегка кислый, без посторонних запахов и привкусов.</w:t>
            </w:r>
          </w:p>
        </w:tc>
        <w:tc>
          <w:tcPr>
            <w:tcW w:w="1446" w:type="dxa"/>
          </w:tcPr>
          <w:p w14:paraId="1DBB6630" w14:textId="2DAC70DD" w:rsidR="00270FB7" w:rsidRPr="00043780" w:rsidRDefault="00043780" w:rsidP="00043780">
            <w:pPr>
              <w:jc w:val="center"/>
              <w:rPr>
                <w:rFonts w:ascii="Times New Roman" w:hAnsi="Times New Roman"/>
                <w:sz w:val="24"/>
                <w:szCs w:val="24"/>
              </w:rPr>
            </w:pPr>
            <w:r w:rsidRPr="00043780">
              <w:rPr>
                <w:rFonts w:ascii="Times New Roman" w:hAnsi="Times New Roman"/>
                <w:sz w:val="24"/>
                <w:szCs w:val="24"/>
              </w:rPr>
              <w:t>Слегка кислый, без посторонних запахов и привкусов.</w:t>
            </w:r>
          </w:p>
        </w:tc>
      </w:tr>
      <w:tr w:rsidR="00270FB7" w:rsidRPr="00043780" w14:paraId="2DD51964" w14:textId="77777777" w:rsidTr="00270FB7">
        <w:tc>
          <w:tcPr>
            <w:tcW w:w="1389" w:type="dxa"/>
          </w:tcPr>
          <w:p w14:paraId="219163C5" w14:textId="004AB146" w:rsidR="00270FB7" w:rsidRPr="00043780" w:rsidRDefault="00270FB7" w:rsidP="00270FB7">
            <w:pPr>
              <w:pStyle w:val="aa"/>
              <w:ind w:left="0" w:firstLine="0"/>
              <w:jc w:val="both"/>
              <w:rPr>
                <w:sz w:val="24"/>
                <w:szCs w:val="24"/>
                <w:lang w:val="kk-KZ"/>
              </w:rPr>
            </w:pPr>
            <w:r w:rsidRPr="00043780">
              <w:rPr>
                <w:sz w:val="24"/>
                <w:szCs w:val="24"/>
              </w:rPr>
              <w:t xml:space="preserve">Йогурт </w:t>
            </w:r>
            <w:r w:rsidR="007431E0" w:rsidRPr="00043780">
              <w:rPr>
                <w:sz w:val="24"/>
                <w:szCs w:val="24"/>
                <w:lang w:val="kk-KZ"/>
              </w:rPr>
              <w:t>«Жидекті»</w:t>
            </w:r>
          </w:p>
        </w:tc>
        <w:tc>
          <w:tcPr>
            <w:tcW w:w="1701" w:type="dxa"/>
          </w:tcPr>
          <w:p w14:paraId="61AD4E50" w14:textId="58BE65D3" w:rsidR="00270FB7" w:rsidRPr="00043780" w:rsidRDefault="00270FB7" w:rsidP="00270FB7">
            <w:pPr>
              <w:pStyle w:val="aa"/>
              <w:ind w:left="0" w:firstLine="0"/>
              <w:jc w:val="center"/>
              <w:rPr>
                <w:sz w:val="24"/>
                <w:szCs w:val="24"/>
              </w:rPr>
            </w:pPr>
            <w:r w:rsidRPr="00043780">
              <w:rPr>
                <w:sz w:val="24"/>
                <w:szCs w:val="24"/>
              </w:rPr>
              <w:t>Чистый, кисломолочный, с ягодным привкусов и запахов</w:t>
            </w:r>
          </w:p>
        </w:tc>
        <w:tc>
          <w:tcPr>
            <w:tcW w:w="1559" w:type="dxa"/>
          </w:tcPr>
          <w:p w14:paraId="50A2336B" w14:textId="1B5543F2" w:rsidR="00270FB7" w:rsidRPr="00043780" w:rsidRDefault="00270FB7" w:rsidP="00270FB7">
            <w:pPr>
              <w:pStyle w:val="aa"/>
              <w:ind w:left="0" w:firstLine="0"/>
              <w:jc w:val="center"/>
              <w:rPr>
                <w:sz w:val="24"/>
                <w:szCs w:val="24"/>
              </w:rPr>
            </w:pPr>
            <w:r w:rsidRPr="00043780">
              <w:rPr>
                <w:sz w:val="24"/>
                <w:szCs w:val="24"/>
              </w:rPr>
              <w:t>Чистый, кисломолочный, с ягодным привкусов и запахов</w:t>
            </w:r>
          </w:p>
        </w:tc>
        <w:tc>
          <w:tcPr>
            <w:tcW w:w="1560" w:type="dxa"/>
          </w:tcPr>
          <w:p w14:paraId="799B8056" w14:textId="311C61CC" w:rsidR="00270FB7" w:rsidRPr="00043780" w:rsidRDefault="00270FB7" w:rsidP="00270FB7">
            <w:pPr>
              <w:pStyle w:val="aa"/>
              <w:ind w:left="0" w:firstLine="0"/>
              <w:jc w:val="center"/>
              <w:rPr>
                <w:sz w:val="24"/>
                <w:szCs w:val="24"/>
              </w:rPr>
            </w:pPr>
            <w:r w:rsidRPr="00043780">
              <w:rPr>
                <w:sz w:val="24"/>
                <w:szCs w:val="24"/>
              </w:rPr>
              <w:t>Чистый, кисломолочный, с ягодным привкусов и запахов</w:t>
            </w:r>
          </w:p>
        </w:tc>
        <w:tc>
          <w:tcPr>
            <w:tcW w:w="1701" w:type="dxa"/>
          </w:tcPr>
          <w:p w14:paraId="5D9755BB" w14:textId="28E0A282" w:rsidR="00270FB7" w:rsidRPr="00043780" w:rsidRDefault="00270FB7" w:rsidP="00270FB7">
            <w:pPr>
              <w:pStyle w:val="aa"/>
              <w:ind w:left="0" w:firstLine="0"/>
              <w:jc w:val="center"/>
              <w:rPr>
                <w:sz w:val="24"/>
                <w:szCs w:val="24"/>
              </w:rPr>
            </w:pPr>
            <w:r w:rsidRPr="00043780">
              <w:rPr>
                <w:sz w:val="24"/>
                <w:szCs w:val="24"/>
              </w:rPr>
              <w:t>Чистый, кисломолочный, с ягодным привкусов и запахов</w:t>
            </w:r>
          </w:p>
        </w:tc>
        <w:tc>
          <w:tcPr>
            <w:tcW w:w="1446" w:type="dxa"/>
          </w:tcPr>
          <w:p w14:paraId="11C0D5C1" w14:textId="4CC70F12" w:rsidR="00270FB7" w:rsidRPr="00043780" w:rsidRDefault="00270FB7" w:rsidP="00270FB7">
            <w:pPr>
              <w:pStyle w:val="aa"/>
              <w:ind w:left="0" w:firstLine="0"/>
              <w:jc w:val="center"/>
              <w:rPr>
                <w:sz w:val="24"/>
                <w:szCs w:val="24"/>
              </w:rPr>
            </w:pPr>
            <w:r w:rsidRPr="00043780">
              <w:rPr>
                <w:sz w:val="24"/>
                <w:szCs w:val="24"/>
              </w:rPr>
              <w:t>Чистый, кисломолочный, с ягодным привкусов и запахов</w:t>
            </w:r>
          </w:p>
        </w:tc>
      </w:tr>
      <w:tr w:rsidR="00270FB7" w:rsidRPr="00043780" w14:paraId="7B2076AF" w14:textId="77777777" w:rsidTr="00A257DA">
        <w:tc>
          <w:tcPr>
            <w:tcW w:w="9356" w:type="dxa"/>
            <w:gridSpan w:val="6"/>
          </w:tcPr>
          <w:p w14:paraId="62D40714" w14:textId="0FFB6A72" w:rsidR="00270FB7" w:rsidRPr="00043780" w:rsidRDefault="00270FB7" w:rsidP="00270FB7">
            <w:pPr>
              <w:pStyle w:val="aa"/>
              <w:ind w:left="0" w:firstLine="0"/>
              <w:jc w:val="center"/>
              <w:rPr>
                <w:sz w:val="24"/>
                <w:szCs w:val="24"/>
              </w:rPr>
            </w:pPr>
            <w:r w:rsidRPr="00043780">
              <w:rPr>
                <w:b/>
                <w:bCs/>
                <w:sz w:val="24"/>
                <w:szCs w:val="24"/>
              </w:rPr>
              <w:t>Цвет</w:t>
            </w:r>
          </w:p>
        </w:tc>
      </w:tr>
      <w:tr w:rsidR="00270FB7" w:rsidRPr="00043780" w14:paraId="57BEF729" w14:textId="77777777" w:rsidTr="00270FB7">
        <w:tc>
          <w:tcPr>
            <w:tcW w:w="1389" w:type="dxa"/>
          </w:tcPr>
          <w:p w14:paraId="4A6956BD" w14:textId="7195F1C0" w:rsidR="00270FB7" w:rsidRPr="00043780" w:rsidRDefault="00270FB7" w:rsidP="00270FB7">
            <w:pPr>
              <w:pStyle w:val="aa"/>
              <w:ind w:left="0" w:firstLine="0"/>
              <w:jc w:val="both"/>
              <w:rPr>
                <w:sz w:val="24"/>
                <w:szCs w:val="24"/>
              </w:rPr>
            </w:pPr>
            <w:r w:rsidRPr="00043780">
              <w:rPr>
                <w:sz w:val="24"/>
                <w:szCs w:val="24"/>
              </w:rPr>
              <w:t>Йогурт контрольный</w:t>
            </w:r>
          </w:p>
        </w:tc>
        <w:tc>
          <w:tcPr>
            <w:tcW w:w="1701" w:type="dxa"/>
          </w:tcPr>
          <w:p w14:paraId="46317118" w14:textId="2068513B" w:rsidR="00270FB7" w:rsidRPr="00043780" w:rsidRDefault="00270FB7" w:rsidP="00270FB7">
            <w:pPr>
              <w:pStyle w:val="aa"/>
              <w:ind w:left="0" w:firstLine="0"/>
              <w:jc w:val="center"/>
              <w:rPr>
                <w:sz w:val="24"/>
                <w:szCs w:val="24"/>
              </w:rPr>
            </w:pPr>
            <w:r w:rsidRPr="00043780">
              <w:rPr>
                <w:sz w:val="24"/>
                <w:szCs w:val="24"/>
              </w:rPr>
              <w:t>Молочно-белый</w:t>
            </w:r>
          </w:p>
        </w:tc>
        <w:tc>
          <w:tcPr>
            <w:tcW w:w="1559" w:type="dxa"/>
          </w:tcPr>
          <w:p w14:paraId="71CC76CA" w14:textId="5D010F49" w:rsidR="00270FB7" w:rsidRPr="00043780" w:rsidRDefault="00270FB7" w:rsidP="00270FB7">
            <w:pPr>
              <w:pStyle w:val="aa"/>
              <w:ind w:left="0" w:firstLine="0"/>
              <w:jc w:val="center"/>
              <w:rPr>
                <w:sz w:val="24"/>
                <w:szCs w:val="24"/>
              </w:rPr>
            </w:pPr>
            <w:r w:rsidRPr="00043780">
              <w:rPr>
                <w:sz w:val="24"/>
                <w:szCs w:val="24"/>
              </w:rPr>
              <w:t>Молочно-белый</w:t>
            </w:r>
          </w:p>
        </w:tc>
        <w:tc>
          <w:tcPr>
            <w:tcW w:w="1560" w:type="dxa"/>
          </w:tcPr>
          <w:p w14:paraId="4BF611C0" w14:textId="0CB44EF8" w:rsidR="00270FB7" w:rsidRPr="00043780" w:rsidRDefault="00270FB7" w:rsidP="00270FB7">
            <w:pPr>
              <w:pStyle w:val="aa"/>
              <w:ind w:left="0" w:firstLine="0"/>
              <w:jc w:val="center"/>
              <w:rPr>
                <w:sz w:val="24"/>
                <w:szCs w:val="24"/>
              </w:rPr>
            </w:pPr>
            <w:r w:rsidRPr="00043780">
              <w:rPr>
                <w:sz w:val="24"/>
                <w:szCs w:val="24"/>
              </w:rPr>
              <w:t>Молочно-белый</w:t>
            </w:r>
          </w:p>
        </w:tc>
        <w:tc>
          <w:tcPr>
            <w:tcW w:w="1701" w:type="dxa"/>
          </w:tcPr>
          <w:p w14:paraId="3A13E205" w14:textId="7C4645B3" w:rsidR="00270FB7" w:rsidRPr="00043780" w:rsidRDefault="00270FB7" w:rsidP="00270FB7">
            <w:pPr>
              <w:pStyle w:val="aa"/>
              <w:ind w:left="0" w:firstLine="0"/>
              <w:jc w:val="center"/>
              <w:rPr>
                <w:sz w:val="24"/>
                <w:szCs w:val="24"/>
              </w:rPr>
            </w:pPr>
            <w:r w:rsidRPr="00043780">
              <w:rPr>
                <w:sz w:val="24"/>
                <w:szCs w:val="24"/>
              </w:rPr>
              <w:t>Молочно-белый</w:t>
            </w:r>
          </w:p>
        </w:tc>
        <w:tc>
          <w:tcPr>
            <w:tcW w:w="1446" w:type="dxa"/>
          </w:tcPr>
          <w:p w14:paraId="27D2A98B" w14:textId="2EECDA6A" w:rsidR="00270FB7" w:rsidRPr="00043780" w:rsidRDefault="00270FB7" w:rsidP="00270FB7">
            <w:pPr>
              <w:pStyle w:val="aa"/>
              <w:ind w:left="0" w:firstLine="0"/>
              <w:jc w:val="center"/>
              <w:rPr>
                <w:sz w:val="24"/>
                <w:szCs w:val="24"/>
              </w:rPr>
            </w:pPr>
            <w:r w:rsidRPr="00043780">
              <w:rPr>
                <w:sz w:val="24"/>
                <w:szCs w:val="24"/>
              </w:rPr>
              <w:t>Молочно-белый</w:t>
            </w:r>
          </w:p>
        </w:tc>
      </w:tr>
      <w:tr w:rsidR="00270FB7" w:rsidRPr="00043780" w14:paraId="6BFEC6A2" w14:textId="77777777" w:rsidTr="00270FB7">
        <w:tc>
          <w:tcPr>
            <w:tcW w:w="1389" w:type="dxa"/>
          </w:tcPr>
          <w:p w14:paraId="4C6C8910" w14:textId="6B07EC18" w:rsidR="00270FB7" w:rsidRPr="00043780" w:rsidRDefault="00270FB7" w:rsidP="00270FB7">
            <w:pPr>
              <w:pStyle w:val="aa"/>
              <w:ind w:left="0" w:firstLine="0"/>
              <w:jc w:val="both"/>
              <w:rPr>
                <w:sz w:val="24"/>
                <w:szCs w:val="24"/>
                <w:lang w:val="kk-KZ"/>
              </w:rPr>
            </w:pPr>
            <w:r w:rsidRPr="00043780">
              <w:rPr>
                <w:sz w:val="24"/>
                <w:szCs w:val="24"/>
              </w:rPr>
              <w:t xml:space="preserve">Йогурт </w:t>
            </w:r>
            <w:r w:rsidR="007431E0" w:rsidRPr="00043780">
              <w:rPr>
                <w:sz w:val="24"/>
                <w:szCs w:val="24"/>
                <w:lang w:val="kk-KZ"/>
              </w:rPr>
              <w:t>«Нәрлі»</w:t>
            </w:r>
          </w:p>
        </w:tc>
        <w:tc>
          <w:tcPr>
            <w:tcW w:w="1701" w:type="dxa"/>
          </w:tcPr>
          <w:p w14:paraId="7AD2FCC8" w14:textId="13501E86" w:rsidR="00270FB7" w:rsidRPr="00043780" w:rsidRDefault="00270FB7" w:rsidP="00270FB7">
            <w:pPr>
              <w:pStyle w:val="aa"/>
              <w:ind w:left="0" w:firstLine="0"/>
              <w:jc w:val="center"/>
              <w:rPr>
                <w:sz w:val="24"/>
                <w:szCs w:val="24"/>
              </w:rPr>
            </w:pPr>
            <w:r w:rsidRPr="00043780">
              <w:rPr>
                <w:sz w:val="24"/>
                <w:szCs w:val="24"/>
              </w:rPr>
              <w:t>Молочно-белый</w:t>
            </w:r>
          </w:p>
        </w:tc>
        <w:tc>
          <w:tcPr>
            <w:tcW w:w="1559" w:type="dxa"/>
          </w:tcPr>
          <w:p w14:paraId="0B3879EC" w14:textId="03AFBE32" w:rsidR="00270FB7" w:rsidRPr="00043780" w:rsidRDefault="00270FB7" w:rsidP="00270FB7">
            <w:pPr>
              <w:pStyle w:val="aa"/>
              <w:ind w:left="0" w:firstLine="0"/>
              <w:jc w:val="center"/>
              <w:rPr>
                <w:sz w:val="24"/>
                <w:szCs w:val="24"/>
              </w:rPr>
            </w:pPr>
            <w:r w:rsidRPr="00043780">
              <w:rPr>
                <w:sz w:val="24"/>
                <w:szCs w:val="24"/>
              </w:rPr>
              <w:t>Молочно-белый</w:t>
            </w:r>
          </w:p>
        </w:tc>
        <w:tc>
          <w:tcPr>
            <w:tcW w:w="1560" w:type="dxa"/>
          </w:tcPr>
          <w:p w14:paraId="10AA108E" w14:textId="08202A88" w:rsidR="00270FB7" w:rsidRPr="00043780" w:rsidRDefault="00270FB7" w:rsidP="00270FB7">
            <w:pPr>
              <w:pStyle w:val="aa"/>
              <w:ind w:left="0" w:firstLine="0"/>
              <w:jc w:val="center"/>
              <w:rPr>
                <w:sz w:val="24"/>
                <w:szCs w:val="24"/>
              </w:rPr>
            </w:pPr>
            <w:r w:rsidRPr="00043780">
              <w:rPr>
                <w:sz w:val="24"/>
                <w:szCs w:val="24"/>
              </w:rPr>
              <w:t>Молочно-белый</w:t>
            </w:r>
          </w:p>
        </w:tc>
        <w:tc>
          <w:tcPr>
            <w:tcW w:w="1701" w:type="dxa"/>
          </w:tcPr>
          <w:p w14:paraId="6749C571" w14:textId="550C56E2" w:rsidR="00270FB7" w:rsidRPr="00043780" w:rsidRDefault="00270FB7" w:rsidP="00270FB7">
            <w:pPr>
              <w:pStyle w:val="aa"/>
              <w:ind w:left="0" w:firstLine="0"/>
              <w:jc w:val="center"/>
              <w:rPr>
                <w:sz w:val="24"/>
                <w:szCs w:val="24"/>
              </w:rPr>
            </w:pPr>
            <w:r w:rsidRPr="00043780">
              <w:rPr>
                <w:sz w:val="24"/>
                <w:szCs w:val="24"/>
              </w:rPr>
              <w:t>Молочно-белый</w:t>
            </w:r>
          </w:p>
        </w:tc>
        <w:tc>
          <w:tcPr>
            <w:tcW w:w="1446" w:type="dxa"/>
          </w:tcPr>
          <w:p w14:paraId="14286030" w14:textId="556DEDC6" w:rsidR="00270FB7" w:rsidRPr="00043780" w:rsidRDefault="00270FB7" w:rsidP="00270FB7">
            <w:pPr>
              <w:pStyle w:val="aa"/>
              <w:ind w:left="0" w:firstLine="0"/>
              <w:jc w:val="center"/>
              <w:rPr>
                <w:sz w:val="24"/>
                <w:szCs w:val="24"/>
              </w:rPr>
            </w:pPr>
            <w:r w:rsidRPr="00043780">
              <w:rPr>
                <w:sz w:val="24"/>
                <w:szCs w:val="24"/>
              </w:rPr>
              <w:t>Молочно-белый</w:t>
            </w:r>
          </w:p>
        </w:tc>
      </w:tr>
      <w:tr w:rsidR="00270FB7" w:rsidRPr="00043780" w14:paraId="5D4B38FE" w14:textId="77777777" w:rsidTr="00270FB7">
        <w:tc>
          <w:tcPr>
            <w:tcW w:w="1389" w:type="dxa"/>
          </w:tcPr>
          <w:p w14:paraId="4F37F65D" w14:textId="199B65A3" w:rsidR="00270FB7" w:rsidRPr="00043780" w:rsidRDefault="00270FB7" w:rsidP="00270FB7">
            <w:pPr>
              <w:pStyle w:val="aa"/>
              <w:ind w:left="0" w:firstLine="0"/>
              <w:jc w:val="both"/>
              <w:rPr>
                <w:sz w:val="24"/>
                <w:szCs w:val="24"/>
                <w:lang w:val="kk-KZ"/>
              </w:rPr>
            </w:pPr>
            <w:r w:rsidRPr="00043780">
              <w:rPr>
                <w:sz w:val="24"/>
                <w:szCs w:val="24"/>
              </w:rPr>
              <w:t xml:space="preserve">Йогурт </w:t>
            </w:r>
            <w:r w:rsidR="007431E0" w:rsidRPr="00043780">
              <w:rPr>
                <w:sz w:val="24"/>
                <w:szCs w:val="24"/>
                <w:lang w:val="kk-KZ"/>
              </w:rPr>
              <w:t>«Жидекті»</w:t>
            </w:r>
          </w:p>
        </w:tc>
        <w:tc>
          <w:tcPr>
            <w:tcW w:w="1701" w:type="dxa"/>
          </w:tcPr>
          <w:p w14:paraId="30F336C3" w14:textId="57917E03" w:rsidR="00270FB7" w:rsidRPr="00043780" w:rsidRDefault="00270FB7" w:rsidP="00270FB7">
            <w:pPr>
              <w:pStyle w:val="aa"/>
              <w:ind w:left="0" w:firstLine="0"/>
              <w:jc w:val="center"/>
              <w:rPr>
                <w:sz w:val="24"/>
                <w:szCs w:val="24"/>
              </w:rPr>
            </w:pPr>
            <w:r w:rsidRPr="00043780">
              <w:rPr>
                <w:sz w:val="24"/>
                <w:szCs w:val="24"/>
              </w:rPr>
              <w:t>Светло-сиреневый</w:t>
            </w:r>
          </w:p>
        </w:tc>
        <w:tc>
          <w:tcPr>
            <w:tcW w:w="1559" w:type="dxa"/>
          </w:tcPr>
          <w:p w14:paraId="7D889CAB" w14:textId="039C2B36" w:rsidR="00270FB7" w:rsidRPr="00043780" w:rsidRDefault="00270FB7" w:rsidP="00270FB7">
            <w:pPr>
              <w:pStyle w:val="aa"/>
              <w:ind w:left="0" w:firstLine="0"/>
              <w:jc w:val="center"/>
              <w:rPr>
                <w:sz w:val="24"/>
                <w:szCs w:val="24"/>
              </w:rPr>
            </w:pPr>
            <w:r w:rsidRPr="00043780">
              <w:rPr>
                <w:sz w:val="24"/>
                <w:szCs w:val="24"/>
              </w:rPr>
              <w:t>Светло-сиреневый</w:t>
            </w:r>
          </w:p>
        </w:tc>
        <w:tc>
          <w:tcPr>
            <w:tcW w:w="1560" w:type="dxa"/>
          </w:tcPr>
          <w:p w14:paraId="7CEF5769" w14:textId="19325C3C" w:rsidR="00270FB7" w:rsidRPr="00043780" w:rsidRDefault="00270FB7" w:rsidP="00270FB7">
            <w:pPr>
              <w:pStyle w:val="aa"/>
              <w:ind w:left="0" w:firstLine="0"/>
              <w:jc w:val="center"/>
              <w:rPr>
                <w:sz w:val="24"/>
                <w:szCs w:val="24"/>
              </w:rPr>
            </w:pPr>
            <w:r w:rsidRPr="00043780">
              <w:rPr>
                <w:sz w:val="24"/>
                <w:szCs w:val="24"/>
              </w:rPr>
              <w:t>Светло-сиреневый</w:t>
            </w:r>
          </w:p>
        </w:tc>
        <w:tc>
          <w:tcPr>
            <w:tcW w:w="1701" w:type="dxa"/>
          </w:tcPr>
          <w:p w14:paraId="04F94AC3" w14:textId="3C092451" w:rsidR="00270FB7" w:rsidRPr="00043780" w:rsidRDefault="00270FB7" w:rsidP="00270FB7">
            <w:pPr>
              <w:pStyle w:val="aa"/>
              <w:ind w:left="0" w:firstLine="0"/>
              <w:jc w:val="center"/>
              <w:rPr>
                <w:sz w:val="24"/>
                <w:szCs w:val="24"/>
              </w:rPr>
            </w:pPr>
            <w:r w:rsidRPr="00043780">
              <w:rPr>
                <w:sz w:val="24"/>
                <w:szCs w:val="24"/>
              </w:rPr>
              <w:t>Сиреневый</w:t>
            </w:r>
          </w:p>
        </w:tc>
        <w:tc>
          <w:tcPr>
            <w:tcW w:w="1446" w:type="dxa"/>
          </w:tcPr>
          <w:p w14:paraId="6AB5D8CE" w14:textId="45C30BF2" w:rsidR="00270FB7" w:rsidRPr="00043780" w:rsidRDefault="00270FB7" w:rsidP="00270FB7">
            <w:pPr>
              <w:pStyle w:val="aa"/>
              <w:ind w:left="0" w:firstLine="0"/>
              <w:jc w:val="center"/>
              <w:rPr>
                <w:sz w:val="24"/>
                <w:szCs w:val="24"/>
              </w:rPr>
            </w:pPr>
            <w:r w:rsidRPr="00043780">
              <w:rPr>
                <w:sz w:val="24"/>
                <w:szCs w:val="24"/>
              </w:rPr>
              <w:t>Сиреневый</w:t>
            </w:r>
          </w:p>
        </w:tc>
      </w:tr>
    </w:tbl>
    <w:p w14:paraId="3E3E08EC" w14:textId="77777777" w:rsidR="00972383" w:rsidRDefault="00972383" w:rsidP="00672AA1">
      <w:pPr>
        <w:pStyle w:val="aa"/>
        <w:ind w:left="0" w:firstLine="709"/>
        <w:jc w:val="both"/>
        <w:rPr>
          <w:sz w:val="28"/>
          <w:szCs w:val="28"/>
        </w:rPr>
      </w:pPr>
      <w:r>
        <w:rPr>
          <w:sz w:val="28"/>
          <w:szCs w:val="28"/>
        </w:rPr>
        <w:lastRenderedPageBreak/>
        <w:t>В</w:t>
      </w:r>
      <w:r w:rsidRPr="00972383">
        <w:rPr>
          <w:sz w:val="28"/>
          <w:szCs w:val="28"/>
        </w:rPr>
        <w:t xml:space="preserve"> контрольном образце йогурта в конце исследования отслеживалось небольшое количество выделения сыворотки на поверхности продукта, тогда как в разработанном йогурте этот дефект отсутствовал.  </w:t>
      </w:r>
    </w:p>
    <w:p w14:paraId="6E88A44C" w14:textId="3A96977A" w:rsidR="002B5A91" w:rsidRPr="00C0306D" w:rsidRDefault="008262FC" w:rsidP="00672AA1">
      <w:pPr>
        <w:pStyle w:val="aa"/>
        <w:ind w:left="0" w:firstLine="709"/>
        <w:jc w:val="both"/>
        <w:rPr>
          <w:sz w:val="28"/>
          <w:szCs w:val="28"/>
        </w:rPr>
      </w:pPr>
      <w:r w:rsidRPr="00043728">
        <w:rPr>
          <w:sz w:val="28"/>
          <w:szCs w:val="28"/>
        </w:rPr>
        <w:t>Результаты изменения титруемой и активной кислотности показана в таблице</w:t>
      </w:r>
      <w:r w:rsidR="00270FB7">
        <w:rPr>
          <w:sz w:val="28"/>
          <w:szCs w:val="28"/>
        </w:rPr>
        <w:t xml:space="preserve"> 3</w:t>
      </w:r>
      <w:r w:rsidR="00511F7A">
        <w:rPr>
          <w:sz w:val="28"/>
          <w:szCs w:val="28"/>
        </w:rPr>
        <w:t>7</w:t>
      </w:r>
      <w:r w:rsidRPr="00043728">
        <w:rPr>
          <w:sz w:val="28"/>
          <w:szCs w:val="28"/>
        </w:rPr>
        <w:t xml:space="preserve">. </w:t>
      </w:r>
    </w:p>
    <w:p w14:paraId="1844B63E" w14:textId="77777777" w:rsidR="002B5A91" w:rsidRPr="00043728" w:rsidRDefault="002B5A91" w:rsidP="008262FC">
      <w:pPr>
        <w:pStyle w:val="aa"/>
        <w:ind w:left="0" w:firstLine="567"/>
        <w:jc w:val="both"/>
        <w:rPr>
          <w:sz w:val="28"/>
          <w:szCs w:val="28"/>
        </w:rPr>
      </w:pPr>
    </w:p>
    <w:p w14:paraId="2DE76F78" w14:textId="494117CD" w:rsidR="008262FC" w:rsidRDefault="008262FC" w:rsidP="008262FC">
      <w:pPr>
        <w:spacing w:after="0"/>
        <w:jc w:val="both"/>
        <w:rPr>
          <w:rFonts w:ascii="Times New Roman" w:hAnsi="Times New Roman"/>
          <w:sz w:val="28"/>
          <w:szCs w:val="28"/>
        </w:rPr>
      </w:pPr>
      <w:r w:rsidRPr="00043728">
        <w:rPr>
          <w:rFonts w:ascii="Times New Roman" w:hAnsi="Times New Roman"/>
          <w:sz w:val="28"/>
          <w:szCs w:val="28"/>
        </w:rPr>
        <w:t xml:space="preserve">Таблица </w:t>
      </w:r>
      <w:r w:rsidR="00270FB7">
        <w:rPr>
          <w:rFonts w:ascii="Times New Roman" w:hAnsi="Times New Roman"/>
          <w:sz w:val="28"/>
          <w:szCs w:val="28"/>
        </w:rPr>
        <w:t>3</w:t>
      </w:r>
      <w:r w:rsidR="00511F7A">
        <w:rPr>
          <w:rFonts w:ascii="Times New Roman" w:hAnsi="Times New Roman"/>
          <w:sz w:val="28"/>
          <w:szCs w:val="28"/>
        </w:rPr>
        <w:t>7</w:t>
      </w:r>
      <w:r w:rsidRPr="00043728">
        <w:rPr>
          <w:rFonts w:ascii="Times New Roman" w:hAnsi="Times New Roman"/>
          <w:sz w:val="28"/>
          <w:szCs w:val="28"/>
        </w:rPr>
        <w:t xml:space="preserve"> </w:t>
      </w:r>
      <w:r>
        <w:rPr>
          <w:rFonts w:ascii="Times New Roman" w:hAnsi="Times New Roman"/>
          <w:sz w:val="28"/>
          <w:szCs w:val="28"/>
        </w:rPr>
        <w:t>–</w:t>
      </w:r>
      <w:r w:rsidRPr="00043728">
        <w:rPr>
          <w:rFonts w:ascii="Times New Roman" w:hAnsi="Times New Roman"/>
          <w:sz w:val="28"/>
          <w:szCs w:val="28"/>
        </w:rPr>
        <w:t xml:space="preserve"> Изменения титруемой и активной кислотности </w:t>
      </w:r>
      <w:r w:rsidR="004A0FA9">
        <w:rPr>
          <w:rFonts w:ascii="Times New Roman" w:hAnsi="Times New Roman"/>
          <w:sz w:val="28"/>
          <w:szCs w:val="28"/>
        </w:rPr>
        <w:t xml:space="preserve">в </w:t>
      </w:r>
      <w:r w:rsidR="004C195F">
        <w:rPr>
          <w:rFonts w:ascii="Times New Roman" w:hAnsi="Times New Roman"/>
          <w:sz w:val="28"/>
          <w:szCs w:val="28"/>
        </w:rPr>
        <w:t>исследуемых йогурт</w:t>
      </w:r>
      <w:r w:rsidR="004A0FA9">
        <w:rPr>
          <w:rFonts w:ascii="Times New Roman" w:hAnsi="Times New Roman"/>
          <w:sz w:val="28"/>
          <w:szCs w:val="28"/>
        </w:rPr>
        <w:t>ах</w:t>
      </w:r>
    </w:p>
    <w:p w14:paraId="482D87E6" w14:textId="77777777" w:rsidR="00972383" w:rsidRPr="007431E0" w:rsidRDefault="00972383" w:rsidP="008262FC">
      <w:pPr>
        <w:spacing w:after="0"/>
        <w:jc w:val="both"/>
        <w:rPr>
          <w:rFonts w:ascii="Times New Roman" w:hAnsi="Times New Roman"/>
          <w:sz w:val="28"/>
          <w:szCs w:val="28"/>
          <w:lang w:val="kk-KZ"/>
        </w:rPr>
      </w:pPr>
    </w:p>
    <w:tbl>
      <w:tblPr>
        <w:tblStyle w:val="a3"/>
        <w:tblW w:w="9464" w:type="dxa"/>
        <w:tblLayout w:type="fixed"/>
        <w:tblLook w:val="04A0" w:firstRow="1" w:lastRow="0" w:firstColumn="1" w:lastColumn="0" w:noHBand="0" w:noVBand="1"/>
      </w:tblPr>
      <w:tblGrid>
        <w:gridCol w:w="1383"/>
        <w:gridCol w:w="710"/>
        <w:gridCol w:w="852"/>
        <w:gridCol w:w="711"/>
        <w:gridCol w:w="711"/>
        <w:gridCol w:w="850"/>
        <w:gridCol w:w="40"/>
        <w:gridCol w:w="813"/>
        <w:gridCol w:w="853"/>
        <w:gridCol w:w="840"/>
        <w:gridCol w:w="838"/>
        <w:gridCol w:w="863"/>
      </w:tblGrid>
      <w:tr w:rsidR="008262FC" w:rsidRPr="00270FB7" w14:paraId="6B0AC4DA" w14:textId="77777777" w:rsidTr="005C25B1">
        <w:tc>
          <w:tcPr>
            <w:tcW w:w="1383" w:type="dxa"/>
            <w:vMerge w:val="restart"/>
          </w:tcPr>
          <w:p w14:paraId="22AC25D0" w14:textId="77777777" w:rsidR="008262FC" w:rsidRPr="00270FB7" w:rsidRDefault="008262FC" w:rsidP="005C25B1">
            <w:pPr>
              <w:pStyle w:val="aa"/>
              <w:ind w:left="0" w:firstLine="0"/>
              <w:jc w:val="center"/>
              <w:rPr>
                <w:b/>
                <w:bCs/>
                <w:sz w:val="24"/>
                <w:szCs w:val="24"/>
              </w:rPr>
            </w:pPr>
            <w:r w:rsidRPr="00270FB7">
              <w:rPr>
                <w:b/>
                <w:bCs/>
                <w:sz w:val="24"/>
                <w:szCs w:val="24"/>
              </w:rPr>
              <w:t>Продукт</w:t>
            </w:r>
          </w:p>
        </w:tc>
        <w:tc>
          <w:tcPr>
            <w:tcW w:w="8081" w:type="dxa"/>
            <w:gridSpan w:val="11"/>
          </w:tcPr>
          <w:p w14:paraId="41336086" w14:textId="77777777" w:rsidR="008262FC" w:rsidRPr="00270FB7" w:rsidRDefault="008262FC" w:rsidP="005C25B1">
            <w:pPr>
              <w:pStyle w:val="aa"/>
              <w:ind w:left="0" w:firstLine="0"/>
              <w:jc w:val="center"/>
              <w:rPr>
                <w:b/>
                <w:bCs/>
                <w:sz w:val="24"/>
                <w:szCs w:val="24"/>
              </w:rPr>
            </w:pPr>
            <w:r w:rsidRPr="00270FB7">
              <w:rPr>
                <w:b/>
                <w:bCs/>
                <w:sz w:val="24"/>
                <w:szCs w:val="24"/>
              </w:rPr>
              <w:t>Исследуемые показатели</w:t>
            </w:r>
          </w:p>
        </w:tc>
      </w:tr>
      <w:tr w:rsidR="008262FC" w:rsidRPr="00270FB7" w14:paraId="7F984F91" w14:textId="77777777" w:rsidTr="005C25B1">
        <w:tc>
          <w:tcPr>
            <w:tcW w:w="1383" w:type="dxa"/>
            <w:vMerge/>
          </w:tcPr>
          <w:p w14:paraId="172EC6AD" w14:textId="77777777" w:rsidR="008262FC" w:rsidRPr="00270FB7" w:rsidRDefault="008262FC" w:rsidP="005C25B1">
            <w:pPr>
              <w:pStyle w:val="aa"/>
              <w:ind w:left="0" w:firstLine="0"/>
              <w:jc w:val="both"/>
              <w:rPr>
                <w:b/>
                <w:bCs/>
                <w:sz w:val="24"/>
                <w:szCs w:val="24"/>
              </w:rPr>
            </w:pPr>
          </w:p>
        </w:tc>
        <w:tc>
          <w:tcPr>
            <w:tcW w:w="3874" w:type="dxa"/>
            <w:gridSpan w:val="6"/>
          </w:tcPr>
          <w:p w14:paraId="7888887A" w14:textId="77777777" w:rsidR="008262FC" w:rsidRPr="00270FB7" w:rsidRDefault="008262FC" w:rsidP="005C25B1">
            <w:pPr>
              <w:pStyle w:val="aa"/>
              <w:ind w:left="0" w:firstLine="0"/>
              <w:jc w:val="center"/>
              <w:rPr>
                <w:b/>
                <w:bCs/>
                <w:sz w:val="24"/>
                <w:szCs w:val="24"/>
              </w:rPr>
            </w:pPr>
            <w:r w:rsidRPr="00270FB7">
              <w:rPr>
                <w:b/>
                <w:bCs/>
                <w:sz w:val="24"/>
                <w:szCs w:val="24"/>
              </w:rPr>
              <w:t xml:space="preserve">Титруемая кислотность, </w:t>
            </w:r>
            <w:r w:rsidRPr="00270FB7">
              <w:rPr>
                <w:b/>
                <w:bCs/>
                <w:sz w:val="24"/>
                <w:szCs w:val="24"/>
                <w:vertAlign w:val="superscript"/>
              </w:rPr>
              <w:t>о</w:t>
            </w:r>
            <w:r w:rsidRPr="00270FB7">
              <w:rPr>
                <w:b/>
                <w:bCs/>
                <w:sz w:val="24"/>
                <w:szCs w:val="24"/>
              </w:rPr>
              <w:t>Т</w:t>
            </w:r>
          </w:p>
        </w:tc>
        <w:tc>
          <w:tcPr>
            <w:tcW w:w="4207" w:type="dxa"/>
            <w:gridSpan w:val="5"/>
          </w:tcPr>
          <w:p w14:paraId="28E8A1EA" w14:textId="77777777" w:rsidR="008262FC" w:rsidRPr="00270FB7" w:rsidRDefault="008262FC" w:rsidP="005C25B1">
            <w:pPr>
              <w:pStyle w:val="aa"/>
              <w:ind w:left="0" w:firstLine="0"/>
              <w:jc w:val="center"/>
              <w:rPr>
                <w:b/>
                <w:bCs/>
                <w:sz w:val="24"/>
                <w:szCs w:val="24"/>
              </w:rPr>
            </w:pPr>
            <w:r w:rsidRPr="00270FB7">
              <w:rPr>
                <w:b/>
                <w:bCs/>
                <w:sz w:val="24"/>
                <w:szCs w:val="24"/>
              </w:rPr>
              <w:t>Активная кислотность</w:t>
            </w:r>
          </w:p>
        </w:tc>
      </w:tr>
      <w:tr w:rsidR="008262FC" w:rsidRPr="00270FB7" w14:paraId="7C9408E1" w14:textId="77777777" w:rsidTr="005C25B1">
        <w:tc>
          <w:tcPr>
            <w:tcW w:w="1383" w:type="dxa"/>
            <w:vMerge/>
          </w:tcPr>
          <w:p w14:paraId="11316B69" w14:textId="77777777" w:rsidR="008262FC" w:rsidRPr="00270FB7" w:rsidRDefault="008262FC" w:rsidP="005C25B1">
            <w:pPr>
              <w:pStyle w:val="aa"/>
              <w:ind w:left="0" w:firstLine="0"/>
              <w:jc w:val="both"/>
              <w:rPr>
                <w:b/>
                <w:bCs/>
                <w:sz w:val="24"/>
                <w:szCs w:val="24"/>
              </w:rPr>
            </w:pPr>
          </w:p>
        </w:tc>
        <w:tc>
          <w:tcPr>
            <w:tcW w:w="8081" w:type="dxa"/>
            <w:gridSpan w:val="11"/>
          </w:tcPr>
          <w:p w14:paraId="2FF246D4" w14:textId="77777777" w:rsidR="008262FC" w:rsidRPr="00270FB7" w:rsidRDefault="008262FC" w:rsidP="005C25B1">
            <w:pPr>
              <w:pStyle w:val="aa"/>
              <w:ind w:left="0" w:firstLine="0"/>
              <w:jc w:val="center"/>
              <w:rPr>
                <w:b/>
                <w:bCs/>
                <w:sz w:val="24"/>
                <w:szCs w:val="24"/>
              </w:rPr>
            </w:pPr>
            <w:r w:rsidRPr="00270FB7">
              <w:rPr>
                <w:b/>
                <w:bCs/>
                <w:sz w:val="24"/>
                <w:szCs w:val="24"/>
              </w:rPr>
              <w:t>Продолжительность хранения, суток</w:t>
            </w:r>
          </w:p>
        </w:tc>
      </w:tr>
      <w:tr w:rsidR="008262FC" w:rsidRPr="00270FB7" w14:paraId="24C2975C" w14:textId="77777777" w:rsidTr="005C25B1">
        <w:tc>
          <w:tcPr>
            <w:tcW w:w="1383" w:type="dxa"/>
            <w:vMerge/>
          </w:tcPr>
          <w:p w14:paraId="5625A615" w14:textId="77777777" w:rsidR="008262FC" w:rsidRPr="00270FB7" w:rsidRDefault="008262FC" w:rsidP="005C25B1">
            <w:pPr>
              <w:pStyle w:val="aa"/>
              <w:ind w:left="0" w:firstLine="0"/>
              <w:jc w:val="both"/>
              <w:rPr>
                <w:sz w:val="24"/>
                <w:szCs w:val="24"/>
              </w:rPr>
            </w:pPr>
          </w:p>
        </w:tc>
        <w:tc>
          <w:tcPr>
            <w:tcW w:w="710" w:type="dxa"/>
          </w:tcPr>
          <w:p w14:paraId="7D6167B0" w14:textId="77777777" w:rsidR="008262FC" w:rsidRPr="00270FB7" w:rsidRDefault="008262FC" w:rsidP="005C25B1">
            <w:pPr>
              <w:pStyle w:val="aa"/>
              <w:ind w:left="0" w:firstLine="0"/>
              <w:jc w:val="center"/>
              <w:rPr>
                <w:b/>
                <w:bCs/>
                <w:sz w:val="24"/>
                <w:szCs w:val="24"/>
              </w:rPr>
            </w:pPr>
            <w:r w:rsidRPr="00270FB7">
              <w:rPr>
                <w:b/>
                <w:bCs/>
                <w:sz w:val="24"/>
                <w:szCs w:val="24"/>
              </w:rPr>
              <w:t>1</w:t>
            </w:r>
          </w:p>
        </w:tc>
        <w:tc>
          <w:tcPr>
            <w:tcW w:w="852" w:type="dxa"/>
          </w:tcPr>
          <w:p w14:paraId="1CD3D901" w14:textId="77777777" w:rsidR="008262FC" w:rsidRPr="00270FB7" w:rsidRDefault="008262FC" w:rsidP="005C25B1">
            <w:pPr>
              <w:pStyle w:val="aa"/>
              <w:ind w:left="0" w:firstLine="0"/>
              <w:jc w:val="center"/>
              <w:rPr>
                <w:b/>
                <w:bCs/>
                <w:sz w:val="24"/>
                <w:szCs w:val="24"/>
              </w:rPr>
            </w:pPr>
            <w:r w:rsidRPr="00270FB7">
              <w:rPr>
                <w:b/>
                <w:bCs/>
                <w:sz w:val="24"/>
                <w:szCs w:val="24"/>
              </w:rPr>
              <w:t>3</w:t>
            </w:r>
          </w:p>
        </w:tc>
        <w:tc>
          <w:tcPr>
            <w:tcW w:w="711" w:type="dxa"/>
          </w:tcPr>
          <w:p w14:paraId="0638BDD4" w14:textId="77777777" w:rsidR="008262FC" w:rsidRPr="00270FB7" w:rsidRDefault="008262FC" w:rsidP="005C25B1">
            <w:pPr>
              <w:pStyle w:val="aa"/>
              <w:ind w:left="0" w:firstLine="0"/>
              <w:jc w:val="center"/>
              <w:rPr>
                <w:b/>
                <w:bCs/>
                <w:sz w:val="24"/>
                <w:szCs w:val="24"/>
              </w:rPr>
            </w:pPr>
            <w:r w:rsidRPr="00270FB7">
              <w:rPr>
                <w:b/>
                <w:bCs/>
                <w:sz w:val="24"/>
                <w:szCs w:val="24"/>
              </w:rPr>
              <w:t>5</w:t>
            </w:r>
          </w:p>
        </w:tc>
        <w:tc>
          <w:tcPr>
            <w:tcW w:w="711" w:type="dxa"/>
          </w:tcPr>
          <w:p w14:paraId="49D725E9" w14:textId="77777777" w:rsidR="008262FC" w:rsidRPr="00270FB7" w:rsidRDefault="008262FC" w:rsidP="005C25B1">
            <w:pPr>
              <w:pStyle w:val="aa"/>
              <w:ind w:left="0" w:firstLine="0"/>
              <w:jc w:val="center"/>
              <w:rPr>
                <w:b/>
                <w:bCs/>
                <w:sz w:val="24"/>
                <w:szCs w:val="24"/>
              </w:rPr>
            </w:pPr>
            <w:r w:rsidRPr="00270FB7">
              <w:rPr>
                <w:b/>
                <w:bCs/>
                <w:sz w:val="24"/>
                <w:szCs w:val="24"/>
              </w:rPr>
              <w:t>7</w:t>
            </w:r>
          </w:p>
        </w:tc>
        <w:tc>
          <w:tcPr>
            <w:tcW w:w="850" w:type="dxa"/>
          </w:tcPr>
          <w:p w14:paraId="5DD648D0" w14:textId="77777777" w:rsidR="008262FC" w:rsidRPr="00270FB7" w:rsidRDefault="008262FC" w:rsidP="005C25B1">
            <w:pPr>
              <w:pStyle w:val="aa"/>
              <w:ind w:left="0" w:firstLine="0"/>
              <w:jc w:val="center"/>
              <w:rPr>
                <w:b/>
                <w:bCs/>
                <w:sz w:val="24"/>
                <w:szCs w:val="24"/>
              </w:rPr>
            </w:pPr>
            <w:r w:rsidRPr="00270FB7">
              <w:rPr>
                <w:b/>
                <w:bCs/>
                <w:sz w:val="24"/>
                <w:szCs w:val="24"/>
              </w:rPr>
              <w:t>9</w:t>
            </w:r>
          </w:p>
        </w:tc>
        <w:tc>
          <w:tcPr>
            <w:tcW w:w="853" w:type="dxa"/>
            <w:gridSpan w:val="2"/>
          </w:tcPr>
          <w:p w14:paraId="00B4465B" w14:textId="77777777" w:rsidR="008262FC" w:rsidRPr="00270FB7" w:rsidRDefault="008262FC" w:rsidP="005C25B1">
            <w:pPr>
              <w:pStyle w:val="aa"/>
              <w:ind w:left="0" w:firstLine="0"/>
              <w:jc w:val="center"/>
              <w:rPr>
                <w:b/>
                <w:bCs/>
                <w:sz w:val="24"/>
                <w:szCs w:val="24"/>
              </w:rPr>
            </w:pPr>
            <w:r w:rsidRPr="00270FB7">
              <w:rPr>
                <w:b/>
                <w:bCs/>
                <w:sz w:val="24"/>
                <w:szCs w:val="24"/>
              </w:rPr>
              <w:t>1</w:t>
            </w:r>
          </w:p>
        </w:tc>
        <w:tc>
          <w:tcPr>
            <w:tcW w:w="853" w:type="dxa"/>
          </w:tcPr>
          <w:p w14:paraId="1EFBCF07" w14:textId="77777777" w:rsidR="008262FC" w:rsidRPr="00270FB7" w:rsidRDefault="008262FC" w:rsidP="005C25B1">
            <w:pPr>
              <w:pStyle w:val="aa"/>
              <w:ind w:left="0" w:firstLine="0"/>
              <w:jc w:val="center"/>
              <w:rPr>
                <w:b/>
                <w:bCs/>
                <w:sz w:val="24"/>
                <w:szCs w:val="24"/>
              </w:rPr>
            </w:pPr>
            <w:r w:rsidRPr="00270FB7">
              <w:rPr>
                <w:b/>
                <w:bCs/>
                <w:sz w:val="24"/>
                <w:szCs w:val="24"/>
              </w:rPr>
              <w:t>3</w:t>
            </w:r>
          </w:p>
        </w:tc>
        <w:tc>
          <w:tcPr>
            <w:tcW w:w="840" w:type="dxa"/>
          </w:tcPr>
          <w:p w14:paraId="3D41FB56" w14:textId="77777777" w:rsidR="008262FC" w:rsidRPr="00270FB7" w:rsidRDefault="008262FC" w:rsidP="005C25B1">
            <w:pPr>
              <w:pStyle w:val="aa"/>
              <w:ind w:left="0" w:firstLine="0"/>
              <w:jc w:val="center"/>
              <w:rPr>
                <w:b/>
                <w:bCs/>
                <w:sz w:val="24"/>
                <w:szCs w:val="24"/>
              </w:rPr>
            </w:pPr>
            <w:r w:rsidRPr="00270FB7">
              <w:rPr>
                <w:b/>
                <w:bCs/>
                <w:sz w:val="24"/>
                <w:szCs w:val="24"/>
              </w:rPr>
              <w:t>5</w:t>
            </w:r>
          </w:p>
        </w:tc>
        <w:tc>
          <w:tcPr>
            <w:tcW w:w="838" w:type="dxa"/>
          </w:tcPr>
          <w:p w14:paraId="2753F5A3" w14:textId="77777777" w:rsidR="008262FC" w:rsidRPr="00270FB7" w:rsidRDefault="008262FC" w:rsidP="005C25B1">
            <w:pPr>
              <w:pStyle w:val="aa"/>
              <w:ind w:left="0" w:firstLine="0"/>
              <w:jc w:val="center"/>
              <w:rPr>
                <w:b/>
                <w:bCs/>
                <w:sz w:val="24"/>
                <w:szCs w:val="24"/>
              </w:rPr>
            </w:pPr>
            <w:r w:rsidRPr="00270FB7">
              <w:rPr>
                <w:b/>
                <w:bCs/>
                <w:sz w:val="24"/>
                <w:szCs w:val="24"/>
              </w:rPr>
              <w:t>7</w:t>
            </w:r>
          </w:p>
        </w:tc>
        <w:tc>
          <w:tcPr>
            <w:tcW w:w="863" w:type="dxa"/>
          </w:tcPr>
          <w:p w14:paraId="5B0332D9" w14:textId="77777777" w:rsidR="008262FC" w:rsidRPr="00270FB7" w:rsidRDefault="008262FC" w:rsidP="005C25B1">
            <w:pPr>
              <w:pStyle w:val="aa"/>
              <w:ind w:left="0" w:firstLine="0"/>
              <w:jc w:val="center"/>
              <w:rPr>
                <w:b/>
                <w:bCs/>
                <w:sz w:val="24"/>
                <w:szCs w:val="24"/>
              </w:rPr>
            </w:pPr>
            <w:r w:rsidRPr="00270FB7">
              <w:rPr>
                <w:b/>
                <w:bCs/>
                <w:sz w:val="24"/>
                <w:szCs w:val="24"/>
              </w:rPr>
              <w:t>9</w:t>
            </w:r>
          </w:p>
        </w:tc>
      </w:tr>
      <w:tr w:rsidR="008262FC" w:rsidRPr="00270FB7" w14:paraId="51602FBB" w14:textId="77777777" w:rsidTr="005C25B1">
        <w:tc>
          <w:tcPr>
            <w:tcW w:w="1383" w:type="dxa"/>
          </w:tcPr>
          <w:p w14:paraId="583566CF" w14:textId="77777777" w:rsidR="008262FC" w:rsidRPr="00270FB7" w:rsidRDefault="008262FC" w:rsidP="005C25B1">
            <w:pPr>
              <w:pStyle w:val="aa"/>
              <w:ind w:left="0" w:firstLine="0"/>
              <w:jc w:val="both"/>
              <w:rPr>
                <w:sz w:val="24"/>
                <w:szCs w:val="24"/>
              </w:rPr>
            </w:pPr>
            <w:r w:rsidRPr="00270FB7">
              <w:rPr>
                <w:sz w:val="24"/>
                <w:szCs w:val="24"/>
              </w:rPr>
              <w:t>Йогурт контрол.</w:t>
            </w:r>
          </w:p>
        </w:tc>
        <w:tc>
          <w:tcPr>
            <w:tcW w:w="710" w:type="dxa"/>
          </w:tcPr>
          <w:p w14:paraId="13B5EA7E" w14:textId="77777777" w:rsidR="008262FC" w:rsidRPr="00270FB7" w:rsidRDefault="008262FC" w:rsidP="005C25B1">
            <w:pPr>
              <w:pStyle w:val="aa"/>
              <w:ind w:left="0" w:firstLine="0"/>
              <w:jc w:val="center"/>
              <w:rPr>
                <w:sz w:val="24"/>
                <w:szCs w:val="24"/>
              </w:rPr>
            </w:pPr>
            <w:r w:rsidRPr="00270FB7">
              <w:rPr>
                <w:sz w:val="24"/>
                <w:szCs w:val="24"/>
                <w:lang w:val="en-US"/>
              </w:rPr>
              <w:t>8</w:t>
            </w:r>
            <w:r w:rsidRPr="00270FB7">
              <w:rPr>
                <w:sz w:val="24"/>
                <w:szCs w:val="24"/>
              </w:rPr>
              <w:t>8±1</w:t>
            </w:r>
          </w:p>
        </w:tc>
        <w:tc>
          <w:tcPr>
            <w:tcW w:w="852" w:type="dxa"/>
          </w:tcPr>
          <w:p w14:paraId="44F1AEB4" w14:textId="77777777" w:rsidR="008262FC" w:rsidRPr="00270FB7" w:rsidRDefault="008262FC" w:rsidP="005C25B1">
            <w:pPr>
              <w:pStyle w:val="aa"/>
              <w:ind w:left="0" w:firstLine="0"/>
              <w:jc w:val="center"/>
              <w:rPr>
                <w:sz w:val="24"/>
                <w:szCs w:val="24"/>
              </w:rPr>
            </w:pPr>
            <w:r w:rsidRPr="00270FB7">
              <w:rPr>
                <w:sz w:val="24"/>
                <w:szCs w:val="24"/>
                <w:lang w:val="en-US"/>
              </w:rPr>
              <w:t>8</w:t>
            </w:r>
            <w:r w:rsidRPr="00270FB7">
              <w:rPr>
                <w:sz w:val="24"/>
                <w:szCs w:val="24"/>
              </w:rPr>
              <w:t>8±0,5</w:t>
            </w:r>
          </w:p>
        </w:tc>
        <w:tc>
          <w:tcPr>
            <w:tcW w:w="711" w:type="dxa"/>
          </w:tcPr>
          <w:p w14:paraId="06C7FB72" w14:textId="77777777" w:rsidR="008262FC" w:rsidRPr="00270FB7" w:rsidRDefault="008262FC" w:rsidP="005C25B1">
            <w:pPr>
              <w:pStyle w:val="aa"/>
              <w:ind w:left="0" w:firstLine="0"/>
              <w:jc w:val="center"/>
              <w:rPr>
                <w:sz w:val="24"/>
                <w:szCs w:val="24"/>
              </w:rPr>
            </w:pPr>
            <w:r w:rsidRPr="00270FB7">
              <w:rPr>
                <w:sz w:val="24"/>
                <w:szCs w:val="24"/>
                <w:lang w:val="en-US"/>
              </w:rPr>
              <w:t>114</w:t>
            </w:r>
            <w:r w:rsidRPr="00270FB7">
              <w:rPr>
                <w:sz w:val="24"/>
                <w:szCs w:val="24"/>
              </w:rPr>
              <w:t>±1</w:t>
            </w:r>
          </w:p>
        </w:tc>
        <w:tc>
          <w:tcPr>
            <w:tcW w:w="711" w:type="dxa"/>
          </w:tcPr>
          <w:p w14:paraId="410605E7" w14:textId="77777777" w:rsidR="008262FC" w:rsidRPr="00270FB7" w:rsidRDefault="008262FC" w:rsidP="005C25B1">
            <w:pPr>
              <w:pStyle w:val="aa"/>
              <w:ind w:left="0" w:firstLine="0"/>
              <w:jc w:val="center"/>
              <w:rPr>
                <w:sz w:val="24"/>
                <w:szCs w:val="24"/>
              </w:rPr>
            </w:pPr>
            <w:r w:rsidRPr="00270FB7">
              <w:rPr>
                <w:sz w:val="24"/>
                <w:szCs w:val="24"/>
                <w:lang w:val="en-US"/>
              </w:rPr>
              <w:t>118</w:t>
            </w:r>
            <w:r w:rsidRPr="00270FB7">
              <w:rPr>
                <w:sz w:val="24"/>
                <w:szCs w:val="24"/>
              </w:rPr>
              <w:t>±1</w:t>
            </w:r>
          </w:p>
        </w:tc>
        <w:tc>
          <w:tcPr>
            <w:tcW w:w="850" w:type="dxa"/>
          </w:tcPr>
          <w:p w14:paraId="1F1D3F52" w14:textId="77777777" w:rsidR="008262FC" w:rsidRPr="00270FB7" w:rsidRDefault="008262FC" w:rsidP="005C25B1">
            <w:pPr>
              <w:pStyle w:val="aa"/>
              <w:ind w:left="0" w:firstLine="0"/>
              <w:jc w:val="center"/>
              <w:rPr>
                <w:sz w:val="24"/>
                <w:szCs w:val="24"/>
              </w:rPr>
            </w:pPr>
            <w:r w:rsidRPr="00270FB7">
              <w:rPr>
                <w:sz w:val="24"/>
                <w:szCs w:val="24"/>
              </w:rPr>
              <w:t>120±1</w:t>
            </w:r>
          </w:p>
        </w:tc>
        <w:tc>
          <w:tcPr>
            <w:tcW w:w="853" w:type="dxa"/>
            <w:gridSpan w:val="2"/>
          </w:tcPr>
          <w:p w14:paraId="4012DC72" w14:textId="6A3F6B8E" w:rsidR="008262FC" w:rsidRPr="00270FB7" w:rsidRDefault="008262FC" w:rsidP="005C25B1">
            <w:pPr>
              <w:pStyle w:val="aa"/>
              <w:ind w:left="0" w:firstLine="0"/>
              <w:jc w:val="center"/>
              <w:rPr>
                <w:sz w:val="24"/>
                <w:szCs w:val="24"/>
              </w:rPr>
            </w:pPr>
            <w:r w:rsidRPr="00270FB7">
              <w:rPr>
                <w:sz w:val="24"/>
                <w:szCs w:val="24"/>
              </w:rPr>
              <w:t>4,2</w:t>
            </w:r>
          </w:p>
        </w:tc>
        <w:tc>
          <w:tcPr>
            <w:tcW w:w="853" w:type="dxa"/>
          </w:tcPr>
          <w:p w14:paraId="2E9FC8F9" w14:textId="77FC0F1C" w:rsidR="008262FC" w:rsidRPr="00270FB7" w:rsidRDefault="008262FC" w:rsidP="005C25B1">
            <w:pPr>
              <w:pStyle w:val="aa"/>
              <w:ind w:left="0" w:firstLine="0"/>
              <w:jc w:val="center"/>
              <w:rPr>
                <w:sz w:val="24"/>
                <w:szCs w:val="24"/>
              </w:rPr>
            </w:pPr>
            <w:r w:rsidRPr="00270FB7">
              <w:rPr>
                <w:sz w:val="24"/>
                <w:szCs w:val="24"/>
              </w:rPr>
              <w:t>4,2</w:t>
            </w:r>
          </w:p>
        </w:tc>
        <w:tc>
          <w:tcPr>
            <w:tcW w:w="840" w:type="dxa"/>
          </w:tcPr>
          <w:p w14:paraId="42EDBDD7" w14:textId="2598D685" w:rsidR="008262FC" w:rsidRPr="00270FB7" w:rsidRDefault="008262FC" w:rsidP="005C25B1">
            <w:pPr>
              <w:pStyle w:val="aa"/>
              <w:ind w:left="0" w:firstLine="0"/>
              <w:jc w:val="center"/>
              <w:rPr>
                <w:sz w:val="24"/>
                <w:szCs w:val="24"/>
              </w:rPr>
            </w:pPr>
            <w:r w:rsidRPr="00270FB7">
              <w:rPr>
                <w:sz w:val="24"/>
                <w:szCs w:val="24"/>
              </w:rPr>
              <w:t>3,8</w:t>
            </w:r>
          </w:p>
        </w:tc>
        <w:tc>
          <w:tcPr>
            <w:tcW w:w="838" w:type="dxa"/>
          </w:tcPr>
          <w:p w14:paraId="3598C297" w14:textId="67A9DDCF" w:rsidR="008262FC" w:rsidRPr="00270FB7" w:rsidRDefault="008262FC" w:rsidP="005C25B1">
            <w:pPr>
              <w:pStyle w:val="aa"/>
              <w:ind w:left="0" w:firstLine="0"/>
              <w:jc w:val="center"/>
              <w:rPr>
                <w:sz w:val="24"/>
                <w:szCs w:val="24"/>
              </w:rPr>
            </w:pPr>
            <w:r w:rsidRPr="00270FB7">
              <w:rPr>
                <w:sz w:val="24"/>
                <w:szCs w:val="24"/>
              </w:rPr>
              <w:t>3,68</w:t>
            </w:r>
          </w:p>
        </w:tc>
        <w:tc>
          <w:tcPr>
            <w:tcW w:w="863" w:type="dxa"/>
          </w:tcPr>
          <w:p w14:paraId="406DDA65" w14:textId="6B69E153" w:rsidR="008262FC" w:rsidRPr="00270FB7" w:rsidRDefault="008262FC" w:rsidP="005C25B1">
            <w:pPr>
              <w:pStyle w:val="aa"/>
              <w:ind w:left="0" w:firstLine="0"/>
              <w:jc w:val="center"/>
              <w:rPr>
                <w:sz w:val="24"/>
                <w:szCs w:val="24"/>
              </w:rPr>
            </w:pPr>
            <w:r w:rsidRPr="00270FB7">
              <w:rPr>
                <w:sz w:val="24"/>
                <w:szCs w:val="24"/>
              </w:rPr>
              <w:t>3,65</w:t>
            </w:r>
          </w:p>
        </w:tc>
      </w:tr>
      <w:tr w:rsidR="008262FC" w:rsidRPr="00270FB7" w14:paraId="02A7D965" w14:textId="77777777" w:rsidTr="005C25B1">
        <w:tc>
          <w:tcPr>
            <w:tcW w:w="1383" w:type="dxa"/>
          </w:tcPr>
          <w:p w14:paraId="7213E702" w14:textId="7BCFD167" w:rsidR="008262FC" w:rsidRPr="007431E0" w:rsidRDefault="008262FC" w:rsidP="005C25B1">
            <w:pPr>
              <w:pStyle w:val="aa"/>
              <w:ind w:left="0" w:firstLine="0"/>
              <w:jc w:val="both"/>
              <w:rPr>
                <w:sz w:val="24"/>
                <w:szCs w:val="24"/>
                <w:lang w:val="kk-KZ"/>
              </w:rPr>
            </w:pPr>
            <w:r w:rsidRPr="00270FB7">
              <w:rPr>
                <w:sz w:val="24"/>
                <w:szCs w:val="24"/>
              </w:rPr>
              <w:t xml:space="preserve">Йогурт </w:t>
            </w:r>
            <w:r w:rsidR="007431E0">
              <w:rPr>
                <w:sz w:val="24"/>
                <w:szCs w:val="24"/>
                <w:lang w:val="kk-KZ"/>
              </w:rPr>
              <w:t>«Нәрлі»</w:t>
            </w:r>
          </w:p>
        </w:tc>
        <w:tc>
          <w:tcPr>
            <w:tcW w:w="710" w:type="dxa"/>
          </w:tcPr>
          <w:p w14:paraId="00921BE9" w14:textId="77777777" w:rsidR="008262FC" w:rsidRPr="00270FB7" w:rsidRDefault="008262FC" w:rsidP="005C25B1">
            <w:pPr>
              <w:pStyle w:val="aa"/>
              <w:ind w:left="0" w:firstLine="0"/>
              <w:jc w:val="center"/>
              <w:rPr>
                <w:sz w:val="24"/>
                <w:szCs w:val="24"/>
              </w:rPr>
            </w:pPr>
            <w:r w:rsidRPr="00270FB7">
              <w:rPr>
                <w:sz w:val="24"/>
                <w:szCs w:val="24"/>
                <w:lang w:val="en-US"/>
              </w:rPr>
              <w:t>8</w:t>
            </w:r>
            <w:r w:rsidRPr="00270FB7">
              <w:rPr>
                <w:sz w:val="24"/>
                <w:szCs w:val="24"/>
              </w:rPr>
              <w:t>6±1</w:t>
            </w:r>
          </w:p>
        </w:tc>
        <w:tc>
          <w:tcPr>
            <w:tcW w:w="852" w:type="dxa"/>
          </w:tcPr>
          <w:p w14:paraId="00456794" w14:textId="77777777" w:rsidR="008262FC" w:rsidRPr="00270FB7" w:rsidRDefault="008262FC" w:rsidP="005C25B1">
            <w:pPr>
              <w:pStyle w:val="aa"/>
              <w:ind w:left="0" w:firstLine="0"/>
              <w:jc w:val="center"/>
              <w:rPr>
                <w:sz w:val="24"/>
                <w:szCs w:val="24"/>
                <w:lang w:val="en-US"/>
              </w:rPr>
            </w:pPr>
            <w:r w:rsidRPr="00270FB7">
              <w:rPr>
                <w:sz w:val="24"/>
                <w:szCs w:val="24"/>
                <w:lang w:val="en-US"/>
              </w:rPr>
              <w:t>90</w:t>
            </w:r>
            <w:r w:rsidRPr="00270FB7">
              <w:rPr>
                <w:sz w:val="24"/>
                <w:szCs w:val="24"/>
              </w:rPr>
              <w:t>±0,5</w:t>
            </w:r>
          </w:p>
        </w:tc>
        <w:tc>
          <w:tcPr>
            <w:tcW w:w="711" w:type="dxa"/>
          </w:tcPr>
          <w:p w14:paraId="01A35982" w14:textId="77777777" w:rsidR="008262FC" w:rsidRPr="00270FB7" w:rsidRDefault="008262FC" w:rsidP="005C25B1">
            <w:pPr>
              <w:pStyle w:val="aa"/>
              <w:ind w:left="0" w:firstLine="0"/>
              <w:jc w:val="center"/>
              <w:rPr>
                <w:sz w:val="24"/>
                <w:szCs w:val="24"/>
              </w:rPr>
            </w:pPr>
            <w:r w:rsidRPr="00270FB7">
              <w:rPr>
                <w:sz w:val="24"/>
                <w:szCs w:val="24"/>
                <w:lang w:val="en-US"/>
              </w:rPr>
              <w:t>95</w:t>
            </w:r>
            <w:r w:rsidRPr="00270FB7">
              <w:rPr>
                <w:sz w:val="24"/>
                <w:szCs w:val="24"/>
              </w:rPr>
              <w:t>±1</w:t>
            </w:r>
          </w:p>
        </w:tc>
        <w:tc>
          <w:tcPr>
            <w:tcW w:w="711" w:type="dxa"/>
          </w:tcPr>
          <w:p w14:paraId="72AD8CCD" w14:textId="77777777" w:rsidR="008262FC" w:rsidRPr="00270FB7" w:rsidRDefault="008262FC" w:rsidP="005C25B1">
            <w:pPr>
              <w:pStyle w:val="aa"/>
              <w:ind w:left="0" w:firstLine="0"/>
              <w:jc w:val="center"/>
              <w:rPr>
                <w:sz w:val="24"/>
                <w:szCs w:val="24"/>
              </w:rPr>
            </w:pPr>
            <w:r w:rsidRPr="00270FB7">
              <w:rPr>
                <w:sz w:val="24"/>
                <w:szCs w:val="24"/>
                <w:lang w:val="en-US"/>
              </w:rPr>
              <w:t>100</w:t>
            </w:r>
            <w:r w:rsidRPr="00270FB7">
              <w:rPr>
                <w:sz w:val="24"/>
                <w:szCs w:val="24"/>
              </w:rPr>
              <w:t>±1</w:t>
            </w:r>
          </w:p>
        </w:tc>
        <w:tc>
          <w:tcPr>
            <w:tcW w:w="850" w:type="dxa"/>
          </w:tcPr>
          <w:p w14:paraId="06FF8E3C" w14:textId="77777777" w:rsidR="008262FC" w:rsidRPr="00270FB7" w:rsidRDefault="008262FC" w:rsidP="005C25B1">
            <w:pPr>
              <w:pStyle w:val="aa"/>
              <w:ind w:left="0" w:firstLine="0"/>
              <w:jc w:val="center"/>
              <w:rPr>
                <w:sz w:val="24"/>
                <w:szCs w:val="24"/>
              </w:rPr>
            </w:pPr>
            <w:r w:rsidRPr="00270FB7">
              <w:rPr>
                <w:sz w:val="24"/>
                <w:szCs w:val="24"/>
              </w:rPr>
              <w:t>103±1</w:t>
            </w:r>
          </w:p>
        </w:tc>
        <w:tc>
          <w:tcPr>
            <w:tcW w:w="853" w:type="dxa"/>
            <w:gridSpan w:val="2"/>
          </w:tcPr>
          <w:p w14:paraId="150036CB" w14:textId="7388A799" w:rsidR="008262FC" w:rsidRPr="00270FB7" w:rsidRDefault="008262FC" w:rsidP="005C25B1">
            <w:pPr>
              <w:pStyle w:val="aa"/>
              <w:ind w:left="0" w:firstLine="0"/>
              <w:jc w:val="center"/>
              <w:rPr>
                <w:sz w:val="24"/>
                <w:szCs w:val="24"/>
              </w:rPr>
            </w:pPr>
            <w:r w:rsidRPr="00270FB7">
              <w:rPr>
                <w:sz w:val="24"/>
                <w:szCs w:val="24"/>
              </w:rPr>
              <w:t>4,3</w:t>
            </w:r>
          </w:p>
        </w:tc>
        <w:tc>
          <w:tcPr>
            <w:tcW w:w="853" w:type="dxa"/>
          </w:tcPr>
          <w:p w14:paraId="4442B68E" w14:textId="1572539B" w:rsidR="008262FC" w:rsidRPr="00270FB7" w:rsidRDefault="008262FC" w:rsidP="005C25B1">
            <w:pPr>
              <w:pStyle w:val="aa"/>
              <w:ind w:left="0" w:firstLine="0"/>
              <w:jc w:val="center"/>
              <w:rPr>
                <w:sz w:val="24"/>
                <w:szCs w:val="24"/>
              </w:rPr>
            </w:pPr>
            <w:r w:rsidRPr="00270FB7">
              <w:rPr>
                <w:sz w:val="24"/>
                <w:szCs w:val="24"/>
              </w:rPr>
              <w:t>4,1</w:t>
            </w:r>
          </w:p>
        </w:tc>
        <w:tc>
          <w:tcPr>
            <w:tcW w:w="840" w:type="dxa"/>
          </w:tcPr>
          <w:p w14:paraId="4E6230E3" w14:textId="553E74F7" w:rsidR="008262FC" w:rsidRPr="00270FB7" w:rsidRDefault="008262FC" w:rsidP="005C25B1">
            <w:pPr>
              <w:pStyle w:val="aa"/>
              <w:ind w:left="0" w:firstLine="0"/>
              <w:jc w:val="center"/>
              <w:rPr>
                <w:sz w:val="24"/>
                <w:szCs w:val="24"/>
              </w:rPr>
            </w:pPr>
            <w:r w:rsidRPr="00270FB7">
              <w:rPr>
                <w:sz w:val="24"/>
                <w:szCs w:val="24"/>
              </w:rPr>
              <w:t>4,0</w:t>
            </w:r>
          </w:p>
        </w:tc>
        <w:tc>
          <w:tcPr>
            <w:tcW w:w="838" w:type="dxa"/>
          </w:tcPr>
          <w:p w14:paraId="27FA635C" w14:textId="453695F6" w:rsidR="008262FC" w:rsidRPr="00270FB7" w:rsidRDefault="008262FC" w:rsidP="005C25B1">
            <w:pPr>
              <w:pStyle w:val="aa"/>
              <w:ind w:left="0" w:firstLine="0"/>
              <w:jc w:val="center"/>
              <w:rPr>
                <w:sz w:val="24"/>
                <w:szCs w:val="24"/>
              </w:rPr>
            </w:pPr>
            <w:r w:rsidRPr="00270FB7">
              <w:rPr>
                <w:sz w:val="24"/>
                <w:szCs w:val="24"/>
              </w:rPr>
              <w:t>3,9</w:t>
            </w:r>
          </w:p>
        </w:tc>
        <w:tc>
          <w:tcPr>
            <w:tcW w:w="863" w:type="dxa"/>
          </w:tcPr>
          <w:p w14:paraId="4BC293AB" w14:textId="7130CEF9" w:rsidR="008262FC" w:rsidRPr="00270FB7" w:rsidRDefault="008262FC" w:rsidP="005C25B1">
            <w:pPr>
              <w:pStyle w:val="aa"/>
              <w:ind w:left="0" w:firstLine="0"/>
              <w:jc w:val="center"/>
              <w:rPr>
                <w:sz w:val="24"/>
                <w:szCs w:val="24"/>
              </w:rPr>
            </w:pPr>
            <w:r w:rsidRPr="00270FB7">
              <w:rPr>
                <w:sz w:val="24"/>
                <w:szCs w:val="24"/>
              </w:rPr>
              <w:t>3,7</w:t>
            </w:r>
          </w:p>
        </w:tc>
      </w:tr>
      <w:tr w:rsidR="004C195F" w:rsidRPr="00270FB7" w14:paraId="3810F178" w14:textId="77777777" w:rsidTr="005C25B1">
        <w:tc>
          <w:tcPr>
            <w:tcW w:w="1383" w:type="dxa"/>
          </w:tcPr>
          <w:p w14:paraId="1397D203" w14:textId="7A2F45CF" w:rsidR="004C195F" w:rsidRPr="007431E0" w:rsidRDefault="004C195F" w:rsidP="004C195F">
            <w:pPr>
              <w:pStyle w:val="aa"/>
              <w:ind w:left="0" w:firstLine="0"/>
              <w:jc w:val="both"/>
              <w:rPr>
                <w:sz w:val="24"/>
                <w:szCs w:val="24"/>
                <w:lang w:val="kk-KZ"/>
              </w:rPr>
            </w:pPr>
            <w:r w:rsidRPr="00270FB7">
              <w:rPr>
                <w:sz w:val="24"/>
                <w:szCs w:val="24"/>
              </w:rPr>
              <w:t xml:space="preserve">Йогурт </w:t>
            </w:r>
            <w:r w:rsidR="007431E0">
              <w:rPr>
                <w:sz w:val="24"/>
                <w:szCs w:val="24"/>
                <w:lang w:val="kk-KZ"/>
              </w:rPr>
              <w:t>«Жидекті»</w:t>
            </w:r>
          </w:p>
        </w:tc>
        <w:tc>
          <w:tcPr>
            <w:tcW w:w="710" w:type="dxa"/>
          </w:tcPr>
          <w:p w14:paraId="4260676D" w14:textId="7824D7CE" w:rsidR="004C195F" w:rsidRPr="00270FB7" w:rsidRDefault="004C195F" w:rsidP="004C195F">
            <w:pPr>
              <w:pStyle w:val="aa"/>
              <w:ind w:left="0" w:firstLine="0"/>
              <w:jc w:val="center"/>
              <w:rPr>
                <w:sz w:val="24"/>
                <w:szCs w:val="24"/>
                <w:lang w:val="en-US"/>
              </w:rPr>
            </w:pPr>
            <w:r w:rsidRPr="00270FB7">
              <w:rPr>
                <w:sz w:val="24"/>
                <w:szCs w:val="24"/>
              </w:rPr>
              <w:t>96±1</w:t>
            </w:r>
          </w:p>
        </w:tc>
        <w:tc>
          <w:tcPr>
            <w:tcW w:w="852" w:type="dxa"/>
          </w:tcPr>
          <w:p w14:paraId="076C8C21" w14:textId="081C086F" w:rsidR="004C195F" w:rsidRPr="00270FB7" w:rsidRDefault="004C195F" w:rsidP="004C195F">
            <w:pPr>
              <w:pStyle w:val="aa"/>
              <w:ind w:left="0" w:firstLine="0"/>
              <w:jc w:val="center"/>
              <w:rPr>
                <w:sz w:val="24"/>
                <w:szCs w:val="24"/>
                <w:lang w:val="en-US"/>
              </w:rPr>
            </w:pPr>
            <w:r w:rsidRPr="00270FB7">
              <w:rPr>
                <w:sz w:val="24"/>
                <w:szCs w:val="24"/>
              </w:rPr>
              <w:t>10</w:t>
            </w:r>
            <w:r w:rsidRPr="00270FB7">
              <w:rPr>
                <w:sz w:val="24"/>
                <w:szCs w:val="24"/>
                <w:lang w:val="en-US"/>
              </w:rPr>
              <w:t>0</w:t>
            </w:r>
            <w:r w:rsidRPr="00270FB7">
              <w:rPr>
                <w:sz w:val="24"/>
                <w:szCs w:val="24"/>
              </w:rPr>
              <w:t>±1,5</w:t>
            </w:r>
          </w:p>
        </w:tc>
        <w:tc>
          <w:tcPr>
            <w:tcW w:w="711" w:type="dxa"/>
          </w:tcPr>
          <w:p w14:paraId="6A48850F" w14:textId="7A52B038" w:rsidR="004C195F" w:rsidRPr="00270FB7" w:rsidRDefault="004C195F" w:rsidP="004C195F">
            <w:pPr>
              <w:pStyle w:val="aa"/>
              <w:ind w:left="0" w:firstLine="0"/>
              <w:jc w:val="center"/>
              <w:rPr>
                <w:sz w:val="24"/>
                <w:szCs w:val="24"/>
                <w:lang w:val="en-US"/>
              </w:rPr>
            </w:pPr>
            <w:r w:rsidRPr="00270FB7">
              <w:rPr>
                <w:sz w:val="24"/>
                <w:szCs w:val="24"/>
              </w:rPr>
              <w:t>110±1</w:t>
            </w:r>
          </w:p>
        </w:tc>
        <w:tc>
          <w:tcPr>
            <w:tcW w:w="711" w:type="dxa"/>
          </w:tcPr>
          <w:p w14:paraId="7B257DB1" w14:textId="09ABCE8A" w:rsidR="004C195F" w:rsidRPr="00270FB7" w:rsidRDefault="004C195F" w:rsidP="004C195F">
            <w:pPr>
              <w:pStyle w:val="aa"/>
              <w:ind w:left="0" w:firstLine="0"/>
              <w:jc w:val="center"/>
              <w:rPr>
                <w:sz w:val="24"/>
                <w:szCs w:val="24"/>
                <w:lang w:val="en-US"/>
              </w:rPr>
            </w:pPr>
            <w:r w:rsidRPr="00270FB7">
              <w:rPr>
                <w:sz w:val="24"/>
                <w:szCs w:val="24"/>
                <w:lang w:val="en-US"/>
              </w:rPr>
              <w:t>1</w:t>
            </w:r>
            <w:r w:rsidRPr="00270FB7">
              <w:rPr>
                <w:sz w:val="24"/>
                <w:szCs w:val="24"/>
              </w:rPr>
              <w:t>22±0,5</w:t>
            </w:r>
          </w:p>
        </w:tc>
        <w:tc>
          <w:tcPr>
            <w:tcW w:w="850" w:type="dxa"/>
          </w:tcPr>
          <w:p w14:paraId="6853E90F" w14:textId="699A5434" w:rsidR="004C195F" w:rsidRPr="00270FB7" w:rsidRDefault="004C195F" w:rsidP="004C195F">
            <w:pPr>
              <w:pStyle w:val="aa"/>
              <w:ind w:left="0" w:firstLine="0"/>
              <w:jc w:val="center"/>
              <w:rPr>
                <w:sz w:val="24"/>
                <w:szCs w:val="24"/>
              </w:rPr>
            </w:pPr>
            <w:r w:rsidRPr="00270FB7">
              <w:rPr>
                <w:sz w:val="24"/>
                <w:szCs w:val="24"/>
              </w:rPr>
              <w:t>130±2</w:t>
            </w:r>
          </w:p>
        </w:tc>
        <w:tc>
          <w:tcPr>
            <w:tcW w:w="853" w:type="dxa"/>
            <w:gridSpan w:val="2"/>
          </w:tcPr>
          <w:p w14:paraId="7620C4BB" w14:textId="5F456CFC" w:rsidR="004C195F" w:rsidRPr="00270FB7" w:rsidRDefault="004C195F" w:rsidP="004C195F">
            <w:pPr>
              <w:pStyle w:val="aa"/>
              <w:ind w:left="0" w:firstLine="0"/>
              <w:jc w:val="center"/>
              <w:rPr>
                <w:sz w:val="24"/>
                <w:szCs w:val="24"/>
              </w:rPr>
            </w:pPr>
            <w:r w:rsidRPr="00270FB7">
              <w:rPr>
                <w:sz w:val="24"/>
                <w:szCs w:val="24"/>
              </w:rPr>
              <w:t>4,2</w:t>
            </w:r>
          </w:p>
        </w:tc>
        <w:tc>
          <w:tcPr>
            <w:tcW w:w="853" w:type="dxa"/>
          </w:tcPr>
          <w:p w14:paraId="6228236E" w14:textId="66A448D6" w:rsidR="004C195F" w:rsidRPr="00270FB7" w:rsidRDefault="004C195F" w:rsidP="004C195F">
            <w:pPr>
              <w:pStyle w:val="aa"/>
              <w:ind w:left="0" w:firstLine="0"/>
              <w:jc w:val="center"/>
              <w:rPr>
                <w:sz w:val="24"/>
                <w:szCs w:val="24"/>
              </w:rPr>
            </w:pPr>
            <w:r w:rsidRPr="00270FB7">
              <w:rPr>
                <w:sz w:val="24"/>
                <w:szCs w:val="24"/>
              </w:rPr>
              <w:t>4,2</w:t>
            </w:r>
          </w:p>
        </w:tc>
        <w:tc>
          <w:tcPr>
            <w:tcW w:w="840" w:type="dxa"/>
          </w:tcPr>
          <w:p w14:paraId="38E42993" w14:textId="0AADDD12" w:rsidR="004C195F" w:rsidRPr="00270FB7" w:rsidRDefault="004C195F" w:rsidP="004C195F">
            <w:pPr>
              <w:pStyle w:val="aa"/>
              <w:ind w:left="0" w:firstLine="0"/>
              <w:jc w:val="center"/>
              <w:rPr>
                <w:sz w:val="24"/>
                <w:szCs w:val="24"/>
              </w:rPr>
            </w:pPr>
            <w:r w:rsidRPr="00270FB7">
              <w:rPr>
                <w:sz w:val="24"/>
                <w:szCs w:val="24"/>
              </w:rPr>
              <w:t>4,1</w:t>
            </w:r>
          </w:p>
        </w:tc>
        <w:tc>
          <w:tcPr>
            <w:tcW w:w="838" w:type="dxa"/>
          </w:tcPr>
          <w:p w14:paraId="241BB47C" w14:textId="21AAD890" w:rsidR="004C195F" w:rsidRPr="00270FB7" w:rsidRDefault="004C195F" w:rsidP="004C195F">
            <w:pPr>
              <w:pStyle w:val="aa"/>
              <w:ind w:left="0" w:firstLine="0"/>
              <w:jc w:val="center"/>
              <w:rPr>
                <w:sz w:val="24"/>
                <w:szCs w:val="24"/>
              </w:rPr>
            </w:pPr>
            <w:r w:rsidRPr="00270FB7">
              <w:rPr>
                <w:sz w:val="24"/>
                <w:szCs w:val="24"/>
              </w:rPr>
              <w:t>4,0</w:t>
            </w:r>
          </w:p>
        </w:tc>
        <w:tc>
          <w:tcPr>
            <w:tcW w:w="863" w:type="dxa"/>
          </w:tcPr>
          <w:p w14:paraId="55E7C8D8" w14:textId="588EEFD1" w:rsidR="004C195F" w:rsidRPr="00270FB7" w:rsidRDefault="004C195F" w:rsidP="004C195F">
            <w:pPr>
              <w:pStyle w:val="aa"/>
              <w:ind w:left="0" w:firstLine="0"/>
              <w:jc w:val="center"/>
              <w:rPr>
                <w:sz w:val="24"/>
                <w:szCs w:val="24"/>
              </w:rPr>
            </w:pPr>
            <w:r w:rsidRPr="00270FB7">
              <w:rPr>
                <w:sz w:val="24"/>
                <w:szCs w:val="24"/>
              </w:rPr>
              <w:t>3,9</w:t>
            </w:r>
          </w:p>
        </w:tc>
      </w:tr>
    </w:tbl>
    <w:p w14:paraId="02266A06" w14:textId="77777777" w:rsidR="00150D62" w:rsidRDefault="00150D62" w:rsidP="008262FC">
      <w:pPr>
        <w:pStyle w:val="aa"/>
        <w:ind w:left="0" w:firstLine="567"/>
        <w:jc w:val="both"/>
        <w:rPr>
          <w:sz w:val="28"/>
          <w:szCs w:val="28"/>
        </w:rPr>
      </w:pPr>
    </w:p>
    <w:p w14:paraId="007C0512" w14:textId="40CB4C0E" w:rsidR="008262FC" w:rsidRPr="00043728" w:rsidRDefault="008262FC" w:rsidP="00672AA1">
      <w:pPr>
        <w:pStyle w:val="aa"/>
        <w:ind w:left="0" w:firstLine="709"/>
        <w:jc w:val="both"/>
        <w:rPr>
          <w:sz w:val="28"/>
          <w:szCs w:val="28"/>
        </w:rPr>
      </w:pPr>
      <w:r w:rsidRPr="00043728">
        <w:rPr>
          <w:sz w:val="28"/>
          <w:szCs w:val="28"/>
        </w:rPr>
        <w:t xml:space="preserve">По данным таблицы видно, что показатели титруемой и активной кислотности за весь период хранения были в пределах допустимых по ГОСТу </w:t>
      </w:r>
      <w:r w:rsidR="00972383" w:rsidRPr="00043728">
        <w:rPr>
          <w:sz w:val="28"/>
          <w:szCs w:val="28"/>
        </w:rPr>
        <w:t xml:space="preserve">31981–2013 </w:t>
      </w:r>
      <w:r w:rsidRPr="00043728">
        <w:rPr>
          <w:sz w:val="28"/>
          <w:szCs w:val="28"/>
        </w:rPr>
        <w:t xml:space="preserve"> нормах.</w:t>
      </w:r>
    </w:p>
    <w:p w14:paraId="2727CB4F" w14:textId="2B503784" w:rsidR="008262FC" w:rsidRDefault="008262FC" w:rsidP="00672AA1">
      <w:pPr>
        <w:pStyle w:val="aa"/>
        <w:ind w:left="0" w:firstLine="709"/>
        <w:jc w:val="both"/>
        <w:rPr>
          <w:sz w:val="28"/>
          <w:szCs w:val="28"/>
        </w:rPr>
      </w:pPr>
      <w:r w:rsidRPr="00043728">
        <w:rPr>
          <w:sz w:val="28"/>
          <w:szCs w:val="28"/>
        </w:rPr>
        <w:t xml:space="preserve">Данные по микробиологическому анализу показаны в таблице </w:t>
      </w:r>
      <w:r w:rsidR="00270FB7">
        <w:rPr>
          <w:sz w:val="28"/>
          <w:szCs w:val="28"/>
        </w:rPr>
        <w:t>3</w:t>
      </w:r>
      <w:r w:rsidR="00511F7A">
        <w:rPr>
          <w:sz w:val="28"/>
          <w:szCs w:val="28"/>
        </w:rPr>
        <w:t>8</w:t>
      </w:r>
      <w:r w:rsidRPr="00043728">
        <w:rPr>
          <w:sz w:val="28"/>
          <w:szCs w:val="28"/>
        </w:rPr>
        <w:t>.</w:t>
      </w:r>
    </w:p>
    <w:p w14:paraId="03ADF1A4" w14:textId="77777777" w:rsidR="00E404E8" w:rsidRPr="00E404E8" w:rsidRDefault="00E404E8" w:rsidP="00E404E8">
      <w:pPr>
        <w:pStyle w:val="aa"/>
        <w:ind w:left="0" w:firstLine="567"/>
        <w:jc w:val="both"/>
        <w:rPr>
          <w:sz w:val="28"/>
          <w:szCs w:val="28"/>
        </w:rPr>
      </w:pPr>
    </w:p>
    <w:p w14:paraId="6378322A" w14:textId="0C4C256E" w:rsidR="004A0FA9" w:rsidRDefault="008262FC" w:rsidP="004A0FA9">
      <w:pPr>
        <w:spacing w:after="0"/>
        <w:jc w:val="both"/>
        <w:rPr>
          <w:rFonts w:ascii="Times New Roman" w:hAnsi="Times New Roman"/>
          <w:sz w:val="28"/>
          <w:szCs w:val="28"/>
        </w:rPr>
      </w:pPr>
      <w:r w:rsidRPr="004A0FA9">
        <w:rPr>
          <w:rFonts w:ascii="Times New Roman" w:hAnsi="Times New Roman"/>
          <w:sz w:val="28"/>
          <w:szCs w:val="28"/>
        </w:rPr>
        <w:t xml:space="preserve">Таблица </w:t>
      </w:r>
      <w:r w:rsidR="00270FB7">
        <w:rPr>
          <w:rFonts w:ascii="Times New Roman" w:hAnsi="Times New Roman"/>
          <w:sz w:val="28"/>
          <w:szCs w:val="28"/>
        </w:rPr>
        <w:t>3</w:t>
      </w:r>
      <w:r w:rsidR="00511F7A">
        <w:rPr>
          <w:rFonts w:ascii="Times New Roman" w:hAnsi="Times New Roman"/>
          <w:sz w:val="28"/>
          <w:szCs w:val="28"/>
        </w:rPr>
        <w:t>8</w:t>
      </w:r>
      <w:r w:rsidRPr="004A0FA9">
        <w:rPr>
          <w:rFonts w:ascii="Times New Roman" w:hAnsi="Times New Roman"/>
          <w:sz w:val="28"/>
          <w:szCs w:val="28"/>
        </w:rPr>
        <w:t xml:space="preserve"> – Изменение микрофлоры </w:t>
      </w:r>
      <w:r w:rsidR="004A0FA9" w:rsidRPr="004A0FA9">
        <w:rPr>
          <w:rFonts w:ascii="Times New Roman" w:hAnsi="Times New Roman"/>
          <w:sz w:val="28"/>
          <w:szCs w:val="28"/>
        </w:rPr>
        <w:t xml:space="preserve">в исследуемых йогуртах </w:t>
      </w:r>
    </w:p>
    <w:p w14:paraId="3513CDE6" w14:textId="77777777" w:rsidR="004C4BD7" w:rsidRPr="007431E0" w:rsidRDefault="004C4BD7" w:rsidP="004A0FA9">
      <w:pPr>
        <w:spacing w:after="0"/>
        <w:jc w:val="both"/>
        <w:rPr>
          <w:rFonts w:ascii="Times New Roman" w:hAnsi="Times New Roman"/>
          <w:sz w:val="28"/>
          <w:szCs w:val="28"/>
          <w:lang w:val="kk-KZ"/>
        </w:rPr>
      </w:pPr>
    </w:p>
    <w:tbl>
      <w:tblPr>
        <w:tblStyle w:val="a3"/>
        <w:tblW w:w="0" w:type="auto"/>
        <w:tblLook w:val="04A0" w:firstRow="1" w:lastRow="0" w:firstColumn="1" w:lastColumn="0" w:noHBand="0" w:noVBand="1"/>
      </w:tblPr>
      <w:tblGrid>
        <w:gridCol w:w="2204"/>
        <w:gridCol w:w="2806"/>
        <w:gridCol w:w="2169"/>
        <w:gridCol w:w="20"/>
        <w:gridCol w:w="2145"/>
      </w:tblGrid>
      <w:tr w:rsidR="008262FC" w:rsidRPr="00972383" w14:paraId="1ECEED8C" w14:textId="77777777" w:rsidTr="004A0FA9">
        <w:tc>
          <w:tcPr>
            <w:tcW w:w="2205" w:type="dxa"/>
            <w:vMerge w:val="restart"/>
          </w:tcPr>
          <w:p w14:paraId="7B120B97" w14:textId="77777777" w:rsidR="008262FC" w:rsidRPr="00972383" w:rsidRDefault="008262FC" w:rsidP="005C25B1">
            <w:pPr>
              <w:pStyle w:val="aa"/>
              <w:ind w:left="0" w:firstLine="0"/>
              <w:jc w:val="both"/>
              <w:rPr>
                <w:b/>
                <w:bCs/>
                <w:sz w:val="24"/>
                <w:szCs w:val="24"/>
              </w:rPr>
            </w:pPr>
            <w:bookmarkStart w:id="46" w:name="_Hlk152878017"/>
            <w:r w:rsidRPr="00972383">
              <w:rPr>
                <w:b/>
                <w:bCs/>
                <w:sz w:val="24"/>
                <w:szCs w:val="24"/>
              </w:rPr>
              <w:t>Наименование продукта</w:t>
            </w:r>
          </w:p>
        </w:tc>
        <w:tc>
          <w:tcPr>
            <w:tcW w:w="2806" w:type="dxa"/>
            <w:vMerge w:val="restart"/>
          </w:tcPr>
          <w:p w14:paraId="7E538A40" w14:textId="77777777" w:rsidR="008262FC" w:rsidRPr="00972383" w:rsidRDefault="008262FC" w:rsidP="005C25B1">
            <w:pPr>
              <w:pStyle w:val="aa"/>
              <w:ind w:left="0" w:firstLine="0"/>
              <w:jc w:val="both"/>
              <w:rPr>
                <w:b/>
                <w:bCs/>
                <w:sz w:val="24"/>
                <w:szCs w:val="24"/>
              </w:rPr>
            </w:pPr>
            <w:r w:rsidRPr="00972383">
              <w:rPr>
                <w:b/>
                <w:bCs/>
                <w:sz w:val="24"/>
                <w:szCs w:val="24"/>
              </w:rPr>
              <w:t>Продолжительность хранения, сутки</w:t>
            </w:r>
          </w:p>
        </w:tc>
        <w:tc>
          <w:tcPr>
            <w:tcW w:w="4334" w:type="dxa"/>
            <w:gridSpan w:val="3"/>
          </w:tcPr>
          <w:p w14:paraId="65EBB6C1" w14:textId="77777777" w:rsidR="008262FC" w:rsidRPr="00972383" w:rsidRDefault="008262FC" w:rsidP="005C25B1">
            <w:pPr>
              <w:pStyle w:val="aa"/>
              <w:ind w:left="0" w:firstLine="0"/>
              <w:jc w:val="center"/>
              <w:rPr>
                <w:b/>
                <w:bCs/>
                <w:sz w:val="24"/>
                <w:szCs w:val="24"/>
              </w:rPr>
            </w:pPr>
            <w:r w:rsidRPr="00972383">
              <w:rPr>
                <w:b/>
                <w:bCs/>
                <w:sz w:val="24"/>
                <w:szCs w:val="24"/>
              </w:rPr>
              <w:t>Количество микроорганизмов, КОЕ/г</w:t>
            </w:r>
          </w:p>
        </w:tc>
      </w:tr>
      <w:tr w:rsidR="008262FC" w:rsidRPr="00972383" w14:paraId="6945A1EB" w14:textId="77777777" w:rsidTr="004A0FA9">
        <w:tc>
          <w:tcPr>
            <w:tcW w:w="2205" w:type="dxa"/>
            <w:vMerge/>
          </w:tcPr>
          <w:p w14:paraId="037BC8C3" w14:textId="77777777" w:rsidR="008262FC" w:rsidRPr="00972383" w:rsidRDefault="008262FC" w:rsidP="005C25B1">
            <w:pPr>
              <w:pStyle w:val="aa"/>
              <w:ind w:left="0" w:firstLine="0"/>
              <w:jc w:val="both"/>
              <w:rPr>
                <w:sz w:val="24"/>
                <w:szCs w:val="24"/>
              </w:rPr>
            </w:pPr>
          </w:p>
        </w:tc>
        <w:tc>
          <w:tcPr>
            <w:tcW w:w="2806" w:type="dxa"/>
            <w:vMerge/>
          </w:tcPr>
          <w:p w14:paraId="3ED19D75" w14:textId="77777777" w:rsidR="008262FC" w:rsidRPr="00972383" w:rsidRDefault="008262FC" w:rsidP="005C25B1">
            <w:pPr>
              <w:pStyle w:val="aa"/>
              <w:ind w:left="0" w:firstLine="0"/>
              <w:jc w:val="both"/>
              <w:rPr>
                <w:sz w:val="24"/>
                <w:szCs w:val="24"/>
              </w:rPr>
            </w:pPr>
          </w:p>
        </w:tc>
        <w:tc>
          <w:tcPr>
            <w:tcW w:w="2189" w:type="dxa"/>
            <w:gridSpan w:val="2"/>
          </w:tcPr>
          <w:p w14:paraId="0A926953" w14:textId="77777777" w:rsidR="008262FC" w:rsidRPr="00972383" w:rsidRDefault="008262FC" w:rsidP="005C25B1">
            <w:pPr>
              <w:pStyle w:val="aa"/>
              <w:ind w:left="0" w:firstLine="0"/>
              <w:jc w:val="center"/>
              <w:rPr>
                <w:b/>
                <w:bCs/>
                <w:sz w:val="24"/>
                <w:szCs w:val="24"/>
              </w:rPr>
            </w:pPr>
            <w:r w:rsidRPr="00972383">
              <w:rPr>
                <w:b/>
                <w:bCs/>
                <w:sz w:val="24"/>
                <w:szCs w:val="24"/>
              </w:rPr>
              <w:t>БГКП</w:t>
            </w:r>
          </w:p>
        </w:tc>
        <w:tc>
          <w:tcPr>
            <w:tcW w:w="2145" w:type="dxa"/>
          </w:tcPr>
          <w:p w14:paraId="2DDF4422" w14:textId="77777777" w:rsidR="008262FC" w:rsidRPr="00972383" w:rsidRDefault="008262FC" w:rsidP="005C25B1">
            <w:pPr>
              <w:pStyle w:val="aa"/>
              <w:ind w:left="0" w:firstLine="0"/>
              <w:jc w:val="center"/>
              <w:rPr>
                <w:b/>
                <w:bCs/>
                <w:i/>
                <w:iCs/>
                <w:sz w:val="24"/>
                <w:szCs w:val="24"/>
                <w:lang w:val="en-US"/>
              </w:rPr>
            </w:pPr>
            <w:r w:rsidRPr="00972383">
              <w:rPr>
                <w:b/>
                <w:bCs/>
                <w:i/>
                <w:iCs/>
                <w:sz w:val="24"/>
                <w:szCs w:val="24"/>
                <w:lang w:val="en-US"/>
              </w:rPr>
              <w:t>S.aureus</w:t>
            </w:r>
          </w:p>
        </w:tc>
      </w:tr>
      <w:tr w:rsidR="001F3BD6" w:rsidRPr="00972383" w14:paraId="406BE6B3" w14:textId="77777777" w:rsidTr="004A0FA9">
        <w:tc>
          <w:tcPr>
            <w:tcW w:w="2205" w:type="dxa"/>
            <w:vMerge w:val="restart"/>
          </w:tcPr>
          <w:p w14:paraId="2F619ED8" w14:textId="77777777" w:rsidR="001F3BD6" w:rsidRPr="00972383" w:rsidRDefault="001F3BD6" w:rsidP="005C25B1">
            <w:pPr>
              <w:pStyle w:val="aa"/>
              <w:ind w:left="0" w:firstLine="0"/>
              <w:jc w:val="both"/>
              <w:rPr>
                <w:sz w:val="24"/>
                <w:szCs w:val="24"/>
              </w:rPr>
            </w:pPr>
            <w:r w:rsidRPr="00972383">
              <w:rPr>
                <w:sz w:val="24"/>
                <w:szCs w:val="24"/>
              </w:rPr>
              <w:t>Йогурт контрольный</w:t>
            </w:r>
          </w:p>
        </w:tc>
        <w:tc>
          <w:tcPr>
            <w:tcW w:w="2806" w:type="dxa"/>
          </w:tcPr>
          <w:p w14:paraId="4F17A294" w14:textId="77777777" w:rsidR="001F3BD6" w:rsidRPr="00972383" w:rsidRDefault="001F3BD6" w:rsidP="009F2D86">
            <w:pPr>
              <w:pStyle w:val="aa"/>
              <w:ind w:left="0" w:firstLine="0"/>
              <w:jc w:val="center"/>
              <w:rPr>
                <w:sz w:val="24"/>
                <w:szCs w:val="24"/>
              </w:rPr>
            </w:pPr>
            <w:r w:rsidRPr="00972383">
              <w:rPr>
                <w:sz w:val="24"/>
                <w:szCs w:val="24"/>
              </w:rPr>
              <w:t>1-й</w:t>
            </w:r>
          </w:p>
        </w:tc>
        <w:tc>
          <w:tcPr>
            <w:tcW w:w="2189" w:type="dxa"/>
            <w:gridSpan w:val="2"/>
          </w:tcPr>
          <w:p w14:paraId="58C4E700" w14:textId="223E7980" w:rsidR="001F3BD6" w:rsidRPr="00972383" w:rsidRDefault="001F3BD6" w:rsidP="009F2D86">
            <w:pPr>
              <w:pStyle w:val="aa"/>
              <w:ind w:left="0" w:firstLine="0"/>
              <w:jc w:val="center"/>
              <w:rPr>
                <w:sz w:val="24"/>
                <w:szCs w:val="24"/>
              </w:rPr>
            </w:pPr>
            <w:r w:rsidRPr="00972383">
              <w:rPr>
                <w:sz w:val="24"/>
                <w:szCs w:val="24"/>
              </w:rPr>
              <w:t>Не обн.</w:t>
            </w:r>
          </w:p>
        </w:tc>
        <w:tc>
          <w:tcPr>
            <w:tcW w:w="2145" w:type="dxa"/>
          </w:tcPr>
          <w:p w14:paraId="14DEBFAC" w14:textId="77777777" w:rsidR="001F3BD6" w:rsidRPr="00972383" w:rsidRDefault="001F3BD6" w:rsidP="009F2D86">
            <w:pPr>
              <w:pStyle w:val="aa"/>
              <w:ind w:left="0" w:firstLine="0"/>
              <w:jc w:val="center"/>
              <w:rPr>
                <w:sz w:val="24"/>
                <w:szCs w:val="24"/>
              </w:rPr>
            </w:pPr>
            <w:r w:rsidRPr="00972383">
              <w:rPr>
                <w:sz w:val="24"/>
                <w:szCs w:val="24"/>
              </w:rPr>
              <w:t>Не обн.</w:t>
            </w:r>
          </w:p>
        </w:tc>
      </w:tr>
      <w:tr w:rsidR="001F3BD6" w:rsidRPr="00972383" w14:paraId="209E2696" w14:textId="77777777" w:rsidTr="004A0FA9">
        <w:tc>
          <w:tcPr>
            <w:tcW w:w="2205" w:type="dxa"/>
            <w:vMerge/>
          </w:tcPr>
          <w:p w14:paraId="067E4A3B" w14:textId="77777777" w:rsidR="001F3BD6" w:rsidRPr="00972383" w:rsidRDefault="001F3BD6" w:rsidP="005C25B1">
            <w:pPr>
              <w:pStyle w:val="aa"/>
              <w:ind w:left="0" w:firstLine="0"/>
              <w:jc w:val="both"/>
              <w:rPr>
                <w:sz w:val="24"/>
                <w:szCs w:val="24"/>
              </w:rPr>
            </w:pPr>
          </w:p>
        </w:tc>
        <w:tc>
          <w:tcPr>
            <w:tcW w:w="2806" w:type="dxa"/>
          </w:tcPr>
          <w:p w14:paraId="35F26DCF" w14:textId="77777777" w:rsidR="001F3BD6" w:rsidRPr="00972383" w:rsidRDefault="001F3BD6" w:rsidP="009F2D86">
            <w:pPr>
              <w:pStyle w:val="aa"/>
              <w:ind w:left="0" w:firstLine="0"/>
              <w:jc w:val="center"/>
              <w:rPr>
                <w:sz w:val="24"/>
                <w:szCs w:val="24"/>
              </w:rPr>
            </w:pPr>
            <w:r w:rsidRPr="00972383">
              <w:rPr>
                <w:sz w:val="24"/>
                <w:szCs w:val="24"/>
              </w:rPr>
              <w:t>3-й</w:t>
            </w:r>
          </w:p>
        </w:tc>
        <w:tc>
          <w:tcPr>
            <w:tcW w:w="2189" w:type="dxa"/>
            <w:gridSpan w:val="2"/>
          </w:tcPr>
          <w:p w14:paraId="306B76C4" w14:textId="77777777" w:rsidR="001F3BD6" w:rsidRPr="00972383" w:rsidRDefault="001F3BD6" w:rsidP="009F2D86">
            <w:pPr>
              <w:pStyle w:val="aa"/>
              <w:ind w:left="0" w:firstLine="0"/>
              <w:jc w:val="center"/>
              <w:rPr>
                <w:sz w:val="24"/>
                <w:szCs w:val="24"/>
              </w:rPr>
            </w:pPr>
            <w:r w:rsidRPr="00972383">
              <w:rPr>
                <w:sz w:val="24"/>
                <w:szCs w:val="24"/>
              </w:rPr>
              <w:t>Не обн.</w:t>
            </w:r>
          </w:p>
        </w:tc>
        <w:tc>
          <w:tcPr>
            <w:tcW w:w="2145" w:type="dxa"/>
          </w:tcPr>
          <w:p w14:paraId="25B80B81" w14:textId="77777777" w:rsidR="001F3BD6" w:rsidRPr="00972383" w:rsidRDefault="001F3BD6" w:rsidP="009F2D86">
            <w:pPr>
              <w:pStyle w:val="aa"/>
              <w:ind w:left="0" w:firstLine="0"/>
              <w:jc w:val="center"/>
              <w:rPr>
                <w:sz w:val="24"/>
                <w:szCs w:val="24"/>
              </w:rPr>
            </w:pPr>
            <w:r w:rsidRPr="00972383">
              <w:rPr>
                <w:sz w:val="24"/>
                <w:szCs w:val="24"/>
              </w:rPr>
              <w:t>Не обн.</w:t>
            </w:r>
          </w:p>
        </w:tc>
      </w:tr>
      <w:tr w:rsidR="001F3BD6" w:rsidRPr="00972383" w14:paraId="7C515442" w14:textId="77777777" w:rsidTr="004A0FA9">
        <w:tc>
          <w:tcPr>
            <w:tcW w:w="2205" w:type="dxa"/>
            <w:vMerge/>
          </w:tcPr>
          <w:p w14:paraId="6E3B1059" w14:textId="77777777" w:rsidR="001F3BD6" w:rsidRPr="00972383" w:rsidRDefault="001F3BD6" w:rsidP="005C25B1">
            <w:pPr>
              <w:pStyle w:val="aa"/>
              <w:ind w:left="0" w:firstLine="0"/>
              <w:jc w:val="both"/>
              <w:rPr>
                <w:sz w:val="24"/>
                <w:szCs w:val="24"/>
              </w:rPr>
            </w:pPr>
          </w:p>
        </w:tc>
        <w:tc>
          <w:tcPr>
            <w:tcW w:w="2806" w:type="dxa"/>
          </w:tcPr>
          <w:p w14:paraId="6AEF0796" w14:textId="77777777" w:rsidR="001F3BD6" w:rsidRPr="00972383" w:rsidRDefault="001F3BD6" w:rsidP="009F2D86">
            <w:pPr>
              <w:pStyle w:val="aa"/>
              <w:ind w:left="0" w:firstLine="0"/>
              <w:jc w:val="center"/>
              <w:rPr>
                <w:sz w:val="24"/>
                <w:szCs w:val="24"/>
              </w:rPr>
            </w:pPr>
            <w:r w:rsidRPr="00972383">
              <w:rPr>
                <w:sz w:val="24"/>
                <w:szCs w:val="24"/>
              </w:rPr>
              <w:t>5-й</w:t>
            </w:r>
          </w:p>
        </w:tc>
        <w:tc>
          <w:tcPr>
            <w:tcW w:w="2189" w:type="dxa"/>
            <w:gridSpan w:val="2"/>
          </w:tcPr>
          <w:p w14:paraId="6F02FD00" w14:textId="77777777" w:rsidR="001F3BD6" w:rsidRPr="00972383" w:rsidRDefault="001F3BD6" w:rsidP="009F2D86">
            <w:pPr>
              <w:pStyle w:val="aa"/>
              <w:ind w:left="0" w:firstLine="0"/>
              <w:jc w:val="center"/>
              <w:rPr>
                <w:sz w:val="24"/>
                <w:szCs w:val="24"/>
              </w:rPr>
            </w:pPr>
            <w:r w:rsidRPr="00972383">
              <w:rPr>
                <w:sz w:val="24"/>
                <w:szCs w:val="24"/>
              </w:rPr>
              <w:t>Не обн.</w:t>
            </w:r>
          </w:p>
        </w:tc>
        <w:tc>
          <w:tcPr>
            <w:tcW w:w="2145" w:type="dxa"/>
          </w:tcPr>
          <w:p w14:paraId="60B0DE69" w14:textId="77777777" w:rsidR="001F3BD6" w:rsidRPr="00972383" w:rsidRDefault="001F3BD6" w:rsidP="009F2D86">
            <w:pPr>
              <w:pStyle w:val="aa"/>
              <w:ind w:left="0" w:firstLine="0"/>
              <w:jc w:val="center"/>
              <w:rPr>
                <w:sz w:val="24"/>
                <w:szCs w:val="24"/>
              </w:rPr>
            </w:pPr>
            <w:r w:rsidRPr="00972383">
              <w:rPr>
                <w:sz w:val="24"/>
                <w:szCs w:val="24"/>
              </w:rPr>
              <w:t>Не обн.</w:t>
            </w:r>
          </w:p>
        </w:tc>
      </w:tr>
      <w:tr w:rsidR="001F3BD6" w:rsidRPr="00972383" w14:paraId="05EADB66" w14:textId="77777777" w:rsidTr="004A0FA9">
        <w:tc>
          <w:tcPr>
            <w:tcW w:w="2205" w:type="dxa"/>
            <w:vMerge/>
          </w:tcPr>
          <w:p w14:paraId="571A5A51" w14:textId="77777777" w:rsidR="001F3BD6" w:rsidRPr="00972383" w:rsidRDefault="001F3BD6" w:rsidP="005C25B1">
            <w:pPr>
              <w:pStyle w:val="aa"/>
              <w:ind w:left="0" w:firstLine="0"/>
              <w:jc w:val="both"/>
              <w:rPr>
                <w:sz w:val="24"/>
                <w:szCs w:val="24"/>
              </w:rPr>
            </w:pPr>
          </w:p>
        </w:tc>
        <w:tc>
          <w:tcPr>
            <w:tcW w:w="2806" w:type="dxa"/>
          </w:tcPr>
          <w:p w14:paraId="2907B676" w14:textId="77777777" w:rsidR="001F3BD6" w:rsidRPr="00972383" w:rsidRDefault="001F3BD6" w:rsidP="009F2D86">
            <w:pPr>
              <w:pStyle w:val="aa"/>
              <w:ind w:left="0" w:firstLine="0"/>
              <w:jc w:val="center"/>
              <w:rPr>
                <w:sz w:val="24"/>
                <w:szCs w:val="24"/>
              </w:rPr>
            </w:pPr>
            <w:r w:rsidRPr="00972383">
              <w:rPr>
                <w:sz w:val="24"/>
                <w:szCs w:val="24"/>
              </w:rPr>
              <w:t>7-й</w:t>
            </w:r>
          </w:p>
        </w:tc>
        <w:tc>
          <w:tcPr>
            <w:tcW w:w="2189" w:type="dxa"/>
            <w:gridSpan w:val="2"/>
          </w:tcPr>
          <w:p w14:paraId="27EF88F6" w14:textId="6E379DF7" w:rsidR="001F3BD6" w:rsidRPr="00972383" w:rsidRDefault="001F3BD6" w:rsidP="009F2D86">
            <w:pPr>
              <w:pStyle w:val="aa"/>
              <w:ind w:left="0" w:firstLine="0"/>
              <w:jc w:val="center"/>
              <w:rPr>
                <w:sz w:val="24"/>
                <w:szCs w:val="24"/>
              </w:rPr>
            </w:pPr>
            <w:r w:rsidRPr="00972383">
              <w:rPr>
                <w:sz w:val="24"/>
                <w:szCs w:val="24"/>
              </w:rPr>
              <w:t>Не обн.</w:t>
            </w:r>
          </w:p>
        </w:tc>
        <w:tc>
          <w:tcPr>
            <w:tcW w:w="2145" w:type="dxa"/>
          </w:tcPr>
          <w:p w14:paraId="2B6612C5" w14:textId="7AE608E0" w:rsidR="001F3BD6" w:rsidRPr="00972383" w:rsidRDefault="001F3BD6" w:rsidP="009F2D86">
            <w:pPr>
              <w:pStyle w:val="aa"/>
              <w:ind w:left="0" w:firstLine="0"/>
              <w:jc w:val="center"/>
              <w:rPr>
                <w:sz w:val="24"/>
                <w:szCs w:val="24"/>
              </w:rPr>
            </w:pPr>
            <w:r w:rsidRPr="00972383">
              <w:rPr>
                <w:sz w:val="24"/>
                <w:szCs w:val="24"/>
              </w:rPr>
              <w:t>Не обн.</w:t>
            </w:r>
          </w:p>
        </w:tc>
      </w:tr>
      <w:tr w:rsidR="001F3BD6" w:rsidRPr="00972383" w14:paraId="053B8AC9" w14:textId="77777777" w:rsidTr="004A0FA9">
        <w:tc>
          <w:tcPr>
            <w:tcW w:w="2205" w:type="dxa"/>
            <w:vMerge/>
          </w:tcPr>
          <w:p w14:paraId="1DEF84A4" w14:textId="77777777" w:rsidR="001F3BD6" w:rsidRPr="00972383" w:rsidRDefault="001F3BD6" w:rsidP="005C25B1">
            <w:pPr>
              <w:pStyle w:val="aa"/>
              <w:ind w:left="0" w:firstLine="0"/>
              <w:jc w:val="both"/>
              <w:rPr>
                <w:sz w:val="24"/>
                <w:szCs w:val="24"/>
              </w:rPr>
            </w:pPr>
          </w:p>
        </w:tc>
        <w:tc>
          <w:tcPr>
            <w:tcW w:w="2806" w:type="dxa"/>
          </w:tcPr>
          <w:p w14:paraId="08C03DFB" w14:textId="51C7E210" w:rsidR="001F3BD6" w:rsidRPr="00972383" w:rsidRDefault="001F3BD6" w:rsidP="009F2D86">
            <w:pPr>
              <w:pStyle w:val="aa"/>
              <w:ind w:left="0" w:firstLine="0"/>
              <w:jc w:val="center"/>
              <w:rPr>
                <w:sz w:val="24"/>
                <w:szCs w:val="24"/>
              </w:rPr>
            </w:pPr>
            <w:r w:rsidRPr="00972383">
              <w:rPr>
                <w:sz w:val="24"/>
                <w:szCs w:val="24"/>
              </w:rPr>
              <w:t>9-й</w:t>
            </w:r>
          </w:p>
        </w:tc>
        <w:tc>
          <w:tcPr>
            <w:tcW w:w="2189" w:type="dxa"/>
            <w:gridSpan w:val="2"/>
            <w:shd w:val="clear" w:color="auto" w:fill="auto"/>
          </w:tcPr>
          <w:p w14:paraId="521674B7" w14:textId="1613641D" w:rsidR="001F3BD6" w:rsidRPr="00972383" w:rsidRDefault="001F3BD6" w:rsidP="009F2D86">
            <w:pPr>
              <w:pStyle w:val="aa"/>
              <w:ind w:left="0" w:firstLine="0"/>
              <w:jc w:val="center"/>
              <w:rPr>
                <w:sz w:val="24"/>
                <w:szCs w:val="24"/>
              </w:rPr>
            </w:pPr>
            <w:r w:rsidRPr="00972383">
              <w:rPr>
                <w:sz w:val="24"/>
                <w:szCs w:val="24"/>
              </w:rPr>
              <w:t>5</w:t>
            </w:r>
          </w:p>
        </w:tc>
        <w:tc>
          <w:tcPr>
            <w:tcW w:w="2145" w:type="dxa"/>
            <w:shd w:val="clear" w:color="auto" w:fill="auto"/>
          </w:tcPr>
          <w:p w14:paraId="4288629A" w14:textId="3A3C62F4" w:rsidR="001F3BD6" w:rsidRPr="00972383" w:rsidRDefault="001F3BD6" w:rsidP="009F2D86">
            <w:pPr>
              <w:pStyle w:val="aa"/>
              <w:ind w:left="0" w:firstLine="0"/>
              <w:jc w:val="center"/>
              <w:rPr>
                <w:sz w:val="24"/>
                <w:szCs w:val="24"/>
              </w:rPr>
            </w:pPr>
            <w:r w:rsidRPr="00972383">
              <w:rPr>
                <w:sz w:val="24"/>
                <w:szCs w:val="24"/>
              </w:rPr>
              <w:t>4</w:t>
            </w:r>
          </w:p>
        </w:tc>
      </w:tr>
      <w:tr w:rsidR="001F3BD6" w:rsidRPr="00972383" w14:paraId="5FFED985" w14:textId="77777777" w:rsidTr="004A0FA9">
        <w:tc>
          <w:tcPr>
            <w:tcW w:w="2205" w:type="dxa"/>
            <w:vMerge/>
          </w:tcPr>
          <w:p w14:paraId="4632B674" w14:textId="77777777" w:rsidR="001F3BD6" w:rsidRPr="00972383" w:rsidRDefault="001F3BD6" w:rsidP="005C25B1">
            <w:pPr>
              <w:pStyle w:val="aa"/>
              <w:ind w:left="0" w:firstLine="0"/>
              <w:jc w:val="both"/>
              <w:rPr>
                <w:sz w:val="24"/>
                <w:szCs w:val="24"/>
              </w:rPr>
            </w:pPr>
          </w:p>
        </w:tc>
        <w:tc>
          <w:tcPr>
            <w:tcW w:w="2806" w:type="dxa"/>
          </w:tcPr>
          <w:p w14:paraId="228E4FA4" w14:textId="02B3CA0E" w:rsidR="001F3BD6" w:rsidRPr="00972383" w:rsidRDefault="001F3BD6" w:rsidP="009F2D86">
            <w:pPr>
              <w:pStyle w:val="aa"/>
              <w:ind w:left="0" w:firstLine="0"/>
              <w:jc w:val="center"/>
              <w:rPr>
                <w:sz w:val="24"/>
                <w:szCs w:val="24"/>
              </w:rPr>
            </w:pPr>
            <w:r w:rsidRPr="00972383">
              <w:rPr>
                <w:sz w:val="24"/>
                <w:szCs w:val="24"/>
              </w:rPr>
              <w:t>11-1</w:t>
            </w:r>
          </w:p>
        </w:tc>
        <w:tc>
          <w:tcPr>
            <w:tcW w:w="2189" w:type="dxa"/>
            <w:gridSpan w:val="2"/>
            <w:shd w:val="clear" w:color="auto" w:fill="auto"/>
          </w:tcPr>
          <w:p w14:paraId="489215B4" w14:textId="4AF34D9C" w:rsidR="001F3BD6" w:rsidRPr="00972383" w:rsidRDefault="001F3BD6" w:rsidP="009F2D86">
            <w:pPr>
              <w:pStyle w:val="aa"/>
              <w:ind w:left="0" w:firstLine="0"/>
              <w:jc w:val="center"/>
              <w:rPr>
                <w:sz w:val="24"/>
                <w:szCs w:val="24"/>
              </w:rPr>
            </w:pPr>
            <w:r w:rsidRPr="00972383">
              <w:rPr>
                <w:sz w:val="24"/>
                <w:szCs w:val="24"/>
              </w:rPr>
              <w:t>8</w:t>
            </w:r>
          </w:p>
        </w:tc>
        <w:tc>
          <w:tcPr>
            <w:tcW w:w="2145" w:type="dxa"/>
            <w:shd w:val="clear" w:color="auto" w:fill="auto"/>
          </w:tcPr>
          <w:p w14:paraId="27576D0A" w14:textId="72F54797" w:rsidR="001F3BD6" w:rsidRPr="00972383" w:rsidRDefault="001F3BD6" w:rsidP="009F2D86">
            <w:pPr>
              <w:pStyle w:val="aa"/>
              <w:ind w:left="0" w:firstLine="0"/>
              <w:jc w:val="center"/>
              <w:rPr>
                <w:sz w:val="24"/>
                <w:szCs w:val="24"/>
              </w:rPr>
            </w:pPr>
            <w:r w:rsidRPr="00972383">
              <w:rPr>
                <w:sz w:val="24"/>
                <w:szCs w:val="24"/>
              </w:rPr>
              <w:t>6</w:t>
            </w:r>
          </w:p>
        </w:tc>
      </w:tr>
      <w:bookmarkEnd w:id="46"/>
      <w:tr w:rsidR="001F3BD6" w:rsidRPr="00972383" w14:paraId="43DD0D0A" w14:textId="77777777" w:rsidTr="004A0FA9">
        <w:tc>
          <w:tcPr>
            <w:tcW w:w="2205" w:type="dxa"/>
            <w:vMerge w:val="restart"/>
          </w:tcPr>
          <w:p w14:paraId="79E41AC7" w14:textId="17407987" w:rsidR="001F3BD6" w:rsidRPr="00972383" w:rsidRDefault="001F3BD6" w:rsidP="00C0306D">
            <w:pPr>
              <w:pStyle w:val="aa"/>
              <w:ind w:left="0" w:firstLine="0"/>
              <w:jc w:val="both"/>
              <w:rPr>
                <w:sz w:val="24"/>
                <w:szCs w:val="24"/>
                <w:lang w:val="kk-KZ"/>
              </w:rPr>
            </w:pPr>
            <w:r w:rsidRPr="00972383">
              <w:rPr>
                <w:sz w:val="24"/>
                <w:szCs w:val="24"/>
              </w:rPr>
              <w:t xml:space="preserve">Йогурт </w:t>
            </w:r>
            <w:r w:rsidR="007431E0" w:rsidRPr="00972383">
              <w:rPr>
                <w:sz w:val="24"/>
                <w:szCs w:val="24"/>
                <w:lang w:val="kk-KZ"/>
              </w:rPr>
              <w:t>«Нәрлі»</w:t>
            </w:r>
          </w:p>
        </w:tc>
        <w:tc>
          <w:tcPr>
            <w:tcW w:w="2806" w:type="dxa"/>
          </w:tcPr>
          <w:p w14:paraId="3EE4361C" w14:textId="56FF329C" w:rsidR="001F3BD6" w:rsidRPr="00972383" w:rsidRDefault="001F3BD6" w:rsidP="009F2D86">
            <w:pPr>
              <w:pStyle w:val="aa"/>
              <w:ind w:left="0" w:firstLine="0"/>
              <w:jc w:val="center"/>
              <w:rPr>
                <w:sz w:val="24"/>
                <w:szCs w:val="24"/>
              </w:rPr>
            </w:pPr>
            <w:r w:rsidRPr="00972383">
              <w:rPr>
                <w:sz w:val="24"/>
                <w:szCs w:val="24"/>
              </w:rPr>
              <w:t>1-й</w:t>
            </w:r>
          </w:p>
        </w:tc>
        <w:tc>
          <w:tcPr>
            <w:tcW w:w="2169" w:type="dxa"/>
          </w:tcPr>
          <w:p w14:paraId="53FCA6B7" w14:textId="174560C4" w:rsidR="001F3BD6" w:rsidRPr="00972383" w:rsidRDefault="001F3BD6" w:rsidP="009F2D86">
            <w:pPr>
              <w:pStyle w:val="aa"/>
              <w:ind w:left="0" w:firstLine="0"/>
              <w:jc w:val="center"/>
              <w:rPr>
                <w:sz w:val="24"/>
                <w:szCs w:val="24"/>
              </w:rPr>
            </w:pPr>
            <w:r w:rsidRPr="00972383">
              <w:rPr>
                <w:sz w:val="24"/>
                <w:szCs w:val="24"/>
              </w:rPr>
              <w:t>Не обн.</w:t>
            </w:r>
          </w:p>
        </w:tc>
        <w:tc>
          <w:tcPr>
            <w:tcW w:w="2165" w:type="dxa"/>
            <w:gridSpan w:val="2"/>
          </w:tcPr>
          <w:p w14:paraId="1E948C74" w14:textId="5B9E0DBA" w:rsidR="001F3BD6" w:rsidRPr="00972383" w:rsidRDefault="001F3BD6" w:rsidP="009F2D86">
            <w:pPr>
              <w:pStyle w:val="aa"/>
              <w:ind w:left="0" w:firstLine="0"/>
              <w:jc w:val="center"/>
              <w:rPr>
                <w:sz w:val="24"/>
                <w:szCs w:val="24"/>
              </w:rPr>
            </w:pPr>
            <w:r w:rsidRPr="00972383">
              <w:rPr>
                <w:sz w:val="24"/>
                <w:szCs w:val="24"/>
              </w:rPr>
              <w:t>Не обн.</w:t>
            </w:r>
          </w:p>
        </w:tc>
      </w:tr>
      <w:tr w:rsidR="001F3BD6" w:rsidRPr="00972383" w14:paraId="4BEF5409" w14:textId="77777777" w:rsidTr="004A0FA9">
        <w:tc>
          <w:tcPr>
            <w:tcW w:w="2205" w:type="dxa"/>
            <w:vMerge/>
          </w:tcPr>
          <w:p w14:paraId="124A1CBD" w14:textId="77777777" w:rsidR="001F3BD6" w:rsidRPr="00972383" w:rsidRDefault="001F3BD6" w:rsidP="00C0306D">
            <w:pPr>
              <w:pStyle w:val="aa"/>
              <w:ind w:left="0" w:firstLine="0"/>
              <w:jc w:val="both"/>
              <w:rPr>
                <w:sz w:val="24"/>
                <w:szCs w:val="24"/>
              </w:rPr>
            </w:pPr>
          </w:p>
        </w:tc>
        <w:tc>
          <w:tcPr>
            <w:tcW w:w="2806" w:type="dxa"/>
          </w:tcPr>
          <w:p w14:paraId="403D4BE9" w14:textId="59818032" w:rsidR="001F3BD6" w:rsidRPr="00972383" w:rsidRDefault="001F3BD6" w:rsidP="009F2D86">
            <w:pPr>
              <w:pStyle w:val="aa"/>
              <w:ind w:left="0" w:firstLine="0"/>
              <w:jc w:val="center"/>
              <w:rPr>
                <w:sz w:val="24"/>
                <w:szCs w:val="24"/>
              </w:rPr>
            </w:pPr>
            <w:r w:rsidRPr="00972383">
              <w:rPr>
                <w:sz w:val="24"/>
                <w:szCs w:val="24"/>
              </w:rPr>
              <w:t>3-й</w:t>
            </w:r>
          </w:p>
        </w:tc>
        <w:tc>
          <w:tcPr>
            <w:tcW w:w="2169" w:type="dxa"/>
          </w:tcPr>
          <w:p w14:paraId="0A960DE7" w14:textId="581FE005" w:rsidR="001F3BD6" w:rsidRPr="00972383" w:rsidRDefault="001F3BD6" w:rsidP="009F2D86">
            <w:pPr>
              <w:pStyle w:val="aa"/>
              <w:ind w:left="0" w:firstLine="0"/>
              <w:jc w:val="center"/>
              <w:rPr>
                <w:sz w:val="24"/>
                <w:szCs w:val="24"/>
              </w:rPr>
            </w:pPr>
            <w:r w:rsidRPr="00972383">
              <w:rPr>
                <w:sz w:val="24"/>
                <w:szCs w:val="24"/>
              </w:rPr>
              <w:t>Не обн.</w:t>
            </w:r>
          </w:p>
        </w:tc>
        <w:tc>
          <w:tcPr>
            <w:tcW w:w="2165" w:type="dxa"/>
            <w:gridSpan w:val="2"/>
          </w:tcPr>
          <w:p w14:paraId="39A00BBE" w14:textId="59E20232" w:rsidR="001F3BD6" w:rsidRPr="00972383" w:rsidRDefault="001F3BD6" w:rsidP="009F2D86">
            <w:pPr>
              <w:pStyle w:val="aa"/>
              <w:ind w:left="0" w:firstLine="0"/>
              <w:jc w:val="center"/>
              <w:rPr>
                <w:sz w:val="24"/>
                <w:szCs w:val="24"/>
              </w:rPr>
            </w:pPr>
            <w:r w:rsidRPr="00972383">
              <w:rPr>
                <w:sz w:val="24"/>
                <w:szCs w:val="24"/>
              </w:rPr>
              <w:t>Не обн.</w:t>
            </w:r>
          </w:p>
        </w:tc>
      </w:tr>
      <w:tr w:rsidR="001F3BD6" w:rsidRPr="00972383" w14:paraId="5ED49EE3" w14:textId="77777777" w:rsidTr="004A0FA9">
        <w:tc>
          <w:tcPr>
            <w:tcW w:w="2205" w:type="dxa"/>
            <w:vMerge/>
          </w:tcPr>
          <w:p w14:paraId="3777B935" w14:textId="77777777" w:rsidR="001F3BD6" w:rsidRPr="00972383" w:rsidRDefault="001F3BD6" w:rsidP="00C0306D">
            <w:pPr>
              <w:pStyle w:val="aa"/>
              <w:ind w:left="0" w:firstLine="0"/>
              <w:jc w:val="both"/>
              <w:rPr>
                <w:sz w:val="24"/>
                <w:szCs w:val="24"/>
              </w:rPr>
            </w:pPr>
          </w:p>
        </w:tc>
        <w:tc>
          <w:tcPr>
            <w:tcW w:w="2806" w:type="dxa"/>
          </w:tcPr>
          <w:p w14:paraId="0708FB3A" w14:textId="4E7B24F6" w:rsidR="001F3BD6" w:rsidRPr="00972383" w:rsidRDefault="001F3BD6" w:rsidP="009F2D86">
            <w:pPr>
              <w:pStyle w:val="aa"/>
              <w:ind w:left="0" w:firstLine="0"/>
              <w:jc w:val="center"/>
              <w:rPr>
                <w:sz w:val="24"/>
                <w:szCs w:val="24"/>
              </w:rPr>
            </w:pPr>
            <w:r w:rsidRPr="00972383">
              <w:rPr>
                <w:sz w:val="24"/>
                <w:szCs w:val="24"/>
              </w:rPr>
              <w:t>5-й</w:t>
            </w:r>
          </w:p>
        </w:tc>
        <w:tc>
          <w:tcPr>
            <w:tcW w:w="2169" w:type="dxa"/>
          </w:tcPr>
          <w:p w14:paraId="7E9A92CB" w14:textId="6545C150" w:rsidR="001F3BD6" w:rsidRPr="00972383" w:rsidRDefault="001F3BD6" w:rsidP="009F2D86">
            <w:pPr>
              <w:pStyle w:val="aa"/>
              <w:ind w:left="0" w:firstLine="0"/>
              <w:jc w:val="center"/>
              <w:rPr>
                <w:sz w:val="24"/>
                <w:szCs w:val="24"/>
              </w:rPr>
            </w:pPr>
            <w:r w:rsidRPr="00972383">
              <w:rPr>
                <w:sz w:val="24"/>
                <w:szCs w:val="24"/>
              </w:rPr>
              <w:t>Не обн.</w:t>
            </w:r>
          </w:p>
        </w:tc>
        <w:tc>
          <w:tcPr>
            <w:tcW w:w="2165" w:type="dxa"/>
            <w:gridSpan w:val="2"/>
          </w:tcPr>
          <w:p w14:paraId="0AFE74D4" w14:textId="401612FF" w:rsidR="001F3BD6" w:rsidRPr="00972383" w:rsidRDefault="001F3BD6" w:rsidP="009F2D86">
            <w:pPr>
              <w:pStyle w:val="aa"/>
              <w:ind w:left="0" w:firstLine="0"/>
              <w:jc w:val="center"/>
              <w:rPr>
                <w:sz w:val="24"/>
                <w:szCs w:val="24"/>
              </w:rPr>
            </w:pPr>
            <w:r w:rsidRPr="00972383">
              <w:rPr>
                <w:sz w:val="24"/>
                <w:szCs w:val="24"/>
              </w:rPr>
              <w:t>Не обн.</w:t>
            </w:r>
          </w:p>
        </w:tc>
      </w:tr>
      <w:tr w:rsidR="001F3BD6" w:rsidRPr="00972383" w14:paraId="3389BAA9" w14:textId="77777777" w:rsidTr="004A0FA9">
        <w:tc>
          <w:tcPr>
            <w:tcW w:w="2205" w:type="dxa"/>
            <w:vMerge/>
          </w:tcPr>
          <w:p w14:paraId="1DE05B4F" w14:textId="77777777" w:rsidR="001F3BD6" w:rsidRPr="00972383" w:rsidRDefault="001F3BD6" w:rsidP="00C0306D">
            <w:pPr>
              <w:pStyle w:val="aa"/>
              <w:ind w:left="0" w:firstLine="0"/>
              <w:jc w:val="both"/>
              <w:rPr>
                <w:sz w:val="24"/>
                <w:szCs w:val="24"/>
              </w:rPr>
            </w:pPr>
          </w:p>
        </w:tc>
        <w:tc>
          <w:tcPr>
            <w:tcW w:w="2806" w:type="dxa"/>
          </w:tcPr>
          <w:p w14:paraId="431BAE4E" w14:textId="29E3A0EC" w:rsidR="001F3BD6" w:rsidRPr="00972383" w:rsidRDefault="001F3BD6" w:rsidP="009F2D86">
            <w:pPr>
              <w:pStyle w:val="aa"/>
              <w:ind w:left="0" w:firstLine="0"/>
              <w:jc w:val="center"/>
              <w:rPr>
                <w:sz w:val="24"/>
                <w:szCs w:val="24"/>
              </w:rPr>
            </w:pPr>
            <w:r w:rsidRPr="00972383">
              <w:rPr>
                <w:sz w:val="24"/>
                <w:szCs w:val="24"/>
              </w:rPr>
              <w:t>7-й</w:t>
            </w:r>
          </w:p>
        </w:tc>
        <w:tc>
          <w:tcPr>
            <w:tcW w:w="2169" w:type="dxa"/>
          </w:tcPr>
          <w:p w14:paraId="17FAC08D" w14:textId="1CA140DF" w:rsidR="001F3BD6" w:rsidRPr="00972383" w:rsidRDefault="001F3BD6" w:rsidP="009F2D86">
            <w:pPr>
              <w:pStyle w:val="aa"/>
              <w:ind w:left="0" w:firstLine="0"/>
              <w:jc w:val="center"/>
              <w:rPr>
                <w:sz w:val="24"/>
                <w:szCs w:val="24"/>
              </w:rPr>
            </w:pPr>
            <w:r w:rsidRPr="00972383">
              <w:rPr>
                <w:sz w:val="24"/>
                <w:szCs w:val="24"/>
              </w:rPr>
              <w:t>Не обн.</w:t>
            </w:r>
          </w:p>
        </w:tc>
        <w:tc>
          <w:tcPr>
            <w:tcW w:w="2165" w:type="dxa"/>
            <w:gridSpan w:val="2"/>
          </w:tcPr>
          <w:p w14:paraId="09B9AF60" w14:textId="71427B42" w:rsidR="001F3BD6" w:rsidRPr="00972383" w:rsidRDefault="001F3BD6" w:rsidP="009F2D86">
            <w:pPr>
              <w:pStyle w:val="aa"/>
              <w:ind w:left="0" w:firstLine="0"/>
              <w:jc w:val="center"/>
              <w:rPr>
                <w:sz w:val="24"/>
                <w:szCs w:val="24"/>
              </w:rPr>
            </w:pPr>
            <w:r w:rsidRPr="00972383">
              <w:rPr>
                <w:sz w:val="24"/>
                <w:szCs w:val="24"/>
              </w:rPr>
              <w:t>Не обн.</w:t>
            </w:r>
          </w:p>
        </w:tc>
      </w:tr>
      <w:tr w:rsidR="001F3BD6" w:rsidRPr="00972383" w14:paraId="759E34B6" w14:textId="77777777" w:rsidTr="004A0FA9">
        <w:tc>
          <w:tcPr>
            <w:tcW w:w="2205" w:type="dxa"/>
            <w:vMerge/>
          </w:tcPr>
          <w:p w14:paraId="45CAB57E" w14:textId="77777777" w:rsidR="001F3BD6" w:rsidRPr="00972383" w:rsidRDefault="001F3BD6" w:rsidP="00C0306D">
            <w:pPr>
              <w:pStyle w:val="aa"/>
              <w:ind w:left="0" w:firstLine="0"/>
              <w:jc w:val="both"/>
              <w:rPr>
                <w:sz w:val="24"/>
                <w:szCs w:val="24"/>
              </w:rPr>
            </w:pPr>
          </w:p>
        </w:tc>
        <w:tc>
          <w:tcPr>
            <w:tcW w:w="2806" w:type="dxa"/>
          </w:tcPr>
          <w:p w14:paraId="0CA18349" w14:textId="1E7F816C" w:rsidR="001F3BD6" w:rsidRPr="00972383" w:rsidRDefault="001F3BD6" w:rsidP="009F2D86">
            <w:pPr>
              <w:pStyle w:val="aa"/>
              <w:ind w:left="0" w:firstLine="0"/>
              <w:jc w:val="center"/>
              <w:rPr>
                <w:sz w:val="24"/>
                <w:szCs w:val="24"/>
              </w:rPr>
            </w:pPr>
            <w:r w:rsidRPr="00972383">
              <w:rPr>
                <w:sz w:val="24"/>
                <w:szCs w:val="24"/>
              </w:rPr>
              <w:t>9-й</w:t>
            </w:r>
          </w:p>
        </w:tc>
        <w:tc>
          <w:tcPr>
            <w:tcW w:w="2169" w:type="dxa"/>
          </w:tcPr>
          <w:p w14:paraId="2B363933" w14:textId="65707263" w:rsidR="001F3BD6" w:rsidRPr="00972383" w:rsidRDefault="001F3BD6" w:rsidP="009F2D86">
            <w:pPr>
              <w:pStyle w:val="aa"/>
              <w:ind w:left="0" w:firstLine="0"/>
              <w:jc w:val="center"/>
              <w:rPr>
                <w:sz w:val="24"/>
                <w:szCs w:val="24"/>
              </w:rPr>
            </w:pPr>
            <w:r w:rsidRPr="00972383">
              <w:rPr>
                <w:sz w:val="24"/>
                <w:szCs w:val="24"/>
              </w:rPr>
              <w:t>8</w:t>
            </w:r>
          </w:p>
        </w:tc>
        <w:tc>
          <w:tcPr>
            <w:tcW w:w="2165" w:type="dxa"/>
            <w:gridSpan w:val="2"/>
          </w:tcPr>
          <w:p w14:paraId="5A3D1D69" w14:textId="4C2B5185" w:rsidR="001F3BD6" w:rsidRPr="00972383" w:rsidRDefault="001F3BD6" w:rsidP="009F2D86">
            <w:pPr>
              <w:pStyle w:val="aa"/>
              <w:ind w:left="0" w:firstLine="0"/>
              <w:jc w:val="center"/>
              <w:rPr>
                <w:sz w:val="24"/>
                <w:szCs w:val="24"/>
              </w:rPr>
            </w:pPr>
            <w:r w:rsidRPr="00972383">
              <w:rPr>
                <w:sz w:val="24"/>
                <w:szCs w:val="24"/>
              </w:rPr>
              <w:t>5</w:t>
            </w:r>
          </w:p>
        </w:tc>
      </w:tr>
      <w:tr w:rsidR="001F3BD6" w:rsidRPr="00972383" w14:paraId="7F9F7750" w14:textId="77777777" w:rsidTr="004A0FA9">
        <w:tc>
          <w:tcPr>
            <w:tcW w:w="2205" w:type="dxa"/>
            <w:vMerge/>
          </w:tcPr>
          <w:p w14:paraId="50AC432E" w14:textId="77777777" w:rsidR="001F3BD6" w:rsidRPr="00972383" w:rsidRDefault="001F3BD6" w:rsidP="00C0306D">
            <w:pPr>
              <w:pStyle w:val="aa"/>
              <w:ind w:left="0" w:firstLine="0"/>
              <w:jc w:val="both"/>
              <w:rPr>
                <w:sz w:val="24"/>
                <w:szCs w:val="24"/>
              </w:rPr>
            </w:pPr>
          </w:p>
        </w:tc>
        <w:tc>
          <w:tcPr>
            <w:tcW w:w="2806" w:type="dxa"/>
          </w:tcPr>
          <w:p w14:paraId="7B9A12A0" w14:textId="489107A9" w:rsidR="001F3BD6" w:rsidRPr="00972383" w:rsidRDefault="001F3BD6" w:rsidP="009F2D86">
            <w:pPr>
              <w:pStyle w:val="aa"/>
              <w:ind w:left="0" w:firstLine="0"/>
              <w:jc w:val="center"/>
              <w:rPr>
                <w:sz w:val="24"/>
                <w:szCs w:val="24"/>
              </w:rPr>
            </w:pPr>
            <w:r w:rsidRPr="00972383">
              <w:rPr>
                <w:sz w:val="24"/>
                <w:szCs w:val="24"/>
              </w:rPr>
              <w:t>11-й</w:t>
            </w:r>
          </w:p>
        </w:tc>
        <w:tc>
          <w:tcPr>
            <w:tcW w:w="2169" w:type="dxa"/>
          </w:tcPr>
          <w:p w14:paraId="60C978F0" w14:textId="0A5B9E24" w:rsidR="001F3BD6" w:rsidRPr="00972383" w:rsidRDefault="001F3BD6" w:rsidP="009F2D86">
            <w:pPr>
              <w:pStyle w:val="aa"/>
              <w:ind w:left="0" w:firstLine="0"/>
              <w:jc w:val="center"/>
              <w:rPr>
                <w:sz w:val="24"/>
                <w:szCs w:val="24"/>
              </w:rPr>
            </w:pPr>
            <w:r w:rsidRPr="00972383">
              <w:rPr>
                <w:sz w:val="24"/>
                <w:szCs w:val="24"/>
              </w:rPr>
              <w:t>10</w:t>
            </w:r>
          </w:p>
        </w:tc>
        <w:tc>
          <w:tcPr>
            <w:tcW w:w="2165" w:type="dxa"/>
            <w:gridSpan w:val="2"/>
          </w:tcPr>
          <w:p w14:paraId="2C316FEC" w14:textId="77CE7436" w:rsidR="001F3BD6" w:rsidRPr="00972383" w:rsidRDefault="001F3BD6" w:rsidP="009F2D86">
            <w:pPr>
              <w:pStyle w:val="aa"/>
              <w:ind w:left="0" w:firstLine="0"/>
              <w:jc w:val="center"/>
              <w:rPr>
                <w:sz w:val="24"/>
                <w:szCs w:val="24"/>
              </w:rPr>
            </w:pPr>
            <w:r w:rsidRPr="00972383">
              <w:rPr>
                <w:sz w:val="24"/>
                <w:szCs w:val="24"/>
              </w:rPr>
              <w:t>8</w:t>
            </w:r>
          </w:p>
        </w:tc>
      </w:tr>
      <w:tr w:rsidR="001F3BD6" w:rsidRPr="00972383" w14:paraId="154C21BC" w14:textId="77777777" w:rsidTr="004A0FA9">
        <w:tc>
          <w:tcPr>
            <w:tcW w:w="2205" w:type="dxa"/>
            <w:vMerge w:val="restart"/>
          </w:tcPr>
          <w:p w14:paraId="5ABA52C8" w14:textId="409C068F" w:rsidR="001F3BD6" w:rsidRPr="00972383" w:rsidRDefault="001F3BD6" w:rsidP="004A0FA9">
            <w:pPr>
              <w:pStyle w:val="aa"/>
              <w:ind w:left="0" w:firstLine="0"/>
              <w:jc w:val="center"/>
              <w:rPr>
                <w:sz w:val="24"/>
                <w:szCs w:val="24"/>
                <w:lang w:val="kk-KZ"/>
              </w:rPr>
            </w:pPr>
            <w:r w:rsidRPr="00972383">
              <w:rPr>
                <w:sz w:val="24"/>
                <w:szCs w:val="24"/>
              </w:rPr>
              <w:t xml:space="preserve">Йогурт </w:t>
            </w:r>
            <w:r w:rsidR="007431E0" w:rsidRPr="00972383">
              <w:rPr>
                <w:sz w:val="24"/>
                <w:szCs w:val="24"/>
                <w:lang w:val="kk-KZ"/>
              </w:rPr>
              <w:t>«Жидекті»</w:t>
            </w:r>
          </w:p>
        </w:tc>
        <w:tc>
          <w:tcPr>
            <w:tcW w:w="2806" w:type="dxa"/>
          </w:tcPr>
          <w:p w14:paraId="3906AE1B" w14:textId="7A4D12F0" w:rsidR="001F3BD6" w:rsidRPr="00972383" w:rsidRDefault="001F3BD6" w:rsidP="004A0FA9">
            <w:pPr>
              <w:pStyle w:val="aa"/>
              <w:ind w:left="0" w:firstLine="0"/>
              <w:jc w:val="center"/>
              <w:rPr>
                <w:sz w:val="24"/>
                <w:szCs w:val="24"/>
              </w:rPr>
            </w:pPr>
            <w:r w:rsidRPr="00972383">
              <w:rPr>
                <w:sz w:val="24"/>
                <w:szCs w:val="24"/>
              </w:rPr>
              <w:t>1-й</w:t>
            </w:r>
          </w:p>
        </w:tc>
        <w:tc>
          <w:tcPr>
            <w:tcW w:w="2169" w:type="dxa"/>
          </w:tcPr>
          <w:p w14:paraId="5052076B" w14:textId="68C5ECB9" w:rsidR="001F3BD6" w:rsidRPr="00972383" w:rsidRDefault="001F3BD6" w:rsidP="004A0FA9">
            <w:pPr>
              <w:pStyle w:val="aa"/>
              <w:ind w:left="0" w:firstLine="0"/>
              <w:jc w:val="center"/>
              <w:rPr>
                <w:sz w:val="24"/>
                <w:szCs w:val="24"/>
              </w:rPr>
            </w:pPr>
            <w:r w:rsidRPr="00972383">
              <w:rPr>
                <w:sz w:val="24"/>
                <w:szCs w:val="24"/>
              </w:rPr>
              <w:t>Не обн.</w:t>
            </w:r>
          </w:p>
        </w:tc>
        <w:tc>
          <w:tcPr>
            <w:tcW w:w="2165" w:type="dxa"/>
            <w:gridSpan w:val="2"/>
          </w:tcPr>
          <w:p w14:paraId="75F363E4" w14:textId="54CAD6F2" w:rsidR="001F3BD6" w:rsidRPr="00972383" w:rsidRDefault="001F3BD6" w:rsidP="004A0FA9">
            <w:pPr>
              <w:pStyle w:val="aa"/>
              <w:ind w:left="0" w:firstLine="0"/>
              <w:jc w:val="center"/>
              <w:rPr>
                <w:sz w:val="24"/>
                <w:szCs w:val="24"/>
              </w:rPr>
            </w:pPr>
            <w:r w:rsidRPr="00972383">
              <w:rPr>
                <w:sz w:val="24"/>
                <w:szCs w:val="24"/>
              </w:rPr>
              <w:t>Не обн.</w:t>
            </w:r>
          </w:p>
        </w:tc>
      </w:tr>
      <w:tr w:rsidR="001F3BD6" w:rsidRPr="00972383" w14:paraId="4032BE4C" w14:textId="77777777" w:rsidTr="004A0FA9">
        <w:tc>
          <w:tcPr>
            <w:tcW w:w="2205" w:type="dxa"/>
            <w:vMerge/>
          </w:tcPr>
          <w:p w14:paraId="4EB9907F" w14:textId="77777777" w:rsidR="001F3BD6" w:rsidRPr="00972383" w:rsidRDefault="001F3BD6" w:rsidP="004A0FA9">
            <w:pPr>
              <w:pStyle w:val="aa"/>
              <w:ind w:left="0" w:firstLine="0"/>
              <w:jc w:val="both"/>
              <w:rPr>
                <w:sz w:val="24"/>
                <w:szCs w:val="24"/>
              </w:rPr>
            </w:pPr>
          </w:p>
        </w:tc>
        <w:tc>
          <w:tcPr>
            <w:tcW w:w="2806" w:type="dxa"/>
          </w:tcPr>
          <w:p w14:paraId="3FE93B1E" w14:textId="79DC704E" w:rsidR="001F3BD6" w:rsidRPr="00972383" w:rsidRDefault="001F3BD6" w:rsidP="004A0FA9">
            <w:pPr>
              <w:pStyle w:val="aa"/>
              <w:ind w:left="0" w:firstLine="0"/>
              <w:jc w:val="center"/>
              <w:rPr>
                <w:sz w:val="24"/>
                <w:szCs w:val="24"/>
              </w:rPr>
            </w:pPr>
            <w:r w:rsidRPr="00972383">
              <w:rPr>
                <w:sz w:val="24"/>
                <w:szCs w:val="24"/>
              </w:rPr>
              <w:t>3-й</w:t>
            </w:r>
          </w:p>
        </w:tc>
        <w:tc>
          <w:tcPr>
            <w:tcW w:w="2169" w:type="dxa"/>
          </w:tcPr>
          <w:p w14:paraId="718DC5B6" w14:textId="0C1776C3" w:rsidR="001F3BD6" w:rsidRPr="00972383" w:rsidRDefault="001F3BD6" w:rsidP="004A0FA9">
            <w:pPr>
              <w:pStyle w:val="aa"/>
              <w:ind w:left="0" w:firstLine="0"/>
              <w:jc w:val="center"/>
              <w:rPr>
                <w:sz w:val="24"/>
                <w:szCs w:val="24"/>
              </w:rPr>
            </w:pPr>
            <w:r w:rsidRPr="00972383">
              <w:rPr>
                <w:sz w:val="24"/>
                <w:szCs w:val="24"/>
              </w:rPr>
              <w:t>Не обн.</w:t>
            </w:r>
          </w:p>
        </w:tc>
        <w:tc>
          <w:tcPr>
            <w:tcW w:w="2165" w:type="dxa"/>
            <w:gridSpan w:val="2"/>
          </w:tcPr>
          <w:p w14:paraId="66E6D2D2" w14:textId="04A4E14D" w:rsidR="001F3BD6" w:rsidRPr="00972383" w:rsidRDefault="001F3BD6" w:rsidP="004A0FA9">
            <w:pPr>
              <w:pStyle w:val="aa"/>
              <w:ind w:left="0" w:firstLine="0"/>
              <w:jc w:val="center"/>
              <w:rPr>
                <w:sz w:val="24"/>
                <w:szCs w:val="24"/>
              </w:rPr>
            </w:pPr>
            <w:r w:rsidRPr="00972383">
              <w:rPr>
                <w:sz w:val="24"/>
                <w:szCs w:val="24"/>
              </w:rPr>
              <w:t>Не обн.</w:t>
            </w:r>
          </w:p>
        </w:tc>
      </w:tr>
      <w:tr w:rsidR="001F3BD6" w:rsidRPr="00972383" w14:paraId="6D84CCD3" w14:textId="77777777" w:rsidTr="004A0FA9">
        <w:tc>
          <w:tcPr>
            <w:tcW w:w="2205" w:type="dxa"/>
            <w:vMerge/>
          </w:tcPr>
          <w:p w14:paraId="2EC410EC" w14:textId="77777777" w:rsidR="001F3BD6" w:rsidRPr="00972383" w:rsidRDefault="001F3BD6" w:rsidP="004A0FA9">
            <w:pPr>
              <w:pStyle w:val="aa"/>
              <w:ind w:left="0" w:firstLine="0"/>
              <w:jc w:val="both"/>
              <w:rPr>
                <w:sz w:val="24"/>
                <w:szCs w:val="24"/>
              </w:rPr>
            </w:pPr>
          </w:p>
        </w:tc>
        <w:tc>
          <w:tcPr>
            <w:tcW w:w="2806" w:type="dxa"/>
          </w:tcPr>
          <w:p w14:paraId="32C9EB40" w14:textId="18CD4890" w:rsidR="001F3BD6" w:rsidRPr="00972383" w:rsidRDefault="001F3BD6" w:rsidP="004A0FA9">
            <w:pPr>
              <w:pStyle w:val="aa"/>
              <w:ind w:left="0" w:firstLine="0"/>
              <w:jc w:val="center"/>
              <w:rPr>
                <w:sz w:val="24"/>
                <w:szCs w:val="24"/>
              </w:rPr>
            </w:pPr>
            <w:r w:rsidRPr="00972383">
              <w:rPr>
                <w:sz w:val="24"/>
                <w:szCs w:val="24"/>
              </w:rPr>
              <w:t>5-й</w:t>
            </w:r>
          </w:p>
        </w:tc>
        <w:tc>
          <w:tcPr>
            <w:tcW w:w="2169" w:type="dxa"/>
          </w:tcPr>
          <w:p w14:paraId="0752D4F7" w14:textId="7B33CC7C" w:rsidR="001F3BD6" w:rsidRPr="00972383" w:rsidRDefault="001F3BD6" w:rsidP="004A0FA9">
            <w:pPr>
              <w:pStyle w:val="aa"/>
              <w:ind w:left="0" w:firstLine="0"/>
              <w:jc w:val="center"/>
              <w:rPr>
                <w:sz w:val="24"/>
                <w:szCs w:val="24"/>
              </w:rPr>
            </w:pPr>
            <w:r w:rsidRPr="00972383">
              <w:rPr>
                <w:sz w:val="24"/>
                <w:szCs w:val="24"/>
              </w:rPr>
              <w:t>Не обн.</w:t>
            </w:r>
          </w:p>
        </w:tc>
        <w:tc>
          <w:tcPr>
            <w:tcW w:w="2165" w:type="dxa"/>
            <w:gridSpan w:val="2"/>
          </w:tcPr>
          <w:p w14:paraId="0FC0ABA0" w14:textId="44640337" w:rsidR="001F3BD6" w:rsidRPr="00972383" w:rsidRDefault="001F3BD6" w:rsidP="004A0FA9">
            <w:pPr>
              <w:pStyle w:val="aa"/>
              <w:ind w:left="0" w:firstLine="0"/>
              <w:jc w:val="center"/>
              <w:rPr>
                <w:sz w:val="24"/>
                <w:szCs w:val="24"/>
              </w:rPr>
            </w:pPr>
            <w:r w:rsidRPr="00972383">
              <w:rPr>
                <w:sz w:val="24"/>
                <w:szCs w:val="24"/>
              </w:rPr>
              <w:t>Не обн.</w:t>
            </w:r>
          </w:p>
        </w:tc>
      </w:tr>
      <w:tr w:rsidR="001F3BD6" w:rsidRPr="00972383" w14:paraId="34699C64" w14:textId="77777777" w:rsidTr="004A0FA9">
        <w:tc>
          <w:tcPr>
            <w:tcW w:w="2205" w:type="dxa"/>
            <w:vMerge/>
          </w:tcPr>
          <w:p w14:paraId="29C6010D" w14:textId="77777777" w:rsidR="001F3BD6" w:rsidRPr="00972383" w:rsidRDefault="001F3BD6" w:rsidP="004A0FA9">
            <w:pPr>
              <w:pStyle w:val="aa"/>
              <w:ind w:left="0" w:firstLine="0"/>
              <w:jc w:val="both"/>
              <w:rPr>
                <w:sz w:val="24"/>
                <w:szCs w:val="24"/>
              </w:rPr>
            </w:pPr>
          </w:p>
        </w:tc>
        <w:tc>
          <w:tcPr>
            <w:tcW w:w="2806" w:type="dxa"/>
          </w:tcPr>
          <w:p w14:paraId="2C231E19" w14:textId="16658944" w:rsidR="001F3BD6" w:rsidRPr="00972383" w:rsidRDefault="001F3BD6" w:rsidP="004A0FA9">
            <w:pPr>
              <w:pStyle w:val="aa"/>
              <w:ind w:left="0" w:firstLine="0"/>
              <w:jc w:val="center"/>
              <w:rPr>
                <w:sz w:val="24"/>
                <w:szCs w:val="24"/>
              </w:rPr>
            </w:pPr>
            <w:r w:rsidRPr="00972383">
              <w:rPr>
                <w:sz w:val="24"/>
                <w:szCs w:val="24"/>
              </w:rPr>
              <w:t>7-й</w:t>
            </w:r>
          </w:p>
        </w:tc>
        <w:tc>
          <w:tcPr>
            <w:tcW w:w="2169" w:type="dxa"/>
          </w:tcPr>
          <w:p w14:paraId="5A467EC5" w14:textId="0D38B35A" w:rsidR="001F3BD6" w:rsidRPr="00972383" w:rsidRDefault="001F3BD6" w:rsidP="004A0FA9">
            <w:pPr>
              <w:pStyle w:val="aa"/>
              <w:ind w:left="0" w:firstLine="0"/>
              <w:jc w:val="center"/>
              <w:rPr>
                <w:sz w:val="24"/>
                <w:szCs w:val="24"/>
              </w:rPr>
            </w:pPr>
            <w:r w:rsidRPr="00972383">
              <w:rPr>
                <w:sz w:val="24"/>
                <w:szCs w:val="24"/>
              </w:rPr>
              <w:t>Не обн.</w:t>
            </w:r>
          </w:p>
        </w:tc>
        <w:tc>
          <w:tcPr>
            <w:tcW w:w="2165" w:type="dxa"/>
            <w:gridSpan w:val="2"/>
          </w:tcPr>
          <w:p w14:paraId="5D7A35AA" w14:textId="4BDC3051" w:rsidR="001F3BD6" w:rsidRPr="00972383" w:rsidRDefault="001F3BD6" w:rsidP="004A0FA9">
            <w:pPr>
              <w:pStyle w:val="aa"/>
              <w:ind w:left="0" w:firstLine="0"/>
              <w:jc w:val="center"/>
              <w:rPr>
                <w:sz w:val="24"/>
                <w:szCs w:val="24"/>
              </w:rPr>
            </w:pPr>
            <w:r w:rsidRPr="00972383">
              <w:rPr>
                <w:sz w:val="24"/>
                <w:szCs w:val="24"/>
              </w:rPr>
              <w:t>Не обн.</w:t>
            </w:r>
          </w:p>
        </w:tc>
      </w:tr>
      <w:tr w:rsidR="001F3BD6" w:rsidRPr="00972383" w14:paraId="4488C17C" w14:textId="77777777" w:rsidTr="004A0FA9">
        <w:tc>
          <w:tcPr>
            <w:tcW w:w="2205" w:type="dxa"/>
            <w:vMerge/>
          </w:tcPr>
          <w:p w14:paraId="78FC3BCF" w14:textId="77777777" w:rsidR="001F3BD6" w:rsidRPr="00972383" w:rsidRDefault="001F3BD6" w:rsidP="004A0FA9">
            <w:pPr>
              <w:pStyle w:val="aa"/>
              <w:ind w:left="0" w:firstLine="0"/>
              <w:jc w:val="both"/>
              <w:rPr>
                <w:sz w:val="24"/>
                <w:szCs w:val="24"/>
              </w:rPr>
            </w:pPr>
          </w:p>
        </w:tc>
        <w:tc>
          <w:tcPr>
            <w:tcW w:w="2806" w:type="dxa"/>
          </w:tcPr>
          <w:p w14:paraId="7F8F6A22" w14:textId="504FBE15" w:rsidR="001F3BD6" w:rsidRPr="00972383" w:rsidRDefault="001F3BD6" w:rsidP="004A0FA9">
            <w:pPr>
              <w:pStyle w:val="aa"/>
              <w:ind w:left="0" w:firstLine="0"/>
              <w:jc w:val="center"/>
              <w:rPr>
                <w:sz w:val="24"/>
                <w:szCs w:val="24"/>
              </w:rPr>
            </w:pPr>
            <w:r w:rsidRPr="00972383">
              <w:rPr>
                <w:sz w:val="24"/>
                <w:szCs w:val="24"/>
              </w:rPr>
              <w:t>9-й</w:t>
            </w:r>
          </w:p>
        </w:tc>
        <w:tc>
          <w:tcPr>
            <w:tcW w:w="2169" w:type="dxa"/>
          </w:tcPr>
          <w:p w14:paraId="3BE796F5" w14:textId="3FD1A27C" w:rsidR="001F3BD6" w:rsidRPr="00972383" w:rsidRDefault="001F3BD6" w:rsidP="004A0FA9">
            <w:pPr>
              <w:pStyle w:val="aa"/>
              <w:ind w:left="0" w:firstLine="0"/>
              <w:jc w:val="center"/>
              <w:rPr>
                <w:sz w:val="24"/>
                <w:szCs w:val="24"/>
              </w:rPr>
            </w:pPr>
            <w:r w:rsidRPr="00972383">
              <w:rPr>
                <w:sz w:val="24"/>
                <w:szCs w:val="24"/>
              </w:rPr>
              <w:t>Не обн.</w:t>
            </w:r>
          </w:p>
        </w:tc>
        <w:tc>
          <w:tcPr>
            <w:tcW w:w="2165" w:type="dxa"/>
            <w:gridSpan w:val="2"/>
          </w:tcPr>
          <w:p w14:paraId="3E97118A" w14:textId="241FDACD" w:rsidR="001F3BD6" w:rsidRPr="00972383" w:rsidRDefault="001F3BD6" w:rsidP="004A0FA9">
            <w:pPr>
              <w:pStyle w:val="aa"/>
              <w:ind w:left="0" w:firstLine="0"/>
              <w:jc w:val="center"/>
              <w:rPr>
                <w:sz w:val="24"/>
                <w:szCs w:val="24"/>
              </w:rPr>
            </w:pPr>
            <w:r w:rsidRPr="00972383">
              <w:rPr>
                <w:sz w:val="24"/>
                <w:szCs w:val="24"/>
              </w:rPr>
              <w:t>Не обн.</w:t>
            </w:r>
          </w:p>
        </w:tc>
      </w:tr>
      <w:tr w:rsidR="001F3BD6" w:rsidRPr="00972383" w14:paraId="2244AD33" w14:textId="77777777" w:rsidTr="004A0FA9">
        <w:tc>
          <w:tcPr>
            <w:tcW w:w="2205" w:type="dxa"/>
            <w:vMerge/>
          </w:tcPr>
          <w:p w14:paraId="05605859" w14:textId="77777777" w:rsidR="001F3BD6" w:rsidRPr="00972383" w:rsidRDefault="001F3BD6" w:rsidP="004A0FA9">
            <w:pPr>
              <w:pStyle w:val="aa"/>
              <w:ind w:left="0" w:firstLine="0"/>
              <w:jc w:val="both"/>
              <w:rPr>
                <w:sz w:val="24"/>
                <w:szCs w:val="24"/>
              </w:rPr>
            </w:pPr>
          </w:p>
        </w:tc>
        <w:tc>
          <w:tcPr>
            <w:tcW w:w="2806" w:type="dxa"/>
          </w:tcPr>
          <w:p w14:paraId="5C29F046" w14:textId="42BD0537" w:rsidR="001F3BD6" w:rsidRPr="00972383" w:rsidRDefault="001F3BD6" w:rsidP="004A0FA9">
            <w:pPr>
              <w:pStyle w:val="aa"/>
              <w:ind w:left="0" w:firstLine="0"/>
              <w:jc w:val="center"/>
              <w:rPr>
                <w:sz w:val="24"/>
                <w:szCs w:val="24"/>
              </w:rPr>
            </w:pPr>
            <w:r w:rsidRPr="00972383">
              <w:rPr>
                <w:sz w:val="24"/>
                <w:szCs w:val="24"/>
              </w:rPr>
              <w:t>11-й</w:t>
            </w:r>
          </w:p>
        </w:tc>
        <w:tc>
          <w:tcPr>
            <w:tcW w:w="2169" w:type="dxa"/>
          </w:tcPr>
          <w:p w14:paraId="4FF39222" w14:textId="5AE0A9B4" w:rsidR="001F3BD6" w:rsidRPr="00972383" w:rsidRDefault="001F3BD6" w:rsidP="004A0FA9">
            <w:pPr>
              <w:pStyle w:val="aa"/>
              <w:ind w:left="0" w:firstLine="0"/>
              <w:jc w:val="center"/>
              <w:rPr>
                <w:sz w:val="24"/>
                <w:szCs w:val="24"/>
                <w:lang w:val="kk-KZ"/>
              </w:rPr>
            </w:pPr>
            <w:r w:rsidRPr="00972383">
              <w:rPr>
                <w:sz w:val="24"/>
                <w:szCs w:val="24"/>
              </w:rPr>
              <w:t>2</w:t>
            </w:r>
          </w:p>
        </w:tc>
        <w:tc>
          <w:tcPr>
            <w:tcW w:w="2165" w:type="dxa"/>
            <w:gridSpan w:val="2"/>
          </w:tcPr>
          <w:p w14:paraId="4E3A00FC" w14:textId="1A61AB75" w:rsidR="001F3BD6" w:rsidRPr="00972383" w:rsidRDefault="001F3BD6" w:rsidP="004A0FA9">
            <w:pPr>
              <w:pStyle w:val="aa"/>
              <w:ind w:left="0" w:firstLine="0"/>
              <w:jc w:val="center"/>
              <w:rPr>
                <w:sz w:val="24"/>
                <w:szCs w:val="24"/>
              </w:rPr>
            </w:pPr>
            <w:r w:rsidRPr="00972383">
              <w:rPr>
                <w:sz w:val="24"/>
                <w:szCs w:val="24"/>
              </w:rPr>
              <w:t>1</w:t>
            </w:r>
          </w:p>
        </w:tc>
      </w:tr>
    </w:tbl>
    <w:p w14:paraId="1D0E5675" w14:textId="3561A978" w:rsidR="008262FC" w:rsidRPr="00043728" w:rsidRDefault="005F42D5" w:rsidP="00972383">
      <w:pPr>
        <w:pStyle w:val="aa"/>
        <w:ind w:left="0" w:firstLine="708"/>
        <w:jc w:val="both"/>
        <w:rPr>
          <w:sz w:val="28"/>
          <w:szCs w:val="28"/>
        </w:rPr>
      </w:pPr>
      <w:r w:rsidRPr="00EE1D6B">
        <w:rPr>
          <w:sz w:val="28"/>
          <w:szCs w:val="28"/>
        </w:rPr>
        <w:lastRenderedPageBreak/>
        <w:t xml:space="preserve">Для подсчета роста микроорганизмов в составе исследуемых продуктов использовались современные экспресс-тесты </w:t>
      </w:r>
      <w:r w:rsidRPr="00EE1D6B">
        <w:rPr>
          <w:sz w:val="28"/>
          <w:szCs w:val="28"/>
          <w:lang w:val="en-US"/>
        </w:rPr>
        <w:t>Compact</w:t>
      </w:r>
      <w:r w:rsidRPr="00EE1D6B">
        <w:rPr>
          <w:sz w:val="28"/>
          <w:szCs w:val="28"/>
        </w:rPr>
        <w:t xml:space="preserve"> </w:t>
      </w:r>
      <w:r w:rsidRPr="00EE1D6B">
        <w:rPr>
          <w:sz w:val="28"/>
          <w:szCs w:val="28"/>
          <w:lang w:val="en-US"/>
        </w:rPr>
        <w:t>Dry</w:t>
      </w:r>
      <w:r w:rsidRPr="00EE1D6B">
        <w:rPr>
          <w:sz w:val="28"/>
          <w:szCs w:val="28"/>
        </w:rPr>
        <w:t xml:space="preserve"> [1</w:t>
      </w:r>
      <w:r>
        <w:rPr>
          <w:sz w:val="28"/>
          <w:szCs w:val="28"/>
        </w:rPr>
        <w:t>61</w:t>
      </w:r>
      <w:r w:rsidRPr="00EE1D6B">
        <w:rPr>
          <w:sz w:val="28"/>
          <w:szCs w:val="28"/>
        </w:rPr>
        <w:t xml:space="preserve">]. </w:t>
      </w:r>
      <w:r w:rsidR="008262FC" w:rsidRPr="00043728">
        <w:rPr>
          <w:sz w:val="28"/>
          <w:szCs w:val="28"/>
        </w:rPr>
        <w:t>Как видно из таблицы</w:t>
      </w:r>
      <w:r w:rsidR="00150D62">
        <w:rPr>
          <w:sz w:val="28"/>
          <w:szCs w:val="28"/>
        </w:rPr>
        <w:t xml:space="preserve"> 38,</w:t>
      </w:r>
      <w:r w:rsidR="008262FC" w:rsidRPr="00043728">
        <w:rPr>
          <w:sz w:val="28"/>
          <w:szCs w:val="28"/>
        </w:rPr>
        <w:t xml:space="preserve"> в исследуемых образцах </w:t>
      </w:r>
      <w:r w:rsidR="004A0FA9">
        <w:rPr>
          <w:sz w:val="28"/>
          <w:szCs w:val="28"/>
        </w:rPr>
        <w:t xml:space="preserve">Йогурт контрольный и Йогурт </w:t>
      </w:r>
      <w:r w:rsidR="007431E0">
        <w:rPr>
          <w:sz w:val="28"/>
          <w:szCs w:val="28"/>
          <w:lang w:val="kk-KZ"/>
        </w:rPr>
        <w:t>«Нәрлі»</w:t>
      </w:r>
      <w:r w:rsidR="004A0FA9">
        <w:rPr>
          <w:sz w:val="28"/>
          <w:szCs w:val="28"/>
        </w:rPr>
        <w:t xml:space="preserve"> </w:t>
      </w:r>
      <w:r w:rsidR="00150D62">
        <w:rPr>
          <w:sz w:val="28"/>
          <w:szCs w:val="28"/>
        </w:rPr>
        <w:t xml:space="preserve">в </w:t>
      </w:r>
      <w:r w:rsidR="008262FC" w:rsidRPr="00972383">
        <w:rPr>
          <w:sz w:val="28"/>
          <w:szCs w:val="28"/>
        </w:rPr>
        <w:t xml:space="preserve">первые </w:t>
      </w:r>
      <w:r w:rsidR="007431E0" w:rsidRPr="00972383">
        <w:rPr>
          <w:sz w:val="28"/>
          <w:szCs w:val="28"/>
        </w:rPr>
        <w:t>семь</w:t>
      </w:r>
      <w:r w:rsidR="008262FC" w:rsidRPr="00972383">
        <w:rPr>
          <w:sz w:val="28"/>
          <w:szCs w:val="28"/>
        </w:rPr>
        <w:t xml:space="preserve"> дней </w:t>
      </w:r>
      <w:r w:rsidR="00972383">
        <w:rPr>
          <w:sz w:val="28"/>
          <w:szCs w:val="28"/>
        </w:rPr>
        <w:t xml:space="preserve">содержание БГКП и </w:t>
      </w:r>
      <w:r w:rsidR="00972383" w:rsidRPr="00972383">
        <w:rPr>
          <w:i/>
          <w:iCs/>
          <w:sz w:val="28"/>
          <w:szCs w:val="28"/>
          <w:lang w:val="en-US"/>
        </w:rPr>
        <w:t>S</w:t>
      </w:r>
      <w:r w:rsidR="00972383" w:rsidRPr="00972383">
        <w:rPr>
          <w:i/>
          <w:iCs/>
          <w:sz w:val="28"/>
          <w:szCs w:val="28"/>
        </w:rPr>
        <w:t>.</w:t>
      </w:r>
      <w:r w:rsidR="00972383" w:rsidRPr="00972383">
        <w:rPr>
          <w:i/>
          <w:iCs/>
          <w:sz w:val="28"/>
          <w:szCs w:val="28"/>
          <w:lang w:val="en-US"/>
        </w:rPr>
        <w:t>Aureus</w:t>
      </w:r>
      <w:r w:rsidR="00972383" w:rsidRPr="00972383">
        <w:rPr>
          <w:sz w:val="28"/>
          <w:szCs w:val="28"/>
        </w:rPr>
        <w:t xml:space="preserve"> </w:t>
      </w:r>
      <w:r w:rsidR="00972383">
        <w:rPr>
          <w:sz w:val="28"/>
          <w:szCs w:val="28"/>
        </w:rPr>
        <w:t>отсутствовало</w:t>
      </w:r>
      <w:r w:rsidR="008262FC" w:rsidRPr="00972383">
        <w:rPr>
          <w:sz w:val="28"/>
          <w:szCs w:val="28"/>
        </w:rPr>
        <w:t>,</w:t>
      </w:r>
      <w:r w:rsidR="008262FC" w:rsidRPr="00043728">
        <w:rPr>
          <w:sz w:val="28"/>
          <w:szCs w:val="28"/>
        </w:rPr>
        <w:t xml:space="preserve"> на </w:t>
      </w:r>
      <w:r w:rsidR="00077AFB">
        <w:rPr>
          <w:sz w:val="28"/>
          <w:szCs w:val="28"/>
        </w:rPr>
        <w:t>девятый</w:t>
      </w:r>
      <w:r w:rsidR="008262FC" w:rsidRPr="00043728">
        <w:rPr>
          <w:sz w:val="28"/>
          <w:szCs w:val="28"/>
        </w:rPr>
        <w:t xml:space="preserve"> день были выявлены </w:t>
      </w:r>
      <w:r w:rsidR="008262FC" w:rsidRPr="00043728">
        <w:rPr>
          <w:sz w:val="28"/>
          <w:szCs w:val="28"/>
          <w:lang w:val="en-US"/>
        </w:rPr>
        <w:t>E</w:t>
      </w:r>
      <w:r w:rsidR="008262FC" w:rsidRPr="00043728">
        <w:rPr>
          <w:sz w:val="28"/>
          <w:szCs w:val="28"/>
        </w:rPr>
        <w:t>.</w:t>
      </w:r>
      <w:r w:rsidR="008262FC" w:rsidRPr="00043728">
        <w:rPr>
          <w:sz w:val="28"/>
          <w:szCs w:val="28"/>
          <w:lang w:val="en-US"/>
        </w:rPr>
        <w:t>Coli</w:t>
      </w:r>
      <w:r w:rsidR="008262FC" w:rsidRPr="00043728">
        <w:rPr>
          <w:sz w:val="28"/>
          <w:szCs w:val="28"/>
        </w:rPr>
        <w:t xml:space="preserve"> в количестве </w:t>
      </w:r>
      <w:r w:rsidR="00077AFB">
        <w:rPr>
          <w:sz w:val="28"/>
          <w:szCs w:val="28"/>
        </w:rPr>
        <w:t>5</w:t>
      </w:r>
      <w:r w:rsidR="008262FC" w:rsidRPr="00043728">
        <w:rPr>
          <w:sz w:val="28"/>
          <w:szCs w:val="28"/>
        </w:rPr>
        <w:t xml:space="preserve"> КОЕ/г для йогурта контрольного и </w:t>
      </w:r>
      <w:r w:rsidR="007431E0">
        <w:rPr>
          <w:sz w:val="28"/>
          <w:szCs w:val="28"/>
        </w:rPr>
        <w:t>8</w:t>
      </w:r>
      <w:r w:rsidR="008262FC" w:rsidRPr="00043728">
        <w:rPr>
          <w:sz w:val="28"/>
          <w:szCs w:val="28"/>
        </w:rPr>
        <w:t xml:space="preserve"> КОЕ/г для йогурта </w:t>
      </w:r>
      <w:r w:rsidR="007431E0">
        <w:rPr>
          <w:sz w:val="28"/>
          <w:szCs w:val="28"/>
          <w:lang w:val="kk-KZ"/>
        </w:rPr>
        <w:t>«Нәрлі»</w:t>
      </w:r>
      <w:r w:rsidR="008262FC" w:rsidRPr="00043728">
        <w:rPr>
          <w:sz w:val="28"/>
          <w:szCs w:val="28"/>
        </w:rPr>
        <w:t xml:space="preserve">,  и бактерии </w:t>
      </w:r>
      <w:r w:rsidR="008262FC" w:rsidRPr="00043728">
        <w:rPr>
          <w:sz w:val="28"/>
          <w:szCs w:val="28"/>
          <w:lang w:val="en-US"/>
        </w:rPr>
        <w:t>S</w:t>
      </w:r>
      <w:r w:rsidR="008262FC" w:rsidRPr="00043728">
        <w:rPr>
          <w:sz w:val="28"/>
          <w:szCs w:val="28"/>
        </w:rPr>
        <w:t>.</w:t>
      </w:r>
      <w:r w:rsidR="008262FC" w:rsidRPr="00043728">
        <w:rPr>
          <w:sz w:val="28"/>
          <w:szCs w:val="28"/>
          <w:lang w:val="en-US"/>
        </w:rPr>
        <w:t>aureus</w:t>
      </w:r>
      <w:r w:rsidR="008262FC" w:rsidRPr="00043728">
        <w:rPr>
          <w:sz w:val="28"/>
          <w:szCs w:val="28"/>
        </w:rPr>
        <w:t xml:space="preserve"> в количестве </w:t>
      </w:r>
      <w:r w:rsidR="00077AFB">
        <w:rPr>
          <w:sz w:val="28"/>
          <w:szCs w:val="28"/>
        </w:rPr>
        <w:t>4</w:t>
      </w:r>
      <w:r w:rsidR="008262FC" w:rsidRPr="00B15708">
        <w:rPr>
          <w:sz w:val="28"/>
          <w:szCs w:val="28"/>
        </w:rPr>
        <w:t xml:space="preserve"> КОЕ/г и </w:t>
      </w:r>
      <w:r w:rsidR="008262FC">
        <w:rPr>
          <w:sz w:val="28"/>
          <w:szCs w:val="28"/>
        </w:rPr>
        <w:t>6</w:t>
      </w:r>
      <w:r w:rsidR="008262FC" w:rsidRPr="00B15708">
        <w:rPr>
          <w:sz w:val="28"/>
          <w:szCs w:val="28"/>
        </w:rPr>
        <w:t xml:space="preserve"> КОЕ/</w:t>
      </w:r>
      <w:r w:rsidR="008262FC" w:rsidRPr="00043728">
        <w:rPr>
          <w:sz w:val="28"/>
          <w:szCs w:val="28"/>
        </w:rPr>
        <w:t xml:space="preserve">г соответственно в йогурте контрольном и йогурте </w:t>
      </w:r>
      <w:r w:rsidR="007431E0">
        <w:rPr>
          <w:sz w:val="28"/>
          <w:szCs w:val="28"/>
          <w:lang w:val="kk-KZ"/>
        </w:rPr>
        <w:t>«Нәрлі»</w:t>
      </w:r>
      <w:r w:rsidR="008262FC" w:rsidRPr="00043728">
        <w:rPr>
          <w:sz w:val="28"/>
          <w:szCs w:val="28"/>
        </w:rPr>
        <w:t>.</w:t>
      </w:r>
      <w:r w:rsidR="004A0FA9">
        <w:rPr>
          <w:sz w:val="28"/>
          <w:szCs w:val="28"/>
        </w:rPr>
        <w:t xml:space="preserve"> В образце </w:t>
      </w:r>
      <w:r w:rsidR="007431E0">
        <w:rPr>
          <w:sz w:val="28"/>
          <w:szCs w:val="28"/>
          <w:lang w:val="kk-KZ"/>
        </w:rPr>
        <w:t>й</w:t>
      </w:r>
      <w:r w:rsidR="004A0FA9">
        <w:rPr>
          <w:sz w:val="28"/>
          <w:szCs w:val="28"/>
        </w:rPr>
        <w:t>огурт</w:t>
      </w:r>
      <w:r w:rsidR="007431E0">
        <w:rPr>
          <w:sz w:val="28"/>
          <w:szCs w:val="28"/>
          <w:lang w:val="kk-KZ"/>
        </w:rPr>
        <w:t>а</w:t>
      </w:r>
      <w:r w:rsidR="004A0FA9">
        <w:rPr>
          <w:sz w:val="28"/>
          <w:szCs w:val="28"/>
        </w:rPr>
        <w:t xml:space="preserve"> </w:t>
      </w:r>
      <w:r w:rsidR="007431E0">
        <w:rPr>
          <w:sz w:val="28"/>
          <w:szCs w:val="28"/>
          <w:lang w:val="kk-KZ"/>
        </w:rPr>
        <w:t>«Жидекті»</w:t>
      </w:r>
      <w:r w:rsidR="004A0FA9">
        <w:rPr>
          <w:sz w:val="28"/>
          <w:szCs w:val="28"/>
        </w:rPr>
        <w:t xml:space="preserve"> </w:t>
      </w:r>
      <w:r w:rsidR="00972383">
        <w:rPr>
          <w:sz w:val="28"/>
          <w:szCs w:val="28"/>
        </w:rPr>
        <w:t xml:space="preserve">содержание БГКП и </w:t>
      </w:r>
      <w:r w:rsidR="00972383" w:rsidRPr="00972383">
        <w:rPr>
          <w:i/>
          <w:iCs/>
          <w:sz w:val="28"/>
          <w:szCs w:val="28"/>
          <w:lang w:val="en-US"/>
        </w:rPr>
        <w:t>S</w:t>
      </w:r>
      <w:r w:rsidR="00972383" w:rsidRPr="00972383">
        <w:rPr>
          <w:i/>
          <w:iCs/>
          <w:sz w:val="28"/>
          <w:szCs w:val="28"/>
        </w:rPr>
        <w:t>.</w:t>
      </w:r>
      <w:r w:rsidR="00972383" w:rsidRPr="00972383">
        <w:rPr>
          <w:i/>
          <w:iCs/>
          <w:sz w:val="28"/>
          <w:szCs w:val="28"/>
          <w:lang w:val="en-US"/>
        </w:rPr>
        <w:t>Aureus</w:t>
      </w:r>
      <w:r w:rsidR="00972383" w:rsidRPr="00972383">
        <w:rPr>
          <w:sz w:val="28"/>
          <w:szCs w:val="28"/>
        </w:rPr>
        <w:t xml:space="preserve"> </w:t>
      </w:r>
      <w:r w:rsidR="00972383">
        <w:rPr>
          <w:sz w:val="28"/>
          <w:szCs w:val="28"/>
        </w:rPr>
        <w:t>отсутствовало</w:t>
      </w:r>
      <w:r w:rsidR="00972383">
        <w:rPr>
          <w:sz w:val="28"/>
          <w:szCs w:val="28"/>
          <w:lang w:val="kk-KZ"/>
        </w:rPr>
        <w:t xml:space="preserve"> </w:t>
      </w:r>
      <w:r w:rsidR="007431E0">
        <w:rPr>
          <w:sz w:val="28"/>
          <w:szCs w:val="28"/>
          <w:lang w:val="kk-KZ"/>
        </w:rPr>
        <w:t>до девяти дней</w:t>
      </w:r>
      <w:r w:rsidR="004A0FA9">
        <w:rPr>
          <w:sz w:val="28"/>
          <w:szCs w:val="28"/>
        </w:rPr>
        <w:t xml:space="preserve"> эксперимента.</w:t>
      </w:r>
      <w:r w:rsidR="000246FA">
        <w:rPr>
          <w:sz w:val="28"/>
          <w:szCs w:val="28"/>
        </w:rPr>
        <w:t xml:space="preserve"> </w:t>
      </w:r>
      <w:r w:rsidR="008262FC" w:rsidRPr="00043728">
        <w:rPr>
          <w:sz w:val="28"/>
          <w:szCs w:val="28"/>
        </w:rPr>
        <w:t xml:space="preserve">Согласно полученным данным, был выявлен срок хранения йогуртов, который </w:t>
      </w:r>
      <w:r w:rsidR="008262FC" w:rsidRPr="00B15708">
        <w:rPr>
          <w:sz w:val="28"/>
          <w:szCs w:val="28"/>
        </w:rPr>
        <w:t xml:space="preserve">составил – </w:t>
      </w:r>
      <w:r w:rsidR="00077AFB">
        <w:rPr>
          <w:sz w:val="28"/>
          <w:szCs w:val="28"/>
        </w:rPr>
        <w:t>7</w:t>
      </w:r>
      <w:r w:rsidR="008262FC" w:rsidRPr="00B15708">
        <w:rPr>
          <w:sz w:val="28"/>
          <w:szCs w:val="28"/>
        </w:rPr>
        <w:t xml:space="preserve"> дней</w:t>
      </w:r>
      <w:r w:rsidR="007431E0">
        <w:rPr>
          <w:sz w:val="28"/>
          <w:szCs w:val="28"/>
          <w:lang w:val="kk-KZ"/>
        </w:rPr>
        <w:t xml:space="preserve"> для йогурта «Нәрлі» и 9 дней для йогурта «Жидекті»</w:t>
      </w:r>
      <w:r w:rsidR="008262FC" w:rsidRPr="00B15708">
        <w:rPr>
          <w:sz w:val="28"/>
          <w:szCs w:val="28"/>
        </w:rPr>
        <w:t>.</w:t>
      </w:r>
      <w:r w:rsidR="008262FC" w:rsidRPr="00043728">
        <w:rPr>
          <w:sz w:val="28"/>
          <w:szCs w:val="28"/>
        </w:rPr>
        <w:t xml:space="preserve"> Органолептические изменения сывороточных соков </w:t>
      </w:r>
      <w:r w:rsidR="000246FA" w:rsidRPr="00043728">
        <w:rPr>
          <w:sz w:val="28"/>
          <w:szCs w:val="28"/>
        </w:rPr>
        <w:t>в</w:t>
      </w:r>
      <w:r w:rsidR="000246FA">
        <w:rPr>
          <w:sz w:val="28"/>
          <w:szCs w:val="28"/>
        </w:rPr>
        <w:t xml:space="preserve"> </w:t>
      </w:r>
      <w:r w:rsidR="000246FA" w:rsidRPr="00043728">
        <w:rPr>
          <w:sz w:val="28"/>
          <w:szCs w:val="28"/>
        </w:rPr>
        <w:t>течение</w:t>
      </w:r>
      <w:r w:rsidR="008262FC" w:rsidRPr="00043728">
        <w:rPr>
          <w:sz w:val="28"/>
          <w:szCs w:val="28"/>
        </w:rPr>
        <w:t xml:space="preserve"> срока исследования указаны в таблице </w:t>
      </w:r>
      <w:r w:rsidR="00270FB7">
        <w:rPr>
          <w:sz w:val="28"/>
          <w:szCs w:val="28"/>
        </w:rPr>
        <w:t>3</w:t>
      </w:r>
      <w:r w:rsidR="00511F7A">
        <w:rPr>
          <w:sz w:val="28"/>
          <w:szCs w:val="28"/>
        </w:rPr>
        <w:t>9</w:t>
      </w:r>
      <w:r w:rsidR="008262FC" w:rsidRPr="00043728">
        <w:rPr>
          <w:sz w:val="28"/>
          <w:szCs w:val="28"/>
        </w:rPr>
        <w:t>.</w:t>
      </w:r>
    </w:p>
    <w:p w14:paraId="409F2305" w14:textId="77777777" w:rsidR="000246FA" w:rsidRDefault="000246FA" w:rsidP="008262FC">
      <w:pPr>
        <w:spacing w:after="0"/>
        <w:jc w:val="both"/>
        <w:rPr>
          <w:rFonts w:ascii="Times New Roman" w:hAnsi="Times New Roman"/>
          <w:sz w:val="28"/>
          <w:szCs w:val="28"/>
        </w:rPr>
      </w:pPr>
    </w:p>
    <w:p w14:paraId="3C0E2B2E" w14:textId="3588EC5A" w:rsidR="008262FC" w:rsidRPr="00043728" w:rsidRDefault="008262FC" w:rsidP="008262FC">
      <w:pPr>
        <w:spacing w:after="0"/>
        <w:jc w:val="both"/>
        <w:rPr>
          <w:rFonts w:ascii="Times New Roman" w:hAnsi="Times New Roman"/>
          <w:sz w:val="28"/>
          <w:szCs w:val="28"/>
        </w:rPr>
      </w:pPr>
      <w:r w:rsidRPr="00043728">
        <w:rPr>
          <w:rFonts w:ascii="Times New Roman" w:hAnsi="Times New Roman"/>
          <w:sz w:val="28"/>
          <w:szCs w:val="28"/>
        </w:rPr>
        <w:t xml:space="preserve">Таблица </w:t>
      </w:r>
      <w:r w:rsidR="00270FB7">
        <w:rPr>
          <w:rFonts w:ascii="Times New Roman" w:hAnsi="Times New Roman"/>
          <w:sz w:val="28"/>
          <w:szCs w:val="28"/>
        </w:rPr>
        <w:t>3</w:t>
      </w:r>
      <w:r w:rsidR="00511F7A">
        <w:rPr>
          <w:rFonts w:ascii="Times New Roman" w:hAnsi="Times New Roman"/>
          <w:sz w:val="28"/>
          <w:szCs w:val="28"/>
        </w:rPr>
        <w:t>9</w:t>
      </w:r>
      <w:r w:rsidRPr="00043728">
        <w:rPr>
          <w:rFonts w:ascii="Times New Roman" w:hAnsi="Times New Roman"/>
          <w:sz w:val="28"/>
          <w:szCs w:val="28"/>
        </w:rPr>
        <w:t xml:space="preserve"> </w:t>
      </w:r>
      <w:r>
        <w:rPr>
          <w:rFonts w:ascii="Times New Roman" w:hAnsi="Times New Roman"/>
          <w:sz w:val="28"/>
          <w:szCs w:val="28"/>
        </w:rPr>
        <w:t>–</w:t>
      </w:r>
      <w:r w:rsidRPr="00043728">
        <w:rPr>
          <w:rFonts w:ascii="Times New Roman" w:hAnsi="Times New Roman"/>
          <w:sz w:val="28"/>
          <w:szCs w:val="28"/>
        </w:rPr>
        <w:t xml:space="preserve"> Изменение органолептических показателей сывороточных напитков с соком ягод черноплодной рябины и ирги</w:t>
      </w:r>
    </w:p>
    <w:tbl>
      <w:tblPr>
        <w:tblStyle w:val="a3"/>
        <w:tblW w:w="9589" w:type="dxa"/>
        <w:tblInd w:w="-5" w:type="dxa"/>
        <w:tblLayout w:type="fixed"/>
        <w:tblLook w:val="04A0" w:firstRow="1" w:lastRow="0" w:firstColumn="1" w:lastColumn="0" w:noHBand="0" w:noVBand="1"/>
      </w:tblPr>
      <w:tblGrid>
        <w:gridCol w:w="1531"/>
        <w:gridCol w:w="1843"/>
        <w:gridCol w:w="1871"/>
        <w:gridCol w:w="1418"/>
        <w:gridCol w:w="1559"/>
        <w:gridCol w:w="1361"/>
        <w:gridCol w:w="6"/>
      </w:tblGrid>
      <w:tr w:rsidR="008262FC" w:rsidRPr="005F42D5" w14:paraId="7412EB69" w14:textId="77777777" w:rsidTr="009E494D">
        <w:trPr>
          <w:gridAfter w:val="1"/>
          <w:wAfter w:w="6" w:type="dxa"/>
        </w:trPr>
        <w:tc>
          <w:tcPr>
            <w:tcW w:w="1531" w:type="dxa"/>
          </w:tcPr>
          <w:p w14:paraId="069B55FC" w14:textId="77777777" w:rsidR="008262FC" w:rsidRPr="005F42D5" w:rsidRDefault="008262FC" w:rsidP="005C25B1">
            <w:pPr>
              <w:pStyle w:val="aa"/>
              <w:spacing w:line="276" w:lineRule="auto"/>
              <w:ind w:left="0" w:firstLine="0"/>
              <w:jc w:val="center"/>
              <w:rPr>
                <w:b/>
                <w:bCs/>
                <w:sz w:val="24"/>
                <w:szCs w:val="24"/>
              </w:rPr>
            </w:pPr>
            <w:bookmarkStart w:id="47" w:name="_Hlk152880387"/>
            <w:r w:rsidRPr="005F42D5">
              <w:rPr>
                <w:b/>
                <w:bCs/>
                <w:sz w:val="24"/>
                <w:szCs w:val="24"/>
              </w:rPr>
              <w:t>Продукты</w:t>
            </w:r>
          </w:p>
        </w:tc>
        <w:tc>
          <w:tcPr>
            <w:tcW w:w="1843" w:type="dxa"/>
          </w:tcPr>
          <w:p w14:paraId="103E68F6" w14:textId="77777777" w:rsidR="008262FC" w:rsidRPr="005F42D5" w:rsidRDefault="008262FC" w:rsidP="005C25B1">
            <w:pPr>
              <w:pStyle w:val="aa"/>
              <w:spacing w:line="276" w:lineRule="auto"/>
              <w:ind w:left="0" w:firstLine="0"/>
              <w:jc w:val="center"/>
              <w:rPr>
                <w:b/>
                <w:bCs/>
                <w:sz w:val="24"/>
                <w:szCs w:val="24"/>
              </w:rPr>
            </w:pPr>
            <w:r w:rsidRPr="005F42D5">
              <w:rPr>
                <w:b/>
                <w:bCs/>
                <w:sz w:val="24"/>
                <w:szCs w:val="24"/>
              </w:rPr>
              <w:t>1-сутки</w:t>
            </w:r>
          </w:p>
        </w:tc>
        <w:tc>
          <w:tcPr>
            <w:tcW w:w="1871" w:type="dxa"/>
          </w:tcPr>
          <w:p w14:paraId="454D52A0" w14:textId="77777777" w:rsidR="008262FC" w:rsidRPr="005F42D5" w:rsidRDefault="008262FC" w:rsidP="005C25B1">
            <w:pPr>
              <w:pStyle w:val="aa"/>
              <w:spacing w:line="276" w:lineRule="auto"/>
              <w:ind w:left="0" w:firstLine="0"/>
              <w:jc w:val="center"/>
              <w:rPr>
                <w:b/>
                <w:bCs/>
                <w:sz w:val="24"/>
                <w:szCs w:val="24"/>
              </w:rPr>
            </w:pPr>
            <w:r w:rsidRPr="005F42D5">
              <w:rPr>
                <w:b/>
                <w:bCs/>
                <w:sz w:val="24"/>
                <w:szCs w:val="24"/>
              </w:rPr>
              <w:t>3-е сутки</w:t>
            </w:r>
          </w:p>
        </w:tc>
        <w:tc>
          <w:tcPr>
            <w:tcW w:w="1418" w:type="dxa"/>
          </w:tcPr>
          <w:p w14:paraId="426792E0" w14:textId="77777777" w:rsidR="008262FC" w:rsidRPr="005F42D5" w:rsidRDefault="008262FC" w:rsidP="005C25B1">
            <w:pPr>
              <w:pStyle w:val="aa"/>
              <w:spacing w:line="276" w:lineRule="auto"/>
              <w:ind w:left="0" w:firstLine="0"/>
              <w:jc w:val="center"/>
              <w:rPr>
                <w:b/>
                <w:bCs/>
                <w:sz w:val="24"/>
                <w:szCs w:val="24"/>
              </w:rPr>
            </w:pPr>
            <w:r w:rsidRPr="005F42D5">
              <w:rPr>
                <w:b/>
                <w:bCs/>
                <w:sz w:val="24"/>
                <w:szCs w:val="24"/>
              </w:rPr>
              <w:t>5-е сутки</w:t>
            </w:r>
          </w:p>
        </w:tc>
        <w:tc>
          <w:tcPr>
            <w:tcW w:w="1559" w:type="dxa"/>
          </w:tcPr>
          <w:p w14:paraId="1A7A718C" w14:textId="77777777" w:rsidR="008262FC" w:rsidRPr="005F42D5" w:rsidRDefault="008262FC" w:rsidP="005C25B1">
            <w:pPr>
              <w:pStyle w:val="aa"/>
              <w:spacing w:line="276" w:lineRule="auto"/>
              <w:ind w:left="0" w:firstLine="0"/>
              <w:jc w:val="center"/>
              <w:rPr>
                <w:b/>
                <w:bCs/>
                <w:sz w:val="24"/>
                <w:szCs w:val="24"/>
              </w:rPr>
            </w:pPr>
            <w:r w:rsidRPr="005F42D5">
              <w:rPr>
                <w:b/>
                <w:bCs/>
                <w:sz w:val="24"/>
                <w:szCs w:val="24"/>
              </w:rPr>
              <w:t>7-е сутки</w:t>
            </w:r>
          </w:p>
        </w:tc>
        <w:tc>
          <w:tcPr>
            <w:tcW w:w="1361" w:type="dxa"/>
          </w:tcPr>
          <w:p w14:paraId="6662B6FD" w14:textId="77777777" w:rsidR="008262FC" w:rsidRPr="005F42D5" w:rsidRDefault="008262FC" w:rsidP="005C25B1">
            <w:pPr>
              <w:pStyle w:val="aa"/>
              <w:spacing w:line="276" w:lineRule="auto"/>
              <w:ind w:left="0" w:firstLine="0"/>
              <w:jc w:val="center"/>
              <w:rPr>
                <w:b/>
                <w:bCs/>
                <w:sz w:val="24"/>
                <w:szCs w:val="24"/>
              </w:rPr>
            </w:pPr>
            <w:r w:rsidRPr="005F42D5">
              <w:rPr>
                <w:b/>
                <w:bCs/>
                <w:sz w:val="24"/>
                <w:szCs w:val="24"/>
              </w:rPr>
              <w:t>9-е сутки</w:t>
            </w:r>
          </w:p>
        </w:tc>
      </w:tr>
      <w:tr w:rsidR="008262FC" w:rsidRPr="005F42D5" w14:paraId="07EAC20D" w14:textId="77777777" w:rsidTr="009E494D">
        <w:tc>
          <w:tcPr>
            <w:tcW w:w="8222" w:type="dxa"/>
            <w:gridSpan w:val="5"/>
          </w:tcPr>
          <w:p w14:paraId="5A094A3F" w14:textId="77777777" w:rsidR="008262FC" w:rsidRPr="005F42D5" w:rsidRDefault="008262FC" w:rsidP="005C25B1">
            <w:pPr>
              <w:pStyle w:val="aa"/>
              <w:spacing w:line="276" w:lineRule="auto"/>
              <w:ind w:left="0" w:firstLine="0"/>
              <w:jc w:val="center"/>
              <w:rPr>
                <w:b/>
                <w:bCs/>
                <w:sz w:val="24"/>
                <w:szCs w:val="24"/>
              </w:rPr>
            </w:pPr>
            <w:r w:rsidRPr="005F42D5">
              <w:rPr>
                <w:b/>
                <w:bCs/>
                <w:sz w:val="24"/>
                <w:szCs w:val="24"/>
              </w:rPr>
              <w:t>Вкус и запах</w:t>
            </w:r>
          </w:p>
        </w:tc>
        <w:tc>
          <w:tcPr>
            <w:tcW w:w="1367" w:type="dxa"/>
            <w:gridSpan w:val="2"/>
          </w:tcPr>
          <w:p w14:paraId="317245C1" w14:textId="77777777" w:rsidR="008262FC" w:rsidRPr="005F42D5" w:rsidRDefault="008262FC" w:rsidP="005C25B1">
            <w:pPr>
              <w:pStyle w:val="aa"/>
              <w:spacing w:line="276" w:lineRule="auto"/>
              <w:ind w:left="0" w:firstLine="0"/>
              <w:jc w:val="center"/>
              <w:rPr>
                <w:b/>
                <w:bCs/>
                <w:sz w:val="24"/>
                <w:szCs w:val="24"/>
              </w:rPr>
            </w:pPr>
          </w:p>
        </w:tc>
      </w:tr>
      <w:tr w:rsidR="008262FC" w:rsidRPr="005F42D5" w14:paraId="47AF6248" w14:textId="77777777" w:rsidTr="009E494D">
        <w:trPr>
          <w:gridAfter w:val="1"/>
          <w:wAfter w:w="6" w:type="dxa"/>
          <w:trHeight w:val="1811"/>
        </w:trPr>
        <w:tc>
          <w:tcPr>
            <w:tcW w:w="1531" w:type="dxa"/>
          </w:tcPr>
          <w:p w14:paraId="54232465" w14:textId="77777777" w:rsidR="008262FC" w:rsidRPr="005F42D5" w:rsidRDefault="008262FC" w:rsidP="005C25B1">
            <w:pPr>
              <w:pStyle w:val="aa"/>
              <w:spacing w:line="276" w:lineRule="auto"/>
              <w:ind w:left="0" w:firstLine="0"/>
              <w:jc w:val="both"/>
              <w:rPr>
                <w:sz w:val="24"/>
                <w:szCs w:val="24"/>
              </w:rPr>
            </w:pPr>
            <w:r w:rsidRPr="005F42D5">
              <w:rPr>
                <w:sz w:val="24"/>
                <w:szCs w:val="24"/>
              </w:rPr>
              <w:t>Сыворотка</w:t>
            </w:r>
          </w:p>
          <w:p w14:paraId="63380EF5" w14:textId="77777777" w:rsidR="008262FC" w:rsidRPr="005F42D5" w:rsidRDefault="008262FC" w:rsidP="005C25B1">
            <w:pPr>
              <w:pStyle w:val="aa"/>
              <w:spacing w:line="276" w:lineRule="auto"/>
              <w:ind w:left="0" w:firstLine="0"/>
              <w:jc w:val="both"/>
              <w:rPr>
                <w:sz w:val="24"/>
                <w:szCs w:val="24"/>
              </w:rPr>
            </w:pPr>
            <w:r w:rsidRPr="005F42D5">
              <w:rPr>
                <w:sz w:val="24"/>
                <w:szCs w:val="24"/>
              </w:rPr>
              <w:t xml:space="preserve"> по ГОСТу</w:t>
            </w:r>
          </w:p>
        </w:tc>
        <w:tc>
          <w:tcPr>
            <w:tcW w:w="1843" w:type="dxa"/>
          </w:tcPr>
          <w:p w14:paraId="78A2A5CA" w14:textId="77777777" w:rsidR="008262FC" w:rsidRPr="005F42D5" w:rsidRDefault="008262FC" w:rsidP="005C25B1">
            <w:pPr>
              <w:pStyle w:val="aa"/>
              <w:spacing w:line="276" w:lineRule="auto"/>
              <w:ind w:left="0" w:firstLine="0"/>
              <w:jc w:val="both"/>
              <w:rPr>
                <w:sz w:val="24"/>
                <w:szCs w:val="24"/>
              </w:rPr>
            </w:pPr>
            <w:r w:rsidRPr="005F42D5">
              <w:rPr>
                <w:sz w:val="24"/>
                <w:szCs w:val="24"/>
              </w:rPr>
              <w:t>Кислый, характерный для молочной сыворотки, без посторонних запахов</w:t>
            </w:r>
          </w:p>
        </w:tc>
        <w:tc>
          <w:tcPr>
            <w:tcW w:w="1871" w:type="dxa"/>
          </w:tcPr>
          <w:p w14:paraId="12BF3FF4" w14:textId="77777777" w:rsidR="008262FC" w:rsidRPr="005F42D5" w:rsidRDefault="008262FC" w:rsidP="005C25B1">
            <w:pPr>
              <w:pStyle w:val="aa"/>
              <w:spacing w:line="276" w:lineRule="auto"/>
              <w:ind w:left="0" w:firstLine="0"/>
              <w:jc w:val="both"/>
              <w:rPr>
                <w:sz w:val="24"/>
                <w:szCs w:val="24"/>
              </w:rPr>
            </w:pPr>
            <w:r w:rsidRPr="005F42D5">
              <w:rPr>
                <w:sz w:val="24"/>
                <w:szCs w:val="24"/>
              </w:rPr>
              <w:t>Кислый, характерный для молочной сыворотки, без посторонних запахов</w:t>
            </w:r>
          </w:p>
        </w:tc>
        <w:tc>
          <w:tcPr>
            <w:tcW w:w="1418" w:type="dxa"/>
          </w:tcPr>
          <w:p w14:paraId="4E0539FF" w14:textId="77777777" w:rsidR="008262FC" w:rsidRPr="005F42D5" w:rsidRDefault="008262FC" w:rsidP="005C25B1">
            <w:pPr>
              <w:pStyle w:val="aa"/>
              <w:spacing w:line="276" w:lineRule="auto"/>
              <w:ind w:left="0" w:firstLine="0"/>
              <w:jc w:val="both"/>
              <w:rPr>
                <w:sz w:val="24"/>
                <w:szCs w:val="24"/>
              </w:rPr>
            </w:pPr>
            <w:r w:rsidRPr="005F42D5">
              <w:rPr>
                <w:sz w:val="24"/>
                <w:szCs w:val="24"/>
              </w:rPr>
              <w:t>Кислый вкус без посторонних запахов</w:t>
            </w:r>
          </w:p>
        </w:tc>
        <w:tc>
          <w:tcPr>
            <w:tcW w:w="1559" w:type="dxa"/>
          </w:tcPr>
          <w:p w14:paraId="398EDAFB" w14:textId="77777777" w:rsidR="008262FC" w:rsidRPr="005F42D5" w:rsidRDefault="008262FC" w:rsidP="005C25B1">
            <w:pPr>
              <w:pStyle w:val="aa"/>
              <w:spacing w:line="276" w:lineRule="auto"/>
              <w:ind w:left="0" w:firstLine="0"/>
              <w:jc w:val="both"/>
              <w:rPr>
                <w:sz w:val="24"/>
                <w:szCs w:val="24"/>
              </w:rPr>
            </w:pPr>
            <w:r w:rsidRPr="005F42D5">
              <w:rPr>
                <w:sz w:val="24"/>
                <w:szCs w:val="24"/>
              </w:rPr>
              <w:t>Кислый, вкус без посторонних запахов</w:t>
            </w:r>
          </w:p>
        </w:tc>
        <w:tc>
          <w:tcPr>
            <w:tcW w:w="1361" w:type="dxa"/>
          </w:tcPr>
          <w:p w14:paraId="3873A5E0" w14:textId="77777777" w:rsidR="008262FC" w:rsidRPr="005F42D5" w:rsidRDefault="008262FC" w:rsidP="005C25B1">
            <w:pPr>
              <w:pStyle w:val="aa"/>
              <w:spacing w:line="276" w:lineRule="auto"/>
              <w:ind w:left="0" w:firstLine="0"/>
              <w:jc w:val="both"/>
              <w:rPr>
                <w:sz w:val="24"/>
                <w:szCs w:val="24"/>
              </w:rPr>
            </w:pPr>
            <w:r w:rsidRPr="005F42D5">
              <w:rPr>
                <w:sz w:val="24"/>
                <w:szCs w:val="24"/>
              </w:rPr>
              <w:t>Вкус и запах кислый</w:t>
            </w:r>
          </w:p>
        </w:tc>
      </w:tr>
      <w:tr w:rsidR="00270FB7" w:rsidRPr="005F42D5" w14:paraId="31C68833" w14:textId="77777777" w:rsidTr="009E494D">
        <w:trPr>
          <w:gridAfter w:val="1"/>
          <w:wAfter w:w="6" w:type="dxa"/>
        </w:trPr>
        <w:tc>
          <w:tcPr>
            <w:tcW w:w="1531" w:type="dxa"/>
          </w:tcPr>
          <w:p w14:paraId="3D5F51DB" w14:textId="77777777" w:rsidR="00270FB7" w:rsidRPr="005F42D5" w:rsidRDefault="00270FB7" w:rsidP="00270FB7">
            <w:pPr>
              <w:pStyle w:val="aa"/>
              <w:spacing w:line="276" w:lineRule="auto"/>
              <w:ind w:left="0" w:firstLine="0"/>
              <w:jc w:val="both"/>
              <w:rPr>
                <w:sz w:val="24"/>
                <w:szCs w:val="24"/>
              </w:rPr>
            </w:pPr>
            <w:r w:rsidRPr="005F42D5">
              <w:rPr>
                <w:sz w:val="24"/>
                <w:szCs w:val="24"/>
              </w:rPr>
              <w:t xml:space="preserve">Напиток </w:t>
            </w:r>
          </w:p>
          <w:p w14:paraId="0CD40FEF" w14:textId="77777777" w:rsidR="00270FB7" w:rsidRPr="005F42D5" w:rsidRDefault="00270FB7" w:rsidP="00270FB7">
            <w:pPr>
              <w:pStyle w:val="aa"/>
              <w:spacing w:line="276" w:lineRule="auto"/>
              <w:ind w:left="0" w:firstLine="0"/>
              <w:jc w:val="both"/>
              <w:rPr>
                <w:sz w:val="24"/>
                <w:szCs w:val="24"/>
              </w:rPr>
            </w:pPr>
            <w:r w:rsidRPr="005F42D5">
              <w:rPr>
                <w:sz w:val="24"/>
                <w:szCs w:val="24"/>
              </w:rPr>
              <w:t xml:space="preserve">с соком </w:t>
            </w:r>
          </w:p>
          <w:p w14:paraId="39AA167A" w14:textId="3E740157" w:rsidR="00270FB7" w:rsidRPr="005F42D5" w:rsidRDefault="00270FB7" w:rsidP="00270FB7">
            <w:pPr>
              <w:pStyle w:val="aa"/>
              <w:spacing w:line="276" w:lineRule="auto"/>
              <w:ind w:left="0" w:firstLine="0"/>
              <w:jc w:val="both"/>
              <w:rPr>
                <w:sz w:val="24"/>
                <w:szCs w:val="24"/>
              </w:rPr>
            </w:pPr>
            <w:r w:rsidRPr="005F42D5">
              <w:rPr>
                <w:sz w:val="24"/>
                <w:szCs w:val="24"/>
              </w:rPr>
              <w:t>ягод рябины</w:t>
            </w:r>
          </w:p>
        </w:tc>
        <w:tc>
          <w:tcPr>
            <w:tcW w:w="1843" w:type="dxa"/>
          </w:tcPr>
          <w:p w14:paraId="4D2D2661" w14:textId="03644552" w:rsidR="00270FB7" w:rsidRPr="005F42D5" w:rsidRDefault="00270FB7" w:rsidP="00270FB7">
            <w:pPr>
              <w:pStyle w:val="aa"/>
              <w:spacing w:line="276" w:lineRule="auto"/>
              <w:ind w:left="0" w:firstLine="0"/>
              <w:jc w:val="both"/>
              <w:rPr>
                <w:sz w:val="24"/>
                <w:szCs w:val="24"/>
              </w:rPr>
            </w:pPr>
            <w:r w:rsidRPr="005F42D5">
              <w:rPr>
                <w:sz w:val="24"/>
                <w:szCs w:val="24"/>
              </w:rPr>
              <w:t>Приятный, с легким привкусом ягод, без посторонних запахов</w:t>
            </w:r>
          </w:p>
        </w:tc>
        <w:tc>
          <w:tcPr>
            <w:tcW w:w="1871" w:type="dxa"/>
          </w:tcPr>
          <w:p w14:paraId="58262BD5" w14:textId="38C3FEAE" w:rsidR="00270FB7" w:rsidRPr="005F42D5" w:rsidRDefault="00270FB7" w:rsidP="00270FB7">
            <w:pPr>
              <w:pStyle w:val="aa"/>
              <w:spacing w:line="276" w:lineRule="auto"/>
              <w:ind w:left="0" w:firstLine="0"/>
              <w:jc w:val="both"/>
              <w:rPr>
                <w:sz w:val="24"/>
                <w:szCs w:val="24"/>
              </w:rPr>
            </w:pPr>
            <w:r w:rsidRPr="005F42D5">
              <w:rPr>
                <w:sz w:val="24"/>
                <w:szCs w:val="24"/>
              </w:rPr>
              <w:t>Приятный, с легким привкусом ягод, без посторонних запахов</w:t>
            </w:r>
          </w:p>
        </w:tc>
        <w:tc>
          <w:tcPr>
            <w:tcW w:w="1418" w:type="dxa"/>
          </w:tcPr>
          <w:p w14:paraId="4B6C66FD" w14:textId="520E3346" w:rsidR="00270FB7" w:rsidRPr="005F42D5" w:rsidRDefault="00270FB7" w:rsidP="00270FB7">
            <w:pPr>
              <w:pStyle w:val="aa"/>
              <w:spacing w:line="276" w:lineRule="auto"/>
              <w:ind w:left="0" w:firstLine="0"/>
              <w:jc w:val="both"/>
              <w:rPr>
                <w:sz w:val="24"/>
                <w:szCs w:val="24"/>
              </w:rPr>
            </w:pPr>
            <w:r w:rsidRPr="005F42D5">
              <w:rPr>
                <w:sz w:val="24"/>
                <w:szCs w:val="24"/>
              </w:rPr>
              <w:t>Приятный, с легким привкусом ягод, без посторонних запахов</w:t>
            </w:r>
          </w:p>
        </w:tc>
        <w:tc>
          <w:tcPr>
            <w:tcW w:w="1559" w:type="dxa"/>
          </w:tcPr>
          <w:p w14:paraId="18B7E53C" w14:textId="05D1EB03" w:rsidR="00270FB7" w:rsidRPr="005F42D5" w:rsidRDefault="00270FB7" w:rsidP="00270FB7">
            <w:pPr>
              <w:pStyle w:val="aa"/>
              <w:spacing w:line="276" w:lineRule="auto"/>
              <w:ind w:left="0" w:firstLine="0"/>
              <w:jc w:val="both"/>
              <w:rPr>
                <w:sz w:val="24"/>
                <w:szCs w:val="24"/>
              </w:rPr>
            </w:pPr>
            <w:r w:rsidRPr="005F42D5">
              <w:rPr>
                <w:sz w:val="24"/>
                <w:szCs w:val="24"/>
              </w:rPr>
              <w:t>Приятный, с легким привкусом ягод, без посторонних запахов</w:t>
            </w:r>
          </w:p>
        </w:tc>
        <w:tc>
          <w:tcPr>
            <w:tcW w:w="1361" w:type="dxa"/>
          </w:tcPr>
          <w:p w14:paraId="61E1E2CC" w14:textId="613178C0" w:rsidR="00270FB7" w:rsidRPr="005F42D5" w:rsidRDefault="00270FB7" w:rsidP="00270FB7">
            <w:pPr>
              <w:pStyle w:val="aa"/>
              <w:spacing w:line="276" w:lineRule="auto"/>
              <w:ind w:left="0" w:firstLine="0"/>
              <w:jc w:val="both"/>
              <w:rPr>
                <w:sz w:val="24"/>
                <w:szCs w:val="24"/>
              </w:rPr>
            </w:pPr>
            <w:r w:rsidRPr="005F42D5">
              <w:rPr>
                <w:sz w:val="24"/>
                <w:szCs w:val="24"/>
              </w:rPr>
              <w:t>Кислый, с легким привкусом ягод</w:t>
            </w:r>
          </w:p>
        </w:tc>
      </w:tr>
      <w:tr w:rsidR="00270FB7" w:rsidRPr="005F42D5" w14:paraId="50191BD0" w14:textId="77777777" w:rsidTr="009E494D">
        <w:trPr>
          <w:gridAfter w:val="1"/>
          <w:wAfter w:w="6" w:type="dxa"/>
        </w:trPr>
        <w:tc>
          <w:tcPr>
            <w:tcW w:w="1531" w:type="dxa"/>
          </w:tcPr>
          <w:p w14:paraId="41F25376" w14:textId="77777777" w:rsidR="00270FB7" w:rsidRPr="005F42D5" w:rsidRDefault="00270FB7" w:rsidP="00270FB7">
            <w:pPr>
              <w:pStyle w:val="aa"/>
              <w:spacing w:line="276" w:lineRule="auto"/>
              <w:ind w:left="0" w:firstLine="0"/>
              <w:jc w:val="both"/>
              <w:rPr>
                <w:sz w:val="24"/>
                <w:szCs w:val="24"/>
              </w:rPr>
            </w:pPr>
            <w:r w:rsidRPr="005F42D5">
              <w:rPr>
                <w:sz w:val="24"/>
                <w:szCs w:val="24"/>
              </w:rPr>
              <w:t xml:space="preserve">Напиток </w:t>
            </w:r>
          </w:p>
          <w:p w14:paraId="0878BD6C" w14:textId="77777777" w:rsidR="00270FB7" w:rsidRPr="005F42D5" w:rsidRDefault="00270FB7" w:rsidP="00270FB7">
            <w:pPr>
              <w:pStyle w:val="aa"/>
              <w:spacing w:line="276" w:lineRule="auto"/>
              <w:ind w:left="0" w:firstLine="0"/>
              <w:jc w:val="both"/>
              <w:rPr>
                <w:sz w:val="24"/>
                <w:szCs w:val="24"/>
              </w:rPr>
            </w:pPr>
            <w:r w:rsidRPr="005F42D5">
              <w:rPr>
                <w:sz w:val="24"/>
                <w:szCs w:val="24"/>
              </w:rPr>
              <w:t xml:space="preserve">с соком </w:t>
            </w:r>
          </w:p>
          <w:p w14:paraId="62D62A7E" w14:textId="1B078CC3" w:rsidR="00270FB7" w:rsidRPr="005F42D5" w:rsidRDefault="00270FB7" w:rsidP="00270FB7">
            <w:pPr>
              <w:pStyle w:val="aa"/>
              <w:spacing w:line="276" w:lineRule="auto"/>
              <w:ind w:left="0" w:firstLine="0"/>
              <w:jc w:val="both"/>
              <w:rPr>
                <w:sz w:val="24"/>
                <w:szCs w:val="24"/>
              </w:rPr>
            </w:pPr>
            <w:r w:rsidRPr="005F42D5">
              <w:rPr>
                <w:sz w:val="24"/>
                <w:szCs w:val="24"/>
              </w:rPr>
              <w:t>ягод ирги</w:t>
            </w:r>
          </w:p>
        </w:tc>
        <w:tc>
          <w:tcPr>
            <w:tcW w:w="1843" w:type="dxa"/>
          </w:tcPr>
          <w:p w14:paraId="4D2914D7" w14:textId="0BAFD4FB" w:rsidR="00270FB7" w:rsidRPr="005F42D5" w:rsidRDefault="00270FB7" w:rsidP="00270FB7">
            <w:pPr>
              <w:pStyle w:val="aa"/>
              <w:spacing w:line="276" w:lineRule="auto"/>
              <w:ind w:left="0" w:firstLine="0"/>
              <w:jc w:val="both"/>
              <w:rPr>
                <w:sz w:val="24"/>
                <w:szCs w:val="24"/>
              </w:rPr>
            </w:pPr>
            <w:r w:rsidRPr="005F42D5">
              <w:rPr>
                <w:sz w:val="24"/>
                <w:szCs w:val="24"/>
              </w:rPr>
              <w:t>Приятный, со вкусом ягод, без посторонних запахов</w:t>
            </w:r>
          </w:p>
        </w:tc>
        <w:tc>
          <w:tcPr>
            <w:tcW w:w="1871" w:type="dxa"/>
          </w:tcPr>
          <w:p w14:paraId="3C11599E" w14:textId="738A673D" w:rsidR="00270FB7" w:rsidRPr="005F42D5" w:rsidRDefault="00270FB7" w:rsidP="00270FB7">
            <w:pPr>
              <w:pStyle w:val="aa"/>
              <w:spacing w:line="276" w:lineRule="auto"/>
              <w:ind w:left="0" w:firstLine="0"/>
              <w:jc w:val="both"/>
              <w:rPr>
                <w:sz w:val="24"/>
                <w:szCs w:val="24"/>
              </w:rPr>
            </w:pPr>
            <w:r w:rsidRPr="005F42D5">
              <w:rPr>
                <w:sz w:val="24"/>
                <w:szCs w:val="24"/>
              </w:rPr>
              <w:t>Приятный, со вкусом ягод, без посторонних запахов</w:t>
            </w:r>
          </w:p>
        </w:tc>
        <w:tc>
          <w:tcPr>
            <w:tcW w:w="1418" w:type="dxa"/>
          </w:tcPr>
          <w:p w14:paraId="00A7D041" w14:textId="1FA788FF" w:rsidR="00270FB7" w:rsidRPr="005F42D5" w:rsidRDefault="00270FB7" w:rsidP="00270FB7">
            <w:pPr>
              <w:pStyle w:val="aa"/>
              <w:spacing w:line="276" w:lineRule="auto"/>
              <w:ind w:left="0" w:firstLine="0"/>
              <w:jc w:val="both"/>
              <w:rPr>
                <w:sz w:val="24"/>
                <w:szCs w:val="24"/>
              </w:rPr>
            </w:pPr>
            <w:r w:rsidRPr="005F42D5">
              <w:rPr>
                <w:sz w:val="24"/>
                <w:szCs w:val="24"/>
              </w:rPr>
              <w:t>Приятный, со вкусом ягод, без посторонних запахов</w:t>
            </w:r>
          </w:p>
        </w:tc>
        <w:tc>
          <w:tcPr>
            <w:tcW w:w="1559" w:type="dxa"/>
          </w:tcPr>
          <w:p w14:paraId="40ECF686" w14:textId="793F5F99" w:rsidR="00270FB7" w:rsidRPr="005F42D5" w:rsidRDefault="00270FB7" w:rsidP="00270FB7">
            <w:pPr>
              <w:pStyle w:val="aa"/>
              <w:spacing w:line="276" w:lineRule="auto"/>
              <w:ind w:left="0" w:firstLine="0"/>
              <w:jc w:val="both"/>
              <w:rPr>
                <w:sz w:val="24"/>
                <w:szCs w:val="24"/>
              </w:rPr>
            </w:pPr>
            <w:r w:rsidRPr="005F42D5">
              <w:rPr>
                <w:sz w:val="24"/>
                <w:szCs w:val="24"/>
              </w:rPr>
              <w:t>Приятный, со вкусом ягод, без посторонних запахов</w:t>
            </w:r>
          </w:p>
        </w:tc>
        <w:tc>
          <w:tcPr>
            <w:tcW w:w="1361" w:type="dxa"/>
          </w:tcPr>
          <w:p w14:paraId="5DBA5343" w14:textId="0F435CEF" w:rsidR="00270FB7" w:rsidRPr="005F42D5" w:rsidRDefault="00270FB7" w:rsidP="00270FB7">
            <w:pPr>
              <w:pStyle w:val="aa"/>
              <w:spacing w:line="276" w:lineRule="auto"/>
              <w:ind w:left="0" w:firstLine="0"/>
              <w:jc w:val="both"/>
              <w:rPr>
                <w:sz w:val="24"/>
                <w:szCs w:val="24"/>
              </w:rPr>
            </w:pPr>
            <w:r w:rsidRPr="005F42D5">
              <w:rPr>
                <w:sz w:val="24"/>
                <w:szCs w:val="24"/>
              </w:rPr>
              <w:t>Кислый, с легким привкусом ягод</w:t>
            </w:r>
          </w:p>
        </w:tc>
      </w:tr>
      <w:tr w:rsidR="00270FB7" w:rsidRPr="005F42D5" w14:paraId="18A76AB5" w14:textId="77777777" w:rsidTr="00A257DA">
        <w:trPr>
          <w:gridAfter w:val="1"/>
          <w:wAfter w:w="6" w:type="dxa"/>
        </w:trPr>
        <w:tc>
          <w:tcPr>
            <w:tcW w:w="9583" w:type="dxa"/>
            <w:gridSpan w:val="6"/>
          </w:tcPr>
          <w:p w14:paraId="3FED962F" w14:textId="5974C441" w:rsidR="00270FB7" w:rsidRPr="005F42D5" w:rsidRDefault="00270FB7" w:rsidP="00270FB7">
            <w:pPr>
              <w:pStyle w:val="aa"/>
              <w:spacing w:line="276" w:lineRule="auto"/>
              <w:ind w:left="0" w:firstLine="0"/>
              <w:jc w:val="center"/>
              <w:rPr>
                <w:sz w:val="24"/>
                <w:szCs w:val="24"/>
              </w:rPr>
            </w:pPr>
            <w:r w:rsidRPr="005F42D5">
              <w:rPr>
                <w:b/>
                <w:bCs/>
                <w:sz w:val="24"/>
                <w:szCs w:val="24"/>
              </w:rPr>
              <w:t>Цвет</w:t>
            </w:r>
          </w:p>
        </w:tc>
      </w:tr>
      <w:tr w:rsidR="00270FB7" w:rsidRPr="005F42D5" w14:paraId="1FE5AAFA" w14:textId="77777777" w:rsidTr="009E494D">
        <w:trPr>
          <w:gridAfter w:val="1"/>
          <w:wAfter w:w="6" w:type="dxa"/>
        </w:trPr>
        <w:tc>
          <w:tcPr>
            <w:tcW w:w="1531" w:type="dxa"/>
          </w:tcPr>
          <w:p w14:paraId="6BAE38D4" w14:textId="49245797" w:rsidR="00270FB7" w:rsidRPr="005F42D5" w:rsidRDefault="00270FB7" w:rsidP="00270FB7">
            <w:pPr>
              <w:pStyle w:val="aa"/>
              <w:spacing w:line="276" w:lineRule="auto"/>
              <w:ind w:left="0" w:firstLine="0"/>
              <w:jc w:val="both"/>
              <w:rPr>
                <w:sz w:val="24"/>
                <w:szCs w:val="24"/>
              </w:rPr>
            </w:pPr>
            <w:r w:rsidRPr="005F42D5">
              <w:rPr>
                <w:sz w:val="24"/>
                <w:szCs w:val="24"/>
              </w:rPr>
              <w:t>Сыворотка пастеризованная</w:t>
            </w:r>
          </w:p>
        </w:tc>
        <w:tc>
          <w:tcPr>
            <w:tcW w:w="1843" w:type="dxa"/>
          </w:tcPr>
          <w:p w14:paraId="15C711E8" w14:textId="12411F97" w:rsidR="00270FB7" w:rsidRPr="005F42D5" w:rsidRDefault="00270FB7" w:rsidP="00270FB7">
            <w:pPr>
              <w:pStyle w:val="aa"/>
              <w:spacing w:line="276" w:lineRule="auto"/>
              <w:ind w:left="0" w:firstLine="0"/>
              <w:jc w:val="both"/>
              <w:rPr>
                <w:sz w:val="24"/>
                <w:szCs w:val="24"/>
              </w:rPr>
            </w:pPr>
            <w:r w:rsidRPr="005F42D5">
              <w:rPr>
                <w:sz w:val="24"/>
                <w:szCs w:val="24"/>
              </w:rPr>
              <w:t>Бледно зеленый</w:t>
            </w:r>
          </w:p>
        </w:tc>
        <w:tc>
          <w:tcPr>
            <w:tcW w:w="1871" w:type="dxa"/>
          </w:tcPr>
          <w:p w14:paraId="1106B28C" w14:textId="67658E43" w:rsidR="00270FB7" w:rsidRPr="005F42D5" w:rsidRDefault="00270FB7" w:rsidP="00270FB7">
            <w:pPr>
              <w:pStyle w:val="aa"/>
              <w:spacing w:line="276" w:lineRule="auto"/>
              <w:ind w:left="0" w:firstLine="0"/>
              <w:jc w:val="both"/>
              <w:rPr>
                <w:sz w:val="24"/>
                <w:szCs w:val="24"/>
              </w:rPr>
            </w:pPr>
            <w:r w:rsidRPr="005F42D5">
              <w:rPr>
                <w:sz w:val="24"/>
                <w:szCs w:val="24"/>
              </w:rPr>
              <w:t>Бледно зеленый</w:t>
            </w:r>
          </w:p>
        </w:tc>
        <w:tc>
          <w:tcPr>
            <w:tcW w:w="1418" w:type="dxa"/>
          </w:tcPr>
          <w:p w14:paraId="48FC605A" w14:textId="3E0F9933" w:rsidR="00270FB7" w:rsidRPr="005F42D5" w:rsidRDefault="00270FB7" w:rsidP="00270FB7">
            <w:pPr>
              <w:pStyle w:val="aa"/>
              <w:spacing w:line="276" w:lineRule="auto"/>
              <w:ind w:left="0" w:firstLine="0"/>
              <w:jc w:val="both"/>
              <w:rPr>
                <w:sz w:val="24"/>
                <w:szCs w:val="24"/>
              </w:rPr>
            </w:pPr>
            <w:r w:rsidRPr="005F42D5">
              <w:rPr>
                <w:sz w:val="24"/>
                <w:szCs w:val="24"/>
              </w:rPr>
              <w:t>Мутно зеленый</w:t>
            </w:r>
          </w:p>
        </w:tc>
        <w:tc>
          <w:tcPr>
            <w:tcW w:w="1559" w:type="dxa"/>
          </w:tcPr>
          <w:p w14:paraId="15093F14" w14:textId="777512D7" w:rsidR="00270FB7" w:rsidRPr="005F42D5" w:rsidRDefault="00270FB7" w:rsidP="00270FB7">
            <w:pPr>
              <w:pStyle w:val="aa"/>
              <w:spacing w:line="276" w:lineRule="auto"/>
              <w:ind w:left="0" w:firstLine="0"/>
              <w:jc w:val="both"/>
              <w:rPr>
                <w:sz w:val="24"/>
                <w:szCs w:val="24"/>
              </w:rPr>
            </w:pPr>
            <w:r w:rsidRPr="005F42D5">
              <w:rPr>
                <w:sz w:val="24"/>
                <w:szCs w:val="24"/>
              </w:rPr>
              <w:t>Мутно зеленый</w:t>
            </w:r>
          </w:p>
        </w:tc>
        <w:tc>
          <w:tcPr>
            <w:tcW w:w="1361" w:type="dxa"/>
          </w:tcPr>
          <w:p w14:paraId="1EC5A8B3" w14:textId="6160AFB9" w:rsidR="00270FB7" w:rsidRPr="005F42D5" w:rsidRDefault="00270FB7" w:rsidP="00270FB7">
            <w:pPr>
              <w:pStyle w:val="aa"/>
              <w:spacing w:line="276" w:lineRule="auto"/>
              <w:ind w:left="0" w:firstLine="0"/>
              <w:jc w:val="both"/>
              <w:rPr>
                <w:sz w:val="24"/>
                <w:szCs w:val="24"/>
              </w:rPr>
            </w:pPr>
            <w:r w:rsidRPr="005F42D5">
              <w:rPr>
                <w:sz w:val="24"/>
                <w:szCs w:val="24"/>
              </w:rPr>
              <w:t>Мутно зеленый</w:t>
            </w:r>
          </w:p>
        </w:tc>
      </w:tr>
      <w:tr w:rsidR="00270FB7" w:rsidRPr="005F42D5" w14:paraId="6061C8B1" w14:textId="77777777" w:rsidTr="009E494D">
        <w:trPr>
          <w:gridAfter w:val="1"/>
          <w:wAfter w:w="6" w:type="dxa"/>
        </w:trPr>
        <w:tc>
          <w:tcPr>
            <w:tcW w:w="1531" w:type="dxa"/>
          </w:tcPr>
          <w:p w14:paraId="40D4BD65" w14:textId="55424285" w:rsidR="00270FB7" w:rsidRPr="005F42D5" w:rsidRDefault="00270FB7" w:rsidP="00270FB7">
            <w:pPr>
              <w:pStyle w:val="aa"/>
              <w:spacing w:line="276" w:lineRule="auto"/>
              <w:ind w:left="0" w:firstLine="0"/>
              <w:jc w:val="both"/>
              <w:rPr>
                <w:sz w:val="24"/>
                <w:szCs w:val="24"/>
              </w:rPr>
            </w:pPr>
            <w:r w:rsidRPr="005F42D5">
              <w:rPr>
                <w:sz w:val="24"/>
                <w:szCs w:val="24"/>
              </w:rPr>
              <w:t>Напиток с соком ягод рябины</w:t>
            </w:r>
          </w:p>
        </w:tc>
        <w:tc>
          <w:tcPr>
            <w:tcW w:w="1843" w:type="dxa"/>
          </w:tcPr>
          <w:p w14:paraId="3C7299B1" w14:textId="69FEBAE3" w:rsidR="00270FB7" w:rsidRPr="005F42D5" w:rsidRDefault="00270FB7" w:rsidP="00270FB7">
            <w:pPr>
              <w:pStyle w:val="aa"/>
              <w:spacing w:line="276" w:lineRule="auto"/>
              <w:ind w:left="0" w:firstLine="0"/>
              <w:jc w:val="both"/>
              <w:rPr>
                <w:sz w:val="24"/>
                <w:szCs w:val="24"/>
              </w:rPr>
            </w:pPr>
            <w:r w:rsidRPr="005F42D5">
              <w:rPr>
                <w:sz w:val="24"/>
                <w:szCs w:val="24"/>
              </w:rPr>
              <w:t xml:space="preserve">Ярко розовый </w:t>
            </w:r>
          </w:p>
        </w:tc>
        <w:tc>
          <w:tcPr>
            <w:tcW w:w="1871" w:type="dxa"/>
          </w:tcPr>
          <w:p w14:paraId="137EF884" w14:textId="6C5476BF" w:rsidR="00270FB7" w:rsidRPr="005F42D5" w:rsidRDefault="00270FB7" w:rsidP="00270FB7">
            <w:pPr>
              <w:pStyle w:val="aa"/>
              <w:spacing w:line="276" w:lineRule="auto"/>
              <w:ind w:left="0" w:firstLine="0"/>
              <w:jc w:val="both"/>
              <w:rPr>
                <w:sz w:val="24"/>
                <w:szCs w:val="24"/>
              </w:rPr>
            </w:pPr>
            <w:r w:rsidRPr="005F42D5">
              <w:rPr>
                <w:sz w:val="24"/>
                <w:szCs w:val="24"/>
              </w:rPr>
              <w:t>Ярко розовый</w:t>
            </w:r>
          </w:p>
        </w:tc>
        <w:tc>
          <w:tcPr>
            <w:tcW w:w="1418" w:type="dxa"/>
          </w:tcPr>
          <w:p w14:paraId="091091EF" w14:textId="7F5C66E2" w:rsidR="00270FB7" w:rsidRPr="005F42D5" w:rsidRDefault="00270FB7" w:rsidP="00270FB7">
            <w:pPr>
              <w:pStyle w:val="aa"/>
              <w:spacing w:line="276" w:lineRule="auto"/>
              <w:ind w:left="0" w:firstLine="0"/>
              <w:jc w:val="both"/>
              <w:rPr>
                <w:sz w:val="24"/>
                <w:szCs w:val="24"/>
              </w:rPr>
            </w:pPr>
            <w:r w:rsidRPr="005F42D5">
              <w:rPr>
                <w:sz w:val="24"/>
                <w:szCs w:val="24"/>
              </w:rPr>
              <w:t>Ярко розовый</w:t>
            </w:r>
          </w:p>
        </w:tc>
        <w:tc>
          <w:tcPr>
            <w:tcW w:w="1559" w:type="dxa"/>
          </w:tcPr>
          <w:p w14:paraId="5BBB3738" w14:textId="16E3E2B7" w:rsidR="00270FB7" w:rsidRPr="005F42D5" w:rsidRDefault="00270FB7" w:rsidP="00270FB7">
            <w:pPr>
              <w:pStyle w:val="aa"/>
              <w:spacing w:line="276" w:lineRule="auto"/>
              <w:ind w:left="0" w:firstLine="0"/>
              <w:jc w:val="both"/>
              <w:rPr>
                <w:sz w:val="24"/>
                <w:szCs w:val="24"/>
              </w:rPr>
            </w:pPr>
            <w:r w:rsidRPr="005F42D5">
              <w:rPr>
                <w:sz w:val="24"/>
                <w:szCs w:val="24"/>
              </w:rPr>
              <w:t>Ярко розовый</w:t>
            </w:r>
          </w:p>
        </w:tc>
        <w:tc>
          <w:tcPr>
            <w:tcW w:w="1361" w:type="dxa"/>
          </w:tcPr>
          <w:p w14:paraId="38423E6E" w14:textId="3F7D4EA3" w:rsidR="00270FB7" w:rsidRPr="005F42D5" w:rsidRDefault="00270FB7" w:rsidP="00270FB7">
            <w:pPr>
              <w:pStyle w:val="aa"/>
              <w:spacing w:line="276" w:lineRule="auto"/>
              <w:ind w:left="0" w:firstLine="0"/>
              <w:jc w:val="both"/>
              <w:rPr>
                <w:sz w:val="24"/>
                <w:szCs w:val="24"/>
              </w:rPr>
            </w:pPr>
            <w:r w:rsidRPr="005F42D5">
              <w:rPr>
                <w:sz w:val="24"/>
                <w:szCs w:val="24"/>
              </w:rPr>
              <w:t>Ярко розовый</w:t>
            </w:r>
          </w:p>
        </w:tc>
      </w:tr>
      <w:tr w:rsidR="00270FB7" w:rsidRPr="005F42D5" w14:paraId="44587625" w14:textId="77777777" w:rsidTr="009E494D">
        <w:trPr>
          <w:gridAfter w:val="1"/>
          <w:wAfter w:w="6" w:type="dxa"/>
        </w:trPr>
        <w:tc>
          <w:tcPr>
            <w:tcW w:w="1531" w:type="dxa"/>
          </w:tcPr>
          <w:p w14:paraId="10D75851" w14:textId="453E99FB" w:rsidR="00270FB7" w:rsidRPr="005F42D5" w:rsidRDefault="00270FB7" w:rsidP="00270FB7">
            <w:pPr>
              <w:pStyle w:val="aa"/>
              <w:spacing w:line="276" w:lineRule="auto"/>
              <w:ind w:left="0" w:firstLine="0"/>
              <w:jc w:val="both"/>
              <w:rPr>
                <w:sz w:val="24"/>
                <w:szCs w:val="24"/>
              </w:rPr>
            </w:pPr>
            <w:r w:rsidRPr="005F42D5">
              <w:rPr>
                <w:sz w:val="24"/>
                <w:szCs w:val="24"/>
              </w:rPr>
              <w:t>Напиток с соком ягод ирги</w:t>
            </w:r>
          </w:p>
        </w:tc>
        <w:tc>
          <w:tcPr>
            <w:tcW w:w="1843" w:type="dxa"/>
          </w:tcPr>
          <w:p w14:paraId="3063C34A" w14:textId="0DA61910" w:rsidR="00270FB7" w:rsidRPr="005F42D5" w:rsidRDefault="00270FB7" w:rsidP="00270FB7">
            <w:pPr>
              <w:pStyle w:val="aa"/>
              <w:spacing w:line="276" w:lineRule="auto"/>
              <w:ind w:left="0" w:firstLine="0"/>
              <w:jc w:val="both"/>
              <w:rPr>
                <w:sz w:val="24"/>
                <w:szCs w:val="24"/>
              </w:rPr>
            </w:pPr>
            <w:r w:rsidRPr="005F42D5">
              <w:rPr>
                <w:sz w:val="24"/>
                <w:szCs w:val="24"/>
              </w:rPr>
              <w:t>Темно красный</w:t>
            </w:r>
          </w:p>
        </w:tc>
        <w:tc>
          <w:tcPr>
            <w:tcW w:w="1871" w:type="dxa"/>
          </w:tcPr>
          <w:p w14:paraId="7E47B9A2" w14:textId="381C3D5A" w:rsidR="00270FB7" w:rsidRPr="005F42D5" w:rsidRDefault="00270FB7" w:rsidP="00270FB7">
            <w:pPr>
              <w:pStyle w:val="aa"/>
              <w:spacing w:line="276" w:lineRule="auto"/>
              <w:ind w:left="0" w:firstLine="0"/>
              <w:jc w:val="both"/>
              <w:rPr>
                <w:sz w:val="24"/>
                <w:szCs w:val="24"/>
              </w:rPr>
            </w:pPr>
            <w:r w:rsidRPr="005F42D5">
              <w:rPr>
                <w:sz w:val="24"/>
                <w:szCs w:val="24"/>
              </w:rPr>
              <w:t>Темно красный</w:t>
            </w:r>
          </w:p>
        </w:tc>
        <w:tc>
          <w:tcPr>
            <w:tcW w:w="1418" w:type="dxa"/>
          </w:tcPr>
          <w:p w14:paraId="20A96E32" w14:textId="2E6A6490" w:rsidR="00270FB7" w:rsidRPr="005F42D5" w:rsidRDefault="00270FB7" w:rsidP="00270FB7">
            <w:pPr>
              <w:pStyle w:val="aa"/>
              <w:spacing w:line="276" w:lineRule="auto"/>
              <w:ind w:left="0" w:firstLine="0"/>
              <w:jc w:val="both"/>
              <w:rPr>
                <w:sz w:val="24"/>
                <w:szCs w:val="24"/>
              </w:rPr>
            </w:pPr>
            <w:r w:rsidRPr="005F42D5">
              <w:rPr>
                <w:sz w:val="24"/>
                <w:szCs w:val="24"/>
              </w:rPr>
              <w:t>Темно красный</w:t>
            </w:r>
          </w:p>
        </w:tc>
        <w:tc>
          <w:tcPr>
            <w:tcW w:w="1559" w:type="dxa"/>
          </w:tcPr>
          <w:p w14:paraId="1EF52ED6" w14:textId="42A0AB00" w:rsidR="00270FB7" w:rsidRPr="005F42D5" w:rsidRDefault="00270FB7" w:rsidP="00270FB7">
            <w:pPr>
              <w:pStyle w:val="aa"/>
              <w:spacing w:line="276" w:lineRule="auto"/>
              <w:ind w:left="0" w:firstLine="0"/>
              <w:jc w:val="both"/>
              <w:rPr>
                <w:sz w:val="24"/>
                <w:szCs w:val="24"/>
              </w:rPr>
            </w:pPr>
            <w:r w:rsidRPr="005F42D5">
              <w:rPr>
                <w:sz w:val="24"/>
                <w:szCs w:val="24"/>
              </w:rPr>
              <w:t>Темно красный</w:t>
            </w:r>
          </w:p>
        </w:tc>
        <w:tc>
          <w:tcPr>
            <w:tcW w:w="1361" w:type="dxa"/>
          </w:tcPr>
          <w:p w14:paraId="3F1283D6" w14:textId="28CCEBCE" w:rsidR="00270FB7" w:rsidRPr="005F42D5" w:rsidRDefault="00270FB7" w:rsidP="00270FB7">
            <w:pPr>
              <w:pStyle w:val="aa"/>
              <w:spacing w:line="276" w:lineRule="auto"/>
              <w:ind w:left="0" w:firstLine="0"/>
              <w:jc w:val="both"/>
              <w:rPr>
                <w:sz w:val="24"/>
                <w:szCs w:val="24"/>
              </w:rPr>
            </w:pPr>
            <w:r w:rsidRPr="005F42D5">
              <w:rPr>
                <w:sz w:val="24"/>
                <w:szCs w:val="24"/>
              </w:rPr>
              <w:t>Темно красный</w:t>
            </w:r>
          </w:p>
        </w:tc>
      </w:tr>
    </w:tbl>
    <w:bookmarkEnd w:id="47"/>
    <w:p w14:paraId="06CCCDD6" w14:textId="5366E9F4" w:rsidR="008262FC" w:rsidRDefault="008262FC" w:rsidP="00043780">
      <w:pPr>
        <w:pStyle w:val="aa"/>
        <w:ind w:left="0" w:firstLine="708"/>
        <w:jc w:val="both"/>
        <w:rPr>
          <w:sz w:val="28"/>
          <w:szCs w:val="28"/>
        </w:rPr>
      </w:pPr>
      <w:r w:rsidRPr="00043728">
        <w:rPr>
          <w:sz w:val="28"/>
          <w:szCs w:val="28"/>
        </w:rPr>
        <w:lastRenderedPageBreak/>
        <w:t xml:space="preserve">Результаты изменения титруемой и активной кислотности показана в таблице </w:t>
      </w:r>
      <w:r w:rsidR="00511F7A">
        <w:rPr>
          <w:sz w:val="28"/>
          <w:szCs w:val="28"/>
        </w:rPr>
        <w:t>40</w:t>
      </w:r>
      <w:r w:rsidRPr="00043728">
        <w:rPr>
          <w:sz w:val="28"/>
          <w:szCs w:val="28"/>
        </w:rPr>
        <w:t xml:space="preserve">. </w:t>
      </w:r>
    </w:p>
    <w:p w14:paraId="3CEFD09E" w14:textId="77777777" w:rsidR="004C4BD7" w:rsidRPr="00043780" w:rsidRDefault="004C4BD7" w:rsidP="00043780">
      <w:pPr>
        <w:pStyle w:val="aa"/>
        <w:ind w:left="0" w:firstLine="708"/>
        <w:jc w:val="both"/>
        <w:rPr>
          <w:sz w:val="28"/>
          <w:szCs w:val="28"/>
        </w:rPr>
      </w:pPr>
    </w:p>
    <w:p w14:paraId="6A2D77D1" w14:textId="48D7DC19" w:rsidR="008262FC" w:rsidRDefault="008262FC" w:rsidP="008262FC">
      <w:pPr>
        <w:spacing w:after="0"/>
        <w:jc w:val="both"/>
        <w:rPr>
          <w:rFonts w:ascii="Times New Roman" w:hAnsi="Times New Roman"/>
          <w:sz w:val="28"/>
          <w:szCs w:val="28"/>
        </w:rPr>
      </w:pPr>
      <w:r w:rsidRPr="00043728">
        <w:rPr>
          <w:rFonts w:ascii="Times New Roman" w:hAnsi="Times New Roman"/>
          <w:sz w:val="28"/>
          <w:szCs w:val="28"/>
        </w:rPr>
        <w:t xml:space="preserve">Таблица </w:t>
      </w:r>
      <w:r w:rsidR="00511F7A">
        <w:rPr>
          <w:rFonts w:ascii="Times New Roman" w:hAnsi="Times New Roman"/>
          <w:sz w:val="28"/>
          <w:szCs w:val="28"/>
        </w:rPr>
        <w:t>40</w:t>
      </w:r>
      <w:r w:rsidRPr="00043728">
        <w:rPr>
          <w:rFonts w:ascii="Times New Roman" w:hAnsi="Times New Roman"/>
          <w:sz w:val="28"/>
          <w:szCs w:val="28"/>
        </w:rPr>
        <w:t xml:space="preserve"> </w:t>
      </w:r>
      <w:r>
        <w:rPr>
          <w:rFonts w:ascii="Times New Roman" w:hAnsi="Times New Roman"/>
          <w:sz w:val="28"/>
          <w:szCs w:val="28"/>
        </w:rPr>
        <w:t>–</w:t>
      </w:r>
      <w:r w:rsidRPr="00043728">
        <w:rPr>
          <w:rFonts w:ascii="Times New Roman" w:hAnsi="Times New Roman"/>
          <w:sz w:val="28"/>
          <w:szCs w:val="28"/>
        </w:rPr>
        <w:t xml:space="preserve"> Изменения титруемой и активной кислотности </w:t>
      </w:r>
      <w:r w:rsidR="001F521D">
        <w:rPr>
          <w:rFonts w:ascii="Times New Roman" w:hAnsi="Times New Roman"/>
          <w:sz w:val="28"/>
          <w:szCs w:val="28"/>
        </w:rPr>
        <w:t xml:space="preserve">сывороточных </w:t>
      </w:r>
      <w:r w:rsidRPr="00043728">
        <w:rPr>
          <w:rFonts w:ascii="Times New Roman" w:hAnsi="Times New Roman"/>
          <w:sz w:val="28"/>
          <w:szCs w:val="28"/>
        </w:rPr>
        <w:t>напитков с соками черноплодной рябины и ирги</w:t>
      </w:r>
    </w:p>
    <w:p w14:paraId="23C3419A" w14:textId="77777777" w:rsidR="00972383" w:rsidRPr="00043728" w:rsidRDefault="00972383" w:rsidP="008262FC">
      <w:pPr>
        <w:spacing w:after="0"/>
        <w:jc w:val="both"/>
        <w:rPr>
          <w:rFonts w:ascii="Times New Roman" w:hAnsi="Times New Roman"/>
          <w:sz w:val="28"/>
          <w:szCs w:val="28"/>
        </w:rPr>
      </w:pPr>
    </w:p>
    <w:tbl>
      <w:tblPr>
        <w:tblStyle w:val="a3"/>
        <w:tblW w:w="9606" w:type="dxa"/>
        <w:tblLayout w:type="fixed"/>
        <w:tblLook w:val="04A0" w:firstRow="1" w:lastRow="0" w:firstColumn="1" w:lastColumn="0" w:noHBand="0" w:noVBand="1"/>
      </w:tblPr>
      <w:tblGrid>
        <w:gridCol w:w="1809"/>
        <w:gridCol w:w="851"/>
        <w:gridCol w:w="850"/>
        <w:gridCol w:w="851"/>
        <w:gridCol w:w="850"/>
        <w:gridCol w:w="851"/>
        <w:gridCol w:w="709"/>
        <w:gridCol w:w="708"/>
        <w:gridCol w:w="567"/>
        <w:gridCol w:w="851"/>
        <w:gridCol w:w="709"/>
      </w:tblGrid>
      <w:tr w:rsidR="008262FC" w:rsidRPr="005F178B" w14:paraId="16ECAB0D" w14:textId="77777777" w:rsidTr="005C25B1">
        <w:tc>
          <w:tcPr>
            <w:tcW w:w="1809" w:type="dxa"/>
            <w:vMerge w:val="restart"/>
          </w:tcPr>
          <w:p w14:paraId="6D5A75BF" w14:textId="77777777" w:rsidR="008262FC" w:rsidRPr="005F178B" w:rsidRDefault="008262FC" w:rsidP="005C25B1">
            <w:pPr>
              <w:pStyle w:val="aa"/>
              <w:ind w:left="0" w:firstLine="0"/>
              <w:jc w:val="center"/>
              <w:rPr>
                <w:b/>
                <w:bCs/>
                <w:sz w:val="24"/>
                <w:szCs w:val="24"/>
              </w:rPr>
            </w:pPr>
            <w:bookmarkStart w:id="48" w:name="_Hlk152880954"/>
            <w:r w:rsidRPr="005F178B">
              <w:rPr>
                <w:b/>
                <w:bCs/>
                <w:sz w:val="24"/>
                <w:szCs w:val="24"/>
              </w:rPr>
              <w:t>Продукт</w:t>
            </w:r>
          </w:p>
        </w:tc>
        <w:tc>
          <w:tcPr>
            <w:tcW w:w="7797" w:type="dxa"/>
            <w:gridSpan w:val="10"/>
          </w:tcPr>
          <w:p w14:paraId="42642503" w14:textId="77777777" w:rsidR="008262FC" w:rsidRPr="005F178B" w:rsidRDefault="008262FC" w:rsidP="005C25B1">
            <w:pPr>
              <w:pStyle w:val="aa"/>
              <w:ind w:left="0" w:firstLine="0"/>
              <w:jc w:val="center"/>
              <w:rPr>
                <w:b/>
                <w:bCs/>
                <w:sz w:val="24"/>
                <w:szCs w:val="24"/>
              </w:rPr>
            </w:pPr>
            <w:r w:rsidRPr="005F178B">
              <w:rPr>
                <w:b/>
                <w:bCs/>
                <w:sz w:val="24"/>
                <w:szCs w:val="24"/>
              </w:rPr>
              <w:t>Исследуемые показатели</w:t>
            </w:r>
          </w:p>
        </w:tc>
      </w:tr>
      <w:tr w:rsidR="008262FC" w:rsidRPr="005F178B" w14:paraId="16721F05" w14:textId="77777777" w:rsidTr="005C25B1">
        <w:tc>
          <w:tcPr>
            <w:tcW w:w="1809" w:type="dxa"/>
            <w:vMerge/>
          </w:tcPr>
          <w:p w14:paraId="106AC5BA" w14:textId="77777777" w:rsidR="008262FC" w:rsidRPr="005F178B" w:rsidRDefault="008262FC" w:rsidP="005C25B1">
            <w:pPr>
              <w:pStyle w:val="aa"/>
              <w:ind w:left="0" w:firstLine="0"/>
              <w:jc w:val="both"/>
              <w:rPr>
                <w:b/>
                <w:bCs/>
                <w:sz w:val="24"/>
                <w:szCs w:val="24"/>
              </w:rPr>
            </w:pPr>
          </w:p>
        </w:tc>
        <w:tc>
          <w:tcPr>
            <w:tcW w:w="4253" w:type="dxa"/>
            <w:gridSpan w:val="5"/>
          </w:tcPr>
          <w:p w14:paraId="6B30264B" w14:textId="77777777" w:rsidR="008262FC" w:rsidRPr="005F178B" w:rsidRDefault="008262FC" w:rsidP="005C25B1">
            <w:pPr>
              <w:pStyle w:val="aa"/>
              <w:ind w:left="0" w:firstLine="0"/>
              <w:jc w:val="center"/>
              <w:rPr>
                <w:b/>
                <w:bCs/>
                <w:sz w:val="24"/>
                <w:szCs w:val="24"/>
              </w:rPr>
            </w:pPr>
            <w:r w:rsidRPr="005F178B">
              <w:rPr>
                <w:b/>
                <w:bCs/>
                <w:sz w:val="24"/>
                <w:szCs w:val="24"/>
              </w:rPr>
              <w:t xml:space="preserve">Титруемая кислотность, </w:t>
            </w:r>
            <w:r w:rsidRPr="005F178B">
              <w:rPr>
                <w:b/>
                <w:bCs/>
                <w:sz w:val="24"/>
                <w:szCs w:val="24"/>
                <w:vertAlign w:val="superscript"/>
              </w:rPr>
              <w:t>о</w:t>
            </w:r>
            <w:r w:rsidRPr="005F178B">
              <w:rPr>
                <w:b/>
                <w:bCs/>
                <w:sz w:val="24"/>
                <w:szCs w:val="24"/>
              </w:rPr>
              <w:t>Т</w:t>
            </w:r>
          </w:p>
        </w:tc>
        <w:tc>
          <w:tcPr>
            <w:tcW w:w="3544" w:type="dxa"/>
            <w:gridSpan w:val="5"/>
          </w:tcPr>
          <w:p w14:paraId="3139EE27" w14:textId="77777777" w:rsidR="008262FC" w:rsidRPr="005F178B" w:rsidRDefault="008262FC" w:rsidP="005C25B1">
            <w:pPr>
              <w:pStyle w:val="aa"/>
              <w:ind w:left="0" w:firstLine="0"/>
              <w:jc w:val="center"/>
              <w:rPr>
                <w:b/>
                <w:bCs/>
                <w:sz w:val="24"/>
                <w:szCs w:val="24"/>
              </w:rPr>
            </w:pPr>
            <w:r w:rsidRPr="005F178B">
              <w:rPr>
                <w:b/>
                <w:bCs/>
                <w:sz w:val="24"/>
                <w:szCs w:val="24"/>
              </w:rPr>
              <w:t>Активная кислотность</w:t>
            </w:r>
          </w:p>
        </w:tc>
      </w:tr>
      <w:tr w:rsidR="008262FC" w:rsidRPr="005F178B" w14:paraId="7B89FB4E" w14:textId="77777777" w:rsidTr="005C25B1">
        <w:tc>
          <w:tcPr>
            <w:tcW w:w="1809" w:type="dxa"/>
            <w:vMerge/>
          </w:tcPr>
          <w:p w14:paraId="331CB5EB" w14:textId="77777777" w:rsidR="008262FC" w:rsidRPr="005F178B" w:rsidRDefault="008262FC" w:rsidP="005C25B1">
            <w:pPr>
              <w:pStyle w:val="aa"/>
              <w:ind w:left="0" w:firstLine="0"/>
              <w:jc w:val="both"/>
              <w:rPr>
                <w:b/>
                <w:bCs/>
                <w:sz w:val="24"/>
                <w:szCs w:val="24"/>
              </w:rPr>
            </w:pPr>
          </w:p>
        </w:tc>
        <w:tc>
          <w:tcPr>
            <w:tcW w:w="7797" w:type="dxa"/>
            <w:gridSpan w:val="10"/>
          </w:tcPr>
          <w:p w14:paraId="6F7BCD90" w14:textId="77777777" w:rsidR="008262FC" w:rsidRPr="005F178B" w:rsidRDefault="008262FC" w:rsidP="005C25B1">
            <w:pPr>
              <w:pStyle w:val="aa"/>
              <w:ind w:left="0" w:firstLine="0"/>
              <w:jc w:val="center"/>
              <w:rPr>
                <w:b/>
                <w:bCs/>
                <w:sz w:val="24"/>
                <w:szCs w:val="24"/>
              </w:rPr>
            </w:pPr>
            <w:r w:rsidRPr="005F178B">
              <w:rPr>
                <w:b/>
                <w:bCs/>
                <w:sz w:val="24"/>
                <w:szCs w:val="24"/>
              </w:rPr>
              <w:t>Продолжительность хранения, суток</w:t>
            </w:r>
          </w:p>
        </w:tc>
      </w:tr>
      <w:tr w:rsidR="008262FC" w:rsidRPr="005F178B" w14:paraId="192978D4" w14:textId="77777777" w:rsidTr="005C25B1">
        <w:tc>
          <w:tcPr>
            <w:tcW w:w="1809" w:type="dxa"/>
            <w:vMerge/>
          </w:tcPr>
          <w:p w14:paraId="777AD20C" w14:textId="77777777" w:rsidR="008262FC" w:rsidRPr="005F178B" w:rsidRDefault="008262FC" w:rsidP="005C25B1">
            <w:pPr>
              <w:pStyle w:val="aa"/>
              <w:ind w:left="0" w:firstLine="0"/>
              <w:jc w:val="both"/>
              <w:rPr>
                <w:b/>
                <w:bCs/>
                <w:sz w:val="24"/>
                <w:szCs w:val="24"/>
              </w:rPr>
            </w:pPr>
          </w:p>
        </w:tc>
        <w:tc>
          <w:tcPr>
            <w:tcW w:w="851" w:type="dxa"/>
          </w:tcPr>
          <w:p w14:paraId="3DD91A29" w14:textId="77777777" w:rsidR="008262FC" w:rsidRPr="005F178B" w:rsidRDefault="008262FC" w:rsidP="005C25B1">
            <w:pPr>
              <w:pStyle w:val="aa"/>
              <w:ind w:left="0" w:firstLine="0"/>
              <w:jc w:val="center"/>
              <w:rPr>
                <w:b/>
                <w:bCs/>
                <w:sz w:val="24"/>
                <w:szCs w:val="24"/>
              </w:rPr>
            </w:pPr>
            <w:r w:rsidRPr="005F178B">
              <w:rPr>
                <w:b/>
                <w:bCs/>
                <w:sz w:val="24"/>
                <w:szCs w:val="24"/>
              </w:rPr>
              <w:t>1</w:t>
            </w:r>
          </w:p>
        </w:tc>
        <w:tc>
          <w:tcPr>
            <w:tcW w:w="850" w:type="dxa"/>
          </w:tcPr>
          <w:p w14:paraId="4CCD5DDA" w14:textId="77777777" w:rsidR="008262FC" w:rsidRPr="005F178B" w:rsidRDefault="008262FC" w:rsidP="005C25B1">
            <w:pPr>
              <w:pStyle w:val="aa"/>
              <w:ind w:left="0" w:firstLine="0"/>
              <w:jc w:val="center"/>
              <w:rPr>
                <w:b/>
                <w:bCs/>
                <w:sz w:val="24"/>
                <w:szCs w:val="24"/>
              </w:rPr>
            </w:pPr>
            <w:r w:rsidRPr="005F178B">
              <w:rPr>
                <w:b/>
                <w:bCs/>
                <w:sz w:val="24"/>
                <w:szCs w:val="24"/>
              </w:rPr>
              <w:t>3</w:t>
            </w:r>
          </w:p>
        </w:tc>
        <w:tc>
          <w:tcPr>
            <w:tcW w:w="851" w:type="dxa"/>
          </w:tcPr>
          <w:p w14:paraId="7D964E8E" w14:textId="77777777" w:rsidR="008262FC" w:rsidRPr="005F178B" w:rsidRDefault="008262FC" w:rsidP="005C25B1">
            <w:pPr>
              <w:pStyle w:val="aa"/>
              <w:ind w:left="0" w:firstLine="0"/>
              <w:jc w:val="center"/>
              <w:rPr>
                <w:b/>
                <w:bCs/>
                <w:sz w:val="24"/>
                <w:szCs w:val="24"/>
              </w:rPr>
            </w:pPr>
            <w:r w:rsidRPr="005F178B">
              <w:rPr>
                <w:b/>
                <w:bCs/>
                <w:sz w:val="24"/>
                <w:szCs w:val="24"/>
              </w:rPr>
              <w:t>5</w:t>
            </w:r>
          </w:p>
        </w:tc>
        <w:tc>
          <w:tcPr>
            <w:tcW w:w="850" w:type="dxa"/>
          </w:tcPr>
          <w:p w14:paraId="0A50A00A" w14:textId="77777777" w:rsidR="008262FC" w:rsidRPr="005F178B" w:rsidRDefault="008262FC" w:rsidP="005C25B1">
            <w:pPr>
              <w:pStyle w:val="aa"/>
              <w:ind w:left="0" w:firstLine="0"/>
              <w:jc w:val="center"/>
              <w:rPr>
                <w:b/>
                <w:bCs/>
                <w:sz w:val="24"/>
                <w:szCs w:val="24"/>
              </w:rPr>
            </w:pPr>
            <w:r w:rsidRPr="005F178B">
              <w:rPr>
                <w:b/>
                <w:bCs/>
                <w:sz w:val="24"/>
                <w:szCs w:val="24"/>
              </w:rPr>
              <w:t>7</w:t>
            </w:r>
          </w:p>
        </w:tc>
        <w:tc>
          <w:tcPr>
            <w:tcW w:w="851" w:type="dxa"/>
          </w:tcPr>
          <w:p w14:paraId="52185C40" w14:textId="77777777" w:rsidR="008262FC" w:rsidRPr="005F178B" w:rsidRDefault="008262FC" w:rsidP="005C25B1">
            <w:pPr>
              <w:pStyle w:val="aa"/>
              <w:ind w:left="0" w:firstLine="0"/>
              <w:jc w:val="center"/>
              <w:rPr>
                <w:b/>
                <w:bCs/>
                <w:sz w:val="24"/>
                <w:szCs w:val="24"/>
              </w:rPr>
            </w:pPr>
            <w:r w:rsidRPr="005F178B">
              <w:rPr>
                <w:b/>
                <w:bCs/>
                <w:sz w:val="24"/>
                <w:szCs w:val="24"/>
              </w:rPr>
              <w:t>9</w:t>
            </w:r>
          </w:p>
        </w:tc>
        <w:tc>
          <w:tcPr>
            <w:tcW w:w="709" w:type="dxa"/>
          </w:tcPr>
          <w:p w14:paraId="0B97DB12" w14:textId="77777777" w:rsidR="008262FC" w:rsidRPr="005F178B" w:rsidRDefault="008262FC" w:rsidP="005C25B1">
            <w:pPr>
              <w:pStyle w:val="aa"/>
              <w:ind w:left="0" w:firstLine="0"/>
              <w:jc w:val="center"/>
              <w:rPr>
                <w:b/>
                <w:bCs/>
                <w:sz w:val="24"/>
                <w:szCs w:val="24"/>
              </w:rPr>
            </w:pPr>
            <w:r w:rsidRPr="005F178B">
              <w:rPr>
                <w:b/>
                <w:bCs/>
                <w:sz w:val="24"/>
                <w:szCs w:val="24"/>
              </w:rPr>
              <w:t>1</w:t>
            </w:r>
          </w:p>
        </w:tc>
        <w:tc>
          <w:tcPr>
            <w:tcW w:w="708" w:type="dxa"/>
          </w:tcPr>
          <w:p w14:paraId="5BBBF085" w14:textId="77777777" w:rsidR="008262FC" w:rsidRPr="005F178B" w:rsidRDefault="008262FC" w:rsidP="005C25B1">
            <w:pPr>
              <w:pStyle w:val="aa"/>
              <w:ind w:left="0" w:firstLine="0"/>
              <w:jc w:val="center"/>
              <w:rPr>
                <w:b/>
                <w:bCs/>
                <w:sz w:val="24"/>
                <w:szCs w:val="24"/>
              </w:rPr>
            </w:pPr>
            <w:r w:rsidRPr="005F178B">
              <w:rPr>
                <w:b/>
                <w:bCs/>
                <w:sz w:val="24"/>
                <w:szCs w:val="24"/>
              </w:rPr>
              <w:t>3</w:t>
            </w:r>
          </w:p>
        </w:tc>
        <w:tc>
          <w:tcPr>
            <w:tcW w:w="567" w:type="dxa"/>
          </w:tcPr>
          <w:p w14:paraId="5406F3E2" w14:textId="77777777" w:rsidR="008262FC" w:rsidRPr="005F178B" w:rsidRDefault="008262FC" w:rsidP="005C25B1">
            <w:pPr>
              <w:pStyle w:val="aa"/>
              <w:ind w:left="0" w:firstLine="0"/>
              <w:jc w:val="center"/>
              <w:rPr>
                <w:b/>
                <w:bCs/>
                <w:sz w:val="24"/>
                <w:szCs w:val="24"/>
              </w:rPr>
            </w:pPr>
            <w:r w:rsidRPr="005F178B">
              <w:rPr>
                <w:b/>
                <w:bCs/>
                <w:sz w:val="24"/>
                <w:szCs w:val="24"/>
              </w:rPr>
              <w:t>5</w:t>
            </w:r>
          </w:p>
        </w:tc>
        <w:tc>
          <w:tcPr>
            <w:tcW w:w="851" w:type="dxa"/>
          </w:tcPr>
          <w:p w14:paraId="29C70F94" w14:textId="77777777" w:rsidR="008262FC" w:rsidRPr="005F178B" w:rsidRDefault="008262FC" w:rsidP="005C25B1">
            <w:pPr>
              <w:pStyle w:val="aa"/>
              <w:ind w:left="0" w:firstLine="0"/>
              <w:jc w:val="center"/>
              <w:rPr>
                <w:b/>
                <w:bCs/>
                <w:sz w:val="24"/>
                <w:szCs w:val="24"/>
              </w:rPr>
            </w:pPr>
            <w:r w:rsidRPr="005F178B">
              <w:rPr>
                <w:b/>
                <w:bCs/>
                <w:sz w:val="24"/>
                <w:szCs w:val="24"/>
              </w:rPr>
              <w:t>7</w:t>
            </w:r>
          </w:p>
        </w:tc>
        <w:tc>
          <w:tcPr>
            <w:tcW w:w="709" w:type="dxa"/>
          </w:tcPr>
          <w:p w14:paraId="54AD5883" w14:textId="77777777" w:rsidR="008262FC" w:rsidRPr="005F178B" w:rsidRDefault="008262FC" w:rsidP="005C25B1">
            <w:pPr>
              <w:pStyle w:val="aa"/>
              <w:ind w:left="0" w:firstLine="0"/>
              <w:jc w:val="center"/>
              <w:rPr>
                <w:b/>
                <w:bCs/>
                <w:sz w:val="24"/>
                <w:szCs w:val="24"/>
              </w:rPr>
            </w:pPr>
            <w:r w:rsidRPr="005F178B">
              <w:rPr>
                <w:b/>
                <w:bCs/>
                <w:sz w:val="24"/>
                <w:szCs w:val="24"/>
              </w:rPr>
              <w:t>9</w:t>
            </w:r>
          </w:p>
        </w:tc>
      </w:tr>
      <w:tr w:rsidR="008262FC" w:rsidRPr="005F178B" w14:paraId="7A833197" w14:textId="77777777" w:rsidTr="005C25B1">
        <w:tc>
          <w:tcPr>
            <w:tcW w:w="1809" w:type="dxa"/>
          </w:tcPr>
          <w:p w14:paraId="670D0B52" w14:textId="0EB4367C" w:rsidR="008262FC" w:rsidRPr="001F521D" w:rsidRDefault="008262FC" w:rsidP="005C25B1">
            <w:pPr>
              <w:pStyle w:val="aa"/>
              <w:ind w:left="0" w:firstLine="0"/>
              <w:jc w:val="both"/>
              <w:rPr>
                <w:sz w:val="24"/>
                <w:szCs w:val="24"/>
                <w:lang w:val="en-US"/>
              </w:rPr>
            </w:pPr>
            <w:r w:rsidRPr="005F178B">
              <w:rPr>
                <w:sz w:val="24"/>
                <w:szCs w:val="24"/>
              </w:rPr>
              <w:t xml:space="preserve">Сыворотка </w:t>
            </w:r>
          </w:p>
        </w:tc>
        <w:tc>
          <w:tcPr>
            <w:tcW w:w="851" w:type="dxa"/>
          </w:tcPr>
          <w:p w14:paraId="7A782C5E" w14:textId="77777777" w:rsidR="008262FC" w:rsidRPr="005F178B" w:rsidRDefault="008262FC" w:rsidP="005C25B1">
            <w:pPr>
              <w:pStyle w:val="aa"/>
              <w:ind w:left="0" w:firstLine="0"/>
              <w:jc w:val="center"/>
              <w:rPr>
                <w:sz w:val="24"/>
                <w:szCs w:val="24"/>
              </w:rPr>
            </w:pPr>
            <w:r w:rsidRPr="005F178B">
              <w:rPr>
                <w:sz w:val="24"/>
                <w:szCs w:val="24"/>
              </w:rPr>
              <w:t>4</w:t>
            </w:r>
            <w:r w:rsidRPr="005F178B">
              <w:rPr>
                <w:sz w:val="24"/>
                <w:szCs w:val="24"/>
                <w:lang w:val="en-US"/>
              </w:rPr>
              <w:t>0</w:t>
            </w:r>
            <w:r w:rsidRPr="005F178B">
              <w:rPr>
                <w:sz w:val="24"/>
                <w:szCs w:val="24"/>
              </w:rPr>
              <w:t>±</w:t>
            </w:r>
            <w:r w:rsidRPr="005F178B">
              <w:rPr>
                <w:sz w:val="24"/>
                <w:szCs w:val="24"/>
                <w:lang w:val="en-US"/>
              </w:rPr>
              <w:t>1</w:t>
            </w:r>
          </w:p>
        </w:tc>
        <w:tc>
          <w:tcPr>
            <w:tcW w:w="850" w:type="dxa"/>
          </w:tcPr>
          <w:p w14:paraId="6F4AFB58" w14:textId="77777777" w:rsidR="008262FC" w:rsidRPr="005F178B" w:rsidRDefault="008262FC" w:rsidP="005C25B1">
            <w:pPr>
              <w:pStyle w:val="aa"/>
              <w:ind w:left="0" w:firstLine="0"/>
              <w:jc w:val="center"/>
              <w:rPr>
                <w:sz w:val="24"/>
                <w:szCs w:val="24"/>
              </w:rPr>
            </w:pPr>
            <w:r w:rsidRPr="005F178B">
              <w:rPr>
                <w:sz w:val="24"/>
                <w:szCs w:val="24"/>
              </w:rPr>
              <w:t>4</w:t>
            </w:r>
            <w:r w:rsidRPr="005F178B">
              <w:rPr>
                <w:sz w:val="24"/>
                <w:szCs w:val="24"/>
                <w:lang w:val="en-US"/>
              </w:rPr>
              <w:t>0</w:t>
            </w:r>
            <w:r w:rsidRPr="005F178B">
              <w:rPr>
                <w:sz w:val="24"/>
                <w:szCs w:val="24"/>
              </w:rPr>
              <w:t>±1</w:t>
            </w:r>
          </w:p>
        </w:tc>
        <w:tc>
          <w:tcPr>
            <w:tcW w:w="851" w:type="dxa"/>
          </w:tcPr>
          <w:p w14:paraId="2A996012" w14:textId="77777777" w:rsidR="008262FC" w:rsidRPr="005F178B" w:rsidRDefault="008262FC" w:rsidP="005C25B1">
            <w:pPr>
              <w:pStyle w:val="aa"/>
              <w:ind w:left="0" w:firstLine="0"/>
              <w:jc w:val="center"/>
              <w:rPr>
                <w:sz w:val="24"/>
                <w:szCs w:val="24"/>
                <w:lang w:val="en-US"/>
              </w:rPr>
            </w:pPr>
            <w:r w:rsidRPr="005F178B">
              <w:rPr>
                <w:sz w:val="24"/>
                <w:szCs w:val="24"/>
              </w:rPr>
              <w:t>42±2</w:t>
            </w:r>
          </w:p>
        </w:tc>
        <w:tc>
          <w:tcPr>
            <w:tcW w:w="850" w:type="dxa"/>
          </w:tcPr>
          <w:p w14:paraId="59076B2E" w14:textId="77777777" w:rsidR="008262FC" w:rsidRPr="005F178B" w:rsidRDefault="008262FC" w:rsidP="005C25B1">
            <w:pPr>
              <w:pStyle w:val="aa"/>
              <w:ind w:left="0" w:firstLine="0"/>
              <w:jc w:val="center"/>
              <w:rPr>
                <w:sz w:val="24"/>
                <w:szCs w:val="24"/>
                <w:lang w:val="en-US"/>
              </w:rPr>
            </w:pPr>
            <w:r w:rsidRPr="005F178B">
              <w:rPr>
                <w:sz w:val="24"/>
                <w:szCs w:val="24"/>
              </w:rPr>
              <w:t>43±2</w:t>
            </w:r>
          </w:p>
        </w:tc>
        <w:tc>
          <w:tcPr>
            <w:tcW w:w="851" w:type="dxa"/>
          </w:tcPr>
          <w:p w14:paraId="0CA798FC" w14:textId="77777777" w:rsidR="008262FC" w:rsidRPr="005F178B" w:rsidRDefault="008262FC" w:rsidP="005C25B1">
            <w:pPr>
              <w:pStyle w:val="aa"/>
              <w:ind w:left="0" w:firstLine="0"/>
              <w:jc w:val="center"/>
              <w:rPr>
                <w:sz w:val="24"/>
                <w:szCs w:val="24"/>
              </w:rPr>
            </w:pPr>
            <w:r w:rsidRPr="005F178B">
              <w:rPr>
                <w:sz w:val="24"/>
                <w:szCs w:val="24"/>
              </w:rPr>
              <w:t>45±2</w:t>
            </w:r>
          </w:p>
        </w:tc>
        <w:tc>
          <w:tcPr>
            <w:tcW w:w="709" w:type="dxa"/>
          </w:tcPr>
          <w:p w14:paraId="14A4A3C9" w14:textId="77777777" w:rsidR="008262FC" w:rsidRPr="005F178B" w:rsidRDefault="008262FC" w:rsidP="005C25B1">
            <w:pPr>
              <w:pStyle w:val="aa"/>
              <w:ind w:left="0" w:firstLine="0"/>
              <w:jc w:val="center"/>
              <w:rPr>
                <w:sz w:val="24"/>
                <w:szCs w:val="24"/>
              </w:rPr>
            </w:pPr>
            <w:r w:rsidRPr="005F178B">
              <w:rPr>
                <w:sz w:val="24"/>
                <w:szCs w:val="24"/>
              </w:rPr>
              <w:t>4,8</w:t>
            </w:r>
          </w:p>
        </w:tc>
        <w:tc>
          <w:tcPr>
            <w:tcW w:w="708" w:type="dxa"/>
          </w:tcPr>
          <w:p w14:paraId="0B2C1E41" w14:textId="77777777" w:rsidR="008262FC" w:rsidRPr="005F178B" w:rsidRDefault="008262FC" w:rsidP="005C25B1">
            <w:pPr>
              <w:pStyle w:val="aa"/>
              <w:ind w:left="0" w:firstLine="0"/>
              <w:jc w:val="center"/>
              <w:rPr>
                <w:sz w:val="24"/>
                <w:szCs w:val="24"/>
              </w:rPr>
            </w:pPr>
            <w:r w:rsidRPr="005F178B">
              <w:rPr>
                <w:sz w:val="24"/>
                <w:szCs w:val="24"/>
              </w:rPr>
              <w:t>4</w:t>
            </w:r>
            <w:r w:rsidRPr="005F178B">
              <w:rPr>
                <w:sz w:val="24"/>
                <w:szCs w:val="24"/>
                <w:lang w:val="en-US"/>
              </w:rPr>
              <w:t>,</w:t>
            </w:r>
            <w:r w:rsidRPr="005F178B">
              <w:rPr>
                <w:sz w:val="24"/>
                <w:szCs w:val="24"/>
              </w:rPr>
              <w:t>8</w:t>
            </w:r>
          </w:p>
        </w:tc>
        <w:tc>
          <w:tcPr>
            <w:tcW w:w="567" w:type="dxa"/>
          </w:tcPr>
          <w:p w14:paraId="36915AFC" w14:textId="77777777" w:rsidR="008262FC" w:rsidRPr="005F178B" w:rsidRDefault="008262FC" w:rsidP="005C25B1">
            <w:pPr>
              <w:pStyle w:val="aa"/>
              <w:ind w:left="0" w:firstLine="0"/>
              <w:jc w:val="center"/>
              <w:rPr>
                <w:sz w:val="24"/>
                <w:szCs w:val="24"/>
              </w:rPr>
            </w:pPr>
            <w:r w:rsidRPr="005F178B">
              <w:rPr>
                <w:sz w:val="24"/>
                <w:szCs w:val="24"/>
              </w:rPr>
              <w:t>4</w:t>
            </w:r>
            <w:r w:rsidRPr="005F178B">
              <w:rPr>
                <w:sz w:val="24"/>
                <w:szCs w:val="24"/>
                <w:lang w:val="en-US"/>
              </w:rPr>
              <w:t>,</w:t>
            </w:r>
            <w:r w:rsidRPr="005F178B">
              <w:rPr>
                <w:sz w:val="24"/>
                <w:szCs w:val="24"/>
              </w:rPr>
              <w:t>7</w:t>
            </w:r>
          </w:p>
        </w:tc>
        <w:tc>
          <w:tcPr>
            <w:tcW w:w="851" w:type="dxa"/>
          </w:tcPr>
          <w:p w14:paraId="015C584E" w14:textId="77777777" w:rsidR="008262FC" w:rsidRPr="005F178B" w:rsidRDefault="008262FC" w:rsidP="005C25B1">
            <w:pPr>
              <w:pStyle w:val="aa"/>
              <w:ind w:left="0" w:firstLine="0"/>
              <w:jc w:val="center"/>
              <w:rPr>
                <w:sz w:val="24"/>
                <w:szCs w:val="24"/>
              </w:rPr>
            </w:pPr>
            <w:r w:rsidRPr="005F178B">
              <w:rPr>
                <w:sz w:val="24"/>
                <w:szCs w:val="24"/>
              </w:rPr>
              <w:t>4</w:t>
            </w:r>
            <w:r w:rsidRPr="005F178B">
              <w:rPr>
                <w:sz w:val="24"/>
                <w:szCs w:val="24"/>
                <w:lang w:val="en-US"/>
              </w:rPr>
              <w:t>,</w:t>
            </w:r>
            <w:r w:rsidRPr="005F178B">
              <w:rPr>
                <w:sz w:val="24"/>
                <w:szCs w:val="24"/>
              </w:rPr>
              <w:t>6</w:t>
            </w:r>
          </w:p>
        </w:tc>
        <w:tc>
          <w:tcPr>
            <w:tcW w:w="709" w:type="dxa"/>
          </w:tcPr>
          <w:p w14:paraId="4EB46B3F" w14:textId="77777777" w:rsidR="008262FC" w:rsidRPr="005F178B" w:rsidRDefault="008262FC" w:rsidP="005C25B1">
            <w:pPr>
              <w:pStyle w:val="aa"/>
              <w:ind w:left="0" w:firstLine="0"/>
              <w:jc w:val="center"/>
              <w:rPr>
                <w:sz w:val="24"/>
                <w:szCs w:val="24"/>
              </w:rPr>
            </w:pPr>
            <w:r w:rsidRPr="005F178B">
              <w:rPr>
                <w:sz w:val="24"/>
                <w:szCs w:val="24"/>
              </w:rPr>
              <w:t>4,5</w:t>
            </w:r>
          </w:p>
        </w:tc>
      </w:tr>
      <w:tr w:rsidR="008262FC" w:rsidRPr="005F178B" w14:paraId="49F7E338" w14:textId="77777777" w:rsidTr="005C25B1">
        <w:tc>
          <w:tcPr>
            <w:tcW w:w="1809" w:type="dxa"/>
          </w:tcPr>
          <w:p w14:paraId="16127421" w14:textId="77777777" w:rsidR="008262FC" w:rsidRPr="005F178B" w:rsidRDefault="008262FC" w:rsidP="005C25B1">
            <w:pPr>
              <w:pStyle w:val="aa"/>
              <w:ind w:left="0" w:firstLine="0"/>
              <w:jc w:val="both"/>
              <w:rPr>
                <w:sz w:val="24"/>
                <w:szCs w:val="24"/>
              </w:rPr>
            </w:pPr>
            <w:r w:rsidRPr="005F178B">
              <w:rPr>
                <w:sz w:val="24"/>
                <w:szCs w:val="24"/>
              </w:rPr>
              <w:t>Напитки с соками ягод черноплодной рябины</w:t>
            </w:r>
          </w:p>
        </w:tc>
        <w:tc>
          <w:tcPr>
            <w:tcW w:w="851" w:type="dxa"/>
          </w:tcPr>
          <w:p w14:paraId="5CFDDCA5" w14:textId="77777777" w:rsidR="008262FC" w:rsidRPr="005F178B" w:rsidRDefault="008262FC" w:rsidP="005C25B1">
            <w:pPr>
              <w:pStyle w:val="aa"/>
              <w:ind w:left="0" w:firstLine="0"/>
              <w:jc w:val="center"/>
              <w:rPr>
                <w:sz w:val="24"/>
                <w:szCs w:val="24"/>
              </w:rPr>
            </w:pPr>
            <w:r w:rsidRPr="005F178B">
              <w:rPr>
                <w:sz w:val="24"/>
                <w:szCs w:val="24"/>
              </w:rPr>
              <w:t>3</w:t>
            </w:r>
            <w:r w:rsidRPr="005F178B">
              <w:rPr>
                <w:sz w:val="24"/>
                <w:szCs w:val="24"/>
                <w:lang w:val="en-US"/>
              </w:rPr>
              <w:t>0</w:t>
            </w:r>
            <w:r w:rsidRPr="005F178B">
              <w:rPr>
                <w:sz w:val="24"/>
                <w:szCs w:val="24"/>
              </w:rPr>
              <w:t>±</w:t>
            </w:r>
            <w:r w:rsidRPr="005F178B">
              <w:rPr>
                <w:sz w:val="24"/>
                <w:szCs w:val="24"/>
                <w:lang w:val="en-US"/>
              </w:rPr>
              <w:t>1</w:t>
            </w:r>
          </w:p>
        </w:tc>
        <w:tc>
          <w:tcPr>
            <w:tcW w:w="850" w:type="dxa"/>
          </w:tcPr>
          <w:p w14:paraId="12068ACC" w14:textId="77777777" w:rsidR="008262FC" w:rsidRPr="005F178B" w:rsidRDefault="008262FC" w:rsidP="005C25B1">
            <w:pPr>
              <w:pStyle w:val="aa"/>
              <w:ind w:left="0" w:firstLine="0"/>
              <w:jc w:val="center"/>
              <w:rPr>
                <w:sz w:val="24"/>
                <w:szCs w:val="24"/>
              </w:rPr>
            </w:pPr>
            <w:r w:rsidRPr="005F178B">
              <w:rPr>
                <w:sz w:val="24"/>
                <w:szCs w:val="24"/>
              </w:rPr>
              <w:t>3</w:t>
            </w:r>
            <w:r w:rsidRPr="005F178B">
              <w:rPr>
                <w:sz w:val="24"/>
                <w:szCs w:val="24"/>
                <w:lang w:val="en-US"/>
              </w:rPr>
              <w:t>0</w:t>
            </w:r>
            <w:r w:rsidRPr="005F178B">
              <w:rPr>
                <w:sz w:val="24"/>
                <w:szCs w:val="24"/>
              </w:rPr>
              <w:t>±</w:t>
            </w:r>
            <w:r w:rsidRPr="005F178B">
              <w:rPr>
                <w:sz w:val="24"/>
                <w:szCs w:val="24"/>
                <w:lang w:val="en-US"/>
              </w:rPr>
              <w:t>1</w:t>
            </w:r>
          </w:p>
        </w:tc>
        <w:tc>
          <w:tcPr>
            <w:tcW w:w="851" w:type="dxa"/>
          </w:tcPr>
          <w:p w14:paraId="20077A52" w14:textId="77777777" w:rsidR="008262FC" w:rsidRPr="005F178B" w:rsidRDefault="008262FC" w:rsidP="005C25B1">
            <w:pPr>
              <w:pStyle w:val="aa"/>
              <w:ind w:left="0" w:firstLine="0"/>
              <w:jc w:val="center"/>
              <w:rPr>
                <w:sz w:val="24"/>
                <w:szCs w:val="24"/>
              </w:rPr>
            </w:pPr>
            <w:r w:rsidRPr="005F178B">
              <w:rPr>
                <w:sz w:val="24"/>
                <w:szCs w:val="24"/>
              </w:rPr>
              <w:t>35±</w:t>
            </w:r>
            <w:r w:rsidRPr="005F178B">
              <w:rPr>
                <w:sz w:val="24"/>
                <w:szCs w:val="24"/>
                <w:lang w:val="en-US"/>
              </w:rPr>
              <w:t>1</w:t>
            </w:r>
          </w:p>
        </w:tc>
        <w:tc>
          <w:tcPr>
            <w:tcW w:w="850" w:type="dxa"/>
          </w:tcPr>
          <w:p w14:paraId="59EC56D5" w14:textId="77777777" w:rsidR="008262FC" w:rsidRPr="005F178B" w:rsidRDefault="008262FC" w:rsidP="005C25B1">
            <w:pPr>
              <w:pStyle w:val="aa"/>
              <w:ind w:left="0" w:firstLine="0"/>
              <w:jc w:val="center"/>
              <w:rPr>
                <w:sz w:val="24"/>
                <w:szCs w:val="24"/>
              </w:rPr>
            </w:pPr>
            <w:r w:rsidRPr="005F178B">
              <w:rPr>
                <w:sz w:val="24"/>
                <w:szCs w:val="24"/>
              </w:rPr>
              <w:t>40±</w:t>
            </w:r>
            <w:r w:rsidRPr="005F178B">
              <w:rPr>
                <w:sz w:val="24"/>
                <w:szCs w:val="24"/>
                <w:lang w:val="en-US"/>
              </w:rPr>
              <w:t>2</w:t>
            </w:r>
          </w:p>
        </w:tc>
        <w:tc>
          <w:tcPr>
            <w:tcW w:w="851" w:type="dxa"/>
          </w:tcPr>
          <w:p w14:paraId="5ACC0850" w14:textId="77777777" w:rsidR="008262FC" w:rsidRPr="005F178B" w:rsidRDefault="008262FC" w:rsidP="005C25B1">
            <w:pPr>
              <w:pStyle w:val="aa"/>
              <w:ind w:left="0" w:firstLine="0"/>
              <w:jc w:val="center"/>
              <w:rPr>
                <w:sz w:val="24"/>
                <w:szCs w:val="24"/>
              </w:rPr>
            </w:pPr>
            <w:r w:rsidRPr="005F178B">
              <w:rPr>
                <w:sz w:val="24"/>
                <w:szCs w:val="24"/>
              </w:rPr>
              <w:t>42±</w:t>
            </w:r>
            <w:r w:rsidRPr="005F178B">
              <w:rPr>
                <w:sz w:val="24"/>
                <w:szCs w:val="24"/>
                <w:lang w:val="en-US"/>
              </w:rPr>
              <w:t>2</w:t>
            </w:r>
          </w:p>
        </w:tc>
        <w:tc>
          <w:tcPr>
            <w:tcW w:w="709" w:type="dxa"/>
          </w:tcPr>
          <w:p w14:paraId="6067C438" w14:textId="77777777" w:rsidR="008262FC" w:rsidRPr="005F178B" w:rsidRDefault="008262FC" w:rsidP="005C25B1">
            <w:pPr>
              <w:pStyle w:val="aa"/>
              <w:ind w:left="0" w:firstLine="0"/>
              <w:jc w:val="center"/>
              <w:rPr>
                <w:sz w:val="24"/>
                <w:szCs w:val="24"/>
              </w:rPr>
            </w:pPr>
            <w:r w:rsidRPr="005F178B">
              <w:rPr>
                <w:sz w:val="24"/>
                <w:szCs w:val="24"/>
              </w:rPr>
              <w:t>4</w:t>
            </w:r>
            <w:r w:rsidRPr="005F178B">
              <w:rPr>
                <w:sz w:val="24"/>
                <w:szCs w:val="24"/>
                <w:lang w:val="en-US"/>
              </w:rPr>
              <w:t>,</w:t>
            </w:r>
            <w:r w:rsidRPr="005F178B">
              <w:rPr>
                <w:sz w:val="24"/>
                <w:szCs w:val="24"/>
              </w:rPr>
              <w:t>56</w:t>
            </w:r>
          </w:p>
        </w:tc>
        <w:tc>
          <w:tcPr>
            <w:tcW w:w="708" w:type="dxa"/>
          </w:tcPr>
          <w:p w14:paraId="07DF8C69" w14:textId="77777777" w:rsidR="008262FC" w:rsidRPr="005F178B" w:rsidRDefault="008262FC" w:rsidP="005C25B1">
            <w:pPr>
              <w:pStyle w:val="aa"/>
              <w:ind w:left="0" w:firstLine="0"/>
              <w:jc w:val="center"/>
              <w:rPr>
                <w:sz w:val="24"/>
                <w:szCs w:val="24"/>
              </w:rPr>
            </w:pPr>
            <w:r w:rsidRPr="005F178B">
              <w:rPr>
                <w:sz w:val="24"/>
                <w:szCs w:val="24"/>
              </w:rPr>
              <w:t>4</w:t>
            </w:r>
            <w:r w:rsidRPr="005F178B">
              <w:rPr>
                <w:sz w:val="24"/>
                <w:szCs w:val="24"/>
                <w:lang w:val="en-US"/>
              </w:rPr>
              <w:t>,</w:t>
            </w:r>
            <w:r w:rsidRPr="005F178B">
              <w:rPr>
                <w:sz w:val="24"/>
                <w:szCs w:val="24"/>
              </w:rPr>
              <w:t>4</w:t>
            </w:r>
          </w:p>
        </w:tc>
        <w:tc>
          <w:tcPr>
            <w:tcW w:w="567" w:type="dxa"/>
          </w:tcPr>
          <w:p w14:paraId="261A597C" w14:textId="77777777" w:rsidR="008262FC" w:rsidRPr="005F178B" w:rsidRDefault="008262FC" w:rsidP="005C25B1">
            <w:pPr>
              <w:pStyle w:val="aa"/>
              <w:ind w:left="0" w:firstLine="0"/>
              <w:jc w:val="center"/>
              <w:rPr>
                <w:sz w:val="24"/>
                <w:szCs w:val="24"/>
              </w:rPr>
            </w:pPr>
            <w:r w:rsidRPr="005F178B">
              <w:rPr>
                <w:sz w:val="24"/>
                <w:szCs w:val="24"/>
              </w:rPr>
              <w:t>4</w:t>
            </w:r>
            <w:r w:rsidRPr="005F178B">
              <w:rPr>
                <w:sz w:val="24"/>
                <w:szCs w:val="24"/>
                <w:lang w:val="en-US"/>
              </w:rPr>
              <w:t>,</w:t>
            </w:r>
            <w:r w:rsidRPr="005F178B">
              <w:rPr>
                <w:sz w:val="24"/>
                <w:szCs w:val="24"/>
              </w:rPr>
              <w:t>1</w:t>
            </w:r>
          </w:p>
        </w:tc>
        <w:tc>
          <w:tcPr>
            <w:tcW w:w="851" w:type="dxa"/>
          </w:tcPr>
          <w:p w14:paraId="5BE7AC82" w14:textId="77777777" w:rsidR="008262FC" w:rsidRPr="005F178B" w:rsidRDefault="008262FC" w:rsidP="005C25B1">
            <w:pPr>
              <w:pStyle w:val="aa"/>
              <w:ind w:left="0" w:firstLine="0"/>
              <w:jc w:val="center"/>
              <w:rPr>
                <w:sz w:val="24"/>
                <w:szCs w:val="24"/>
              </w:rPr>
            </w:pPr>
            <w:r w:rsidRPr="005F178B">
              <w:rPr>
                <w:sz w:val="24"/>
                <w:szCs w:val="24"/>
              </w:rPr>
              <w:t>4</w:t>
            </w:r>
            <w:r w:rsidRPr="005F178B">
              <w:rPr>
                <w:sz w:val="24"/>
                <w:szCs w:val="24"/>
                <w:lang w:val="en-US"/>
              </w:rPr>
              <w:t>,</w:t>
            </w:r>
            <w:r w:rsidRPr="005F178B">
              <w:rPr>
                <w:sz w:val="24"/>
                <w:szCs w:val="24"/>
              </w:rPr>
              <w:t>0</w:t>
            </w:r>
          </w:p>
        </w:tc>
        <w:tc>
          <w:tcPr>
            <w:tcW w:w="709" w:type="dxa"/>
          </w:tcPr>
          <w:p w14:paraId="61D1D57C" w14:textId="77777777" w:rsidR="008262FC" w:rsidRPr="005F178B" w:rsidRDefault="008262FC" w:rsidP="005C25B1">
            <w:pPr>
              <w:pStyle w:val="aa"/>
              <w:ind w:left="0" w:firstLine="0"/>
              <w:jc w:val="center"/>
              <w:rPr>
                <w:sz w:val="24"/>
                <w:szCs w:val="24"/>
              </w:rPr>
            </w:pPr>
            <w:r w:rsidRPr="005F178B">
              <w:rPr>
                <w:sz w:val="24"/>
                <w:szCs w:val="24"/>
              </w:rPr>
              <w:t>3,8</w:t>
            </w:r>
          </w:p>
        </w:tc>
      </w:tr>
      <w:tr w:rsidR="008262FC" w:rsidRPr="005F178B" w14:paraId="5B1CD439" w14:textId="77777777" w:rsidTr="005C25B1">
        <w:tc>
          <w:tcPr>
            <w:tcW w:w="1809" w:type="dxa"/>
          </w:tcPr>
          <w:p w14:paraId="45D4A7C5" w14:textId="1EFFF1BD" w:rsidR="008262FC" w:rsidRPr="005F178B" w:rsidRDefault="008262FC" w:rsidP="005C25B1">
            <w:pPr>
              <w:pStyle w:val="aa"/>
              <w:ind w:left="0" w:firstLine="0"/>
              <w:jc w:val="both"/>
              <w:rPr>
                <w:sz w:val="24"/>
                <w:szCs w:val="24"/>
              </w:rPr>
            </w:pPr>
            <w:r w:rsidRPr="005F178B">
              <w:rPr>
                <w:sz w:val="24"/>
                <w:szCs w:val="24"/>
              </w:rPr>
              <w:t xml:space="preserve">Напитки с </w:t>
            </w:r>
            <w:r w:rsidR="001F521D">
              <w:rPr>
                <w:sz w:val="24"/>
                <w:szCs w:val="24"/>
              </w:rPr>
              <w:t xml:space="preserve">соками </w:t>
            </w:r>
            <w:r w:rsidRPr="005F178B">
              <w:rPr>
                <w:sz w:val="24"/>
                <w:szCs w:val="24"/>
              </w:rPr>
              <w:t>ягодами ирги</w:t>
            </w:r>
          </w:p>
        </w:tc>
        <w:tc>
          <w:tcPr>
            <w:tcW w:w="851" w:type="dxa"/>
          </w:tcPr>
          <w:p w14:paraId="0A3514E6" w14:textId="77777777" w:rsidR="008262FC" w:rsidRPr="005F178B" w:rsidRDefault="008262FC" w:rsidP="005C25B1">
            <w:pPr>
              <w:pStyle w:val="aa"/>
              <w:ind w:left="0" w:firstLine="0"/>
              <w:jc w:val="center"/>
              <w:rPr>
                <w:sz w:val="24"/>
                <w:szCs w:val="24"/>
              </w:rPr>
            </w:pPr>
            <w:r w:rsidRPr="005F178B">
              <w:rPr>
                <w:sz w:val="24"/>
                <w:szCs w:val="24"/>
              </w:rPr>
              <w:t>3</w:t>
            </w:r>
            <w:r w:rsidRPr="005F178B">
              <w:rPr>
                <w:sz w:val="24"/>
                <w:szCs w:val="24"/>
                <w:lang w:val="en-US"/>
              </w:rPr>
              <w:t>0</w:t>
            </w:r>
            <w:r w:rsidRPr="005F178B">
              <w:rPr>
                <w:sz w:val="24"/>
                <w:szCs w:val="24"/>
              </w:rPr>
              <w:t>±</w:t>
            </w:r>
            <w:r w:rsidRPr="005F178B">
              <w:rPr>
                <w:sz w:val="24"/>
                <w:szCs w:val="24"/>
                <w:lang w:val="en-US"/>
              </w:rPr>
              <w:t>1</w:t>
            </w:r>
          </w:p>
        </w:tc>
        <w:tc>
          <w:tcPr>
            <w:tcW w:w="850" w:type="dxa"/>
          </w:tcPr>
          <w:p w14:paraId="316F7759" w14:textId="77777777" w:rsidR="008262FC" w:rsidRPr="005F178B" w:rsidRDefault="008262FC" w:rsidP="005C25B1">
            <w:pPr>
              <w:pStyle w:val="aa"/>
              <w:ind w:left="0" w:firstLine="0"/>
              <w:jc w:val="center"/>
              <w:rPr>
                <w:sz w:val="24"/>
                <w:szCs w:val="24"/>
                <w:lang w:val="en-US"/>
              </w:rPr>
            </w:pPr>
            <w:r w:rsidRPr="005F178B">
              <w:rPr>
                <w:sz w:val="24"/>
                <w:szCs w:val="24"/>
              </w:rPr>
              <w:t>32±</w:t>
            </w:r>
            <w:r w:rsidRPr="005F178B">
              <w:rPr>
                <w:sz w:val="24"/>
                <w:szCs w:val="24"/>
                <w:lang w:val="en-US"/>
              </w:rPr>
              <w:t>1</w:t>
            </w:r>
          </w:p>
        </w:tc>
        <w:tc>
          <w:tcPr>
            <w:tcW w:w="851" w:type="dxa"/>
          </w:tcPr>
          <w:p w14:paraId="1C42693A" w14:textId="77777777" w:rsidR="008262FC" w:rsidRPr="005F178B" w:rsidRDefault="008262FC" w:rsidP="005C25B1">
            <w:pPr>
              <w:pStyle w:val="aa"/>
              <w:ind w:left="0" w:firstLine="0"/>
              <w:jc w:val="center"/>
              <w:rPr>
                <w:sz w:val="24"/>
                <w:szCs w:val="24"/>
                <w:lang w:val="en-US"/>
              </w:rPr>
            </w:pPr>
            <w:r w:rsidRPr="005F178B">
              <w:rPr>
                <w:sz w:val="24"/>
                <w:szCs w:val="24"/>
              </w:rPr>
              <w:t>36±</w:t>
            </w:r>
            <w:r w:rsidRPr="005F178B">
              <w:rPr>
                <w:sz w:val="24"/>
                <w:szCs w:val="24"/>
                <w:lang w:val="en-US"/>
              </w:rPr>
              <w:t>1</w:t>
            </w:r>
          </w:p>
        </w:tc>
        <w:tc>
          <w:tcPr>
            <w:tcW w:w="850" w:type="dxa"/>
          </w:tcPr>
          <w:p w14:paraId="3ACB8C05" w14:textId="77777777" w:rsidR="008262FC" w:rsidRPr="005F178B" w:rsidRDefault="008262FC" w:rsidP="005C25B1">
            <w:pPr>
              <w:pStyle w:val="aa"/>
              <w:ind w:left="0" w:firstLine="0"/>
              <w:jc w:val="center"/>
              <w:rPr>
                <w:sz w:val="24"/>
                <w:szCs w:val="24"/>
                <w:lang w:val="en-US"/>
              </w:rPr>
            </w:pPr>
            <w:r w:rsidRPr="005F178B">
              <w:rPr>
                <w:sz w:val="24"/>
                <w:szCs w:val="24"/>
              </w:rPr>
              <w:t>43±1</w:t>
            </w:r>
          </w:p>
        </w:tc>
        <w:tc>
          <w:tcPr>
            <w:tcW w:w="851" w:type="dxa"/>
          </w:tcPr>
          <w:p w14:paraId="2DC76D44" w14:textId="77777777" w:rsidR="008262FC" w:rsidRPr="005F178B" w:rsidRDefault="008262FC" w:rsidP="005C25B1">
            <w:pPr>
              <w:pStyle w:val="aa"/>
              <w:ind w:left="0" w:firstLine="0"/>
              <w:jc w:val="center"/>
              <w:rPr>
                <w:sz w:val="24"/>
                <w:szCs w:val="24"/>
              </w:rPr>
            </w:pPr>
            <w:r w:rsidRPr="005F178B">
              <w:rPr>
                <w:sz w:val="24"/>
                <w:szCs w:val="24"/>
              </w:rPr>
              <w:t>46±1</w:t>
            </w:r>
          </w:p>
        </w:tc>
        <w:tc>
          <w:tcPr>
            <w:tcW w:w="709" w:type="dxa"/>
          </w:tcPr>
          <w:p w14:paraId="56B78E30" w14:textId="77777777" w:rsidR="008262FC" w:rsidRPr="005F178B" w:rsidRDefault="008262FC" w:rsidP="005C25B1">
            <w:pPr>
              <w:pStyle w:val="aa"/>
              <w:ind w:left="0" w:firstLine="0"/>
              <w:jc w:val="center"/>
              <w:rPr>
                <w:sz w:val="24"/>
                <w:szCs w:val="24"/>
              </w:rPr>
            </w:pPr>
            <w:r w:rsidRPr="005F178B">
              <w:rPr>
                <w:sz w:val="24"/>
                <w:szCs w:val="24"/>
              </w:rPr>
              <w:t>4</w:t>
            </w:r>
            <w:r w:rsidRPr="005F178B">
              <w:rPr>
                <w:sz w:val="24"/>
                <w:szCs w:val="24"/>
                <w:lang w:val="en-US"/>
              </w:rPr>
              <w:t>,</w:t>
            </w:r>
            <w:r w:rsidRPr="005F178B">
              <w:rPr>
                <w:sz w:val="24"/>
                <w:szCs w:val="24"/>
              </w:rPr>
              <w:t>3</w:t>
            </w:r>
          </w:p>
        </w:tc>
        <w:tc>
          <w:tcPr>
            <w:tcW w:w="708" w:type="dxa"/>
          </w:tcPr>
          <w:p w14:paraId="5AD6A206" w14:textId="77777777" w:rsidR="008262FC" w:rsidRPr="005F178B" w:rsidRDefault="008262FC" w:rsidP="005C25B1">
            <w:pPr>
              <w:pStyle w:val="aa"/>
              <w:ind w:left="0" w:firstLine="0"/>
              <w:jc w:val="center"/>
              <w:rPr>
                <w:sz w:val="24"/>
                <w:szCs w:val="24"/>
              </w:rPr>
            </w:pPr>
            <w:r w:rsidRPr="005F178B">
              <w:rPr>
                <w:sz w:val="24"/>
                <w:szCs w:val="24"/>
              </w:rPr>
              <w:t>4</w:t>
            </w:r>
            <w:r w:rsidRPr="005F178B">
              <w:rPr>
                <w:sz w:val="24"/>
                <w:szCs w:val="24"/>
                <w:lang w:val="en-US"/>
              </w:rPr>
              <w:t>,</w:t>
            </w:r>
            <w:r w:rsidRPr="005F178B">
              <w:rPr>
                <w:sz w:val="24"/>
                <w:szCs w:val="24"/>
              </w:rPr>
              <w:t>3</w:t>
            </w:r>
          </w:p>
        </w:tc>
        <w:tc>
          <w:tcPr>
            <w:tcW w:w="567" w:type="dxa"/>
          </w:tcPr>
          <w:p w14:paraId="7712B12B" w14:textId="77777777" w:rsidR="008262FC" w:rsidRPr="005F178B" w:rsidRDefault="008262FC" w:rsidP="005C25B1">
            <w:pPr>
              <w:pStyle w:val="aa"/>
              <w:ind w:left="0" w:firstLine="0"/>
              <w:jc w:val="center"/>
              <w:rPr>
                <w:sz w:val="24"/>
                <w:szCs w:val="24"/>
              </w:rPr>
            </w:pPr>
            <w:r w:rsidRPr="005F178B">
              <w:rPr>
                <w:sz w:val="24"/>
                <w:szCs w:val="24"/>
              </w:rPr>
              <w:t>4</w:t>
            </w:r>
            <w:r w:rsidRPr="005F178B">
              <w:rPr>
                <w:sz w:val="24"/>
                <w:szCs w:val="24"/>
                <w:lang w:val="en-US"/>
              </w:rPr>
              <w:t>,</w:t>
            </w:r>
            <w:r w:rsidRPr="005F178B">
              <w:rPr>
                <w:sz w:val="24"/>
                <w:szCs w:val="24"/>
              </w:rPr>
              <w:t>2</w:t>
            </w:r>
          </w:p>
        </w:tc>
        <w:tc>
          <w:tcPr>
            <w:tcW w:w="851" w:type="dxa"/>
          </w:tcPr>
          <w:p w14:paraId="2323BB87" w14:textId="77777777" w:rsidR="008262FC" w:rsidRPr="005F178B" w:rsidRDefault="008262FC" w:rsidP="005C25B1">
            <w:pPr>
              <w:pStyle w:val="aa"/>
              <w:ind w:left="0" w:firstLine="0"/>
              <w:jc w:val="center"/>
              <w:rPr>
                <w:sz w:val="24"/>
                <w:szCs w:val="24"/>
              </w:rPr>
            </w:pPr>
            <w:r w:rsidRPr="005F178B">
              <w:rPr>
                <w:sz w:val="24"/>
                <w:szCs w:val="24"/>
              </w:rPr>
              <w:t>4</w:t>
            </w:r>
            <w:r w:rsidRPr="005F178B">
              <w:rPr>
                <w:sz w:val="24"/>
                <w:szCs w:val="24"/>
                <w:lang w:val="en-US"/>
              </w:rPr>
              <w:t>,</w:t>
            </w:r>
            <w:r w:rsidRPr="005F178B">
              <w:rPr>
                <w:sz w:val="24"/>
                <w:szCs w:val="24"/>
              </w:rPr>
              <w:t>0</w:t>
            </w:r>
          </w:p>
        </w:tc>
        <w:tc>
          <w:tcPr>
            <w:tcW w:w="709" w:type="dxa"/>
          </w:tcPr>
          <w:p w14:paraId="2CDDFC17" w14:textId="77777777" w:rsidR="008262FC" w:rsidRPr="005F178B" w:rsidRDefault="008262FC" w:rsidP="005C25B1">
            <w:pPr>
              <w:pStyle w:val="aa"/>
              <w:ind w:left="0" w:firstLine="0"/>
              <w:jc w:val="center"/>
              <w:rPr>
                <w:sz w:val="24"/>
                <w:szCs w:val="24"/>
              </w:rPr>
            </w:pPr>
            <w:r w:rsidRPr="005F178B">
              <w:rPr>
                <w:sz w:val="24"/>
                <w:szCs w:val="24"/>
              </w:rPr>
              <w:t>3,9</w:t>
            </w:r>
          </w:p>
        </w:tc>
      </w:tr>
      <w:bookmarkEnd w:id="48"/>
    </w:tbl>
    <w:p w14:paraId="02DFBEAB" w14:textId="77777777" w:rsidR="00972383" w:rsidRDefault="00972383" w:rsidP="00511F7A">
      <w:pPr>
        <w:pStyle w:val="aa"/>
        <w:ind w:left="0" w:firstLine="567"/>
        <w:jc w:val="both"/>
        <w:rPr>
          <w:sz w:val="28"/>
          <w:szCs w:val="28"/>
        </w:rPr>
      </w:pPr>
    </w:p>
    <w:p w14:paraId="1DD149EE" w14:textId="14B87150" w:rsidR="008262FC" w:rsidRPr="00043728" w:rsidRDefault="008262FC" w:rsidP="00672AA1">
      <w:pPr>
        <w:pStyle w:val="aa"/>
        <w:ind w:left="0" w:firstLine="709"/>
        <w:jc w:val="both"/>
        <w:rPr>
          <w:sz w:val="28"/>
          <w:szCs w:val="28"/>
        </w:rPr>
      </w:pPr>
      <w:r w:rsidRPr="00043728">
        <w:rPr>
          <w:sz w:val="28"/>
          <w:szCs w:val="28"/>
        </w:rPr>
        <w:t>По данным таблицы видно, что показатели титруемой и активной кислотности за весь период хранения были в пределах допустимых по ГОСТу 34352-2017 нормах.</w:t>
      </w:r>
    </w:p>
    <w:p w14:paraId="010DE9D6" w14:textId="1C1C0779" w:rsidR="008262FC" w:rsidRPr="00043728" w:rsidRDefault="008262FC" w:rsidP="00672AA1">
      <w:pPr>
        <w:pStyle w:val="aa"/>
        <w:ind w:left="0" w:firstLine="709"/>
        <w:jc w:val="both"/>
        <w:rPr>
          <w:sz w:val="28"/>
          <w:szCs w:val="28"/>
        </w:rPr>
      </w:pPr>
      <w:r w:rsidRPr="00043728">
        <w:rPr>
          <w:sz w:val="28"/>
          <w:szCs w:val="28"/>
        </w:rPr>
        <w:t xml:space="preserve">Данные по микробиологическому анализу показаны в таблице </w:t>
      </w:r>
      <w:r w:rsidR="009F2D86">
        <w:rPr>
          <w:sz w:val="28"/>
          <w:szCs w:val="28"/>
        </w:rPr>
        <w:t>4</w:t>
      </w:r>
      <w:r w:rsidR="00511F7A">
        <w:rPr>
          <w:sz w:val="28"/>
          <w:szCs w:val="28"/>
        </w:rPr>
        <w:t>1</w:t>
      </w:r>
      <w:r w:rsidRPr="00043728">
        <w:rPr>
          <w:sz w:val="28"/>
          <w:szCs w:val="28"/>
        </w:rPr>
        <w:t>.</w:t>
      </w:r>
    </w:p>
    <w:p w14:paraId="0DD056F7" w14:textId="77777777" w:rsidR="008262FC" w:rsidRPr="00043728" w:rsidRDefault="008262FC" w:rsidP="008262FC">
      <w:pPr>
        <w:pStyle w:val="aa"/>
        <w:ind w:left="0" w:firstLine="567"/>
        <w:jc w:val="both"/>
        <w:rPr>
          <w:sz w:val="28"/>
          <w:szCs w:val="28"/>
        </w:rPr>
      </w:pPr>
    </w:p>
    <w:p w14:paraId="0CA4F942" w14:textId="099EE003" w:rsidR="008262FC" w:rsidRDefault="008262FC" w:rsidP="008262FC">
      <w:pPr>
        <w:pStyle w:val="aa"/>
        <w:ind w:left="0" w:firstLine="0"/>
        <w:jc w:val="both"/>
        <w:rPr>
          <w:sz w:val="28"/>
          <w:szCs w:val="28"/>
        </w:rPr>
      </w:pPr>
      <w:r w:rsidRPr="00043728">
        <w:rPr>
          <w:sz w:val="28"/>
          <w:szCs w:val="28"/>
        </w:rPr>
        <w:t xml:space="preserve">Таблица </w:t>
      </w:r>
      <w:r w:rsidR="009F2D86">
        <w:rPr>
          <w:sz w:val="28"/>
          <w:szCs w:val="28"/>
        </w:rPr>
        <w:t>4</w:t>
      </w:r>
      <w:r w:rsidR="00511F7A">
        <w:rPr>
          <w:sz w:val="28"/>
          <w:szCs w:val="28"/>
        </w:rPr>
        <w:t>1</w:t>
      </w:r>
      <w:r w:rsidRPr="00043728">
        <w:rPr>
          <w:sz w:val="28"/>
          <w:szCs w:val="28"/>
        </w:rPr>
        <w:t xml:space="preserve"> </w:t>
      </w:r>
      <w:r>
        <w:rPr>
          <w:sz w:val="28"/>
          <w:szCs w:val="28"/>
        </w:rPr>
        <w:t>–</w:t>
      </w:r>
      <w:r w:rsidRPr="00043728">
        <w:rPr>
          <w:sz w:val="28"/>
          <w:szCs w:val="28"/>
        </w:rPr>
        <w:t xml:space="preserve"> Изменение микрофлоры напитков с соками ягод черноплодной рябины и ирги</w:t>
      </w:r>
    </w:p>
    <w:p w14:paraId="62439A09" w14:textId="77777777" w:rsidR="00972383" w:rsidRPr="00043728" w:rsidRDefault="00972383" w:rsidP="008262FC">
      <w:pPr>
        <w:pStyle w:val="aa"/>
        <w:ind w:left="0" w:firstLine="0"/>
        <w:jc w:val="both"/>
        <w:rPr>
          <w:sz w:val="28"/>
          <w:szCs w:val="28"/>
        </w:rPr>
      </w:pPr>
    </w:p>
    <w:tbl>
      <w:tblPr>
        <w:tblStyle w:val="a3"/>
        <w:tblW w:w="0" w:type="auto"/>
        <w:tblLook w:val="04A0" w:firstRow="1" w:lastRow="0" w:firstColumn="1" w:lastColumn="0" w:noHBand="0" w:noVBand="1"/>
      </w:tblPr>
      <w:tblGrid>
        <w:gridCol w:w="2319"/>
        <w:gridCol w:w="2811"/>
        <w:gridCol w:w="2107"/>
        <w:gridCol w:w="2107"/>
      </w:tblGrid>
      <w:tr w:rsidR="008262FC" w:rsidRPr="00972383" w14:paraId="2AF856FB" w14:textId="77777777" w:rsidTr="008D1FEA">
        <w:tc>
          <w:tcPr>
            <w:tcW w:w="2320" w:type="dxa"/>
            <w:vMerge w:val="restart"/>
          </w:tcPr>
          <w:p w14:paraId="2FFB0872" w14:textId="77777777" w:rsidR="008262FC" w:rsidRPr="00972383" w:rsidRDefault="008262FC" w:rsidP="005C25B1">
            <w:pPr>
              <w:pStyle w:val="aa"/>
              <w:ind w:left="0" w:firstLine="0"/>
              <w:jc w:val="both"/>
              <w:rPr>
                <w:b/>
                <w:bCs/>
                <w:sz w:val="24"/>
                <w:szCs w:val="24"/>
              </w:rPr>
            </w:pPr>
            <w:bookmarkStart w:id="49" w:name="_Hlk152881069"/>
            <w:r w:rsidRPr="00972383">
              <w:rPr>
                <w:b/>
                <w:bCs/>
                <w:sz w:val="24"/>
                <w:szCs w:val="24"/>
              </w:rPr>
              <w:t>Наименование продукта</w:t>
            </w:r>
          </w:p>
        </w:tc>
        <w:tc>
          <w:tcPr>
            <w:tcW w:w="2811" w:type="dxa"/>
            <w:vMerge w:val="restart"/>
          </w:tcPr>
          <w:p w14:paraId="4C7FC6BB" w14:textId="77777777" w:rsidR="008262FC" w:rsidRPr="00972383" w:rsidRDefault="008262FC" w:rsidP="005C25B1">
            <w:pPr>
              <w:pStyle w:val="aa"/>
              <w:ind w:left="0" w:firstLine="0"/>
              <w:jc w:val="both"/>
              <w:rPr>
                <w:b/>
                <w:bCs/>
                <w:sz w:val="24"/>
                <w:szCs w:val="24"/>
              </w:rPr>
            </w:pPr>
            <w:r w:rsidRPr="00972383">
              <w:rPr>
                <w:b/>
                <w:bCs/>
                <w:sz w:val="24"/>
                <w:szCs w:val="24"/>
              </w:rPr>
              <w:t>Продолжительность хранения, сутки</w:t>
            </w:r>
          </w:p>
        </w:tc>
        <w:tc>
          <w:tcPr>
            <w:tcW w:w="4214" w:type="dxa"/>
            <w:gridSpan w:val="2"/>
          </w:tcPr>
          <w:p w14:paraId="5CF7D6CD" w14:textId="77777777" w:rsidR="008262FC" w:rsidRPr="00972383" w:rsidRDefault="008262FC" w:rsidP="005C25B1">
            <w:pPr>
              <w:pStyle w:val="aa"/>
              <w:ind w:left="0" w:firstLine="0"/>
              <w:jc w:val="center"/>
              <w:rPr>
                <w:b/>
                <w:bCs/>
                <w:sz w:val="24"/>
                <w:szCs w:val="24"/>
              </w:rPr>
            </w:pPr>
            <w:r w:rsidRPr="00972383">
              <w:rPr>
                <w:b/>
                <w:bCs/>
                <w:sz w:val="24"/>
                <w:szCs w:val="24"/>
              </w:rPr>
              <w:t>Количество микроорганизмов, КОЕ/г</w:t>
            </w:r>
          </w:p>
        </w:tc>
      </w:tr>
      <w:tr w:rsidR="008262FC" w:rsidRPr="00972383" w14:paraId="122651BE" w14:textId="77777777" w:rsidTr="008D1FEA">
        <w:tc>
          <w:tcPr>
            <w:tcW w:w="2320" w:type="dxa"/>
            <w:vMerge/>
          </w:tcPr>
          <w:p w14:paraId="142DB33A" w14:textId="77777777" w:rsidR="008262FC" w:rsidRPr="00972383" w:rsidRDefault="008262FC" w:rsidP="005C25B1">
            <w:pPr>
              <w:pStyle w:val="aa"/>
              <w:ind w:left="0" w:firstLine="0"/>
              <w:jc w:val="both"/>
              <w:rPr>
                <w:sz w:val="24"/>
                <w:szCs w:val="24"/>
              </w:rPr>
            </w:pPr>
          </w:p>
        </w:tc>
        <w:tc>
          <w:tcPr>
            <w:tcW w:w="2811" w:type="dxa"/>
            <w:vMerge/>
          </w:tcPr>
          <w:p w14:paraId="38417BF5" w14:textId="77777777" w:rsidR="008262FC" w:rsidRPr="00972383" w:rsidRDefault="008262FC" w:rsidP="005C25B1">
            <w:pPr>
              <w:pStyle w:val="aa"/>
              <w:ind w:left="0" w:firstLine="0"/>
              <w:jc w:val="both"/>
              <w:rPr>
                <w:sz w:val="24"/>
                <w:szCs w:val="24"/>
              </w:rPr>
            </w:pPr>
          </w:p>
        </w:tc>
        <w:tc>
          <w:tcPr>
            <w:tcW w:w="2107" w:type="dxa"/>
          </w:tcPr>
          <w:p w14:paraId="433D2F35" w14:textId="77777777" w:rsidR="008262FC" w:rsidRPr="00972383" w:rsidRDefault="008262FC" w:rsidP="005C25B1">
            <w:pPr>
              <w:pStyle w:val="aa"/>
              <w:ind w:left="0" w:firstLine="0"/>
              <w:jc w:val="center"/>
              <w:rPr>
                <w:b/>
                <w:bCs/>
                <w:sz w:val="24"/>
                <w:szCs w:val="24"/>
              </w:rPr>
            </w:pPr>
            <w:r w:rsidRPr="00972383">
              <w:rPr>
                <w:b/>
                <w:bCs/>
                <w:sz w:val="24"/>
                <w:szCs w:val="24"/>
              </w:rPr>
              <w:t>БГКП</w:t>
            </w:r>
          </w:p>
        </w:tc>
        <w:tc>
          <w:tcPr>
            <w:tcW w:w="2107" w:type="dxa"/>
          </w:tcPr>
          <w:p w14:paraId="1D48EFDA" w14:textId="198B6AA6" w:rsidR="008262FC" w:rsidRPr="00972383" w:rsidRDefault="008D1FEA" w:rsidP="005C25B1">
            <w:pPr>
              <w:pStyle w:val="aa"/>
              <w:ind w:left="0" w:firstLine="0"/>
              <w:jc w:val="center"/>
              <w:rPr>
                <w:b/>
                <w:bCs/>
                <w:i/>
                <w:iCs/>
                <w:sz w:val="24"/>
                <w:szCs w:val="24"/>
                <w:lang w:val="en-US"/>
              </w:rPr>
            </w:pPr>
            <w:r w:rsidRPr="00972383">
              <w:rPr>
                <w:b/>
                <w:bCs/>
                <w:i/>
                <w:iCs/>
                <w:sz w:val="24"/>
                <w:szCs w:val="24"/>
                <w:lang w:val="en-US"/>
              </w:rPr>
              <w:t>S. aureus</w:t>
            </w:r>
          </w:p>
        </w:tc>
      </w:tr>
      <w:tr w:rsidR="008D1FEA" w:rsidRPr="00972383" w14:paraId="31121D32" w14:textId="77777777" w:rsidTr="008D1FEA">
        <w:tc>
          <w:tcPr>
            <w:tcW w:w="2320" w:type="dxa"/>
            <w:vMerge w:val="restart"/>
          </w:tcPr>
          <w:p w14:paraId="631AADCE" w14:textId="77777777" w:rsidR="008D1FEA" w:rsidRPr="00972383" w:rsidRDefault="008D1FEA" w:rsidP="005C25B1">
            <w:pPr>
              <w:pStyle w:val="aa"/>
              <w:ind w:left="0" w:firstLine="0"/>
              <w:jc w:val="both"/>
              <w:rPr>
                <w:sz w:val="24"/>
                <w:szCs w:val="24"/>
              </w:rPr>
            </w:pPr>
            <w:r w:rsidRPr="00972383">
              <w:rPr>
                <w:sz w:val="24"/>
                <w:szCs w:val="24"/>
              </w:rPr>
              <w:t>Сыворотка по ГОСТу</w:t>
            </w:r>
          </w:p>
        </w:tc>
        <w:tc>
          <w:tcPr>
            <w:tcW w:w="2811" w:type="dxa"/>
          </w:tcPr>
          <w:p w14:paraId="118A9221" w14:textId="77777777" w:rsidR="008D1FEA" w:rsidRPr="00972383" w:rsidRDefault="008D1FEA" w:rsidP="005C25B1">
            <w:pPr>
              <w:pStyle w:val="aa"/>
              <w:ind w:left="0" w:firstLine="0"/>
              <w:jc w:val="center"/>
              <w:rPr>
                <w:sz w:val="24"/>
                <w:szCs w:val="24"/>
              </w:rPr>
            </w:pPr>
            <w:r w:rsidRPr="00972383">
              <w:rPr>
                <w:sz w:val="24"/>
                <w:szCs w:val="24"/>
              </w:rPr>
              <w:t>1-й</w:t>
            </w:r>
          </w:p>
        </w:tc>
        <w:tc>
          <w:tcPr>
            <w:tcW w:w="2107" w:type="dxa"/>
          </w:tcPr>
          <w:p w14:paraId="0C14AABF" w14:textId="77777777" w:rsidR="008D1FEA" w:rsidRPr="00972383" w:rsidRDefault="008D1FEA" w:rsidP="005C25B1">
            <w:pPr>
              <w:pStyle w:val="aa"/>
              <w:ind w:left="0" w:firstLine="0"/>
              <w:jc w:val="center"/>
              <w:rPr>
                <w:sz w:val="24"/>
                <w:szCs w:val="24"/>
              </w:rPr>
            </w:pPr>
            <w:r w:rsidRPr="00972383">
              <w:rPr>
                <w:sz w:val="24"/>
                <w:szCs w:val="24"/>
              </w:rPr>
              <w:t xml:space="preserve">Не обн. </w:t>
            </w:r>
          </w:p>
        </w:tc>
        <w:tc>
          <w:tcPr>
            <w:tcW w:w="2107" w:type="dxa"/>
          </w:tcPr>
          <w:p w14:paraId="0FE7220E" w14:textId="77777777" w:rsidR="008D1FEA" w:rsidRPr="00972383" w:rsidRDefault="008D1FEA" w:rsidP="005C25B1">
            <w:pPr>
              <w:pStyle w:val="aa"/>
              <w:ind w:left="0" w:firstLine="0"/>
              <w:jc w:val="center"/>
              <w:rPr>
                <w:sz w:val="24"/>
                <w:szCs w:val="24"/>
              </w:rPr>
            </w:pPr>
            <w:r w:rsidRPr="00972383">
              <w:rPr>
                <w:sz w:val="24"/>
                <w:szCs w:val="24"/>
              </w:rPr>
              <w:t>Не обн.</w:t>
            </w:r>
          </w:p>
        </w:tc>
      </w:tr>
      <w:tr w:rsidR="008D1FEA" w:rsidRPr="00972383" w14:paraId="0B6CC87B" w14:textId="77777777" w:rsidTr="008D1FEA">
        <w:tc>
          <w:tcPr>
            <w:tcW w:w="2320" w:type="dxa"/>
            <w:vMerge/>
          </w:tcPr>
          <w:p w14:paraId="1EF6E427" w14:textId="77777777" w:rsidR="008D1FEA" w:rsidRPr="00972383" w:rsidRDefault="008D1FEA" w:rsidP="005C25B1">
            <w:pPr>
              <w:pStyle w:val="aa"/>
              <w:ind w:left="0" w:firstLine="0"/>
              <w:jc w:val="both"/>
              <w:rPr>
                <w:sz w:val="24"/>
                <w:szCs w:val="24"/>
              </w:rPr>
            </w:pPr>
          </w:p>
        </w:tc>
        <w:tc>
          <w:tcPr>
            <w:tcW w:w="2811" w:type="dxa"/>
          </w:tcPr>
          <w:p w14:paraId="009B6F9C" w14:textId="77777777" w:rsidR="008D1FEA" w:rsidRPr="00972383" w:rsidRDefault="008D1FEA" w:rsidP="005C25B1">
            <w:pPr>
              <w:pStyle w:val="aa"/>
              <w:ind w:left="0" w:firstLine="0"/>
              <w:jc w:val="center"/>
              <w:rPr>
                <w:sz w:val="24"/>
                <w:szCs w:val="24"/>
              </w:rPr>
            </w:pPr>
            <w:r w:rsidRPr="00972383">
              <w:rPr>
                <w:sz w:val="24"/>
                <w:szCs w:val="24"/>
              </w:rPr>
              <w:t>3-й</w:t>
            </w:r>
          </w:p>
        </w:tc>
        <w:tc>
          <w:tcPr>
            <w:tcW w:w="2107" w:type="dxa"/>
          </w:tcPr>
          <w:p w14:paraId="66155311" w14:textId="77777777" w:rsidR="008D1FEA" w:rsidRPr="00972383" w:rsidRDefault="008D1FEA" w:rsidP="005C25B1">
            <w:pPr>
              <w:pStyle w:val="aa"/>
              <w:ind w:left="0" w:firstLine="0"/>
              <w:jc w:val="center"/>
              <w:rPr>
                <w:sz w:val="24"/>
                <w:szCs w:val="24"/>
              </w:rPr>
            </w:pPr>
            <w:r w:rsidRPr="00972383">
              <w:rPr>
                <w:sz w:val="24"/>
                <w:szCs w:val="24"/>
              </w:rPr>
              <w:t>Не обн.</w:t>
            </w:r>
          </w:p>
        </w:tc>
        <w:tc>
          <w:tcPr>
            <w:tcW w:w="2107" w:type="dxa"/>
          </w:tcPr>
          <w:p w14:paraId="5B209123" w14:textId="77777777" w:rsidR="008D1FEA" w:rsidRPr="00972383" w:rsidRDefault="008D1FEA" w:rsidP="005C25B1">
            <w:pPr>
              <w:pStyle w:val="aa"/>
              <w:ind w:left="0" w:firstLine="0"/>
              <w:jc w:val="center"/>
              <w:rPr>
                <w:sz w:val="24"/>
                <w:szCs w:val="24"/>
              </w:rPr>
            </w:pPr>
            <w:r w:rsidRPr="00972383">
              <w:rPr>
                <w:sz w:val="24"/>
                <w:szCs w:val="24"/>
              </w:rPr>
              <w:t>Не обн.</w:t>
            </w:r>
          </w:p>
        </w:tc>
      </w:tr>
      <w:tr w:rsidR="008D1FEA" w:rsidRPr="00972383" w14:paraId="2E3B52D1" w14:textId="77777777" w:rsidTr="008D1FEA">
        <w:tc>
          <w:tcPr>
            <w:tcW w:w="2320" w:type="dxa"/>
            <w:vMerge/>
          </w:tcPr>
          <w:p w14:paraId="6753C536" w14:textId="77777777" w:rsidR="008D1FEA" w:rsidRPr="00972383" w:rsidRDefault="008D1FEA" w:rsidP="005C25B1">
            <w:pPr>
              <w:pStyle w:val="aa"/>
              <w:ind w:left="0" w:firstLine="0"/>
              <w:jc w:val="both"/>
              <w:rPr>
                <w:sz w:val="24"/>
                <w:szCs w:val="24"/>
              </w:rPr>
            </w:pPr>
          </w:p>
        </w:tc>
        <w:tc>
          <w:tcPr>
            <w:tcW w:w="2811" w:type="dxa"/>
          </w:tcPr>
          <w:p w14:paraId="13C1A11B" w14:textId="77777777" w:rsidR="008D1FEA" w:rsidRPr="00972383" w:rsidRDefault="008D1FEA" w:rsidP="005C25B1">
            <w:pPr>
              <w:pStyle w:val="aa"/>
              <w:ind w:left="0" w:firstLine="0"/>
              <w:jc w:val="center"/>
              <w:rPr>
                <w:sz w:val="24"/>
                <w:szCs w:val="24"/>
              </w:rPr>
            </w:pPr>
            <w:r w:rsidRPr="00972383">
              <w:rPr>
                <w:sz w:val="24"/>
                <w:szCs w:val="24"/>
              </w:rPr>
              <w:t>5-й</w:t>
            </w:r>
          </w:p>
        </w:tc>
        <w:tc>
          <w:tcPr>
            <w:tcW w:w="2107" w:type="dxa"/>
          </w:tcPr>
          <w:p w14:paraId="064E3F49" w14:textId="77777777" w:rsidR="008D1FEA" w:rsidRPr="00972383" w:rsidRDefault="008D1FEA" w:rsidP="005C25B1">
            <w:pPr>
              <w:pStyle w:val="aa"/>
              <w:ind w:left="0" w:firstLine="0"/>
              <w:jc w:val="center"/>
              <w:rPr>
                <w:sz w:val="24"/>
                <w:szCs w:val="24"/>
              </w:rPr>
            </w:pPr>
            <w:r w:rsidRPr="00972383">
              <w:rPr>
                <w:sz w:val="24"/>
                <w:szCs w:val="24"/>
              </w:rPr>
              <w:t>Не обн.</w:t>
            </w:r>
          </w:p>
        </w:tc>
        <w:tc>
          <w:tcPr>
            <w:tcW w:w="2107" w:type="dxa"/>
          </w:tcPr>
          <w:p w14:paraId="02DE8906" w14:textId="77777777" w:rsidR="008D1FEA" w:rsidRPr="00972383" w:rsidRDefault="008D1FEA" w:rsidP="005C25B1">
            <w:pPr>
              <w:pStyle w:val="aa"/>
              <w:ind w:left="0" w:firstLine="0"/>
              <w:jc w:val="center"/>
              <w:rPr>
                <w:sz w:val="24"/>
                <w:szCs w:val="24"/>
              </w:rPr>
            </w:pPr>
            <w:r w:rsidRPr="00972383">
              <w:rPr>
                <w:sz w:val="24"/>
                <w:szCs w:val="24"/>
              </w:rPr>
              <w:t>Не обн.</w:t>
            </w:r>
          </w:p>
        </w:tc>
      </w:tr>
      <w:tr w:rsidR="008D1FEA" w:rsidRPr="00972383" w14:paraId="076CD992" w14:textId="77777777" w:rsidTr="008D1FEA">
        <w:tc>
          <w:tcPr>
            <w:tcW w:w="2320" w:type="dxa"/>
            <w:vMerge/>
          </w:tcPr>
          <w:p w14:paraId="34E4F924" w14:textId="77777777" w:rsidR="008D1FEA" w:rsidRPr="00972383" w:rsidRDefault="008D1FEA" w:rsidP="005C25B1">
            <w:pPr>
              <w:pStyle w:val="aa"/>
              <w:ind w:left="0" w:firstLine="0"/>
              <w:jc w:val="both"/>
              <w:rPr>
                <w:sz w:val="24"/>
                <w:szCs w:val="24"/>
              </w:rPr>
            </w:pPr>
          </w:p>
        </w:tc>
        <w:tc>
          <w:tcPr>
            <w:tcW w:w="2811" w:type="dxa"/>
          </w:tcPr>
          <w:p w14:paraId="4F36A30F" w14:textId="77777777" w:rsidR="008D1FEA" w:rsidRPr="00972383" w:rsidRDefault="008D1FEA" w:rsidP="005C25B1">
            <w:pPr>
              <w:pStyle w:val="aa"/>
              <w:ind w:left="0" w:firstLine="0"/>
              <w:jc w:val="center"/>
              <w:rPr>
                <w:sz w:val="24"/>
                <w:szCs w:val="24"/>
              </w:rPr>
            </w:pPr>
            <w:r w:rsidRPr="00972383">
              <w:rPr>
                <w:sz w:val="24"/>
                <w:szCs w:val="24"/>
              </w:rPr>
              <w:t>7-й</w:t>
            </w:r>
          </w:p>
        </w:tc>
        <w:tc>
          <w:tcPr>
            <w:tcW w:w="2107" w:type="dxa"/>
          </w:tcPr>
          <w:p w14:paraId="7E1A4D23" w14:textId="74A61CCA" w:rsidR="008D1FEA" w:rsidRPr="00972383" w:rsidRDefault="008D1FEA" w:rsidP="005C25B1">
            <w:pPr>
              <w:pStyle w:val="aa"/>
              <w:ind w:left="0" w:firstLine="0"/>
              <w:jc w:val="center"/>
              <w:rPr>
                <w:sz w:val="24"/>
                <w:szCs w:val="24"/>
              </w:rPr>
            </w:pPr>
            <w:r w:rsidRPr="00972383">
              <w:rPr>
                <w:sz w:val="24"/>
                <w:szCs w:val="24"/>
              </w:rPr>
              <w:t>6</w:t>
            </w:r>
          </w:p>
        </w:tc>
        <w:tc>
          <w:tcPr>
            <w:tcW w:w="2107" w:type="dxa"/>
          </w:tcPr>
          <w:p w14:paraId="520E3DFC" w14:textId="77777777" w:rsidR="008D1FEA" w:rsidRPr="00972383" w:rsidRDefault="008D1FEA" w:rsidP="005C25B1">
            <w:pPr>
              <w:pStyle w:val="aa"/>
              <w:ind w:left="0" w:firstLine="0"/>
              <w:jc w:val="center"/>
              <w:rPr>
                <w:sz w:val="24"/>
                <w:szCs w:val="24"/>
              </w:rPr>
            </w:pPr>
            <w:r w:rsidRPr="00972383">
              <w:rPr>
                <w:sz w:val="24"/>
                <w:szCs w:val="24"/>
              </w:rPr>
              <w:t>4</w:t>
            </w:r>
          </w:p>
        </w:tc>
      </w:tr>
      <w:tr w:rsidR="008D1FEA" w:rsidRPr="00972383" w14:paraId="6D93A498" w14:textId="77777777" w:rsidTr="008D1FEA">
        <w:tc>
          <w:tcPr>
            <w:tcW w:w="2320" w:type="dxa"/>
            <w:vMerge/>
          </w:tcPr>
          <w:p w14:paraId="75E37487" w14:textId="77777777" w:rsidR="008D1FEA" w:rsidRPr="00972383" w:rsidRDefault="008D1FEA" w:rsidP="005C25B1">
            <w:pPr>
              <w:pStyle w:val="aa"/>
              <w:ind w:left="0" w:firstLine="0"/>
              <w:jc w:val="both"/>
              <w:rPr>
                <w:sz w:val="24"/>
                <w:szCs w:val="24"/>
              </w:rPr>
            </w:pPr>
          </w:p>
        </w:tc>
        <w:tc>
          <w:tcPr>
            <w:tcW w:w="2811" w:type="dxa"/>
          </w:tcPr>
          <w:p w14:paraId="31FA4B9E" w14:textId="77777777" w:rsidR="008D1FEA" w:rsidRPr="00972383" w:rsidRDefault="008D1FEA" w:rsidP="005C25B1">
            <w:pPr>
              <w:pStyle w:val="aa"/>
              <w:ind w:left="0" w:firstLine="0"/>
              <w:jc w:val="center"/>
              <w:rPr>
                <w:sz w:val="24"/>
                <w:szCs w:val="24"/>
              </w:rPr>
            </w:pPr>
            <w:r w:rsidRPr="00972383">
              <w:rPr>
                <w:sz w:val="24"/>
                <w:szCs w:val="24"/>
              </w:rPr>
              <w:t>9-й</w:t>
            </w:r>
          </w:p>
        </w:tc>
        <w:tc>
          <w:tcPr>
            <w:tcW w:w="2107" w:type="dxa"/>
          </w:tcPr>
          <w:p w14:paraId="6A33A784" w14:textId="5C77081B" w:rsidR="008D1FEA" w:rsidRPr="00972383" w:rsidRDefault="008D1FEA" w:rsidP="005C25B1">
            <w:pPr>
              <w:pStyle w:val="aa"/>
              <w:ind w:left="0" w:firstLine="0"/>
              <w:jc w:val="center"/>
              <w:rPr>
                <w:sz w:val="24"/>
                <w:szCs w:val="24"/>
              </w:rPr>
            </w:pPr>
            <w:r w:rsidRPr="00972383">
              <w:rPr>
                <w:sz w:val="24"/>
                <w:szCs w:val="24"/>
              </w:rPr>
              <w:t>8</w:t>
            </w:r>
          </w:p>
        </w:tc>
        <w:tc>
          <w:tcPr>
            <w:tcW w:w="2107" w:type="dxa"/>
          </w:tcPr>
          <w:p w14:paraId="5AAE58DB" w14:textId="643CBB18" w:rsidR="008D1FEA" w:rsidRPr="00972383" w:rsidRDefault="008D1FEA" w:rsidP="005C25B1">
            <w:pPr>
              <w:pStyle w:val="aa"/>
              <w:ind w:left="0" w:firstLine="0"/>
              <w:jc w:val="center"/>
              <w:rPr>
                <w:sz w:val="24"/>
                <w:szCs w:val="24"/>
              </w:rPr>
            </w:pPr>
            <w:r w:rsidRPr="00972383">
              <w:rPr>
                <w:sz w:val="24"/>
                <w:szCs w:val="24"/>
              </w:rPr>
              <w:t>6</w:t>
            </w:r>
          </w:p>
        </w:tc>
      </w:tr>
      <w:tr w:rsidR="008D1FEA" w:rsidRPr="00972383" w14:paraId="63A06F57" w14:textId="77777777" w:rsidTr="008D1FEA">
        <w:tc>
          <w:tcPr>
            <w:tcW w:w="2320" w:type="dxa"/>
            <w:vMerge/>
          </w:tcPr>
          <w:p w14:paraId="10B71112" w14:textId="77777777" w:rsidR="008D1FEA" w:rsidRPr="00972383" w:rsidRDefault="008D1FEA" w:rsidP="005C25B1">
            <w:pPr>
              <w:pStyle w:val="aa"/>
              <w:ind w:left="0" w:firstLine="0"/>
              <w:jc w:val="both"/>
              <w:rPr>
                <w:sz w:val="24"/>
                <w:szCs w:val="24"/>
              </w:rPr>
            </w:pPr>
          </w:p>
        </w:tc>
        <w:tc>
          <w:tcPr>
            <w:tcW w:w="2811" w:type="dxa"/>
          </w:tcPr>
          <w:p w14:paraId="5A1694BD" w14:textId="7F72C344" w:rsidR="008D1FEA" w:rsidRPr="00972383" w:rsidRDefault="008D1FEA" w:rsidP="005C25B1">
            <w:pPr>
              <w:pStyle w:val="aa"/>
              <w:ind w:left="0" w:firstLine="0"/>
              <w:jc w:val="center"/>
              <w:rPr>
                <w:sz w:val="24"/>
                <w:szCs w:val="24"/>
              </w:rPr>
            </w:pPr>
            <w:r w:rsidRPr="00972383">
              <w:rPr>
                <w:sz w:val="24"/>
                <w:szCs w:val="24"/>
                <w:lang w:val="en-US"/>
              </w:rPr>
              <w:t>11-</w:t>
            </w:r>
            <w:r w:rsidRPr="00972383">
              <w:rPr>
                <w:sz w:val="24"/>
                <w:szCs w:val="24"/>
              </w:rPr>
              <w:t>й</w:t>
            </w:r>
          </w:p>
        </w:tc>
        <w:tc>
          <w:tcPr>
            <w:tcW w:w="2107" w:type="dxa"/>
          </w:tcPr>
          <w:p w14:paraId="2F54EF27" w14:textId="69BCF494" w:rsidR="008D1FEA" w:rsidRPr="00972383" w:rsidRDefault="008D1FEA" w:rsidP="005C25B1">
            <w:pPr>
              <w:pStyle w:val="aa"/>
              <w:ind w:left="0" w:firstLine="0"/>
              <w:jc w:val="center"/>
              <w:rPr>
                <w:sz w:val="24"/>
                <w:szCs w:val="24"/>
              </w:rPr>
            </w:pPr>
            <w:r w:rsidRPr="00972383">
              <w:rPr>
                <w:sz w:val="24"/>
                <w:szCs w:val="24"/>
              </w:rPr>
              <w:t>11</w:t>
            </w:r>
          </w:p>
        </w:tc>
        <w:tc>
          <w:tcPr>
            <w:tcW w:w="2107" w:type="dxa"/>
          </w:tcPr>
          <w:p w14:paraId="6867727F" w14:textId="08E27A5D" w:rsidR="008D1FEA" w:rsidRPr="00972383" w:rsidRDefault="008D1FEA" w:rsidP="005C25B1">
            <w:pPr>
              <w:pStyle w:val="aa"/>
              <w:ind w:left="0" w:firstLine="0"/>
              <w:jc w:val="center"/>
              <w:rPr>
                <w:sz w:val="24"/>
                <w:szCs w:val="24"/>
              </w:rPr>
            </w:pPr>
            <w:r w:rsidRPr="00972383">
              <w:rPr>
                <w:sz w:val="24"/>
                <w:szCs w:val="24"/>
              </w:rPr>
              <w:t>9</w:t>
            </w:r>
          </w:p>
        </w:tc>
      </w:tr>
      <w:tr w:rsidR="008D1FEA" w:rsidRPr="00972383" w14:paraId="3D59F16B" w14:textId="77777777" w:rsidTr="008D1FEA">
        <w:tc>
          <w:tcPr>
            <w:tcW w:w="2320" w:type="dxa"/>
            <w:vMerge w:val="restart"/>
          </w:tcPr>
          <w:p w14:paraId="541E4FA8" w14:textId="77777777" w:rsidR="008D1FEA" w:rsidRPr="00972383" w:rsidRDefault="008D1FEA" w:rsidP="005C25B1">
            <w:pPr>
              <w:pStyle w:val="aa"/>
              <w:ind w:left="0" w:firstLine="0"/>
              <w:jc w:val="both"/>
              <w:rPr>
                <w:sz w:val="24"/>
                <w:szCs w:val="24"/>
              </w:rPr>
            </w:pPr>
            <w:r w:rsidRPr="00972383">
              <w:rPr>
                <w:sz w:val="24"/>
                <w:szCs w:val="24"/>
              </w:rPr>
              <w:t>Напитки с соком ягод черноплодной рябины</w:t>
            </w:r>
          </w:p>
        </w:tc>
        <w:tc>
          <w:tcPr>
            <w:tcW w:w="2811" w:type="dxa"/>
          </w:tcPr>
          <w:p w14:paraId="29E2C45D" w14:textId="77777777" w:rsidR="008D1FEA" w:rsidRPr="00972383" w:rsidRDefault="008D1FEA" w:rsidP="005C25B1">
            <w:pPr>
              <w:pStyle w:val="aa"/>
              <w:ind w:left="0" w:firstLine="0"/>
              <w:jc w:val="center"/>
              <w:rPr>
                <w:sz w:val="24"/>
                <w:szCs w:val="24"/>
              </w:rPr>
            </w:pPr>
            <w:r w:rsidRPr="00972383">
              <w:rPr>
                <w:sz w:val="24"/>
                <w:szCs w:val="24"/>
              </w:rPr>
              <w:t>1-й</w:t>
            </w:r>
          </w:p>
        </w:tc>
        <w:tc>
          <w:tcPr>
            <w:tcW w:w="2107" w:type="dxa"/>
          </w:tcPr>
          <w:p w14:paraId="7B93DF93" w14:textId="77777777" w:rsidR="008D1FEA" w:rsidRPr="00972383" w:rsidRDefault="008D1FEA" w:rsidP="005C25B1">
            <w:pPr>
              <w:pStyle w:val="aa"/>
              <w:ind w:left="0" w:firstLine="0"/>
              <w:jc w:val="center"/>
              <w:rPr>
                <w:sz w:val="24"/>
                <w:szCs w:val="24"/>
              </w:rPr>
            </w:pPr>
            <w:r w:rsidRPr="00972383">
              <w:rPr>
                <w:sz w:val="24"/>
                <w:szCs w:val="24"/>
              </w:rPr>
              <w:t>Не обн.</w:t>
            </w:r>
          </w:p>
        </w:tc>
        <w:tc>
          <w:tcPr>
            <w:tcW w:w="2107" w:type="dxa"/>
          </w:tcPr>
          <w:p w14:paraId="72F508A7" w14:textId="77777777" w:rsidR="008D1FEA" w:rsidRPr="00972383" w:rsidRDefault="008D1FEA" w:rsidP="005C25B1">
            <w:pPr>
              <w:pStyle w:val="aa"/>
              <w:ind w:left="0" w:firstLine="0"/>
              <w:jc w:val="center"/>
              <w:rPr>
                <w:sz w:val="24"/>
                <w:szCs w:val="24"/>
              </w:rPr>
            </w:pPr>
            <w:r w:rsidRPr="00972383">
              <w:rPr>
                <w:sz w:val="24"/>
                <w:szCs w:val="24"/>
              </w:rPr>
              <w:t>Не обн.</w:t>
            </w:r>
          </w:p>
        </w:tc>
      </w:tr>
      <w:tr w:rsidR="008D1FEA" w:rsidRPr="00972383" w14:paraId="53D197CA" w14:textId="77777777" w:rsidTr="008D1FEA">
        <w:tc>
          <w:tcPr>
            <w:tcW w:w="2320" w:type="dxa"/>
            <w:vMerge/>
          </w:tcPr>
          <w:p w14:paraId="3E8F6E5D" w14:textId="77777777" w:rsidR="008D1FEA" w:rsidRPr="00972383" w:rsidRDefault="008D1FEA" w:rsidP="005C25B1">
            <w:pPr>
              <w:pStyle w:val="aa"/>
              <w:ind w:left="0" w:firstLine="0"/>
              <w:jc w:val="both"/>
              <w:rPr>
                <w:sz w:val="24"/>
                <w:szCs w:val="24"/>
              </w:rPr>
            </w:pPr>
          </w:p>
        </w:tc>
        <w:tc>
          <w:tcPr>
            <w:tcW w:w="2811" w:type="dxa"/>
          </w:tcPr>
          <w:p w14:paraId="1F89AD1F" w14:textId="77777777" w:rsidR="008D1FEA" w:rsidRPr="00972383" w:rsidRDefault="008D1FEA" w:rsidP="005C25B1">
            <w:pPr>
              <w:pStyle w:val="aa"/>
              <w:ind w:left="0" w:firstLine="0"/>
              <w:jc w:val="center"/>
              <w:rPr>
                <w:sz w:val="24"/>
                <w:szCs w:val="24"/>
              </w:rPr>
            </w:pPr>
            <w:r w:rsidRPr="00972383">
              <w:rPr>
                <w:sz w:val="24"/>
                <w:szCs w:val="24"/>
              </w:rPr>
              <w:t>3-й</w:t>
            </w:r>
          </w:p>
        </w:tc>
        <w:tc>
          <w:tcPr>
            <w:tcW w:w="2107" w:type="dxa"/>
          </w:tcPr>
          <w:p w14:paraId="7FC32EBD" w14:textId="77777777" w:rsidR="008D1FEA" w:rsidRPr="00972383" w:rsidRDefault="008D1FEA" w:rsidP="005C25B1">
            <w:pPr>
              <w:pStyle w:val="aa"/>
              <w:ind w:left="0" w:firstLine="0"/>
              <w:jc w:val="center"/>
              <w:rPr>
                <w:sz w:val="24"/>
                <w:szCs w:val="24"/>
              </w:rPr>
            </w:pPr>
            <w:r w:rsidRPr="00972383">
              <w:rPr>
                <w:sz w:val="24"/>
                <w:szCs w:val="24"/>
              </w:rPr>
              <w:t>Не обн.</w:t>
            </w:r>
          </w:p>
        </w:tc>
        <w:tc>
          <w:tcPr>
            <w:tcW w:w="2107" w:type="dxa"/>
          </w:tcPr>
          <w:p w14:paraId="7DE4F680" w14:textId="77777777" w:rsidR="008D1FEA" w:rsidRPr="00972383" w:rsidRDefault="008D1FEA" w:rsidP="005C25B1">
            <w:pPr>
              <w:pStyle w:val="aa"/>
              <w:ind w:left="0" w:firstLine="0"/>
              <w:jc w:val="center"/>
              <w:rPr>
                <w:sz w:val="24"/>
                <w:szCs w:val="24"/>
              </w:rPr>
            </w:pPr>
            <w:r w:rsidRPr="00972383">
              <w:rPr>
                <w:sz w:val="24"/>
                <w:szCs w:val="24"/>
              </w:rPr>
              <w:t>Не обн.</w:t>
            </w:r>
          </w:p>
        </w:tc>
      </w:tr>
      <w:tr w:rsidR="008D1FEA" w:rsidRPr="00972383" w14:paraId="11C6ED2C" w14:textId="77777777" w:rsidTr="008D1FEA">
        <w:tc>
          <w:tcPr>
            <w:tcW w:w="2320" w:type="dxa"/>
            <w:vMerge/>
          </w:tcPr>
          <w:p w14:paraId="2AB91400" w14:textId="77777777" w:rsidR="008D1FEA" w:rsidRPr="00972383" w:rsidRDefault="008D1FEA" w:rsidP="005C25B1">
            <w:pPr>
              <w:pStyle w:val="aa"/>
              <w:ind w:left="0" w:firstLine="0"/>
              <w:jc w:val="both"/>
              <w:rPr>
                <w:sz w:val="24"/>
                <w:szCs w:val="24"/>
              </w:rPr>
            </w:pPr>
          </w:p>
        </w:tc>
        <w:tc>
          <w:tcPr>
            <w:tcW w:w="2811" w:type="dxa"/>
          </w:tcPr>
          <w:p w14:paraId="194101E5" w14:textId="77777777" w:rsidR="008D1FEA" w:rsidRPr="00972383" w:rsidRDefault="008D1FEA" w:rsidP="005C25B1">
            <w:pPr>
              <w:pStyle w:val="aa"/>
              <w:ind w:left="0" w:firstLine="0"/>
              <w:jc w:val="center"/>
              <w:rPr>
                <w:sz w:val="24"/>
                <w:szCs w:val="24"/>
              </w:rPr>
            </w:pPr>
            <w:r w:rsidRPr="00972383">
              <w:rPr>
                <w:sz w:val="24"/>
                <w:szCs w:val="24"/>
              </w:rPr>
              <w:t>5-й</w:t>
            </w:r>
          </w:p>
        </w:tc>
        <w:tc>
          <w:tcPr>
            <w:tcW w:w="2107" w:type="dxa"/>
          </w:tcPr>
          <w:p w14:paraId="6DF26303" w14:textId="77777777" w:rsidR="008D1FEA" w:rsidRPr="00972383" w:rsidRDefault="008D1FEA" w:rsidP="005C25B1">
            <w:pPr>
              <w:pStyle w:val="aa"/>
              <w:ind w:left="0" w:firstLine="0"/>
              <w:jc w:val="center"/>
              <w:rPr>
                <w:sz w:val="24"/>
                <w:szCs w:val="24"/>
              </w:rPr>
            </w:pPr>
            <w:r w:rsidRPr="00972383">
              <w:rPr>
                <w:sz w:val="24"/>
                <w:szCs w:val="24"/>
              </w:rPr>
              <w:t>Не обн.</w:t>
            </w:r>
          </w:p>
        </w:tc>
        <w:tc>
          <w:tcPr>
            <w:tcW w:w="2107" w:type="dxa"/>
          </w:tcPr>
          <w:p w14:paraId="06CD6C78" w14:textId="77777777" w:rsidR="008D1FEA" w:rsidRPr="00972383" w:rsidRDefault="008D1FEA" w:rsidP="005C25B1">
            <w:pPr>
              <w:pStyle w:val="aa"/>
              <w:ind w:left="0" w:firstLine="0"/>
              <w:jc w:val="center"/>
              <w:rPr>
                <w:sz w:val="24"/>
                <w:szCs w:val="24"/>
              </w:rPr>
            </w:pPr>
            <w:r w:rsidRPr="00972383">
              <w:rPr>
                <w:sz w:val="24"/>
                <w:szCs w:val="24"/>
              </w:rPr>
              <w:t>Не обн.</w:t>
            </w:r>
          </w:p>
        </w:tc>
      </w:tr>
      <w:tr w:rsidR="008D1FEA" w:rsidRPr="00972383" w14:paraId="2A901E0D" w14:textId="77777777" w:rsidTr="008D1FEA">
        <w:tc>
          <w:tcPr>
            <w:tcW w:w="2320" w:type="dxa"/>
            <w:vMerge/>
          </w:tcPr>
          <w:p w14:paraId="17855F98" w14:textId="77777777" w:rsidR="008D1FEA" w:rsidRPr="00972383" w:rsidRDefault="008D1FEA" w:rsidP="005C25B1">
            <w:pPr>
              <w:pStyle w:val="aa"/>
              <w:ind w:left="0" w:firstLine="0"/>
              <w:jc w:val="both"/>
              <w:rPr>
                <w:sz w:val="24"/>
                <w:szCs w:val="24"/>
              </w:rPr>
            </w:pPr>
          </w:p>
        </w:tc>
        <w:tc>
          <w:tcPr>
            <w:tcW w:w="2811" w:type="dxa"/>
          </w:tcPr>
          <w:p w14:paraId="72B0FCF1" w14:textId="77777777" w:rsidR="008D1FEA" w:rsidRPr="00972383" w:rsidRDefault="008D1FEA" w:rsidP="005C25B1">
            <w:pPr>
              <w:pStyle w:val="aa"/>
              <w:ind w:left="0" w:firstLine="0"/>
              <w:jc w:val="center"/>
              <w:rPr>
                <w:sz w:val="24"/>
                <w:szCs w:val="24"/>
              </w:rPr>
            </w:pPr>
            <w:r w:rsidRPr="00972383">
              <w:rPr>
                <w:sz w:val="24"/>
                <w:szCs w:val="24"/>
              </w:rPr>
              <w:t>7-й</w:t>
            </w:r>
          </w:p>
        </w:tc>
        <w:tc>
          <w:tcPr>
            <w:tcW w:w="2107" w:type="dxa"/>
          </w:tcPr>
          <w:p w14:paraId="0AE4A8A2" w14:textId="62EB0FD5" w:rsidR="008D1FEA" w:rsidRPr="00972383" w:rsidRDefault="008D1FEA" w:rsidP="005C25B1">
            <w:pPr>
              <w:pStyle w:val="aa"/>
              <w:ind w:left="0" w:firstLine="0"/>
              <w:jc w:val="center"/>
              <w:rPr>
                <w:sz w:val="24"/>
                <w:szCs w:val="24"/>
              </w:rPr>
            </w:pPr>
            <w:r w:rsidRPr="00972383">
              <w:rPr>
                <w:sz w:val="24"/>
                <w:szCs w:val="24"/>
              </w:rPr>
              <w:t>Не обн.</w:t>
            </w:r>
          </w:p>
        </w:tc>
        <w:tc>
          <w:tcPr>
            <w:tcW w:w="2107" w:type="dxa"/>
          </w:tcPr>
          <w:p w14:paraId="012604BB" w14:textId="77777777" w:rsidR="008D1FEA" w:rsidRPr="00972383" w:rsidRDefault="008D1FEA" w:rsidP="005C25B1">
            <w:pPr>
              <w:pStyle w:val="aa"/>
              <w:ind w:left="0" w:firstLine="0"/>
              <w:jc w:val="center"/>
              <w:rPr>
                <w:sz w:val="24"/>
                <w:szCs w:val="24"/>
              </w:rPr>
            </w:pPr>
            <w:r w:rsidRPr="00972383">
              <w:rPr>
                <w:sz w:val="24"/>
                <w:szCs w:val="24"/>
              </w:rPr>
              <w:t>Не обн.</w:t>
            </w:r>
          </w:p>
        </w:tc>
      </w:tr>
      <w:tr w:rsidR="008D1FEA" w:rsidRPr="00972383" w14:paraId="240ED377" w14:textId="77777777" w:rsidTr="008D1FEA">
        <w:tc>
          <w:tcPr>
            <w:tcW w:w="2320" w:type="dxa"/>
            <w:vMerge/>
          </w:tcPr>
          <w:p w14:paraId="75DDA154" w14:textId="77777777" w:rsidR="008D1FEA" w:rsidRPr="00972383" w:rsidRDefault="008D1FEA" w:rsidP="005C25B1">
            <w:pPr>
              <w:pStyle w:val="aa"/>
              <w:ind w:left="0" w:firstLine="0"/>
              <w:jc w:val="both"/>
              <w:rPr>
                <w:sz w:val="24"/>
                <w:szCs w:val="24"/>
              </w:rPr>
            </w:pPr>
          </w:p>
        </w:tc>
        <w:tc>
          <w:tcPr>
            <w:tcW w:w="2811" w:type="dxa"/>
          </w:tcPr>
          <w:p w14:paraId="5282F93B" w14:textId="77777777" w:rsidR="008D1FEA" w:rsidRPr="00972383" w:rsidRDefault="008D1FEA" w:rsidP="005C25B1">
            <w:pPr>
              <w:pStyle w:val="aa"/>
              <w:ind w:left="0" w:firstLine="0"/>
              <w:jc w:val="center"/>
              <w:rPr>
                <w:sz w:val="24"/>
                <w:szCs w:val="24"/>
              </w:rPr>
            </w:pPr>
            <w:r w:rsidRPr="00972383">
              <w:rPr>
                <w:sz w:val="24"/>
                <w:szCs w:val="24"/>
              </w:rPr>
              <w:t>9-й</w:t>
            </w:r>
          </w:p>
        </w:tc>
        <w:tc>
          <w:tcPr>
            <w:tcW w:w="2107" w:type="dxa"/>
          </w:tcPr>
          <w:p w14:paraId="05A02946" w14:textId="08E1FB00" w:rsidR="008D1FEA" w:rsidRPr="00972383" w:rsidRDefault="008D1FEA" w:rsidP="005C25B1">
            <w:pPr>
              <w:pStyle w:val="aa"/>
              <w:ind w:left="0" w:firstLine="0"/>
              <w:jc w:val="center"/>
              <w:rPr>
                <w:sz w:val="24"/>
                <w:szCs w:val="24"/>
              </w:rPr>
            </w:pPr>
            <w:r w:rsidRPr="00972383">
              <w:rPr>
                <w:sz w:val="24"/>
                <w:szCs w:val="24"/>
              </w:rPr>
              <w:t>2</w:t>
            </w:r>
          </w:p>
        </w:tc>
        <w:tc>
          <w:tcPr>
            <w:tcW w:w="2107" w:type="dxa"/>
          </w:tcPr>
          <w:p w14:paraId="6C5C17ED" w14:textId="77777777" w:rsidR="008D1FEA" w:rsidRPr="00972383" w:rsidRDefault="008D1FEA" w:rsidP="005C25B1">
            <w:pPr>
              <w:pStyle w:val="aa"/>
              <w:ind w:left="0" w:firstLine="0"/>
              <w:jc w:val="center"/>
              <w:rPr>
                <w:sz w:val="24"/>
                <w:szCs w:val="24"/>
              </w:rPr>
            </w:pPr>
            <w:r w:rsidRPr="00972383">
              <w:rPr>
                <w:sz w:val="24"/>
                <w:szCs w:val="24"/>
              </w:rPr>
              <w:t>Не обн.</w:t>
            </w:r>
          </w:p>
        </w:tc>
      </w:tr>
      <w:tr w:rsidR="008D1FEA" w:rsidRPr="00972383" w14:paraId="6A2C894A" w14:textId="77777777" w:rsidTr="008D1FEA">
        <w:tc>
          <w:tcPr>
            <w:tcW w:w="2320" w:type="dxa"/>
            <w:vMerge/>
          </w:tcPr>
          <w:p w14:paraId="6B053F5D" w14:textId="77777777" w:rsidR="008D1FEA" w:rsidRPr="00972383" w:rsidRDefault="008D1FEA" w:rsidP="005C25B1">
            <w:pPr>
              <w:pStyle w:val="aa"/>
              <w:ind w:left="0" w:firstLine="0"/>
              <w:jc w:val="both"/>
              <w:rPr>
                <w:sz w:val="24"/>
                <w:szCs w:val="24"/>
              </w:rPr>
            </w:pPr>
          </w:p>
        </w:tc>
        <w:tc>
          <w:tcPr>
            <w:tcW w:w="2811" w:type="dxa"/>
          </w:tcPr>
          <w:p w14:paraId="435CBC6F" w14:textId="06FDA25A" w:rsidR="008D1FEA" w:rsidRPr="00972383" w:rsidRDefault="008D1FEA" w:rsidP="005C25B1">
            <w:pPr>
              <w:pStyle w:val="aa"/>
              <w:ind w:left="0" w:firstLine="0"/>
              <w:jc w:val="center"/>
              <w:rPr>
                <w:sz w:val="24"/>
                <w:szCs w:val="24"/>
              </w:rPr>
            </w:pPr>
            <w:r w:rsidRPr="00972383">
              <w:rPr>
                <w:sz w:val="24"/>
                <w:szCs w:val="24"/>
              </w:rPr>
              <w:t>11-й</w:t>
            </w:r>
          </w:p>
        </w:tc>
        <w:tc>
          <w:tcPr>
            <w:tcW w:w="2107" w:type="dxa"/>
          </w:tcPr>
          <w:p w14:paraId="57B5CCA8" w14:textId="54923547" w:rsidR="008D1FEA" w:rsidRPr="00972383" w:rsidRDefault="008D1FEA" w:rsidP="005C25B1">
            <w:pPr>
              <w:pStyle w:val="aa"/>
              <w:ind w:left="0" w:firstLine="0"/>
              <w:jc w:val="center"/>
              <w:rPr>
                <w:sz w:val="24"/>
                <w:szCs w:val="24"/>
              </w:rPr>
            </w:pPr>
            <w:r w:rsidRPr="00972383">
              <w:rPr>
                <w:sz w:val="24"/>
                <w:szCs w:val="24"/>
              </w:rPr>
              <w:t>4</w:t>
            </w:r>
          </w:p>
        </w:tc>
        <w:tc>
          <w:tcPr>
            <w:tcW w:w="2107" w:type="dxa"/>
          </w:tcPr>
          <w:p w14:paraId="74793D2B" w14:textId="322FF271" w:rsidR="008D1FEA" w:rsidRPr="00972383" w:rsidRDefault="008D1FEA" w:rsidP="005C25B1">
            <w:pPr>
              <w:pStyle w:val="aa"/>
              <w:ind w:left="0" w:firstLine="0"/>
              <w:jc w:val="center"/>
              <w:rPr>
                <w:sz w:val="24"/>
                <w:szCs w:val="24"/>
              </w:rPr>
            </w:pPr>
            <w:r w:rsidRPr="00972383">
              <w:rPr>
                <w:sz w:val="24"/>
                <w:szCs w:val="24"/>
              </w:rPr>
              <w:t>2</w:t>
            </w:r>
          </w:p>
        </w:tc>
      </w:tr>
      <w:tr w:rsidR="008D1FEA" w:rsidRPr="00972383" w14:paraId="55F6C771" w14:textId="77777777" w:rsidTr="008D1FEA">
        <w:tc>
          <w:tcPr>
            <w:tcW w:w="2320" w:type="dxa"/>
            <w:vMerge w:val="restart"/>
          </w:tcPr>
          <w:p w14:paraId="67D33327" w14:textId="77777777" w:rsidR="008D1FEA" w:rsidRPr="00972383" w:rsidRDefault="008D1FEA" w:rsidP="005C25B1">
            <w:pPr>
              <w:pStyle w:val="aa"/>
              <w:ind w:left="0" w:firstLine="0"/>
              <w:jc w:val="both"/>
              <w:rPr>
                <w:sz w:val="24"/>
                <w:szCs w:val="24"/>
              </w:rPr>
            </w:pPr>
            <w:r w:rsidRPr="00972383">
              <w:rPr>
                <w:sz w:val="24"/>
                <w:szCs w:val="24"/>
              </w:rPr>
              <w:t>Напитки с соками ягод ирги</w:t>
            </w:r>
          </w:p>
        </w:tc>
        <w:tc>
          <w:tcPr>
            <w:tcW w:w="2811" w:type="dxa"/>
          </w:tcPr>
          <w:p w14:paraId="2C5E3E7A" w14:textId="77777777" w:rsidR="008D1FEA" w:rsidRPr="00972383" w:rsidRDefault="008D1FEA" w:rsidP="005C25B1">
            <w:pPr>
              <w:pStyle w:val="aa"/>
              <w:ind w:left="0" w:firstLine="0"/>
              <w:jc w:val="center"/>
              <w:rPr>
                <w:sz w:val="24"/>
                <w:szCs w:val="24"/>
              </w:rPr>
            </w:pPr>
            <w:r w:rsidRPr="00972383">
              <w:rPr>
                <w:sz w:val="24"/>
                <w:szCs w:val="24"/>
              </w:rPr>
              <w:t>1-й</w:t>
            </w:r>
          </w:p>
        </w:tc>
        <w:tc>
          <w:tcPr>
            <w:tcW w:w="2107" w:type="dxa"/>
          </w:tcPr>
          <w:p w14:paraId="368FA9F5" w14:textId="77777777" w:rsidR="008D1FEA" w:rsidRPr="00972383" w:rsidRDefault="008D1FEA" w:rsidP="005C25B1">
            <w:pPr>
              <w:pStyle w:val="aa"/>
              <w:ind w:left="0" w:firstLine="0"/>
              <w:jc w:val="center"/>
              <w:rPr>
                <w:sz w:val="24"/>
                <w:szCs w:val="24"/>
              </w:rPr>
            </w:pPr>
            <w:r w:rsidRPr="00972383">
              <w:rPr>
                <w:sz w:val="24"/>
                <w:szCs w:val="24"/>
              </w:rPr>
              <w:t>Не обн.</w:t>
            </w:r>
          </w:p>
        </w:tc>
        <w:tc>
          <w:tcPr>
            <w:tcW w:w="2107" w:type="dxa"/>
          </w:tcPr>
          <w:p w14:paraId="4077FB76" w14:textId="77777777" w:rsidR="008D1FEA" w:rsidRPr="00972383" w:rsidRDefault="008D1FEA" w:rsidP="005C25B1">
            <w:pPr>
              <w:pStyle w:val="aa"/>
              <w:ind w:left="0" w:firstLine="0"/>
              <w:jc w:val="center"/>
              <w:rPr>
                <w:sz w:val="24"/>
                <w:szCs w:val="24"/>
              </w:rPr>
            </w:pPr>
            <w:r w:rsidRPr="00972383">
              <w:rPr>
                <w:sz w:val="24"/>
                <w:szCs w:val="24"/>
              </w:rPr>
              <w:t>Не обн.</w:t>
            </w:r>
          </w:p>
        </w:tc>
      </w:tr>
      <w:tr w:rsidR="008D1FEA" w:rsidRPr="00972383" w14:paraId="45DC3FD0" w14:textId="77777777" w:rsidTr="008D1FEA">
        <w:tc>
          <w:tcPr>
            <w:tcW w:w="2320" w:type="dxa"/>
            <w:vMerge/>
          </w:tcPr>
          <w:p w14:paraId="774E1144" w14:textId="77777777" w:rsidR="008D1FEA" w:rsidRPr="00972383" w:rsidRDefault="008D1FEA" w:rsidP="005C25B1">
            <w:pPr>
              <w:pStyle w:val="aa"/>
              <w:ind w:left="0" w:firstLine="0"/>
              <w:jc w:val="both"/>
              <w:rPr>
                <w:sz w:val="24"/>
                <w:szCs w:val="24"/>
              </w:rPr>
            </w:pPr>
          </w:p>
        </w:tc>
        <w:tc>
          <w:tcPr>
            <w:tcW w:w="2811" w:type="dxa"/>
          </w:tcPr>
          <w:p w14:paraId="08F94808" w14:textId="77777777" w:rsidR="008D1FEA" w:rsidRPr="00972383" w:rsidRDefault="008D1FEA" w:rsidP="005C25B1">
            <w:pPr>
              <w:pStyle w:val="aa"/>
              <w:ind w:left="0" w:firstLine="0"/>
              <w:jc w:val="center"/>
              <w:rPr>
                <w:sz w:val="24"/>
                <w:szCs w:val="24"/>
              </w:rPr>
            </w:pPr>
            <w:r w:rsidRPr="00972383">
              <w:rPr>
                <w:sz w:val="24"/>
                <w:szCs w:val="24"/>
              </w:rPr>
              <w:t>3-й</w:t>
            </w:r>
          </w:p>
        </w:tc>
        <w:tc>
          <w:tcPr>
            <w:tcW w:w="2107" w:type="dxa"/>
          </w:tcPr>
          <w:p w14:paraId="5E4D04CA" w14:textId="77777777" w:rsidR="008D1FEA" w:rsidRPr="00972383" w:rsidRDefault="008D1FEA" w:rsidP="005C25B1">
            <w:pPr>
              <w:pStyle w:val="aa"/>
              <w:ind w:left="0" w:firstLine="0"/>
              <w:jc w:val="center"/>
              <w:rPr>
                <w:sz w:val="24"/>
                <w:szCs w:val="24"/>
              </w:rPr>
            </w:pPr>
            <w:r w:rsidRPr="00972383">
              <w:rPr>
                <w:sz w:val="24"/>
                <w:szCs w:val="24"/>
              </w:rPr>
              <w:t>Не обн.</w:t>
            </w:r>
          </w:p>
        </w:tc>
        <w:tc>
          <w:tcPr>
            <w:tcW w:w="2107" w:type="dxa"/>
          </w:tcPr>
          <w:p w14:paraId="4BBDA7D4" w14:textId="77777777" w:rsidR="008D1FEA" w:rsidRPr="00972383" w:rsidRDefault="008D1FEA" w:rsidP="005C25B1">
            <w:pPr>
              <w:pStyle w:val="aa"/>
              <w:ind w:left="0" w:firstLine="0"/>
              <w:jc w:val="center"/>
              <w:rPr>
                <w:sz w:val="24"/>
                <w:szCs w:val="24"/>
              </w:rPr>
            </w:pPr>
            <w:r w:rsidRPr="00972383">
              <w:rPr>
                <w:sz w:val="24"/>
                <w:szCs w:val="24"/>
              </w:rPr>
              <w:t>Не обн.</w:t>
            </w:r>
          </w:p>
        </w:tc>
      </w:tr>
      <w:tr w:rsidR="008D1FEA" w:rsidRPr="00972383" w14:paraId="38E1E308" w14:textId="77777777" w:rsidTr="008D1FEA">
        <w:tc>
          <w:tcPr>
            <w:tcW w:w="2320" w:type="dxa"/>
            <w:vMerge/>
          </w:tcPr>
          <w:p w14:paraId="2D88F990" w14:textId="77777777" w:rsidR="008D1FEA" w:rsidRPr="00972383" w:rsidRDefault="008D1FEA" w:rsidP="005C25B1">
            <w:pPr>
              <w:pStyle w:val="aa"/>
              <w:ind w:left="0" w:firstLine="0"/>
              <w:jc w:val="both"/>
              <w:rPr>
                <w:sz w:val="24"/>
                <w:szCs w:val="24"/>
              </w:rPr>
            </w:pPr>
          </w:p>
        </w:tc>
        <w:tc>
          <w:tcPr>
            <w:tcW w:w="2811" w:type="dxa"/>
          </w:tcPr>
          <w:p w14:paraId="7ADACB79" w14:textId="77777777" w:rsidR="008D1FEA" w:rsidRPr="00972383" w:rsidRDefault="008D1FEA" w:rsidP="005C25B1">
            <w:pPr>
              <w:pStyle w:val="aa"/>
              <w:ind w:left="0" w:firstLine="0"/>
              <w:jc w:val="center"/>
              <w:rPr>
                <w:sz w:val="24"/>
                <w:szCs w:val="24"/>
              </w:rPr>
            </w:pPr>
            <w:r w:rsidRPr="00972383">
              <w:rPr>
                <w:sz w:val="24"/>
                <w:szCs w:val="24"/>
              </w:rPr>
              <w:t>5-й</w:t>
            </w:r>
          </w:p>
        </w:tc>
        <w:tc>
          <w:tcPr>
            <w:tcW w:w="2107" w:type="dxa"/>
          </w:tcPr>
          <w:p w14:paraId="36BCC9B5" w14:textId="77777777" w:rsidR="008D1FEA" w:rsidRPr="00972383" w:rsidRDefault="008D1FEA" w:rsidP="005C25B1">
            <w:pPr>
              <w:pStyle w:val="aa"/>
              <w:ind w:left="0" w:firstLine="0"/>
              <w:jc w:val="center"/>
              <w:rPr>
                <w:sz w:val="24"/>
                <w:szCs w:val="24"/>
              </w:rPr>
            </w:pPr>
            <w:r w:rsidRPr="00972383">
              <w:rPr>
                <w:sz w:val="24"/>
                <w:szCs w:val="24"/>
              </w:rPr>
              <w:t>Не обн.</w:t>
            </w:r>
          </w:p>
        </w:tc>
        <w:tc>
          <w:tcPr>
            <w:tcW w:w="2107" w:type="dxa"/>
          </w:tcPr>
          <w:p w14:paraId="0392FC33" w14:textId="77777777" w:rsidR="008D1FEA" w:rsidRPr="00972383" w:rsidRDefault="008D1FEA" w:rsidP="005C25B1">
            <w:pPr>
              <w:pStyle w:val="aa"/>
              <w:ind w:left="0" w:firstLine="0"/>
              <w:jc w:val="center"/>
              <w:rPr>
                <w:sz w:val="24"/>
                <w:szCs w:val="24"/>
              </w:rPr>
            </w:pPr>
            <w:r w:rsidRPr="00972383">
              <w:rPr>
                <w:sz w:val="24"/>
                <w:szCs w:val="24"/>
              </w:rPr>
              <w:t>Не обн.</w:t>
            </w:r>
          </w:p>
        </w:tc>
      </w:tr>
      <w:tr w:rsidR="008D1FEA" w:rsidRPr="00972383" w14:paraId="76696025" w14:textId="77777777" w:rsidTr="008D1FEA">
        <w:tc>
          <w:tcPr>
            <w:tcW w:w="2320" w:type="dxa"/>
            <w:vMerge/>
          </w:tcPr>
          <w:p w14:paraId="4CCF6DB7" w14:textId="77777777" w:rsidR="008D1FEA" w:rsidRPr="00972383" w:rsidRDefault="008D1FEA" w:rsidP="005C25B1">
            <w:pPr>
              <w:pStyle w:val="aa"/>
              <w:ind w:left="0" w:firstLine="0"/>
              <w:jc w:val="both"/>
              <w:rPr>
                <w:sz w:val="24"/>
                <w:szCs w:val="24"/>
              </w:rPr>
            </w:pPr>
          </w:p>
        </w:tc>
        <w:tc>
          <w:tcPr>
            <w:tcW w:w="2811" w:type="dxa"/>
          </w:tcPr>
          <w:p w14:paraId="4CB0EE14" w14:textId="77777777" w:rsidR="008D1FEA" w:rsidRPr="00972383" w:rsidRDefault="008D1FEA" w:rsidP="005C25B1">
            <w:pPr>
              <w:pStyle w:val="aa"/>
              <w:ind w:left="0" w:firstLine="0"/>
              <w:jc w:val="center"/>
              <w:rPr>
                <w:sz w:val="24"/>
                <w:szCs w:val="24"/>
              </w:rPr>
            </w:pPr>
            <w:r w:rsidRPr="00972383">
              <w:rPr>
                <w:sz w:val="24"/>
                <w:szCs w:val="24"/>
              </w:rPr>
              <w:t>7-й</w:t>
            </w:r>
          </w:p>
        </w:tc>
        <w:tc>
          <w:tcPr>
            <w:tcW w:w="2107" w:type="dxa"/>
          </w:tcPr>
          <w:p w14:paraId="3AAA64FC" w14:textId="66E03DF3" w:rsidR="008D1FEA" w:rsidRPr="00972383" w:rsidRDefault="008D1FEA" w:rsidP="005C25B1">
            <w:pPr>
              <w:pStyle w:val="aa"/>
              <w:ind w:left="0" w:firstLine="0"/>
              <w:jc w:val="center"/>
              <w:rPr>
                <w:sz w:val="24"/>
                <w:szCs w:val="24"/>
              </w:rPr>
            </w:pPr>
            <w:r w:rsidRPr="00972383">
              <w:rPr>
                <w:sz w:val="24"/>
                <w:szCs w:val="24"/>
              </w:rPr>
              <w:t>Не обн.</w:t>
            </w:r>
          </w:p>
        </w:tc>
        <w:tc>
          <w:tcPr>
            <w:tcW w:w="2107" w:type="dxa"/>
          </w:tcPr>
          <w:p w14:paraId="35F0EAB8" w14:textId="4FDD5754" w:rsidR="008D1FEA" w:rsidRPr="00972383" w:rsidRDefault="008D1FEA" w:rsidP="005C25B1">
            <w:pPr>
              <w:pStyle w:val="aa"/>
              <w:ind w:left="0" w:firstLine="0"/>
              <w:jc w:val="center"/>
              <w:rPr>
                <w:sz w:val="24"/>
                <w:szCs w:val="24"/>
              </w:rPr>
            </w:pPr>
            <w:r w:rsidRPr="00972383">
              <w:rPr>
                <w:sz w:val="24"/>
                <w:szCs w:val="24"/>
              </w:rPr>
              <w:t xml:space="preserve">Не обн. </w:t>
            </w:r>
          </w:p>
        </w:tc>
      </w:tr>
      <w:tr w:rsidR="008D1FEA" w:rsidRPr="00972383" w14:paraId="36B33D3E" w14:textId="77777777" w:rsidTr="008D1FEA">
        <w:tc>
          <w:tcPr>
            <w:tcW w:w="2320" w:type="dxa"/>
            <w:vMerge/>
          </w:tcPr>
          <w:p w14:paraId="439A5A56" w14:textId="77777777" w:rsidR="008D1FEA" w:rsidRPr="00972383" w:rsidRDefault="008D1FEA" w:rsidP="005C25B1">
            <w:pPr>
              <w:pStyle w:val="aa"/>
              <w:ind w:left="0" w:firstLine="0"/>
              <w:jc w:val="both"/>
              <w:rPr>
                <w:sz w:val="24"/>
                <w:szCs w:val="24"/>
              </w:rPr>
            </w:pPr>
          </w:p>
        </w:tc>
        <w:tc>
          <w:tcPr>
            <w:tcW w:w="2811" w:type="dxa"/>
          </w:tcPr>
          <w:p w14:paraId="1388687E" w14:textId="3B2749C5" w:rsidR="008D1FEA" w:rsidRPr="00972383" w:rsidRDefault="008D1FEA" w:rsidP="005C25B1">
            <w:pPr>
              <w:pStyle w:val="aa"/>
              <w:ind w:left="0" w:firstLine="0"/>
              <w:jc w:val="center"/>
              <w:rPr>
                <w:sz w:val="24"/>
                <w:szCs w:val="24"/>
              </w:rPr>
            </w:pPr>
            <w:r w:rsidRPr="00972383">
              <w:rPr>
                <w:sz w:val="24"/>
                <w:szCs w:val="24"/>
              </w:rPr>
              <w:t>9</w:t>
            </w:r>
            <w:r w:rsidRPr="00972383">
              <w:rPr>
                <w:sz w:val="24"/>
                <w:szCs w:val="24"/>
                <w:lang w:val="en-US"/>
              </w:rPr>
              <w:t>-й</w:t>
            </w:r>
          </w:p>
        </w:tc>
        <w:tc>
          <w:tcPr>
            <w:tcW w:w="2107" w:type="dxa"/>
          </w:tcPr>
          <w:p w14:paraId="731D55AE" w14:textId="6112E19D" w:rsidR="008D1FEA" w:rsidRPr="00972383" w:rsidRDefault="008D1FEA" w:rsidP="005C25B1">
            <w:pPr>
              <w:pStyle w:val="aa"/>
              <w:ind w:left="0" w:firstLine="0"/>
              <w:jc w:val="center"/>
              <w:rPr>
                <w:sz w:val="24"/>
                <w:szCs w:val="24"/>
              </w:rPr>
            </w:pPr>
            <w:r w:rsidRPr="00972383">
              <w:rPr>
                <w:sz w:val="24"/>
                <w:szCs w:val="24"/>
              </w:rPr>
              <w:t>2</w:t>
            </w:r>
          </w:p>
        </w:tc>
        <w:tc>
          <w:tcPr>
            <w:tcW w:w="2107" w:type="dxa"/>
          </w:tcPr>
          <w:p w14:paraId="476CDEFC" w14:textId="2ACC653C" w:rsidR="008D1FEA" w:rsidRPr="00972383" w:rsidRDefault="008D1FEA" w:rsidP="005C25B1">
            <w:pPr>
              <w:pStyle w:val="aa"/>
              <w:ind w:left="0" w:firstLine="0"/>
              <w:jc w:val="center"/>
              <w:rPr>
                <w:sz w:val="24"/>
                <w:szCs w:val="24"/>
              </w:rPr>
            </w:pPr>
            <w:r w:rsidRPr="00972383">
              <w:rPr>
                <w:sz w:val="24"/>
                <w:szCs w:val="24"/>
              </w:rPr>
              <w:t>Не обн.</w:t>
            </w:r>
          </w:p>
        </w:tc>
      </w:tr>
      <w:tr w:rsidR="008D1FEA" w:rsidRPr="00972383" w14:paraId="5BFE7729" w14:textId="77777777" w:rsidTr="008D1FEA">
        <w:tc>
          <w:tcPr>
            <w:tcW w:w="2320" w:type="dxa"/>
            <w:vMerge/>
          </w:tcPr>
          <w:p w14:paraId="11EECD7B" w14:textId="77777777" w:rsidR="008D1FEA" w:rsidRPr="00972383" w:rsidRDefault="008D1FEA" w:rsidP="005C25B1">
            <w:pPr>
              <w:pStyle w:val="aa"/>
              <w:ind w:left="0" w:firstLine="0"/>
              <w:jc w:val="both"/>
              <w:rPr>
                <w:sz w:val="24"/>
                <w:szCs w:val="24"/>
              </w:rPr>
            </w:pPr>
          </w:p>
        </w:tc>
        <w:tc>
          <w:tcPr>
            <w:tcW w:w="2811" w:type="dxa"/>
          </w:tcPr>
          <w:p w14:paraId="114D9F82" w14:textId="21EF4E93" w:rsidR="008D1FEA" w:rsidRPr="00972383" w:rsidRDefault="008D1FEA" w:rsidP="005C25B1">
            <w:pPr>
              <w:pStyle w:val="aa"/>
              <w:ind w:left="0" w:firstLine="0"/>
              <w:jc w:val="center"/>
              <w:rPr>
                <w:sz w:val="24"/>
                <w:szCs w:val="24"/>
              </w:rPr>
            </w:pPr>
            <w:r w:rsidRPr="00972383">
              <w:rPr>
                <w:sz w:val="24"/>
                <w:szCs w:val="24"/>
              </w:rPr>
              <w:t>11-й</w:t>
            </w:r>
          </w:p>
        </w:tc>
        <w:tc>
          <w:tcPr>
            <w:tcW w:w="2107" w:type="dxa"/>
          </w:tcPr>
          <w:p w14:paraId="69ECFE10" w14:textId="082DD361" w:rsidR="008D1FEA" w:rsidRPr="00972383" w:rsidRDefault="008D1FEA" w:rsidP="005C25B1">
            <w:pPr>
              <w:pStyle w:val="aa"/>
              <w:ind w:left="0" w:firstLine="0"/>
              <w:jc w:val="center"/>
              <w:rPr>
                <w:sz w:val="24"/>
                <w:szCs w:val="24"/>
              </w:rPr>
            </w:pPr>
            <w:r w:rsidRPr="00972383">
              <w:rPr>
                <w:sz w:val="24"/>
                <w:szCs w:val="24"/>
              </w:rPr>
              <w:t>4</w:t>
            </w:r>
          </w:p>
        </w:tc>
        <w:tc>
          <w:tcPr>
            <w:tcW w:w="2107" w:type="dxa"/>
          </w:tcPr>
          <w:p w14:paraId="43DBA2B9" w14:textId="7E546EDB" w:rsidR="008D1FEA" w:rsidRPr="00972383" w:rsidRDefault="008D1FEA" w:rsidP="005C25B1">
            <w:pPr>
              <w:pStyle w:val="aa"/>
              <w:ind w:left="0" w:firstLine="0"/>
              <w:jc w:val="center"/>
              <w:rPr>
                <w:sz w:val="24"/>
                <w:szCs w:val="24"/>
              </w:rPr>
            </w:pPr>
            <w:r w:rsidRPr="00972383">
              <w:rPr>
                <w:sz w:val="24"/>
                <w:szCs w:val="24"/>
              </w:rPr>
              <w:t>2</w:t>
            </w:r>
          </w:p>
        </w:tc>
      </w:tr>
    </w:tbl>
    <w:bookmarkEnd w:id="49"/>
    <w:p w14:paraId="147A33E9" w14:textId="4D82A335" w:rsidR="008262FC" w:rsidRPr="00043728" w:rsidRDefault="008262FC" w:rsidP="00672AA1">
      <w:pPr>
        <w:pStyle w:val="aa"/>
        <w:ind w:left="0" w:firstLine="709"/>
        <w:jc w:val="both"/>
        <w:rPr>
          <w:sz w:val="28"/>
          <w:szCs w:val="28"/>
        </w:rPr>
      </w:pPr>
      <w:r w:rsidRPr="002B7532">
        <w:rPr>
          <w:sz w:val="28"/>
          <w:szCs w:val="28"/>
        </w:rPr>
        <w:lastRenderedPageBreak/>
        <w:t xml:space="preserve">Как видно из таблицы </w:t>
      </w:r>
      <w:r w:rsidR="009F2D86">
        <w:rPr>
          <w:sz w:val="28"/>
          <w:szCs w:val="28"/>
        </w:rPr>
        <w:t>40</w:t>
      </w:r>
      <w:r w:rsidR="00D16148">
        <w:rPr>
          <w:sz w:val="28"/>
          <w:szCs w:val="28"/>
        </w:rPr>
        <w:t xml:space="preserve"> </w:t>
      </w:r>
      <w:r w:rsidRPr="002B7532">
        <w:rPr>
          <w:sz w:val="28"/>
          <w:szCs w:val="28"/>
        </w:rPr>
        <w:t xml:space="preserve">в исследуемых образцах первые пять дней не были обнаружены никакие показатели, на </w:t>
      </w:r>
      <w:r>
        <w:rPr>
          <w:sz w:val="28"/>
          <w:szCs w:val="28"/>
        </w:rPr>
        <w:t>седьмой</w:t>
      </w:r>
      <w:r w:rsidRPr="002B7532">
        <w:rPr>
          <w:sz w:val="28"/>
          <w:szCs w:val="28"/>
        </w:rPr>
        <w:t xml:space="preserve"> день были выявлены </w:t>
      </w:r>
      <w:r w:rsidRPr="00972383">
        <w:rPr>
          <w:i/>
          <w:iCs/>
          <w:sz w:val="28"/>
          <w:szCs w:val="28"/>
          <w:lang w:val="en-US"/>
        </w:rPr>
        <w:t>E</w:t>
      </w:r>
      <w:r w:rsidRPr="00972383">
        <w:rPr>
          <w:i/>
          <w:iCs/>
          <w:sz w:val="28"/>
          <w:szCs w:val="28"/>
        </w:rPr>
        <w:t>.</w:t>
      </w:r>
      <w:r w:rsidRPr="00972383">
        <w:rPr>
          <w:i/>
          <w:iCs/>
          <w:sz w:val="28"/>
          <w:szCs w:val="28"/>
          <w:lang w:val="en-US"/>
        </w:rPr>
        <w:t>Coli</w:t>
      </w:r>
      <w:r w:rsidRPr="002B7532">
        <w:rPr>
          <w:sz w:val="28"/>
          <w:szCs w:val="28"/>
        </w:rPr>
        <w:t xml:space="preserve"> в количестве </w:t>
      </w:r>
      <w:r>
        <w:rPr>
          <w:sz w:val="28"/>
          <w:szCs w:val="28"/>
        </w:rPr>
        <w:t>6</w:t>
      </w:r>
      <w:r w:rsidRPr="002B7532">
        <w:rPr>
          <w:sz w:val="28"/>
          <w:szCs w:val="28"/>
        </w:rPr>
        <w:t xml:space="preserve"> КОЕ/г для сыворотки по ГОСТу, </w:t>
      </w:r>
      <w:r w:rsidR="00924CED">
        <w:rPr>
          <w:sz w:val="28"/>
          <w:szCs w:val="28"/>
        </w:rPr>
        <w:t xml:space="preserve">на девятый день </w:t>
      </w:r>
      <w:r w:rsidR="000246FA">
        <w:rPr>
          <w:sz w:val="28"/>
          <w:szCs w:val="28"/>
        </w:rPr>
        <w:t>2</w:t>
      </w:r>
      <w:r w:rsidRPr="002B7532">
        <w:rPr>
          <w:sz w:val="28"/>
          <w:szCs w:val="28"/>
        </w:rPr>
        <w:t xml:space="preserve"> КОЕ/г для напитка с соками ягод черноплодной рябины и </w:t>
      </w:r>
      <w:r w:rsidR="000246FA">
        <w:rPr>
          <w:sz w:val="28"/>
          <w:szCs w:val="28"/>
        </w:rPr>
        <w:t>2</w:t>
      </w:r>
      <w:r w:rsidRPr="002B7532">
        <w:rPr>
          <w:sz w:val="28"/>
          <w:szCs w:val="28"/>
        </w:rPr>
        <w:t xml:space="preserve"> КОЕ/г напитка с соками ягод ирги.  Бактерии </w:t>
      </w:r>
      <w:r w:rsidRPr="00972383">
        <w:rPr>
          <w:i/>
          <w:iCs/>
          <w:sz w:val="28"/>
          <w:szCs w:val="28"/>
          <w:lang w:val="en-US"/>
        </w:rPr>
        <w:t>S</w:t>
      </w:r>
      <w:r w:rsidRPr="00972383">
        <w:rPr>
          <w:i/>
          <w:iCs/>
          <w:sz w:val="28"/>
          <w:szCs w:val="28"/>
        </w:rPr>
        <w:t>.</w:t>
      </w:r>
      <w:r w:rsidRPr="00972383">
        <w:rPr>
          <w:i/>
          <w:iCs/>
          <w:sz w:val="28"/>
          <w:szCs w:val="28"/>
          <w:lang w:val="en-US"/>
        </w:rPr>
        <w:t>aureus</w:t>
      </w:r>
      <w:r w:rsidRPr="00972383">
        <w:rPr>
          <w:i/>
          <w:iCs/>
          <w:sz w:val="28"/>
          <w:szCs w:val="28"/>
        </w:rPr>
        <w:t xml:space="preserve"> </w:t>
      </w:r>
      <w:r w:rsidRPr="002B7532">
        <w:rPr>
          <w:sz w:val="28"/>
          <w:szCs w:val="28"/>
        </w:rPr>
        <w:t xml:space="preserve">в количестве </w:t>
      </w:r>
      <w:r>
        <w:rPr>
          <w:sz w:val="28"/>
          <w:szCs w:val="28"/>
        </w:rPr>
        <w:t>4</w:t>
      </w:r>
      <w:r w:rsidRPr="002B7532">
        <w:rPr>
          <w:sz w:val="28"/>
          <w:szCs w:val="28"/>
        </w:rPr>
        <w:t xml:space="preserve"> КОЕ/г</w:t>
      </w:r>
      <w:r w:rsidR="00924CED">
        <w:rPr>
          <w:sz w:val="28"/>
          <w:szCs w:val="28"/>
        </w:rPr>
        <w:t xml:space="preserve"> были выявлены на седьмой день</w:t>
      </w:r>
      <w:r w:rsidRPr="002B7532">
        <w:rPr>
          <w:sz w:val="28"/>
          <w:szCs w:val="28"/>
        </w:rPr>
        <w:t xml:space="preserve"> в сыворотке по ГОСТу и </w:t>
      </w:r>
      <w:r w:rsidR="00924CED">
        <w:rPr>
          <w:sz w:val="28"/>
          <w:szCs w:val="28"/>
        </w:rPr>
        <w:t xml:space="preserve">на </w:t>
      </w:r>
      <w:r w:rsidR="00972383">
        <w:rPr>
          <w:sz w:val="28"/>
          <w:szCs w:val="28"/>
        </w:rPr>
        <w:t>одиннадцатый</w:t>
      </w:r>
      <w:r w:rsidR="00924CED">
        <w:rPr>
          <w:sz w:val="28"/>
          <w:szCs w:val="28"/>
        </w:rPr>
        <w:t xml:space="preserve"> день в </w:t>
      </w:r>
      <w:r w:rsidRPr="002B7532">
        <w:rPr>
          <w:sz w:val="28"/>
          <w:szCs w:val="28"/>
        </w:rPr>
        <w:t>напитк</w:t>
      </w:r>
      <w:r w:rsidR="00924CED">
        <w:rPr>
          <w:sz w:val="28"/>
          <w:szCs w:val="28"/>
        </w:rPr>
        <w:t>е</w:t>
      </w:r>
      <w:r w:rsidRPr="002B7532">
        <w:rPr>
          <w:sz w:val="28"/>
          <w:szCs w:val="28"/>
        </w:rPr>
        <w:t xml:space="preserve"> с соками ягод ирги и в напитк</w:t>
      </w:r>
      <w:r w:rsidR="00924CED">
        <w:rPr>
          <w:sz w:val="28"/>
          <w:szCs w:val="28"/>
        </w:rPr>
        <w:t>е</w:t>
      </w:r>
      <w:r w:rsidRPr="002B7532">
        <w:rPr>
          <w:sz w:val="28"/>
          <w:szCs w:val="28"/>
        </w:rPr>
        <w:t xml:space="preserve"> с соками ягод черноплодной рябины</w:t>
      </w:r>
      <w:r w:rsidR="00924CED">
        <w:rPr>
          <w:sz w:val="28"/>
          <w:szCs w:val="28"/>
        </w:rPr>
        <w:t xml:space="preserve"> в количестве 2 </w:t>
      </w:r>
      <w:r w:rsidR="00924CED" w:rsidRPr="002B7532">
        <w:rPr>
          <w:sz w:val="28"/>
          <w:szCs w:val="28"/>
        </w:rPr>
        <w:t>КОЕ/г</w:t>
      </w:r>
      <w:r w:rsidRPr="002B7532">
        <w:rPr>
          <w:sz w:val="28"/>
          <w:szCs w:val="28"/>
        </w:rPr>
        <w:t>. Это может быть связано с содержанием фенольных соединений и антиоксидантной активностью ягод.</w:t>
      </w:r>
      <w:r w:rsidR="005F178B">
        <w:rPr>
          <w:sz w:val="28"/>
          <w:szCs w:val="28"/>
        </w:rPr>
        <w:t xml:space="preserve"> </w:t>
      </w:r>
      <w:r w:rsidRPr="002B7532">
        <w:rPr>
          <w:sz w:val="28"/>
          <w:szCs w:val="28"/>
        </w:rPr>
        <w:t xml:space="preserve">Согласно полученным данным, был выявлен срок хранения разрабатываемых напитков – </w:t>
      </w:r>
      <w:r w:rsidR="003123FA">
        <w:rPr>
          <w:sz w:val="28"/>
          <w:szCs w:val="28"/>
        </w:rPr>
        <w:t>7</w:t>
      </w:r>
      <w:r w:rsidRPr="002B7532">
        <w:rPr>
          <w:sz w:val="28"/>
          <w:szCs w:val="28"/>
        </w:rPr>
        <w:t xml:space="preserve"> дней.</w:t>
      </w:r>
      <w:r w:rsidRPr="00043728">
        <w:rPr>
          <w:sz w:val="28"/>
          <w:szCs w:val="28"/>
        </w:rPr>
        <w:t xml:space="preserve"> </w:t>
      </w:r>
    </w:p>
    <w:p w14:paraId="2F262B44" w14:textId="77777777" w:rsidR="008262FC" w:rsidRPr="00891083" w:rsidRDefault="008262FC" w:rsidP="00672AA1">
      <w:pPr>
        <w:spacing w:after="120"/>
        <w:ind w:firstLine="709"/>
        <w:jc w:val="both"/>
        <w:rPr>
          <w:sz w:val="28"/>
          <w:szCs w:val="28"/>
        </w:rPr>
      </w:pPr>
    </w:p>
    <w:p w14:paraId="66569D54" w14:textId="77777777" w:rsidR="008262FC" w:rsidRPr="00A85F0D" w:rsidRDefault="008262FC" w:rsidP="00672AA1">
      <w:pPr>
        <w:pStyle w:val="aa"/>
        <w:ind w:left="0" w:firstLine="709"/>
        <w:jc w:val="both"/>
        <w:rPr>
          <w:sz w:val="28"/>
          <w:szCs w:val="28"/>
        </w:rPr>
      </w:pPr>
      <w:r w:rsidRPr="00864A3C">
        <w:rPr>
          <w:b/>
          <w:bCs/>
          <w:sz w:val="28"/>
          <w:szCs w:val="28"/>
        </w:rPr>
        <w:t xml:space="preserve">Заключение по </w:t>
      </w:r>
      <w:r>
        <w:rPr>
          <w:b/>
          <w:bCs/>
          <w:sz w:val="28"/>
          <w:szCs w:val="28"/>
        </w:rPr>
        <w:t xml:space="preserve">третьей </w:t>
      </w:r>
      <w:r w:rsidRPr="00864A3C">
        <w:rPr>
          <w:b/>
          <w:bCs/>
          <w:sz w:val="28"/>
          <w:szCs w:val="28"/>
        </w:rPr>
        <w:t>главе</w:t>
      </w:r>
      <w:r>
        <w:rPr>
          <w:sz w:val="28"/>
          <w:szCs w:val="28"/>
        </w:rPr>
        <w:t xml:space="preserve"> </w:t>
      </w:r>
    </w:p>
    <w:p w14:paraId="41CEF29D" w14:textId="5991EDCA" w:rsidR="001E5C2C" w:rsidRPr="00484C26" w:rsidRDefault="002F1027" w:rsidP="00672AA1">
      <w:pPr>
        <w:spacing w:after="0"/>
        <w:ind w:firstLine="709"/>
        <w:jc w:val="both"/>
        <w:rPr>
          <w:rFonts w:ascii="Times New Roman" w:hAnsi="Times New Roman"/>
          <w:sz w:val="28"/>
          <w:szCs w:val="28"/>
          <w:lang w:bidi="ru-RU"/>
        </w:rPr>
      </w:pPr>
      <w:r w:rsidRPr="001E5C2C">
        <w:rPr>
          <w:rFonts w:ascii="Times New Roman" w:hAnsi="Times New Roman"/>
          <w:sz w:val="28"/>
          <w:szCs w:val="28"/>
          <w:lang w:val="kk-KZ"/>
        </w:rPr>
        <w:t xml:space="preserve">В данной </w:t>
      </w:r>
      <w:r w:rsidR="00D16148" w:rsidRPr="001E5C2C">
        <w:rPr>
          <w:rFonts w:ascii="Times New Roman" w:hAnsi="Times New Roman"/>
          <w:sz w:val="28"/>
          <w:szCs w:val="28"/>
          <w:lang w:val="kk-KZ"/>
        </w:rPr>
        <w:t xml:space="preserve">главе экспериментально обоснована использование метода мембранной ультрафильтрации для переработки творожной сыворотки. </w:t>
      </w:r>
      <w:r w:rsidR="008C2E72" w:rsidRPr="001E5C2C">
        <w:rPr>
          <w:rFonts w:ascii="Times New Roman" w:hAnsi="Times New Roman"/>
          <w:sz w:val="28"/>
          <w:szCs w:val="28"/>
          <w:lang w:val="kk-KZ"/>
        </w:rPr>
        <w:t xml:space="preserve">Был использован статистический метод обработки данных Шарпа-Уилки, по итогам которого были выявлены оптимальные параметры метода ультрафильтрации творожной сыворотки с целью получения сывороточных белков. Было установлено, что оптимальной температурой творожной сыворотки при ультрафильтрации является </w:t>
      </w:r>
      <w:r w:rsidR="008C2E72" w:rsidRPr="001E5C2C">
        <w:rPr>
          <w:rFonts w:ascii="Times New Roman" w:hAnsi="Times New Roman"/>
          <w:sz w:val="28"/>
          <w:szCs w:val="28"/>
        </w:rPr>
        <w:t xml:space="preserve">30-35 °С, оптимальное количество давления в потоке жидкости равно 3,5 Бар, оптимальное </w:t>
      </w:r>
      <w:r w:rsidR="008C2E72" w:rsidRPr="001E5C2C">
        <w:rPr>
          <w:rFonts w:ascii="Times New Roman" w:hAnsi="Times New Roman"/>
          <w:noProof/>
          <w:sz w:val="28"/>
          <w:szCs w:val="28"/>
        </w:rPr>
        <w:t xml:space="preserve">скорость движения потока </w:t>
      </w:r>
      <w:r w:rsidR="008C2E72" w:rsidRPr="001E5C2C">
        <w:rPr>
          <w:rFonts w:ascii="Times New Roman" w:hAnsi="Times New Roman"/>
          <w:sz w:val="28"/>
          <w:szCs w:val="28"/>
        </w:rPr>
        <w:t>равна 4,1 м</w:t>
      </w:r>
      <w:r w:rsidR="008C2E72" w:rsidRPr="001E5C2C">
        <w:rPr>
          <w:rFonts w:ascii="Times New Roman" w:hAnsi="Times New Roman"/>
          <w:sz w:val="28"/>
          <w:szCs w:val="28"/>
          <w:vertAlign w:val="superscript"/>
        </w:rPr>
        <w:t>3</w:t>
      </w:r>
      <w:r w:rsidR="008C2E72" w:rsidRPr="001E5C2C">
        <w:rPr>
          <w:rFonts w:ascii="Times New Roman" w:hAnsi="Times New Roman"/>
          <w:sz w:val="28"/>
          <w:szCs w:val="28"/>
        </w:rPr>
        <w:t>/мин.</w:t>
      </w:r>
      <w:r w:rsidR="001E5C2C" w:rsidRPr="001E5C2C">
        <w:rPr>
          <w:rFonts w:ascii="Times New Roman" w:hAnsi="Times New Roman"/>
          <w:sz w:val="28"/>
          <w:szCs w:val="28"/>
          <w:lang w:bidi="ru-RU"/>
        </w:rPr>
        <w:t xml:space="preserve"> </w:t>
      </w:r>
      <w:r w:rsidR="001E5C2C">
        <w:rPr>
          <w:rFonts w:ascii="Times New Roman" w:hAnsi="Times New Roman"/>
          <w:sz w:val="28"/>
          <w:szCs w:val="28"/>
          <w:lang w:bidi="ru-RU"/>
        </w:rPr>
        <w:t>Д</w:t>
      </w:r>
      <w:r w:rsidR="001E5C2C" w:rsidRPr="00484C26">
        <w:rPr>
          <w:rFonts w:ascii="Times New Roman" w:hAnsi="Times New Roman"/>
          <w:sz w:val="28"/>
          <w:szCs w:val="28"/>
          <w:lang w:bidi="ru-RU"/>
        </w:rPr>
        <w:t xml:space="preserve">ля определения наиболее эффективного режима работы установки </w:t>
      </w:r>
      <w:r w:rsidR="001E5C2C">
        <w:rPr>
          <w:rFonts w:ascii="Times New Roman" w:hAnsi="Times New Roman"/>
          <w:sz w:val="28"/>
          <w:szCs w:val="28"/>
          <w:lang w:bidi="ru-RU"/>
        </w:rPr>
        <w:t>н</w:t>
      </w:r>
      <w:r w:rsidR="001E5C2C" w:rsidRPr="00484C26">
        <w:rPr>
          <w:rFonts w:ascii="Times New Roman" w:hAnsi="Times New Roman"/>
          <w:sz w:val="28"/>
          <w:szCs w:val="28"/>
          <w:lang w:bidi="ru-RU"/>
        </w:rPr>
        <w:t>а основании графиков можно выделить следующие рекомендации:</w:t>
      </w:r>
    </w:p>
    <w:p w14:paraId="3B3E5956" w14:textId="77777777" w:rsidR="001E5C2C" w:rsidRPr="00484C26" w:rsidRDefault="001E5C2C" w:rsidP="00672AA1">
      <w:pPr>
        <w:spacing w:after="0"/>
        <w:ind w:firstLine="709"/>
        <w:jc w:val="both"/>
        <w:rPr>
          <w:rFonts w:ascii="Times New Roman" w:hAnsi="Times New Roman"/>
          <w:sz w:val="28"/>
          <w:szCs w:val="28"/>
          <w:lang w:bidi="ru-RU"/>
        </w:rPr>
      </w:pPr>
      <w:r>
        <w:rPr>
          <w:rFonts w:ascii="Times New Roman" w:hAnsi="Times New Roman"/>
          <w:sz w:val="28"/>
          <w:szCs w:val="28"/>
          <w:lang w:bidi="ru-RU"/>
        </w:rPr>
        <w:t xml:space="preserve">- </w:t>
      </w:r>
      <w:r w:rsidRPr="00484C26">
        <w:rPr>
          <w:rFonts w:ascii="Times New Roman" w:hAnsi="Times New Roman"/>
          <w:sz w:val="28"/>
          <w:szCs w:val="28"/>
          <w:lang w:bidi="ru-RU"/>
        </w:rPr>
        <w:t>Оптимальный диапазон температуры должен находиться в пределах, где содержание белка максимально. Обычно это средние значения температуры, поскольку слишком высокая температура может разрушать белковые структуры.</w:t>
      </w:r>
    </w:p>
    <w:p w14:paraId="61F60C16" w14:textId="77777777" w:rsidR="001E5C2C" w:rsidRPr="00484C26" w:rsidRDefault="001E5C2C" w:rsidP="00672AA1">
      <w:pPr>
        <w:spacing w:after="0"/>
        <w:ind w:firstLine="709"/>
        <w:jc w:val="both"/>
        <w:rPr>
          <w:rFonts w:ascii="Times New Roman" w:hAnsi="Times New Roman"/>
          <w:sz w:val="28"/>
          <w:szCs w:val="28"/>
          <w:lang w:bidi="ru-RU"/>
        </w:rPr>
      </w:pPr>
      <w:r>
        <w:rPr>
          <w:rFonts w:ascii="Times New Roman" w:hAnsi="Times New Roman"/>
          <w:sz w:val="28"/>
          <w:szCs w:val="28"/>
          <w:lang w:bidi="ru-RU"/>
        </w:rPr>
        <w:t xml:space="preserve">- </w:t>
      </w:r>
      <w:r w:rsidRPr="00484C26">
        <w:rPr>
          <w:rFonts w:ascii="Times New Roman" w:hAnsi="Times New Roman"/>
          <w:sz w:val="28"/>
          <w:szCs w:val="28"/>
          <w:lang w:bidi="ru-RU"/>
        </w:rPr>
        <w:t>Максимальный выход белка достигается при умеренно высоком давлении. Однако чрезмерное давление может привести к снижению выхода белка из-за повышенного сопротивления мембраны.</w:t>
      </w:r>
    </w:p>
    <w:p w14:paraId="68E11A84" w14:textId="635A0DBB" w:rsidR="00D16148" w:rsidRPr="00972383" w:rsidRDefault="001E5C2C" w:rsidP="00672AA1">
      <w:pPr>
        <w:spacing w:after="0"/>
        <w:ind w:firstLine="709"/>
        <w:jc w:val="both"/>
        <w:rPr>
          <w:rFonts w:ascii="Times New Roman" w:hAnsi="Times New Roman"/>
          <w:sz w:val="28"/>
          <w:szCs w:val="28"/>
          <w:lang w:bidi="ru-RU"/>
        </w:rPr>
      </w:pPr>
      <w:r>
        <w:rPr>
          <w:rFonts w:ascii="Times New Roman" w:hAnsi="Times New Roman"/>
          <w:sz w:val="28"/>
          <w:szCs w:val="28"/>
          <w:lang w:bidi="ru-RU"/>
        </w:rPr>
        <w:t xml:space="preserve">- </w:t>
      </w:r>
      <w:r w:rsidRPr="00484C26">
        <w:rPr>
          <w:rFonts w:ascii="Times New Roman" w:hAnsi="Times New Roman"/>
          <w:sz w:val="28"/>
          <w:szCs w:val="28"/>
          <w:lang w:bidi="ru-RU"/>
        </w:rPr>
        <w:t>Скорость потока должна быть такой, чтобы обеспечивалась хорошая фильтрация и не создавалось избыточное сопротивление потоку. Средние значения скорости, скорее всего, будут наиболее эффективны.</w:t>
      </w:r>
    </w:p>
    <w:p w14:paraId="70F8FA20" w14:textId="3303EDE1" w:rsidR="00C23BFC" w:rsidRPr="00C23BFC" w:rsidRDefault="00D16148" w:rsidP="00672AA1">
      <w:pPr>
        <w:pStyle w:val="aa"/>
        <w:ind w:left="0" w:firstLine="709"/>
        <w:jc w:val="both"/>
        <w:rPr>
          <w:sz w:val="28"/>
          <w:szCs w:val="28"/>
        </w:rPr>
      </w:pPr>
      <w:r w:rsidRPr="00D16148">
        <w:rPr>
          <w:sz w:val="28"/>
          <w:szCs w:val="28"/>
        </w:rPr>
        <w:t xml:space="preserve"> </w:t>
      </w:r>
      <w:r w:rsidR="0052739C">
        <w:rPr>
          <w:sz w:val="28"/>
          <w:szCs w:val="28"/>
        </w:rPr>
        <w:t xml:space="preserve">По данным химического состава </w:t>
      </w:r>
      <w:r w:rsidR="00C23BFC">
        <w:rPr>
          <w:sz w:val="28"/>
          <w:szCs w:val="28"/>
        </w:rPr>
        <w:t xml:space="preserve">творожной сыворотки </w:t>
      </w:r>
      <w:r w:rsidR="0052739C">
        <w:rPr>
          <w:sz w:val="28"/>
          <w:szCs w:val="28"/>
        </w:rPr>
        <w:t xml:space="preserve">видно, что </w:t>
      </w:r>
      <w:r w:rsidR="00C23BFC">
        <w:rPr>
          <w:sz w:val="28"/>
          <w:szCs w:val="28"/>
        </w:rPr>
        <w:t>данный продукт является продуктом</w:t>
      </w:r>
      <w:r w:rsidRPr="00D16148">
        <w:rPr>
          <w:sz w:val="28"/>
          <w:szCs w:val="28"/>
        </w:rPr>
        <w:t xml:space="preserve"> низкой жирности – 0.75%</w:t>
      </w:r>
      <w:r w:rsidR="0052739C">
        <w:rPr>
          <w:sz w:val="28"/>
          <w:szCs w:val="28"/>
        </w:rPr>
        <w:t>.</w:t>
      </w:r>
      <w:r w:rsidRPr="00D16148">
        <w:rPr>
          <w:sz w:val="28"/>
          <w:szCs w:val="28"/>
        </w:rPr>
        <w:t xml:space="preserve"> Углеводный состав представлен содержанием лактозы – 3.7%. По аминокислотному составу творожная сыворотка содержит большое количество тирозина – 30 мг/л, фенилаланином – 23 мг</w:t>
      </w:r>
      <w:r w:rsidR="00C0306D">
        <w:rPr>
          <w:sz w:val="28"/>
          <w:szCs w:val="28"/>
        </w:rPr>
        <w:t>/</w:t>
      </w:r>
      <w:r w:rsidRPr="00D16148">
        <w:rPr>
          <w:sz w:val="28"/>
          <w:szCs w:val="28"/>
        </w:rPr>
        <w:t>л, аргинин и пролин -12 мг/л. Творожная сыворотка содержит в своем составе больш</w:t>
      </w:r>
      <w:r w:rsidR="0052739C">
        <w:rPr>
          <w:sz w:val="28"/>
          <w:szCs w:val="28"/>
        </w:rPr>
        <w:t>о</w:t>
      </w:r>
      <w:r w:rsidRPr="00D16148">
        <w:rPr>
          <w:sz w:val="28"/>
          <w:szCs w:val="28"/>
        </w:rPr>
        <w:t>е количество витамин</w:t>
      </w:r>
      <w:r w:rsidR="0052739C">
        <w:rPr>
          <w:sz w:val="28"/>
          <w:szCs w:val="28"/>
        </w:rPr>
        <w:t>а</w:t>
      </w:r>
      <w:r w:rsidRPr="00D16148">
        <w:rPr>
          <w:sz w:val="28"/>
          <w:szCs w:val="28"/>
        </w:rPr>
        <w:t xml:space="preserve"> С 0.634 мг/100 г, далее идет витамин В5</w:t>
      </w:r>
      <w:r w:rsidR="0052739C">
        <w:rPr>
          <w:sz w:val="28"/>
          <w:szCs w:val="28"/>
        </w:rPr>
        <w:t>-</w:t>
      </w:r>
      <w:r w:rsidRPr="00D16148">
        <w:rPr>
          <w:sz w:val="28"/>
          <w:szCs w:val="28"/>
        </w:rPr>
        <w:t>0.324 мг/100г и витамин В3 – 0.261 мг/100 г.</w:t>
      </w:r>
    </w:p>
    <w:p w14:paraId="412812E3" w14:textId="276761C5" w:rsidR="00D16148" w:rsidRPr="00D16148" w:rsidRDefault="003F364F" w:rsidP="00672AA1">
      <w:pPr>
        <w:pStyle w:val="aa"/>
        <w:ind w:left="0" w:firstLine="709"/>
        <w:jc w:val="both"/>
        <w:rPr>
          <w:sz w:val="28"/>
          <w:szCs w:val="28"/>
        </w:rPr>
      </w:pPr>
      <w:r>
        <w:rPr>
          <w:sz w:val="28"/>
          <w:szCs w:val="28"/>
        </w:rPr>
        <w:t>По химическому составу я</w:t>
      </w:r>
      <w:r w:rsidR="00D16148" w:rsidRPr="00D16148">
        <w:rPr>
          <w:sz w:val="28"/>
          <w:szCs w:val="28"/>
        </w:rPr>
        <w:t>годы богаты углеводами – 96,23 г/100 г в рябине и 94,62 г/100 г в ирге</w:t>
      </w:r>
      <w:r>
        <w:rPr>
          <w:sz w:val="28"/>
          <w:szCs w:val="28"/>
        </w:rPr>
        <w:t>,</w:t>
      </w:r>
      <w:r w:rsidR="00D16148" w:rsidRPr="00D16148">
        <w:rPr>
          <w:sz w:val="28"/>
          <w:szCs w:val="28"/>
        </w:rPr>
        <w:t xml:space="preserve"> </w:t>
      </w:r>
      <w:r>
        <w:rPr>
          <w:sz w:val="28"/>
          <w:szCs w:val="28"/>
        </w:rPr>
        <w:t>и</w:t>
      </w:r>
      <w:r w:rsidR="00D16148" w:rsidRPr="00D16148">
        <w:rPr>
          <w:sz w:val="28"/>
          <w:szCs w:val="28"/>
        </w:rPr>
        <w:t xml:space="preserve">меют низкую жирность - 1.25± 0.01 г/100 г в </w:t>
      </w:r>
      <w:r w:rsidR="00D16148" w:rsidRPr="00D16148">
        <w:rPr>
          <w:sz w:val="28"/>
          <w:szCs w:val="28"/>
        </w:rPr>
        <w:lastRenderedPageBreak/>
        <w:t>рябине и 1.15± 0.07 г/100 г в ирге</w:t>
      </w:r>
      <w:r>
        <w:rPr>
          <w:sz w:val="28"/>
          <w:szCs w:val="28"/>
        </w:rPr>
        <w:t>, и</w:t>
      </w:r>
      <w:r w:rsidR="00D16148" w:rsidRPr="00D16148">
        <w:rPr>
          <w:sz w:val="28"/>
          <w:szCs w:val="28"/>
        </w:rPr>
        <w:t xml:space="preserve"> </w:t>
      </w:r>
      <w:r>
        <w:rPr>
          <w:sz w:val="28"/>
          <w:szCs w:val="28"/>
        </w:rPr>
        <w:t>низкое содержание</w:t>
      </w:r>
      <w:r w:rsidR="00D16148" w:rsidRPr="00D16148">
        <w:rPr>
          <w:sz w:val="28"/>
          <w:szCs w:val="28"/>
        </w:rPr>
        <w:t xml:space="preserve"> белка – в рябине 2,52 г/100 г, а в ирге 4,22 г/100 г. </w:t>
      </w:r>
      <w:r w:rsidR="00043780" w:rsidRPr="00043780">
        <w:rPr>
          <w:sz w:val="28"/>
          <w:szCs w:val="28"/>
        </w:rPr>
        <w:t>Оба образца соков характеризуются высоким содержанием антиоксидантов: 25,3 мг/г в соках из ягод рябины и 25,1 мг/г в соках из ягод ирги. Кроме того, соки из рябины и ирги богаты витамином С, содержание которого составляет 0,55 мг/100 г и 0,31 мг/100 г соответственно.</w:t>
      </w:r>
      <w:r w:rsidR="00043780">
        <w:rPr>
          <w:sz w:val="28"/>
          <w:szCs w:val="28"/>
        </w:rPr>
        <w:t xml:space="preserve"> </w:t>
      </w:r>
      <w:r w:rsidR="009179D4">
        <w:rPr>
          <w:sz w:val="28"/>
          <w:szCs w:val="28"/>
        </w:rPr>
        <w:t xml:space="preserve">Жмыхи ягод ирги и черноплодной рябины богаты биофлавоноидами, такими как катехин </w:t>
      </w:r>
      <w:r w:rsidR="00713F01">
        <w:rPr>
          <w:sz w:val="28"/>
          <w:szCs w:val="28"/>
        </w:rPr>
        <w:t>(</w:t>
      </w:r>
      <w:r w:rsidR="009179D4">
        <w:rPr>
          <w:sz w:val="28"/>
          <w:szCs w:val="28"/>
        </w:rPr>
        <w:t>16,204 мг в черноплодной рябине</w:t>
      </w:r>
      <w:r w:rsidR="00713F01">
        <w:rPr>
          <w:sz w:val="28"/>
          <w:szCs w:val="28"/>
        </w:rPr>
        <w:t xml:space="preserve"> и 5,676 мг в ирге). Общая сумма флавоноидов в пересчете на рутин в ягодах черноплодной рябины составляет 2,76 г, в ягодах ирги 0,727 г. Из полученных данных видно, что исследуемые ягоды богаты полифенолами и имеют высокую антиоксидантную активность.</w:t>
      </w:r>
    </w:p>
    <w:p w14:paraId="41BD15BF" w14:textId="367B6E88" w:rsidR="003F364F" w:rsidRDefault="003F364F" w:rsidP="00672AA1">
      <w:pPr>
        <w:pStyle w:val="aa"/>
        <w:ind w:left="0" w:firstLine="709"/>
        <w:jc w:val="both"/>
        <w:rPr>
          <w:sz w:val="28"/>
          <w:szCs w:val="28"/>
        </w:rPr>
      </w:pPr>
      <w:r>
        <w:rPr>
          <w:sz w:val="28"/>
          <w:szCs w:val="28"/>
        </w:rPr>
        <w:t xml:space="preserve">Для разработки йогурта с применением СБ и составлении композиции </w:t>
      </w:r>
      <w:r w:rsidRPr="003F364F">
        <w:rPr>
          <w:sz w:val="28"/>
          <w:szCs w:val="28"/>
        </w:rPr>
        <w:t xml:space="preserve">из коровьего молока и </w:t>
      </w:r>
      <w:r>
        <w:rPr>
          <w:sz w:val="28"/>
          <w:szCs w:val="28"/>
        </w:rPr>
        <w:t xml:space="preserve">жидкого </w:t>
      </w:r>
      <w:r w:rsidRPr="003F364F">
        <w:rPr>
          <w:sz w:val="28"/>
          <w:szCs w:val="28"/>
        </w:rPr>
        <w:t xml:space="preserve">СБ </w:t>
      </w:r>
      <w:r>
        <w:rPr>
          <w:sz w:val="28"/>
          <w:szCs w:val="28"/>
        </w:rPr>
        <w:t>был использован метод</w:t>
      </w:r>
      <w:r w:rsidRPr="003F364F">
        <w:rPr>
          <w:sz w:val="28"/>
          <w:szCs w:val="28"/>
        </w:rPr>
        <w:t xml:space="preserve"> математического моделирования</w:t>
      </w:r>
      <w:r w:rsidR="002B5A91">
        <w:rPr>
          <w:sz w:val="28"/>
          <w:szCs w:val="28"/>
        </w:rPr>
        <w:t>, в результате которого было выявлено, что оптимальная доза внесенного жидкого СБ является 50% от общей массы</w:t>
      </w:r>
      <w:r w:rsidRPr="003F364F">
        <w:rPr>
          <w:sz w:val="28"/>
          <w:szCs w:val="28"/>
        </w:rPr>
        <w:t xml:space="preserve">. </w:t>
      </w:r>
      <w:r>
        <w:rPr>
          <w:sz w:val="28"/>
          <w:szCs w:val="28"/>
        </w:rPr>
        <w:t>Также, п</w:t>
      </w:r>
      <w:r w:rsidRPr="003F364F">
        <w:rPr>
          <w:sz w:val="28"/>
          <w:szCs w:val="28"/>
        </w:rPr>
        <w:t xml:space="preserve">ять разных заквасочных культур были исследованы на активность при заквашивании, и по итогам была выбрана закваска </w:t>
      </w:r>
      <w:r w:rsidR="008E4CD2">
        <w:rPr>
          <w:sz w:val="28"/>
          <w:szCs w:val="28"/>
          <w:lang w:val="en-US"/>
        </w:rPr>
        <w:t>MicroMilk</w:t>
      </w:r>
      <w:r w:rsidR="008E4CD2" w:rsidRPr="008E4CD2">
        <w:rPr>
          <w:sz w:val="28"/>
          <w:szCs w:val="28"/>
        </w:rPr>
        <w:t xml:space="preserve"> </w:t>
      </w:r>
      <w:r w:rsidR="008E4CD2">
        <w:rPr>
          <w:sz w:val="28"/>
          <w:szCs w:val="28"/>
          <w:lang w:val="en-US"/>
        </w:rPr>
        <w:t>Yo</w:t>
      </w:r>
      <w:r w:rsidRPr="003F364F">
        <w:rPr>
          <w:sz w:val="28"/>
          <w:szCs w:val="28"/>
        </w:rPr>
        <w:t xml:space="preserve"> для получения йогуртов и подобраны оптимальные режимы сквашивания исследуемых йогуртов – при 37±2 °С 6 ч. </w:t>
      </w:r>
    </w:p>
    <w:p w14:paraId="1D0CC611" w14:textId="77777777" w:rsidR="004C4BD7" w:rsidRPr="004C4BD7" w:rsidRDefault="004C4BD7" w:rsidP="00672AA1">
      <w:pPr>
        <w:spacing w:after="0"/>
        <w:ind w:firstLine="709"/>
        <w:jc w:val="both"/>
        <w:rPr>
          <w:rFonts w:ascii="Times New Roman" w:eastAsia="Times New Roman" w:hAnsi="Times New Roman"/>
          <w:sz w:val="28"/>
          <w:szCs w:val="28"/>
          <w:lang w:eastAsia="ru-RU" w:bidi="ru-RU"/>
        </w:rPr>
      </w:pPr>
      <w:bookmarkStart w:id="50" w:name="_Hlk152882716"/>
      <w:r w:rsidRPr="004C4BD7">
        <w:rPr>
          <w:rFonts w:ascii="Times New Roman" w:eastAsia="Times New Roman" w:hAnsi="Times New Roman"/>
          <w:sz w:val="28"/>
          <w:szCs w:val="28"/>
          <w:lang w:eastAsia="ru-RU" w:bidi="ru-RU"/>
        </w:rPr>
        <w:t>Йогурт «Нәрлі» с добавлением сухого безжиренного молока (СБ) и йогурт «Жидекті» с СБ и выжимками ягод отличаются по составу и свойствам. «Нәрлі» имеет низкую жирность (1,7%) и высокое содержание белков (3,48%), тогда как «Жидекті» содержит больше жира (3,43%) и меньше белка (0,4%). Оба йогурта превосходят контрольный образец по аминокислотному скору и содержат иммуностимулирующие компоненты (лизоцим, лактотрансферрин, лактоальбумин).</w:t>
      </w:r>
    </w:p>
    <w:p w14:paraId="0E172F01" w14:textId="77777777" w:rsidR="004C4BD7" w:rsidRPr="004C4BD7" w:rsidRDefault="004C4BD7" w:rsidP="00672AA1">
      <w:pPr>
        <w:spacing w:after="0"/>
        <w:ind w:firstLine="709"/>
        <w:jc w:val="both"/>
        <w:rPr>
          <w:rFonts w:ascii="Times New Roman" w:eastAsia="Times New Roman" w:hAnsi="Times New Roman"/>
          <w:sz w:val="28"/>
          <w:szCs w:val="28"/>
          <w:lang w:eastAsia="ru-RU" w:bidi="ru-RU"/>
        </w:rPr>
      </w:pPr>
      <w:r w:rsidRPr="004C4BD7">
        <w:rPr>
          <w:rFonts w:ascii="Times New Roman" w:eastAsia="Times New Roman" w:hAnsi="Times New Roman"/>
          <w:sz w:val="28"/>
          <w:szCs w:val="28"/>
          <w:lang w:eastAsia="ru-RU" w:bidi="ru-RU"/>
        </w:rPr>
        <w:t>Жирно-кислотный состав зависит от СБ: «Нәрлі» и «Жидекті» содержат пентадеценовую (C15:1), гептадеценовую (C17:1) и эйкозаноидную (C20:1) кислоты, а также меньше насыщенных жирных кислот, что подчёркивает их полезность. Синерезис прямо пропорционален количеству СБ и времени хранения. Срок хранения установлен: 7 дней для «Нәрлі» и 9 дней для «Жидекті».</w:t>
      </w:r>
    </w:p>
    <w:p w14:paraId="2A72EF03" w14:textId="77777777" w:rsidR="004C4BD7" w:rsidRPr="004C4BD7" w:rsidRDefault="004C4BD7" w:rsidP="00672AA1">
      <w:pPr>
        <w:spacing w:after="0"/>
        <w:ind w:firstLine="709"/>
        <w:jc w:val="both"/>
        <w:rPr>
          <w:rFonts w:ascii="Times New Roman" w:eastAsia="Times New Roman" w:hAnsi="Times New Roman"/>
          <w:sz w:val="28"/>
          <w:szCs w:val="28"/>
          <w:lang w:eastAsia="ru-RU" w:bidi="ru-RU"/>
        </w:rPr>
      </w:pPr>
      <w:r w:rsidRPr="004C4BD7">
        <w:rPr>
          <w:rFonts w:ascii="Times New Roman" w:eastAsia="Times New Roman" w:hAnsi="Times New Roman"/>
          <w:sz w:val="28"/>
          <w:szCs w:val="28"/>
          <w:lang w:eastAsia="ru-RU" w:bidi="ru-RU"/>
        </w:rPr>
        <w:t>Напитки на основе творожной сыворотки с соками черноплодной рябины и ирги обладают высокими химическими, органолептическими и биохимическими показателями. Сырые напитки содержат витамины С, группы В, магний, железо, медь (рябины), кальций (ирги) и органические кислоты, включая лимонную и янтарную. Высокая антиоксидантная активность напитков подчеркивает их функциональную ценность. Срок хранения напитков — 7 дней.</w:t>
      </w:r>
    </w:p>
    <w:p w14:paraId="16482208" w14:textId="77777777" w:rsidR="004C4BD7" w:rsidRDefault="004C4BD7" w:rsidP="00672AA1">
      <w:pPr>
        <w:spacing w:after="0"/>
        <w:ind w:firstLine="709"/>
        <w:jc w:val="both"/>
        <w:rPr>
          <w:rFonts w:ascii="Times New Roman" w:eastAsia="Times New Roman" w:hAnsi="Times New Roman"/>
          <w:sz w:val="28"/>
          <w:szCs w:val="28"/>
          <w:lang w:eastAsia="ru-RU" w:bidi="ru-RU"/>
        </w:rPr>
      </w:pPr>
      <w:r w:rsidRPr="004C4BD7">
        <w:rPr>
          <w:rFonts w:ascii="Times New Roman" w:eastAsia="Times New Roman" w:hAnsi="Times New Roman"/>
          <w:sz w:val="28"/>
          <w:szCs w:val="28"/>
          <w:lang w:eastAsia="ru-RU" w:bidi="ru-RU"/>
        </w:rPr>
        <w:t>Таким образом, исследование демонстрирует потенциал использования побочных продуктов творога для создания функциональных продуктов с улучшенными свойствами.</w:t>
      </w:r>
    </w:p>
    <w:p w14:paraId="0012D28E" w14:textId="77777777" w:rsidR="00F01D96" w:rsidRDefault="00F01D96" w:rsidP="00672AA1">
      <w:pPr>
        <w:spacing w:after="0"/>
        <w:ind w:firstLine="709"/>
        <w:jc w:val="both"/>
        <w:rPr>
          <w:rFonts w:ascii="Times New Roman" w:eastAsia="Times New Roman" w:hAnsi="Times New Roman"/>
          <w:sz w:val="28"/>
          <w:szCs w:val="28"/>
          <w:lang w:eastAsia="ru-RU" w:bidi="ru-RU"/>
        </w:rPr>
      </w:pPr>
    </w:p>
    <w:p w14:paraId="24B39A64" w14:textId="77777777" w:rsidR="00F01D96" w:rsidRDefault="00F01D96" w:rsidP="00672AA1">
      <w:pPr>
        <w:spacing w:after="0"/>
        <w:ind w:firstLine="709"/>
        <w:jc w:val="both"/>
        <w:rPr>
          <w:rFonts w:ascii="Times New Roman" w:eastAsia="Times New Roman" w:hAnsi="Times New Roman"/>
          <w:sz w:val="28"/>
          <w:szCs w:val="28"/>
          <w:lang w:eastAsia="ru-RU" w:bidi="ru-RU"/>
        </w:rPr>
      </w:pPr>
    </w:p>
    <w:p w14:paraId="1339AA36" w14:textId="012578A2" w:rsidR="008262FC" w:rsidRDefault="008262FC" w:rsidP="008262FC">
      <w:pPr>
        <w:jc w:val="both"/>
        <w:rPr>
          <w:rFonts w:ascii="Times New Roman" w:hAnsi="Times New Roman"/>
          <w:b/>
          <w:bCs/>
          <w:sz w:val="28"/>
          <w:szCs w:val="28"/>
        </w:rPr>
      </w:pPr>
      <w:r w:rsidRPr="00BB7EDA">
        <w:rPr>
          <w:rFonts w:ascii="Times New Roman" w:hAnsi="Times New Roman"/>
          <w:b/>
          <w:bCs/>
          <w:sz w:val="28"/>
          <w:szCs w:val="28"/>
          <w:lang w:eastAsia="ru-RU" w:bidi="ru-RU"/>
        </w:rPr>
        <w:lastRenderedPageBreak/>
        <w:t xml:space="preserve">ГЛАВА </w:t>
      </w:r>
      <w:r w:rsidRPr="003E38BD">
        <w:rPr>
          <w:rFonts w:ascii="Times New Roman" w:hAnsi="Times New Roman"/>
          <w:b/>
          <w:bCs/>
          <w:sz w:val="28"/>
          <w:szCs w:val="28"/>
          <w:lang w:eastAsia="ru-RU" w:bidi="ru-RU"/>
        </w:rPr>
        <w:t>4</w:t>
      </w:r>
      <w:r w:rsidRPr="00BB7EDA">
        <w:rPr>
          <w:rFonts w:ascii="Times New Roman" w:hAnsi="Times New Roman"/>
          <w:b/>
          <w:bCs/>
          <w:sz w:val="28"/>
          <w:szCs w:val="28"/>
          <w:lang w:eastAsia="ru-RU" w:bidi="ru-RU"/>
        </w:rPr>
        <w:t xml:space="preserve">. ПРАКТИЧЕСКАЯ РЕАЛИЗАЦИЯ РЕЗУЛЬТАТОВ </w:t>
      </w:r>
      <w:r w:rsidRPr="00BB7EDA">
        <w:rPr>
          <w:rFonts w:ascii="Times New Roman" w:hAnsi="Times New Roman"/>
          <w:b/>
          <w:bCs/>
          <w:sz w:val="28"/>
          <w:szCs w:val="28"/>
        </w:rPr>
        <w:t>ИССЛЕДОВАНИЙ</w:t>
      </w:r>
    </w:p>
    <w:p w14:paraId="2643890C" w14:textId="77777777" w:rsidR="008262FC" w:rsidRPr="0063677D" w:rsidRDefault="008262FC" w:rsidP="008262FC">
      <w:pPr>
        <w:ind w:firstLine="708"/>
        <w:rPr>
          <w:rFonts w:ascii="Times New Roman" w:hAnsi="Times New Roman"/>
          <w:b/>
          <w:bCs/>
          <w:sz w:val="28"/>
          <w:szCs w:val="28"/>
          <w:lang w:eastAsia="ru-RU" w:bidi="ru-RU"/>
        </w:rPr>
      </w:pPr>
      <w:r w:rsidRPr="003E38BD">
        <w:rPr>
          <w:rFonts w:ascii="Times New Roman" w:hAnsi="Times New Roman"/>
          <w:b/>
          <w:bCs/>
          <w:sz w:val="28"/>
          <w:szCs w:val="28"/>
          <w:lang w:bidi="ru-RU"/>
        </w:rPr>
        <w:t>4</w:t>
      </w:r>
      <w:r w:rsidRPr="0063677D">
        <w:rPr>
          <w:rFonts w:ascii="Times New Roman" w:hAnsi="Times New Roman"/>
          <w:b/>
          <w:bCs/>
          <w:sz w:val="28"/>
          <w:szCs w:val="28"/>
          <w:lang w:bidi="ru-RU"/>
        </w:rPr>
        <w:t xml:space="preserve">.1 </w:t>
      </w:r>
      <w:r>
        <w:rPr>
          <w:rFonts w:ascii="Times New Roman" w:hAnsi="Times New Roman"/>
          <w:b/>
          <w:bCs/>
          <w:sz w:val="28"/>
          <w:szCs w:val="28"/>
          <w:lang w:bidi="ru-RU"/>
        </w:rPr>
        <w:t xml:space="preserve">Разработка </w:t>
      </w:r>
      <w:r>
        <w:rPr>
          <w:rFonts w:ascii="Times New Roman" w:hAnsi="Times New Roman"/>
          <w:b/>
          <w:bCs/>
          <w:sz w:val="28"/>
          <w:szCs w:val="28"/>
          <w:lang w:eastAsia="ru-RU" w:bidi="ru-RU"/>
        </w:rPr>
        <w:t>т</w:t>
      </w:r>
      <w:r w:rsidRPr="0063677D">
        <w:rPr>
          <w:rFonts w:ascii="Times New Roman" w:hAnsi="Times New Roman"/>
          <w:b/>
          <w:bCs/>
          <w:sz w:val="28"/>
          <w:szCs w:val="28"/>
          <w:lang w:eastAsia="ru-RU" w:bidi="ru-RU"/>
        </w:rPr>
        <w:t>ехнологическ</w:t>
      </w:r>
      <w:r>
        <w:rPr>
          <w:rFonts w:ascii="Times New Roman" w:hAnsi="Times New Roman"/>
          <w:b/>
          <w:bCs/>
          <w:sz w:val="28"/>
          <w:szCs w:val="28"/>
          <w:lang w:eastAsia="ru-RU" w:bidi="ru-RU"/>
        </w:rPr>
        <w:t>ой</w:t>
      </w:r>
      <w:r w:rsidRPr="0063677D">
        <w:rPr>
          <w:rFonts w:ascii="Times New Roman" w:hAnsi="Times New Roman"/>
          <w:b/>
          <w:bCs/>
          <w:sz w:val="28"/>
          <w:szCs w:val="28"/>
          <w:lang w:eastAsia="ru-RU" w:bidi="ru-RU"/>
        </w:rPr>
        <w:t xml:space="preserve"> схем</w:t>
      </w:r>
      <w:r>
        <w:rPr>
          <w:rFonts w:ascii="Times New Roman" w:hAnsi="Times New Roman"/>
          <w:b/>
          <w:bCs/>
          <w:sz w:val="28"/>
          <w:szCs w:val="28"/>
          <w:lang w:eastAsia="ru-RU" w:bidi="ru-RU"/>
        </w:rPr>
        <w:t>ы производства</w:t>
      </w:r>
      <w:r w:rsidRPr="0063677D">
        <w:rPr>
          <w:rFonts w:ascii="Times New Roman" w:hAnsi="Times New Roman"/>
          <w:b/>
          <w:bCs/>
          <w:sz w:val="28"/>
          <w:szCs w:val="28"/>
          <w:lang w:eastAsia="ru-RU" w:bidi="ru-RU"/>
        </w:rPr>
        <w:t xml:space="preserve"> и рецептур</w:t>
      </w:r>
      <w:r>
        <w:rPr>
          <w:rFonts w:ascii="Times New Roman" w:hAnsi="Times New Roman"/>
          <w:b/>
          <w:bCs/>
          <w:sz w:val="28"/>
          <w:szCs w:val="28"/>
          <w:lang w:eastAsia="ru-RU" w:bidi="ru-RU"/>
        </w:rPr>
        <w:t>ы</w:t>
      </w:r>
      <w:r w:rsidRPr="0063677D">
        <w:rPr>
          <w:rFonts w:ascii="Times New Roman" w:hAnsi="Times New Roman"/>
          <w:b/>
          <w:bCs/>
          <w:sz w:val="28"/>
          <w:szCs w:val="28"/>
          <w:lang w:eastAsia="ru-RU" w:bidi="ru-RU"/>
        </w:rPr>
        <w:t xml:space="preserve"> йогурта с </w:t>
      </w:r>
      <w:r>
        <w:rPr>
          <w:rFonts w:ascii="Times New Roman" w:hAnsi="Times New Roman"/>
          <w:b/>
          <w:bCs/>
          <w:sz w:val="28"/>
          <w:szCs w:val="28"/>
          <w:lang w:eastAsia="ru-RU" w:bidi="ru-RU"/>
        </w:rPr>
        <w:t xml:space="preserve">применением </w:t>
      </w:r>
      <w:r w:rsidRPr="0063677D">
        <w:rPr>
          <w:rFonts w:ascii="Times New Roman" w:hAnsi="Times New Roman"/>
          <w:b/>
          <w:bCs/>
          <w:sz w:val="28"/>
          <w:szCs w:val="28"/>
          <w:lang w:eastAsia="ru-RU" w:bidi="ru-RU"/>
        </w:rPr>
        <w:t>сыворот</w:t>
      </w:r>
      <w:r>
        <w:rPr>
          <w:rFonts w:ascii="Times New Roman" w:hAnsi="Times New Roman"/>
          <w:b/>
          <w:bCs/>
          <w:sz w:val="28"/>
          <w:szCs w:val="28"/>
          <w:lang w:eastAsia="ru-RU" w:bidi="ru-RU"/>
        </w:rPr>
        <w:t xml:space="preserve">очных белков </w:t>
      </w:r>
    </w:p>
    <w:p w14:paraId="07ED6A61" w14:textId="5A66E2F2" w:rsidR="008262FC" w:rsidRDefault="008262FC" w:rsidP="008262FC">
      <w:pPr>
        <w:jc w:val="both"/>
        <w:rPr>
          <w:rFonts w:ascii="Times New Roman" w:hAnsi="Times New Roman"/>
          <w:sz w:val="28"/>
          <w:szCs w:val="28"/>
          <w:lang w:eastAsia="ru-RU" w:bidi="ru-RU"/>
        </w:rPr>
      </w:pPr>
      <w:r>
        <w:rPr>
          <w:rFonts w:ascii="Times New Roman" w:hAnsi="Times New Roman"/>
          <w:sz w:val="28"/>
          <w:szCs w:val="28"/>
          <w:lang w:eastAsia="ru-RU" w:bidi="ru-RU"/>
        </w:rPr>
        <w:tab/>
      </w:r>
      <w:bookmarkStart w:id="51" w:name="_Hlk150809732"/>
      <w:r>
        <w:rPr>
          <w:rFonts w:ascii="Times New Roman" w:hAnsi="Times New Roman"/>
          <w:sz w:val="28"/>
          <w:szCs w:val="28"/>
          <w:lang w:eastAsia="ru-RU" w:bidi="ru-RU"/>
        </w:rPr>
        <w:t xml:space="preserve">Технологическая схема и рецептура по производству йогурта </w:t>
      </w:r>
      <w:r w:rsidR="00B74AD3">
        <w:rPr>
          <w:rFonts w:ascii="Times New Roman" w:hAnsi="Times New Roman"/>
          <w:sz w:val="28"/>
          <w:szCs w:val="28"/>
          <w:lang w:val="kk-KZ" w:eastAsia="ru-RU" w:bidi="ru-RU"/>
        </w:rPr>
        <w:t>«Нәрлі»</w:t>
      </w:r>
      <w:r>
        <w:rPr>
          <w:rFonts w:ascii="Times New Roman" w:hAnsi="Times New Roman"/>
          <w:sz w:val="28"/>
          <w:szCs w:val="28"/>
          <w:lang w:eastAsia="ru-RU" w:bidi="ru-RU"/>
        </w:rPr>
        <w:t xml:space="preserve"> </w:t>
      </w:r>
      <w:r w:rsidRPr="005B1316">
        <w:rPr>
          <w:rFonts w:ascii="Times New Roman" w:hAnsi="Times New Roman"/>
          <w:sz w:val="28"/>
          <w:szCs w:val="28"/>
          <w:lang w:eastAsia="ru-RU" w:bidi="ru-RU"/>
        </w:rPr>
        <w:t xml:space="preserve">описана на </w:t>
      </w:r>
      <w:r>
        <w:rPr>
          <w:rFonts w:ascii="Times New Roman" w:hAnsi="Times New Roman"/>
          <w:sz w:val="28"/>
          <w:szCs w:val="28"/>
          <w:lang w:eastAsia="ru-RU" w:bidi="ru-RU"/>
        </w:rPr>
        <w:t>рисунке 1</w:t>
      </w:r>
      <w:r w:rsidR="005F178B">
        <w:rPr>
          <w:rFonts w:ascii="Times New Roman" w:hAnsi="Times New Roman"/>
          <w:sz w:val="28"/>
          <w:szCs w:val="28"/>
          <w:lang w:eastAsia="ru-RU" w:bidi="ru-RU"/>
        </w:rPr>
        <w:t>9</w:t>
      </w:r>
      <w:r>
        <w:rPr>
          <w:rFonts w:ascii="Times New Roman" w:hAnsi="Times New Roman"/>
          <w:sz w:val="28"/>
          <w:szCs w:val="28"/>
          <w:lang w:eastAsia="ru-RU" w:bidi="ru-RU"/>
        </w:rPr>
        <w:t xml:space="preserve">. Данная технологическая схема была разработана </w:t>
      </w:r>
      <w:r w:rsidRPr="005B1316">
        <w:rPr>
          <w:rFonts w:ascii="Times New Roman" w:hAnsi="Times New Roman"/>
          <w:sz w:val="28"/>
          <w:szCs w:val="28"/>
          <w:lang w:eastAsia="ru-RU" w:bidi="ru-RU"/>
        </w:rPr>
        <w:t xml:space="preserve">при комбинации традиционной технологии производства </w:t>
      </w:r>
      <w:r>
        <w:rPr>
          <w:rFonts w:ascii="Times New Roman" w:hAnsi="Times New Roman"/>
          <w:sz w:val="28"/>
          <w:szCs w:val="28"/>
          <w:lang w:eastAsia="ru-RU" w:bidi="ru-RU"/>
        </w:rPr>
        <w:t xml:space="preserve">йогуртов и на основе результатов собственных исследований, которые учитывают результаты по подбору оптимальных заквасочных культур, а также подбор оптимального соотношения молока коровьего и сывороточных белков творожной сыворотки. </w:t>
      </w:r>
    </w:p>
    <w:p w14:paraId="3A16B69F" w14:textId="2C26A7E4" w:rsidR="008262FC" w:rsidRDefault="00361EF5" w:rsidP="008262FC">
      <w:pPr>
        <w:jc w:val="both"/>
        <w:rPr>
          <w:rFonts w:ascii="Times New Roman" w:hAnsi="Times New Roman"/>
          <w:sz w:val="28"/>
          <w:szCs w:val="28"/>
          <w:lang w:eastAsia="ru-RU" w:bidi="ru-RU"/>
        </w:rPr>
      </w:pPr>
      <w:bookmarkStart w:id="52" w:name="_Hlk186529547"/>
      <w:r>
        <w:rPr>
          <w:noProof/>
          <w:lang w:eastAsia="ru-RU"/>
        </w:rPr>
        <mc:AlternateContent>
          <mc:Choice Requires="wps">
            <w:drawing>
              <wp:anchor distT="0" distB="0" distL="114300" distR="114300" simplePos="0" relativeHeight="251607040" behindDoc="0" locked="0" layoutInCell="1" allowOverlap="1" wp14:anchorId="31492733" wp14:editId="38A6C95F">
                <wp:simplePos x="0" y="0"/>
                <wp:positionH relativeFrom="margin">
                  <wp:posOffset>-635</wp:posOffset>
                </wp:positionH>
                <wp:positionV relativeFrom="paragraph">
                  <wp:posOffset>56515</wp:posOffset>
                </wp:positionV>
                <wp:extent cx="3594100" cy="361950"/>
                <wp:effectExtent l="0" t="0" r="25400" b="19050"/>
                <wp:wrapNone/>
                <wp:docPr id="63" name="Поле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0" cy="361950"/>
                        </a:xfrm>
                        <a:prstGeom prst="rect">
                          <a:avLst/>
                        </a:prstGeom>
                        <a:solidFill>
                          <a:schemeClr val="lt1"/>
                        </a:solidFill>
                        <a:ln w="6350">
                          <a:solidFill>
                            <a:prstClr val="black"/>
                          </a:solidFill>
                        </a:ln>
                      </wps:spPr>
                      <wps:txbx>
                        <w:txbxContent>
                          <w:p w14:paraId="431B11E1" w14:textId="77777777" w:rsidR="00731F1A" w:rsidRPr="00E91043" w:rsidRDefault="00731F1A" w:rsidP="008262FC">
                            <w:pPr>
                              <w:jc w:val="center"/>
                              <w:rPr>
                                <w:rFonts w:ascii="Times New Roman" w:hAnsi="Times New Roman"/>
                                <w:sz w:val="24"/>
                                <w:szCs w:val="24"/>
                              </w:rPr>
                            </w:pPr>
                            <w:r w:rsidRPr="00E91043">
                              <w:rPr>
                                <w:rFonts w:ascii="Times New Roman" w:hAnsi="Times New Roman"/>
                                <w:sz w:val="24"/>
                                <w:szCs w:val="24"/>
                              </w:rPr>
                              <w:t>Приемка сырья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92733" id="Поле 63" o:spid="_x0000_s1041" type="#_x0000_t202" style="position:absolute;left:0;text-align:left;margin-left:-.05pt;margin-top:4.45pt;width:283pt;height:28.5pt;z-index:25160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" fillcolor="white [3201]" strokeweight=".5pt">
                <v:path arrowok="t"/>
                <v:textbox>
                  <w:txbxContent>
                    <w:p w14:paraId="431B11E1" w14:textId="77777777" w:rsidR="00731F1A" w:rsidRPr="00E91043" w:rsidRDefault="00731F1A" w:rsidP="008262FC">
                      <w:pPr>
                        <w:jc w:val="center"/>
                        <w:rPr>
                          <w:rFonts w:ascii="Times New Roman" w:hAnsi="Times New Roman"/>
                          <w:sz w:val="24"/>
                          <w:szCs w:val="24"/>
                        </w:rPr>
                      </w:pPr>
                      <w:r w:rsidRPr="00E91043">
                        <w:rPr>
                          <w:rFonts w:ascii="Times New Roman" w:hAnsi="Times New Roman"/>
                          <w:sz w:val="24"/>
                          <w:szCs w:val="24"/>
                        </w:rPr>
                        <w:t>Приемка сырья</w:t>
                      </w:r>
                    </w:p>
                  </w:txbxContent>
                </v:textbox>
                <w10:wrap anchorx="margin"/>
              </v:shape>
            </w:pict>
          </mc:Fallback>
        </mc:AlternateContent>
      </w:r>
      <w:bookmarkStart w:id="53" w:name="_Hlk152881645"/>
    </w:p>
    <w:p w14:paraId="1468D21F" w14:textId="5CE58287" w:rsidR="008262FC" w:rsidRDefault="00361EF5" w:rsidP="008262FC">
      <w:pPr>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628544" behindDoc="0" locked="0" layoutInCell="1" allowOverlap="1" wp14:anchorId="48367B6F" wp14:editId="718815A7">
                <wp:simplePos x="0" y="0"/>
                <wp:positionH relativeFrom="column">
                  <wp:posOffset>1819910</wp:posOffset>
                </wp:positionH>
                <wp:positionV relativeFrom="paragraph">
                  <wp:posOffset>105410</wp:posOffset>
                </wp:positionV>
                <wp:extent cx="45720" cy="152400"/>
                <wp:effectExtent l="19050" t="0" r="30480" b="38100"/>
                <wp:wrapNone/>
                <wp:docPr id="62" name="Стрелка вниз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524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3864104" id="Стрелка вниз 62" o:spid="_x0000_s1026" type="#_x0000_t67" style="position:absolute;margin-left:143.3pt;margin-top:8.3pt;width:3.6pt;height:12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" adj="18360" fillcolor="#4472c4 [3204]" strokecolor="#09101d [484]" strokeweight="1pt">
                <v:path arrowok="t"/>
              </v:shape>
            </w:pict>
          </mc:Fallback>
        </mc:AlternateContent>
      </w:r>
      <w:r>
        <w:rPr>
          <w:noProof/>
          <w:lang w:eastAsia="ru-RU"/>
        </w:rPr>
        <mc:AlternateContent>
          <mc:Choice Requires="wps">
            <w:drawing>
              <wp:anchor distT="0" distB="0" distL="114300" distR="114300" simplePos="0" relativeHeight="251617280" behindDoc="0" locked="0" layoutInCell="1" allowOverlap="1" wp14:anchorId="6D2A3008" wp14:editId="0CB3A733">
                <wp:simplePos x="0" y="0"/>
                <wp:positionH relativeFrom="margin">
                  <wp:align>left</wp:align>
                </wp:positionH>
                <wp:positionV relativeFrom="paragraph">
                  <wp:posOffset>252095</wp:posOffset>
                </wp:positionV>
                <wp:extent cx="3625850" cy="361950"/>
                <wp:effectExtent l="0" t="0" r="12700" b="19050"/>
                <wp:wrapNone/>
                <wp:docPr id="61" name="Поле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5850" cy="361950"/>
                        </a:xfrm>
                        <a:prstGeom prst="rect">
                          <a:avLst/>
                        </a:prstGeom>
                        <a:solidFill>
                          <a:schemeClr val="lt1"/>
                        </a:solidFill>
                        <a:ln w="6350">
                          <a:solidFill>
                            <a:prstClr val="black"/>
                          </a:solidFill>
                        </a:ln>
                      </wps:spPr>
                      <wps:txbx>
                        <w:txbxContent>
                          <w:p w14:paraId="40583A51" w14:textId="7D41403A" w:rsidR="00731F1A" w:rsidRPr="00E91043" w:rsidRDefault="00731F1A" w:rsidP="008262FC">
                            <w:pPr>
                              <w:jc w:val="center"/>
                              <w:rPr>
                                <w:rFonts w:ascii="Times New Roman" w:hAnsi="Times New Roman"/>
                                <w:sz w:val="24"/>
                                <w:szCs w:val="24"/>
                              </w:rPr>
                            </w:pPr>
                            <w:r>
                              <w:rPr>
                                <w:rFonts w:ascii="Times New Roman" w:hAnsi="Times New Roman"/>
                                <w:sz w:val="24"/>
                                <w:szCs w:val="24"/>
                              </w:rPr>
                              <w:t xml:space="preserve">Очистка и охлаждение молока при </w:t>
                            </w:r>
                            <w:r>
                              <w:rPr>
                                <w:rFonts w:ascii="Times New Roman" w:hAnsi="Times New Roman"/>
                                <w:sz w:val="24"/>
                                <w:szCs w:val="24"/>
                                <w:lang w:val="en-US"/>
                              </w:rPr>
                              <w:t>t</w:t>
                            </w:r>
                            <w:r w:rsidRPr="00EE78CA">
                              <w:rPr>
                                <w:rFonts w:ascii="Times New Roman" w:hAnsi="Times New Roman"/>
                                <w:sz w:val="24"/>
                                <w:szCs w:val="24"/>
                              </w:rPr>
                              <w:t>=</w:t>
                            </w:r>
                            <w:r>
                              <w:rPr>
                                <w:rFonts w:ascii="Times New Roman" w:hAnsi="Times New Roman"/>
                                <w:sz w:val="24"/>
                                <w:szCs w:val="24"/>
                              </w:rPr>
                              <w:t xml:space="preserve"> (4</w:t>
                            </w:r>
                            <w:r w:rsidRPr="00EE78CA">
                              <w:rPr>
                                <w:rFonts w:ascii="Times New Roman" w:hAnsi="Times New Roman"/>
                                <w:sz w:val="24"/>
                                <w:szCs w:val="24"/>
                              </w:rPr>
                              <w:t>±2</w:t>
                            </w:r>
                            <w:r>
                              <w:rPr>
                                <w:rFonts w:ascii="Times New Roman" w:hAnsi="Times New Roman"/>
                                <w:sz w:val="24"/>
                                <w:szCs w:val="24"/>
                              </w:rPr>
                              <w:t>)</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A3008" id="Поле 61" o:spid="_x0000_s1042" type="#_x0000_t202" style="position:absolute;left:0;text-align:left;margin-left:0;margin-top:19.85pt;width:285.5pt;height:28.5pt;z-index:2516172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" fillcolor="white [3201]" strokeweight=".5pt">
                <v:path arrowok="t"/>
                <v:textbox>
                  <w:txbxContent>
                    <w:p w14:paraId="40583A51" w14:textId="7D41403A" w:rsidR="00731F1A" w:rsidRPr="00E91043" w:rsidRDefault="00731F1A" w:rsidP="008262FC">
                      <w:pPr>
                        <w:jc w:val="center"/>
                        <w:rPr>
                          <w:rFonts w:ascii="Times New Roman" w:hAnsi="Times New Roman"/>
                          <w:sz w:val="24"/>
                          <w:szCs w:val="24"/>
                        </w:rPr>
                      </w:pPr>
                      <w:r>
                        <w:rPr>
                          <w:rFonts w:ascii="Times New Roman" w:hAnsi="Times New Roman"/>
                          <w:sz w:val="24"/>
                          <w:szCs w:val="24"/>
                        </w:rPr>
                        <w:t xml:space="preserve">Очистка и охлаждение молока при </w:t>
                      </w:r>
                      <w:r>
                        <w:rPr>
                          <w:rFonts w:ascii="Times New Roman" w:hAnsi="Times New Roman"/>
                          <w:sz w:val="24"/>
                          <w:szCs w:val="24"/>
                          <w:lang w:val="en-US"/>
                        </w:rPr>
                        <w:t>t</w:t>
                      </w:r>
                      <w:r w:rsidRPr="00EE78CA">
                        <w:rPr>
                          <w:rFonts w:ascii="Times New Roman" w:hAnsi="Times New Roman"/>
                          <w:sz w:val="24"/>
                          <w:szCs w:val="24"/>
                        </w:rPr>
                        <w:t>=</w:t>
                      </w:r>
                      <w:r>
                        <w:rPr>
                          <w:rFonts w:ascii="Times New Roman" w:hAnsi="Times New Roman"/>
                          <w:sz w:val="24"/>
                          <w:szCs w:val="24"/>
                        </w:rPr>
                        <w:t xml:space="preserve"> (4</w:t>
                      </w:r>
                      <w:r w:rsidRPr="00EE78CA">
                        <w:rPr>
                          <w:rFonts w:ascii="Times New Roman" w:hAnsi="Times New Roman"/>
                          <w:sz w:val="24"/>
                          <w:szCs w:val="24"/>
                        </w:rPr>
                        <w:t>±2</w:t>
                      </w:r>
                      <w:r>
                        <w:rPr>
                          <w:rFonts w:ascii="Times New Roman" w:hAnsi="Times New Roman"/>
                          <w:sz w:val="24"/>
                          <w:szCs w:val="24"/>
                        </w:rPr>
                        <w:t>)</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txbxContent>
                </v:textbox>
                <w10:wrap anchorx="margin"/>
              </v:shape>
            </w:pict>
          </mc:Fallback>
        </mc:AlternateContent>
      </w:r>
    </w:p>
    <w:p w14:paraId="1451B95E" w14:textId="5AF6285E" w:rsidR="008262FC" w:rsidRDefault="00B52920" w:rsidP="008262FC">
      <w:pPr>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651072" behindDoc="0" locked="0" layoutInCell="1" allowOverlap="1" wp14:anchorId="5E71A0E6" wp14:editId="632208FF">
                <wp:simplePos x="0" y="0"/>
                <wp:positionH relativeFrom="margin">
                  <wp:posOffset>3832107</wp:posOffset>
                </wp:positionH>
                <wp:positionV relativeFrom="paragraph">
                  <wp:posOffset>7782</wp:posOffset>
                </wp:positionV>
                <wp:extent cx="2023745" cy="685889"/>
                <wp:effectExtent l="0" t="0" r="14605" b="19050"/>
                <wp:wrapNone/>
                <wp:docPr id="59" name="Поле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3745" cy="685889"/>
                        </a:xfrm>
                        <a:prstGeom prst="rect">
                          <a:avLst/>
                        </a:prstGeom>
                        <a:solidFill>
                          <a:schemeClr val="lt1"/>
                        </a:solidFill>
                        <a:ln w="6350">
                          <a:solidFill>
                            <a:prstClr val="black"/>
                          </a:solidFill>
                        </a:ln>
                      </wps:spPr>
                      <wps:txbx>
                        <w:txbxContent>
                          <w:p w14:paraId="0089C506" w14:textId="022804A7" w:rsidR="00731F1A" w:rsidRPr="00B52920" w:rsidRDefault="00731F1A" w:rsidP="008262FC">
                            <w:pPr>
                              <w:jc w:val="center"/>
                              <w:rPr>
                                <w:rFonts w:ascii="Times New Roman" w:hAnsi="Times New Roman"/>
                                <w:sz w:val="24"/>
                                <w:szCs w:val="24"/>
                              </w:rPr>
                            </w:pPr>
                            <w:r>
                              <w:rPr>
                                <w:rFonts w:ascii="Times New Roman" w:hAnsi="Times New Roman"/>
                                <w:sz w:val="24"/>
                                <w:szCs w:val="24"/>
                              </w:rPr>
                              <w:t xml:space="preserve">Ультрафильтрация творожной сыворотки при </w:t>
                            </w:r>
                            <w:r>
                              <w:rPr>
                                <w:rFonts w:ascii="Times New Roman" w:hAnsi="Times New Roman"/>
                                <w:sz w:val="24"/>
                                <w:szCs w:val="24"/>
                                <w:lang w:val="en-US"/>
                              </w:rPr>
                              <w:t>t</w:t>
                            </w:r>
                            <w:r w:rsidRPr="00B52920">
                              <w:rPr>
                                <w:rFonts w:ascii="Times New Roman" w:hAnsi="Times New Roman"/>
                                <w:sz w:val="24"/>
                                <w:szCs w:val="24"/>
                              </w:rPr>
                              <w:t>=</w:t>
                            </w:r>
                            <w:r>
                              <w:rPr>
                                <w:rFonts w:ascii="Times New Roman" w:hAnsi="Times New Roman"/>
                                <w:sz w:val="24"/>
                                <w:szCs w:val="24"/>
                              </w:rPr>
                              <w:t>30</w:t>
                            </w:r>
                            <w:r w:rsidRPr="00C81715">
                              <w:rPr>
                                <w:rFonts w:ascii="Times New Roman" w:hAnsi="Times New Roman"/>
                                <w:sz w:val="28"/>
                                <w:szCs w:val="28"/>
                                <w:lang w:eastAsia="ru-RU" w:bidi="ru-RU"/>
                              </w:rPr>
                              <w:t>°</w:t>
                            </w:r>
                            <w:r>
                              <w:rPr>
                                <w:rFonts w:ascii="Times New Roman" w:hAnsi="Times New Roman"/>
                                <w:sz w:val="24"/>
                                <w:szCs w:val="24"/>
                                <w:lang w:val="en-US"/>
                              </w:rPr>
                              <w:t>C</w:t>
                            </w:r>
                            <w:r>
                              <w:rPr>
                                <w:rFonts w:ascii="Times New Roman" w:hAnsi="Times New Roman"/>
                                <w:sz w:val="24"/>
                                <w:szCs w:val="24"/>
                              </w:rPr>
                              <w:t xml:space="preserve">, давление-3 Бар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1A0E6" id="Поле 59" o:spid="_x0000_s1043" type="#_x0000_t202" style="position:absolute;left:0;text-align:left;margin-left:301.75pt;margin-top:.6pt;width:159.35pt;height:54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" fillcolor="white [3201]" strokeweight=".5pt">
                <v:path arrowok="t"/>
                <v:textbox>
                  <w:txbxContent>
                    <w:p w14:paraId="0089C506" w14:textId="022804A7" w:rsidR="00731F1A" w:rsidRPr="00B52920" w:rsidRDefault="00731F1A" w:rsidP="008262FC">
                      <w:pPr>
                        <w:jc w:val="center"/>
                        <w:rPr>
                          <w:rFonts w:ascii="Times New Roman" w:hAnsi="Times New Roman"/>
                          <w:sz w:val="24"/>
                          <w:szCs w:val="24"/>
                        </w:rPr>
                      </w:pPr>
                      <w:r>
                        <w:rPr>
                          <w:rFonts w:ascii="Times New Roman" w:hAnsi="Times New Roman"/>
                          <w:sz w:val="24"/>
                          <w:szCs w:val="24"/>
                        </w:rPr>
                        <w:t xml:space="preserve">Ультрафильтрация творожной сыворотки при </w:t>
                      </w:r>
                      <w:r>
                        <w:rPr>
                          <w:rFonts w:ascii="Times New Roman" w:hAnsi="Times New Roman"/>
                          <w:sz w:val="24"/>
                          <w:szCs w:val="24"/>
                          <w:lang w:val="en-US"/>
                        </w:rPr>
                        <w:t>t</w:t>
                      </w:r>
                      <w:r w:rsidRPr="00B52920">
                        <w:rPr>
                          <w:rFonts w:ascii="Times New Roman" w:hAnsi="Times New Roman"/>
                          <w:sz w:val="24"/>
                          <w:szCs w:val="24"/>
                        </w:rPr>
                        <w:t>=</w:t>
                      </w:r>
                      <w:r>
                        <w:rPr>
                          <w:rFonts w:ascii="Times New Roman" w:hAnsi="Times New Roman"/>
                          <w:sz w:val="24"/>
                          <w:szCs w:val="24"/>
                        </w:rPr>
                        <w:t>30</w:t>
                      </w:r>
                      <w:r w:rsidRPr="00C81715">
                        <w:rPr>
                          <w:rFonts w:ascii="Times New Roman" w:hAnsi="Times New Roman"/>
                          <w:sz w:val="28"/>
                          <w:szCs w:val="28"/>
                          <w:lang w:eastAsia="ru-RU" w:bidi="ru-RU"/>
                        </w:rPr>
                        <w:t>°</w:t>
                      </w:r>
                      <w:r>
                        <w:rPr>
                          <w:rFonts w:ascii="Times New Roman" w:hAnsi="Times New Roman"/>
                          <w:sz w:val="24"/>
                          <w:szCs w:val="24"/>
                          <w:lang w:val="en-US"/>
                        </w:rPr>
                        <w:t>C</w:t>
                      </w:r>
                      <w:r>
                        <w:rPr>
                          <w:rFonts w:ascii="Times New Roman" w:hAnsi="Times New Roman"/>
                          <w:sz w:val="24"/>
                          <w:szCs w:val="24"/>
                        </w:rPr>
                        <w:t xml:space="preserve">, давление-3 Бар </w:t>
                      </w:r>
                    </w:p>
                  </w:txbxContent>
                </v:textbox>
                <w10:wrap anchorx="margin"/>
              </v:shape>
            </w:pict>
          </mc:Fallback>
        </mc:AlternateContent>
      </w:r>
      <w:r w:rsidR="00361EF5">
        <w:rPr>
          <w:noProof/>
          <w:lang w:eastAsia="ru-RU"/>
        </w:rPr>
        <mc:AlternateContent>
          <mc:Choice Requires="wps">
            <w:drawing>
              <wp:anchor distT="0" distB="0" distL="114300" distR="114300" simplePos="0" relativeHeight="251632640" behindDoc="0" locked="0" layoutInCell="1" allowOverlap="1" wp14:anchorId="06819387" wp14:editId="2BC004B1">
                <wp:simplePos x="0" y="0"/>
                <wp:positionH relativeFrom="column">
                  <wp:posOffset>1805305</wp:posOffset>
                </wp:positionH>
                <wp:positionV relativeFrom="paragraph">
                  <wp:posOffset>289560</wp:posOffset>
                </wp:positionV>
                <wp:extent cx="45720" cy="182880"/>
                <wp:effectExtent l="19050" t="0" r="30480" b="45720"/>
                <wp:wrapNone/>
                <wp:docPr id="60" name="Стрелка вниз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8288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CFDDBEC" id="Стрелка вниз 60" o:spid="_x0000_s1026" type="#_x0000_t67" style="position:absolute;margin-left:142.15pt;margin-top:22.8pt;width:3.6pt;height:14.4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" adj="18900" fillcolor="#4472c4 [3204]" strokecolor="#09101d [484]" strokeweight="1pt">
                <v:path arrowok="t"/>
              </v:shape>
            </w:pict>
          </mc:Fallback>
        </mc:AlternateContent>
      </w:r>
    </w:p>
    <w:p w14:paraId="1E411747" w14:textId="3C8AB18D" w:rsidR="008262FC" w:rsidRDefault="00361EF5" w:rsidP="008262FC">
      <w:pPr>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658240" behindDoc="0" locked="0" layoutInCell="1" allowOverlap="1" wp14:anchorId="387792E5" wp14:editId="0080BCEB">
                <wp:simplePos x="0" y="0"/>
                <wp:positionH relativeFrom="margin">
                  <wp:posOffset>5715</wp:posOffset>
                </wp:positionH>
                <wp:positionV relativeFrom="paragraph">
                  <wp:posOffset>150495</wp:posOffset>
                </wp:positionV>
                <wp:extent cx="3657600" cy="361950"/>
                <wp:effectExtent l="0" t="0" r="19050" b="19050"/>
                <wp:wrapNone/>
                <wp:docPr id="58" name="Поле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361950"/>
                        </a:xfrm>
                        <a:prstGeom prst="rect">
                          <a:avLst/>
                        </a:prstGeom>
                        <a:solidFill>
                          <a:schemeClr val="lt1"/>
                        </a:solidFill>
                        <a:ln w="6350">
                          <a:solidFill>
                            <a:prstClr val="black"/>
                          </a:solidFill>
                        </a:ln>
                      </wps:spPr>
                      <wps:txbx>
                        <w:txbxContent>
                          <w:p w14:paraId="5F52E2FA" w14:textId="3928AAD3" w:rsidR="00731F1A" w:rsidRPr="00E91043" w:rsidRDefault="00731F1A" w:rsidP="00A21E7F">
                            <w:pPr>
                              <w:jc w:val="center"/>
                              <w:rPr>
                                <w:rFonts w:ascii="Times New Roman" w:hAnsi="Times New Roman"/>
                                <w:sz w:val="24"/>
                                <w:szCs w:val="24"/>
                                <w:lang w:val="en-US"/>
                              </w:rPr>
                            </w:pPr>
                            <w:r>
                              <w:rPr>
                                <w:rFonts w:ascii="Times New Roman" w:hAnsi="Times New Roman"/>
                                <w:sz w:val="24"/>
                                <w:szCs w:val="24"/>
                              </w:rPr>
                              <w:t>Н</w:t>
                            </w:r>
                            <w:r w:rsidRPr="00653B02">
                              <w:rPr>
                                <w:rFonts w:ascii="Times New Roman" w:hAnsi="Times New Roman"/>
                                <w:sz w:val="24"/>
                                <w:szCs w:val="24"/>
                              </w:rPr>
                              <w:t>ормализация молока до жирности 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792E5" id="Поле 58" o:spid="_x0000_s1044" type="#_x0000_t202" style="position:absolute;left:0;text-align:left;margin-left:.45pt;margin-top:11.85pt;width:4in;height:28.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" fillcolor="white [3201]" strokeweight=".5pt">
                <v:path arrowok="t"/>
                <v:textbox>
                  <w:txbxContent>
                    <w:p w14:paraId="5F52E2FA" w14:textId="3928AAD3" w:rsidR="00731F1A" w:rsidRPr="00E91043" w:rsidRDefault="00731F1A" w:rsidP="00A21E7F">
                      <w:pPr>
                        <w:jc w:val="center"/>
                        <w:rPr>
                          <w:rFonts w:ascii="Times New Roman" w:hAnsi="Times New Roman"/>
                          <w:sz w:val="24"/>
                          <w:szCs w:val="24"/>
                          <w:lang w:val="en-US"/>
                        </w:rPr>
                      </w:pPr>
                      <w:r>
                        <w:rPr>
                          <w:rFonts w:ascii="Times New Roman" w:hAnsi="Times New Roman"/>
                          <w:sz w:val="24"/>
                          <w:szCs w:val="24"/>
                        </w:rPr>
                        <w:t>Н</w:t>
                      </w:r>
                      <w:r w:rsidRPr="00653B02">
                        <w:rPr>
                          <w:rFonts w:ascii="Times New Roman" w:hAnsi="Times New Roman"/>
                          <w:sz w:val="24"/>
                          <w:szCs w:val="24"/>
                        </w:rPr>
                        <w:t>ормализация молока до жирности 2,5%</w:t>
                      </w:r>
                    </w:p>
                  </w:txbxContent>
                </v:textbox>
                <w10:wrap anchorx="margin"/>
              </v:shape>
            </w:pict>
          </mc:Fallback>
        </mc:AlternateContent>
      </w:r>
    </w:p>
    <w:p w14:paraId="4226C740" w14:textId="23EC660B" w:rsidR="008262FC" w:rsidRDefault="00361EF5" w:rsidP="008262FC">
      <w:pPr>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655168" behindDoc="0" locked="0" layoutInCell="1" allowOverlap="1" wp14:anchorId="340555D2" wp14:editId="65DC22D7">
                <wp:simplePos x="0" y="0"/>
                <wp:positionH relativeFrom="column">
                  <wp:posOffset>4766945</wp:posOffset>
                </wp:positionH>
                <wp:positionV relativeFrom="paragraph">
                  <wp:posOffset>60960</wp:posOffset>
                </wp:positionV>
                <wp:extent cx="45720" cy="191770"/>
                <wp:effectExtent l="19050" t="0" r="30480" b="36830"/>
                <wp:wrapNone/>
                <wp:docPr id="57" name="Стрелка вниз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9177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89C3EB6" id="Стрелка вниз 57" o:spid="_x0000_s1026" type="#_x0000_t67" style="position:absolute;margin-left:375.35pt;margin-top:4.8pt;width:3.6pt;height:15.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" adj="19025" fillcolor="#4472c4 [3204]" strokecolor="#09101d [484]" strokeweight="1pt">
                <v:path arrowok="t"/>
              </v:shape>
            </w:pict>
          </mc:Fallback>
        </mc:AlternateContent>
      </w:r>
      <w:r>
        <w:rPr>
          <w:noProof/>
          <w:lang w:eastAsia="ru-RU"/>
        </w:rPr>
        <mc:AlternateContent>
          <mc:Choice Requires="wps">
            <w:drawing>
              <wp:anchor distT="0" distB="0" distL="114300" distR="114300" simplePos="0" relativeHeight="251653120" behindDoc="0" locked="0" layoutInCell="1" allowOverlap="1" wp14:anchorId="4BBA2078" wp14:editId="49317709">
                <wp:simplePos x="0" y="0"/>
                <wp:positionH relativeFrom="margin">
                  <wp:posOffset>3838575</wp:posOffset>
                </wp:positionH>
                <wp:positionV relativeFrom="paragraph">
                  <wp:posOffset>278765</wp:posOffset>
                </wp:positionV>
                <wp:extent cx="2038350" cy="300355"/>
                <wp:effectExtent l="0" t="0" r="19050" b="23495"/>
                <wp:wrapNone/>
                <wp:docPr id="56" name="Поле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0" cy="300355"/>
                        </a:xfrm>
                        <a:prstGeom prst="rect">
                          <a:avLst/>
                        </a:prstGeom>
                        <a:solidFill>
                          <a:schemeClr val="lt1"/>
                        </a:solidFill>
                        <a:ln w="6350">
                          <a:solidFill>
                            <a:prstClr val="black"/>
                          </a:solidFill>
                        </a:ln>
                      </wps:spPr>
                      <wps:txbx>
                        <w:txbxContent>
                          <w:p w14:paraId="13C205AE" w14:textId="372FE3E5" w:rsidR="00731F1A" w:rsidRPr="00E91043" w:rsidRDefault="00731F1A" w:rsidP="008262FC">
                            <w:pPr>
                              <w:jc w:val="center"/>
                              <w:rPr>
                                <w:rFonts w:ascii="Times New Roman" w:hAnsi="Times New Roman"/>
                                <w:sz w:val="24"/>
                                <w:szCs w:val="24"/>
                              </w:rPr>
                            </w:pPr>
                            <w:r>
                              <w:rPr>
                                <w:rFonts w:ascii="Times New Roman" w:hAnsi="Times New Roman"/>
                                <w:sz w:val="24"/>
                                <w:szCs w:val="24"/>
                              </w:rPr>
                              <w:t>Получение СБ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A2078" id="Поле 56" o:spid="_x0000_s1045" type="#_x0000_t202" style="position:absolute;left:0;text-align:left;margin-left:302.25pt;margin-top:21.95pt;width:160.5pt;height:23.6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" fillcolor="white [3201]" strokeweight=".5pt">
                <v:path arrowok="t"/>
                <v:textbox>
                  <w:txbxContent>
                    <w:p w14:paraId="13C205AE" w14:textId="372FE3E5" w:rsidR="00731F1A" w:rsidRPr="00E91043" w:rsidRDefault="00731F1A" w:rsidP="008262FC">
                      <w:pPr>
                        <w:jc w:val="center"/>
                        <w:rPr>
                          <w:rFonts w:ascii="Times New Roman" w:hAnsi="Times New Roman"/>
                          <w:sz w:val="24"/>
                          <w:szCs w:val="24"/>
                        </w:rPr>
                      </w:pPr>
                      <w:r>
                        <w:rPr>
                          <w:rFonts w:ascii="Times New Roman" w:hAnsi="Times New Roman"/>
                          <w:sz w:val="24"/>
                          <w:szCs w:val="24"/>
                        </w:rPr>
                        <w:t>Получение СБ</w:t>
                      </w:r>
                    </w:p>
                  </w:txbxContent>
                </v:textbox>
                <w10:wrap anchorx="margin"/>
              </v:shape>
            </w:pict>
          </mc:Fallback>
        </mc:AlternateContent>
      </w:r>
      <w:r>
        <w:rPr>
          <w:noProof/>
          <w:lang w:eastAsia="ru-RU"/>
        </w:rPr>
        <mc:AlternateContent>
          <mc:Choice Requires="wps">
            <w:drawing>
              <wp:anchor distT="0" distB="0" distL="114300" distR="114300" simplePos="0" relativeHeight="251630592" behindDoc="0" locked="0" layoutInCell="1" allowOverlap="1" wp14:anchorId="7818D8C2" wp14:editId="09B06CEA">
                <wp:simplePos x="0" y="0"/>
                <wp:positionH relativeFrom="column">
                  <wp:posOffset>1758315</wp:posOffset>
                </wp:positionH>
                <wp:positionV relativeFrom="paragraph">
                  <wp:posOffset>178435</wp:posOffset>
                </wp:positionV>
                <wp:extent cx="45720" cy="121920"/>
                <wp:effectExtent l="19050" t="0" r="30480" b="30480"/>
                <wp:wrapNone/>
                <wp:docPr id="55" name="Стрелка вниз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720" cy="12192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DC547F7" id="Стрелка вниз 55" o:spid="_x0000_s1026" type="#_x0000_t67" style="position:absolute;margin-left:138.45pt;margin-top:14.05pt;width:3.6pt;height:9.6pt;rotation:180;flip:y;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" adj="17550" fillcolor="#4472c4 [3204]" strokecolor="#09101d [484]" strokeweight="1pt">
                <v:path arrowok="t"/>
              </v:shape>
            </w:pict>
          </mc:Fallback>
        </mc:AlternateContent>
      </w:r>
      <w:r>
        <w:rPr>
          <w:noProof/>
          <w:lang w:eastAsia="ru-RU"/>
        </w:rPr>
        <mc:AlternateContent>
          <mc:Choice Requires="wps">
            <w:drawing>
              <wp:anchor distT="0" distB="0" distL="114300" distR="114300" simplePos="0" relativeHeight="251608064" behindDoc="0" locked="0" layoutInCell="1" allowOverlap="1" wp14:anchorId="3E7C8ADD" wp14:editId="504EFBEA">
                <wp:simplePos x="0" y="0"/>
                <wp:positionH relativeFrom="margin">
                  <wp:posOffset>5715</wp:posOffset>
                </wp:positionH>
                <wp:positionV relativeFrom="paragraph">
                  <wp:posOffset>292100</wp:posOffset>
                </wp:positionV>
                <wp:extent cx="3619500" cy="361950"/>
                <wp:effectExtent l="0" t="0" r="19050" b="19050"/>
                <wp:wrapNone/>
                <wp:docPr id="54" name="Поле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0" cy="361950"/>
                        </a:xfrm>
                        <a:prstGeom prst="rect">
                          <a:avLst/>
                        </a:prstGeom>
                        <a:solidFill>
                          <a:schemeClr val="lt1"/>
                        </a:solidFill>
                        <a:ln w="6350">
                          <a:solidFill>
                            <a:prstClr val="black"/>
                          </a:solidFill>
                        </a:ln>
                      </wps:spPr>
                      <wps:txbx>
                        <w:txbxContent>
                          <w:p w14:paraId="15609165" w14:textId="5C5A052D" w:rsidR="00731F1A" w:rsidRPr="00E91043" w:rsidRDefault="00731F1A" w:rsidP="008262FC">
                            <w:pPr>
                              <w:jc w:val="center"/>
                              <w:rPr>
                                <w:rFonts w:ascii="Times New Roman" w:hAnsi="Times New Roman"/>
                                <w:sz w:val="24"/>
                                <w:szCs w:val="24"/>
                              </w:rPr>
                            </w:pPr>
                            <w:r>
                              <w:rPr>
                                <w:rFonts w:ascii="Times New Roman" w:hAnsi="Times New Roman"/>
                                <w:sz w:val="24"/>
                                <w:szCs w:val="24"/>
                              </w:rPr>
                              <w:t xml:space="preserve">Пастеризация молока при </w:t>
                            </w:r>
                            <w:r>
                              <w:rPr>
                                <w:rFonts w:ascii="Times New Roman" w:hAnsi="Times New Roman"/>
                                <w:sz w:val="24"/>
                                <w:szCs w:val="24"/>
                                <w:lang w:val="en-US"/>
                              </w:rPr>
                              <w:t>t</w:t>
                            </w:r>
                            <w:r w:rsidRPr="006D79FB">
                              <w:rPr>
                                <w:rFonts w:ascii="Times New Roman" w:hAnsi="Times New Roman"/>
                                <w:sz w:val="24"/>
                                <w:szCs w:val="24"/>
                              </w:rPr>
                              <w:t>=</w:t>
                            </w:r>
                            <w:r>
                              <w:rPr>
                                <w:rFonts w:ascii="Times New Roman" w:hAnsi="Times New Roman"/>
                                <w:sz w:val="24"/>
                                <w:szCs w:val="24"/>
                              </w:rPr>
                              <w:t xml:space="preserve"> (85-87)</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r w:rsidRPr="006D79FB">
                              <w:rPr>
                                <w:rFonts w:ascii="Times New Roman" w:hAnsi="Times New Roman"/>
                                <w:sz w:val="24"/>
                                <w:szCs w:val="24"/>
                              </w:rPr>
                              <w:t xml:space="preserve"> </w:t>
                            </w:r>
                            <w:r>
                              <w:rPr>
                                <w:rFonts w:ascii="Times New Roman" w:hAnsi="Times New Roman"/>
                                <w:sz w:val="24"/>
                                <w:szCs w:val="24"/>
                              </w:rPr>
                              <w:t>5</w:t>
                            </w:r>
                            <w:r w:rsidRPr="006D79FB">
                              <w:rPr>
                                <w:rFonts w:ascii="Times New Roman" w:hAnsi="Times New Roman"/>
                                <w:sz w:val="24"/>
                                <w:szCs w:val="24"/>
                              </w:rPr>
                              <w:t>–10 мин</w:t>
                            </w:r>
                          </w:p>
                          <w:p w14:paraId="34B69779" w14:textId="77777777" w:rsidR="00731F1A" w:rsidRPr="00E91043" w:rsidRDefault="00731F1A" w:rsidP="008262FC">
                            <w:pPr>
                              <w:jc w:val="center"/>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C8ADD" id="Поле 54" o:spid="_x0000_s1046" type="#_x0000_t202" style="position:absolute;left:0;text-align:left;margin-left:.45pt;margin-top:23pt;width:285pt;height:28.5pt;z-index:25160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" fillcolor="white [3201]" strokeweight=".5pt">
                <v:path arrowok="t"/>
                <v:textbox>
                  <w:txbxContent>
                    <w:p w14:paraId="15609165" w14:textId="5C5A052D" w:rsidR="00731F1A" w:rsidRPr="00E91043" w:rsidRDefault="00731F1A" w:rsidP="008262FC">
                      <w:pPr>
                        <w:jc w:val="center"/>
                        <w:rPr>
                          <w:rFonts w:ascii="Times New Roman" w:hAnsi="Times New Roman"/>
                          <w:sz w:val="24"/>
                          <w:szCs w:val="24"/>
                        </w:rPr>
                      </w:pPr>
                      <w:r>
                        <w:rPr>
                          <w:rFonts w:ascii="Times New Roman" w:hAnsi="Times New Roman"/>
                          <w:sz w:val="24"/>
                          <w:szCs w:val="24"/>
                        </w:rPr>
                        <w:t xml:space="preserve">Пастеризация молока при </w:t>
                      </w:r>
                      <w:r>
                        <w:rPr>
                          <w:rFonts w:ascii="Times New Roman" w:hAnsi="Times New Roman"/>
                          <w:sz w:val="24"/>
                          <w:szCs w:val="24"/>
                          <w:lang w:val="en-US"/>
                        </w:rPr>
                        <w:t>t</w:t>
                      </w:r>
                      <w:r w:rsidRPr="006D79FB">
                        <w:rPr>
                          <w:rFonts w:ascii="Times New Roman" w:hAnsi="Times New Roman"/>
                          <w:sz w:val="24"/>
                          <w:szCs w:val="24"/>
                        </w:rPr>
                        <w:t>=</w:t>
                      </w:r>
                      <w:r>
                        <w:rPr>
                          <w:rFonts w:ascii="Times New Roman" w:hAnsi="Times New Roman"/>
                          <w:sz w:val="24"/>
                          <w:szCs w:val="24"/>
                        </w:rPr>
                        <w:t xml:space="preserve"> (85-87)</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r w:rsidRPr="006D79FB">
                        <w:rPr>
                          <w:rFonts w:ascii="Times New Roman" w:hAnsi="Times New Roman"/>
                          <w:sz w:val="24"/>
                          <w:szCs w:val="24"/>
                        </w:rPr>
                        <w:t xml:space="preserve"> </w:t>
                      </w:r>
                      <w:r>
                        <w:rPr>
                          <w:rFonts w:ascii="Times New Roman" w:hAnsi="Times New Roman"/>
                          <w:sz w:val="24"/>
                          <w:szCs w:val="24"/>
                        </w:rPr>
                        <w:t>5</w:t>
                      </w:r>
                      <w:r w:rsidRPr="006D79FB">
                        <w:rPr>
                          <w:rFonts w:ascii="Times New Roman" w:hAnsi="Times New Roman"/>
                          <w:sz w:val="24"/>
                          <w:szCs w:val="24"/>
                        </w:rPr>
                        <w:t>–10 мин</w:t>
                      </w:r>
                    </w:p>
                    <w:p w14:paraId="34B69779" w14:textId="77777777" w:rsidR="00731F1A" w:rsidRPr="00E91043" w:rsidRDefault="00731F1A" w:rsidP="008262FC">
                      <w:pPr>
                        <w:jc w:val="center"/>
                        <w:rPr>
                          <w:rFonts w:ascii="Times New Roman" w:hAnsi="Times New Roman"/>
                          <w:sz w:val="24"/>
                          <w:szCs w:val="24"/>
                        </w:rPr>
                      </w:pPr>
                    </w:p>
                  </w:txbxContent>
                </v:textbox>
                <w10:wrap anchorx="margin"/>
              </v:shape>
            </w:pict>
          </mc:Fallback>
        </mc:AlternateContent>
      </w:r>
      <w:r w:rsidR="008262FC">
        <w:rPr>
          <w:rFonts w:ascii="Times New Roman" w:hAnsi="Times New Roman"/>
          <w:sz w:val="28"/>
          <w:szCs w:val="28"/>
          <w:lang w:eastAsia="ru-RU" w:bidi="ru-RU"/>
        </w:rPr>
        <w:t xml:space="preserve"> </w:t>
      </w:r>
    </w:p>
    <w:p w14:paraId="64B6AE86" w14:textId="52940A3F" w:rsidR="008262FC" w:rsidRPr="00A21BDE" w:rsidRDefault="00361EF5" w:rsidP="008262FC">
      <w:pPr>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656192" behindDoc="0" locked="0" layoutInCell="1" allowOverlap="1" wp14:anchorId="4AE81002" wp14:editId="01230E9D">
                <wp:simplePos x="0" y="0"/>
                <wp:positionH relativeFrom="column">
                  <wp:posOffset>4782820</wp:posOffset>
                </wp:positionH>
                <wp:positionV relativeFrom="paragraph">
                  <wp:posOffset>267335</wp:posOffset>
                </wp:positionV>
                <wp:extent cx="45720" cy="197485"/>
                <wp:effectExtent l="19050" t="0" r="30480" b="31115"/>
                <wp:wrapNone/>
                <wp:docPr id="53" name="Стрелка вниз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9748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71EDCF4" id="Стрелка вниз 53" o:spid="_x0000_s1026" type="#_x0000_t67" style="position:absolute;margin-left:376.6pt;margin-top:21.05pt;width:3.6pt;height:15.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" adj="19100" fillcolor="#4472c4 [3204]" strokecolor="#09101d [484]" strokeweight="1pt">
                <v:path arrowok="t"/>
              </v:shape>
            </w:pict>
          </mc:Fallback>
        </mc:AlternateContent>
      </w:r>
      <w:r>
        <w:rPr>
          <w:noProof/>
          <w:lang w:eastAsia="ru-RU"/>
        </w:rPr>
        <mc:AlternateContent>
          <mc:Choice Requires="wps">
            <w:drawing>
              <wp:anchor distT="0" distB="0" distL="114300" distR="114300" simplePos="0" relativeHeight="251633664" behindDoc="0" locked="0" layoutInCell="1" allowOverlap="1" wp14:anchorId="5D413C34" wp14:editId="38F43EE7">
                <wp:simplePos x="0" y="0"/>
                <wp:positionH relativeFrom="column">
                  <wp:posOffset>1774825</wp:posOffset>
                </wp:positionH>
                <wp:positionV relativeFrom="paragraph">
                  <wp:posOffset>318135</wp:posOffset>
                </wp:positionV>
                <wp:extent cx="45720" cy="121920"/>
                <wp:effectExtent l="19050" t="0" r="30480" b="30480"/>
                <wp:wrapNone/>
                <wp:docPr id="52" name="Стрелка вниз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720" cy="12192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64BB052" id="Стрелка вниз 52" o:spid="_x0000_s1026" type="#_x0000_t67" style="position:absolute;margin-left:139.75pt;margin-top:25.05pt;width:3.6pt;height:9.6pt;rotation:180;flip: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" adj="17550" fillcolor="#4472c4 [3204]" strokecolor="#09101d [484]" strokeweight="1pt">
                <v:path arrowok="t"/>
              </v:shape>
            </w:pict>
          </mc:Fallback>
        </mc:AlternateContent>
      </w:r>
      <w:r w:rsidR="008262FC">
        <w:rPr>
          <w:rFonts w:ascii="Times New Roman" w:hAnsi="Times New Roman"/>
          <w:sz w:val="28"/>
          <w:szCs w:val="28"/>
          <w:lang w:eastAsia="ru-RU" w:bidi="ru-RU"/>
        </w:rPr>
        <w:t xml:space="preserve"> </w:t>
      </w:r>
    </w:p>
    <w:p w14:paraId="4F52476F" w14:textId="34B301EF" w:rsidR="008262FC" w:rsidRDefault="00361EF5" w:rsidP="008262FC">
      <w:pPr>
        <w:rPr>
          <w:rFonts w:ascii="Times New Roman" w:hAnsi="Times New Roman"/>
          <w:sz w:val="28"/>
          <w:szCs w:val="28"/>
        </w:rPr>
      </w:pPr>
      <w:r>
        <w:rPr>
          <w:noProof/>
          <w:lang w:eastAsia="ru-RU"/>
        </w:rPr>
        <mc:AlternateContent>
          <mc:Choice Requires="wps">
            <w:drawing>
              <wp:anchor distT="0" distB="0" distL="114300" distR="114300" simplePos="0" relativeHeight="251622400" behindDoc="0" locked="0" layoutInCell="1" allowOverlap="1" wp14:anchorId="6C4072D9" wp14:editId="0D1E01A8">
                <wp:simplePos x="0" y="0"/>
                <wp:positionH relativeFrom="margin">
                  <wp:posOffset>3847465</wp:posOffset>
                </wp:positionH>
                <wp:positionV relativeFrom="paragraph">
                  <wp:posOffset>117475</wp:posOffset>
                </wp:positionV>
                <wp:extent cx="2018665" cy="378460"/>
                <wp:effectExtent l="0" t="0" r="19685" b="21590"/>
                <wp:wrapNone/>
                <wp:docPr id="51" name="Поле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8665" cy="378460"/>
                        </a:xfrm>
                        <a:prstGeom prst="rect">
                          <a:avLst/>
                        </a:prstGeom>
                        <a:solidFill>
                          <a:schemeClr val="lt1"/>
                        </a:solidFill>
                        <a:ln w="6350">
                          <a:solidFill>
                            <a:prstClr val="black"/>
                          </a:solidFill>
                        </a:ln>
                      </wps:spPr>
                      <wps:txbx>
                        <w:txbxContent>
                          <w:p w14:paraId="68976101" w14:textId="1765637D" w:rsidR="00731F1A" w:rsidRPr="00E91043" w:rsidRDefault="00731F1A" w:rsidP="008262FC">
                            <w:pPr>
                              <w:jc w:val="center"/>
                              <w:rPr>
                                <w:rFonts w:ascii="Times New Roman" w:hAnsi="Times New Roman"/>
                                <w:sz w:val="24"/>
                                <w:szCs w:val="24"/>
                              </w:rPr>
                            </w:pPr>
                            <w:r>
                              <w:rPr>
                                <w:rFonts w:ascii="Times New Roman" w:hAnsi="Times New Roman"/>
                                <w:sz w:val="24"/>
                                <w:szCs w:val="24"/>
                              </w:rPr>
                              <w:t>Внесение СБ по рецептуре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072D9" id="Поле 51" o:spid="_x0000_s1047" type="#_x0000_t202" style="position:absolute;margin-left:302.95pt;margin-top:9.25pt;width:158.95pt;height:29.8pt;z-index:25162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" fillcolor="white [3201]" strokeweight=".5pt">
                <v:path arrowok="t"/>
                <v:textbox>
                  <w:txbxContent>
                    <w:p w14:paraId="68976101" w14:textId="1765637D" w:rsidR="00731F1A" w:rsidRPr="00E91043" w:rsidRDefault="00731F1A" w:rsidP="008262FC">
                      <w:pPr>
                        <w:jc w:val="center"/>
                        <w:rPr>
                          <w:rFonts w:ascii="Times New Roman" w:hAnsi="Times New Roman"/>
                          <w:sz w:val="24"/>
                          <w:szCs w:val="24"/>
                        </w:rPr>
                      </w:pPr>
                      <w:r>
                        <w:rPr>
                          <w:rFonts w:ascii="Times New Roman" w:hAnsi="Times New Roman"/>
                          <w:sz w:val="24"/>
                          <w:szCs w:val="24"/>
                        </w:rPr>
                        <w:t>Внесение СБ по рецептуре</w:t>
                      </w:r>
                    </w:p>
                  </w:txbxContent>
                </v:textbox>
                <w10:wrap anchorx="margin"/>
              </v:shape>
            </w:pict>
          </mc:Fallback>
        </mc:AlternateContent>
      </w:r>
      <w:r>
        <w:rPr>
          <w:noProof/>
          <w:lang w:eastAsia="ru-RU"/>
        </w:rPr>
        <mc:AlternateContent>
          <mc:Choice Requires="wps">
            <w:drawing>
              <wp:anchor distT="0" distB="0" distL="114300" distR="114300" simplePos="0" relativeHeight="251648000" behindDoc="0" locked="0" layoutInCell="1" allowOverlap="1" wp14:anchorId="7F82F014" wp14:editId="533251E3">
                <wp:simplePos x="0" y="0"/>
                <wp:positionH relativeFrom="column">
                  <wp:posOffset>3716655</wp:posOffset>
                </wp:positionH>
                <wp:positionV relativeFrom="paragraph">
                  <wp:posOffset>165100</wp:posOffset>
                </wp:positionV>
                <wp:extent cx="45720" cy="265430"/>
                <wp:effectExtent l="23495" t="14605" r="0" b="34925"/>
                <wp:wrapNone/>
                <wp:docPr id="50" name="Стрелка вниз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flipV="1">
                          <a:off x="0" y="0"/>
                          <a:ext cx="45720" cy="26543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40B31CC" id="Стрелка вниз 50" o:spid="_x0000_s1026" type="#_x0000_t67" style="position:absolute;margin-left:292.65pt;margin-top:13pt;width:3.6pt;height:20.9pt;rotation:90;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" adj="19740" fillcolor="#4472c4 [3204]" strokecolor="#09101d [484]" strokeweight="1pt">
                <v:path arrowok="t"/>
              </v:shape>
            </w:pict>
          </mc:Fallback>
        </mc:AlternateContent>
      </w:r>
      <w:r>
        <w:rPr>
          <w:noProof/>
          <w:lang w:eastAsia="ru-RU"/>
        </w:rPr>
        <mc:AlternateContent>
          <mc:Choice Requires="wps">
            <w:drawing>
              <wp:anchor distT="0" distB="0" distL="114300" distR="114300" simplePos="0" relativeHeight="251609088" behindDoc="0" locked="0" layoutInCell="1" allowOverlap="1" wp14:anchorId="43BB00C2" wp14:editId="4C7C52B9">
                <wp:simplePos x="0" y="0"/>
                <wp:positionH relativeFrom="margin">
                  <wp:posOffset>11430</wp:posOffset>
                </wp:positionH>
                <wp:positionV relativeFrom="paragraph">
                  <wp:posOffset>117475</wp:posOffset>
                </wp:positionV>
                <wp:extent cx="3595370" cy="361950"/>
                <wp:effectExtent l="0" t="0" r="24130" b="19050"/>
                <wp:wrapNone/>
                <wp:docPr id="49" name="Поле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5370" cy="361950"/>
                        </a:xfrm>
                        <a:prstGeom prst="rect">
                          <a:avLst/>
                        </a:prstGeom>
                        <a:solidFill>
                          <a:schemeClr val="lt1"/>
                        </a:solidFill>
                        <a:ln w="6350">
                          <a:solidFill>
                            <a:prstClr val="black"/>
                          </a:solidFill>
                        </a:ln>
                      </wps:spPr>
                      <wps:txbx>
                        <w:txbxContent>
                          <w:p w14:paraId="5BDDD73F" w14:textId="5FDC4929" w:rsidR="00731F1A" w:rsidRPr="00E91043" w:rsidRDefault="00731F1A" w:rsidP="008262FC">
                            <w:pPr>
                              <w:jc w:val="center"/>
                              <w:rPr>
                                <w:rFonts w:ascii="Times New Roman" w:hAnsi="Times New Roman"/>
                                <w:sz w:val="24"/>
                                <w:szCs w:val="24"/>
                              </w:rPr>
                            </w:pPr>
                            <w:r>
                              <w:rPr>
                                <w:rFonts w:ascii="Times New Roman" w:hAnsi="Times New Roman"/>
                                <w:sz w:val="24"/>
                                <w:szCs w:val="24"/>
                              </w:rPr>
                              <w:t>Составление смеси молока и СБ по рецептуре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B00C2" id="Поле 49" o:spid="_x0000_s1048" type="#_x0000_t202" style="position:absolute;margin-left:.9pt;margin-top:9.25pt;width:283.1pt;height:28.5pt;z-index:25160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" fillcolor="white [3201]" strokeweight=".5pt">
                <v:path arrowok="t"/>
                <v:textbox>
                  <w:txbxContent>
                    <w:p w14:paraId="5BDDD73F" w14:textId="5FDC4929" w:rsidR="00731F1A" w:rsidRPr="00E91043" w:rsidRDefault="00731F1A" w:rsidP="008262FC">
                      <w:pPr>
                        <w:jc w:val="center"/>
                        <w:rPr>
                          <w:rFonts w:ascii="Times New Roman" w:hAnsi="Times New Roman"/>
                          <w:sz w:val="24"/>
                          <w:szCs w:val="24"/>
                        </w:rPr>
                      </w:pPr>
                      <w:r>
                        <w:rPr>
                          <w:rFonts w:ascii="Times New Roman" w:hAnsi="Times New Roman"/>
                          <w:sz w:val="24"/>
                          <w:szCs w:val="24"/>
                        </w:rPr>
                        <w:t>Составление смеси молока и СБ по рецептуре</w:t>
                      </w:r>
                    </w:p>
                  </w:txbxContent>
                </v:textbox>
                <w10:wrap anchorx="margin"/>
              </v:shape>
            </w:pict>
          </mc:Fallback>
        </mc:AlternateContent>
      </w:r>
    </w:p>
    <w:p w14:paraId="228B57B9" w14:textId="1A632E70" w:rsidR="008262FC" w:rsidRDefault="00361EF5" w:rsidP="008262FC">
      <w:pPr>
        <w:rPr>
          <w:rFonts w:ascii="Times New Roman" w:hAnsi="Times New Roman"/>
          <w:sz w:val="28"/>
          <w:szCs w:val="28"/>
        </w:rPr>
      </w:pPr>
      <w:r>
        <w:rPr>
          <w:noProof/>
          <w:lang w:eastAsia="ru-RU"/>
        </w:rPr>
        <mc:AlternateContent>
          <mc:Choice Requires="wps">
            <w:drawing>
              <wp:anchor distT="0" distB="0" distL="114300" distR="114300" simplePos="0" relativeHeight="251635712" behindDoc="0" locked="0" layoutInCell="1" allowOverlap="1" wp14:anchorId="2B5B9B61" wp14:editId="587E5434">
                <wp:simplePos x="0" y="0"/>
                <wp:positionH relativeFrom="column">
                  <wp:posOffset>1783715</wp:posOffset>
                </wp:positionH>
                <wp:positionV relativeFrom="paragraph">
                  <wp:posOffset>173990</wp:posOffset>
                </wp:positionV>
                <wp:extent cx="45720" cy="121920"/>
                <wp:effectExtent l="19050" t="0" r="30480" b="30480"/>
                <wp:wrapNone/>
                <wp:docPr id="48" name="Стрелка вниз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720" cy="12192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C4F7C1" id="Стрелка вниз 48" o:spid="_x0000_s1026" type="#_x0000_t67" style="position:absolute;margin-left:140.45pt;margin-top:13.7pt;width:3.6pt;height:9.6pt;rotation:180;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" adj="17550" fillcolor="#4472c4 [3204]" strokecolor="#09101d [484]" strokeweight="1pt">
                <v:path arrowok="t"/>
              </v:shape>
            </w:pict>
          </mc:Fallback>
        </mc:AlternateContent>
      </w:r>
    </w:p>
    <w:p w14:paraId="56B12B59" w14:textId="04B0643F" w:rsidR="008262FC" w:rsidRDefault="00361EF5" w:rsidP="008262FC">
      <w:pPr>
        <w:rPr>
          <w:rFonts w:ascii="Times New Roman" w:hAnsi="Times New Roman"/>
          <w:sz w:val="28"/>
          <w:szCs w:val="28"/>
        </w:rPr>
      </w:pPr>
      <w:r>
        <w:rPr>
          <w:noProof/>
          <w:lang w:eastAsia="ru-RU"/>
        </w:rPr>
        <mc:AlternateContent>
          <mc:Choice Requires="wps">
            <w:drawing>
              <wp:anchor distT="0" distB="0" distL="114300" distR="114300" simplePos="0" relativeHeight="251610112" behindDoc="0" locked="0" layoutInCell="1" allowOverlap="1" wp14:anchorId="2AAF8A5B" wp14:editId="0171364C">
                <wp:simplePos x="0" y="0"/>
                <wp:positionH relativeFrom="margin">
                  <wp:posOffset>5715</wp:posOffset>
                </wp:positionH>
                <wp:positionV relativeFrom="paragraph">
                  <wp:posOffset>5715</wp:posOffset>
                </wp:positionV>
                <wp:extent cx="3587750" cy="361950"/>
                <wp:effectExtent l="0" t="0" r="12700" b="19050"/>
                <wp:wrapNone/>
                <wp:docPr id="47" name="Поле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7750" cy="361950"/>
                        </a:xfrm>
                        <a:prstGeom prst="rect">
                          <a:avLst/>
                        </a:prstGeom>
                        <a:solidFill>
                          <a:schemeClr val="lt1"/>
                        </a:solidFill>
                        <a:ln w="6350">
                          <a:solidFill>
                            <a:prstClr val="black"/>
                          </a:solidFill>
                        </a:ln>
                      </wps:spPr>
                      <wps:txbx>
                        <w:txbxContent>
                          <w:p w14:paraId="12714A65" w14:textId="443CFE27" w:rsidR="00731F1A" w:rsidRPr="00E91043" w:rsidRDefault="00731F1A" w:rsidP="008262FC">
                            <w:pPr>
                              <w:jc w:val="center"/>
                              <w:rPr>
                                <w:rFonts w:ascii="Times New Roman" w:hAnsi="Times New Roman"/>
                                <w:sz w:val="24"/>
                                <w:szCs w:val="24"/>
                              </w:rPr>
                            </w:pPr>
                            <w:r>
                              <w:rPr>
                                <w:rFonts w:ascii="Times New Roman" w:hAnsi="Times New Roman"/>
                                <w:sz w:val="24"/>
                                <w:szCs w:val="24"/>
                              </w:rPr>
                              <w:t xml:space="preserve">Гомогенизация при </w:t>
                            </w:r>
                            <w:r>
                              <w:rPr>
                                <w:rFonts w:ascii="Times New Roman" w:hAnsi="Times New Roman"/>
                                <w:sz w:val="24"/>
                                <w:szCs w:val="24"/>
                                <w:lang w:val="en-US"/>
                              </w:rPr>
                              <w:t>t</w:t>
                            </w:r>
                            <w:r w:rsidRPr="005E002E">
                              <w:rPr>
                                <w:rFonts w:ascii="Times New Roman" w:hAnsi="Times New Roman"/>
                                <w:sz w:val="24"/>
                                <w:szCs w:val="24"/>
                              </w:rPr>
                              <w:t>=</w:t>
                            </w:r>
                            <w:r>
                              <w:rPr>
                                <w:rFonts w:ascii="Times New Roman" w:hAnsi="Times New Roman"/>
                                <w:sz w:val="24"/>
                                <w:szCs w:val="24"/>
                              </w:rPr>
                              <w:t xml:space="preserve"> (60</w:t>
                            </w:r>
                            <w:r w:rsidRPr="005E002E">
                              <w:rPr>
                                <w:rFonts w:ascii="Times New Roman" w:hAnsi="Times New Roman"/>
                                <w:sz w:val="24"/>
                                <w:szCs w:val="24"/>
                              </w:rPr>
                              <w:t>±</w:t>
                            </w:r>
                            <w:r>
                              <w:rPr>
                                <w:rFonts w:ascii="Times New Roman" w:hAnsi="Times New Roman"/>
                                <w:sz w:val="24"/>
                                <w:szCs w:val="24"/>
                              </w:rPr>
                              <w:t>5)</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r w:rsidRPr="005E002E">
                              <w:rPr>
                                <w:rFonts w:ascii="Times New Roman" w:hAnsi="Times New Roman"/>
                                <w:sz w:val="24"/>
                                <w:szCs w:val="24"/>
                              </w:rPr>
                              <w:t xml:space="preserve"> </w:t>
                            </w:r>
                            <w:r>
                              <w:rPr>
                                <w:rFonts w:ascii="Times New Roman" w:hAnsi="Times New Roman"/>
                                <w:sz w:val="24"/>
                                <w:szCs w:val="24"/>
                              </w:rPr>
                              <w:t>(</w:t>
                            </w:r>
                            <w:r w:rsidRPr="000742F3">
                              <w:rPr>
                                <w:rFonts w:ascii="Times New Roman" w:hAnsi="Times New Roman"/>
                                <w:color w:val="111111"/>
                                <w:sz w:val="24"/>
                                <w:szCs w:val="24"/>
                                <w:shd w:val="clear" w:color="auto" w:fill="FFFFFF"/>
                              </w:rPr>
                              <w:t>15±2,5) МПа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AF8A5B" id="Поле 47" o:spid="_x0000_s1049" type="#_x0000_t202" style="position:absolute;margin-left:.45pt;margin-top:.45pt;width:282.5pt;height:28.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" fillcolor="white [3201]" strokeweight=".5pt">
                <v:path arrowok="t"/>
                <v:textbox>
                  <w:txbxContent>
                    <w:p w14:paraId="12714A65" w14:textId="443CFE27" w:rsidR="00731F1A" w:rsidRPr="00E91043" w:rsidRDefault="00731F1A" w:rsidP="008262FC">
                      <w:pPr>
                        <w:jc w:val="center"/>
                        <w:rPr>
                          <w:rFonts w:ascii="Times New Roman" w:hAnsi="Times New Roman"/>
                          <w:sz w:val="24"/>
                          <w:szCs w:val="24"/>
                        </w:rPr>
                      </w:pPr>
                      <w:r>
                        <w:rPr>
                          <w:rFonts w:ascii="Times New Roman" w:hAnsi="Times New Roman"/>
                          <w:sz w:val="24"/>
                          <w:szCs w:val="24"/>
                        </w:rPr>
                        <w:t xml:space="preserve">Гомогенизация при </w:t>
                      </w:r>
                      <w:r>
                        <w:rPr>
                          <w:rFonts w:ascii="Times New Roman" w:hAnsi="Times New Roman"/>
                          <w:sz w:val="24"/>
                          <w:szCs w:val="24"/>
                          <w:lang w:val="en-US"/>
                        </w:rPr>
                        <w:t>t</w:t>
                      </w:r>
                      <w:r w:rsidRPr="005E002E">
                        <w:rPr>
                          <w:rFonts w:ascii="Times New Roman" w:hAnsi="Times New Roman"/>
                          <w:sz w:val="24"/>
                          <w:szCs w:val="24"/>
                        </w:rPr>
                        <w:t>=</w:t>
                      </w:r>
                      <w:r>
                        <w:rPr>
                          <w:rFonts w:ascii="Times New Roman" w:hAnsi="Times New Roman"/>
                          <w:sz w:val="24"/>
                          <w:szCs w:val="24"/>
                        </w:rPr>
                        <w:t xml:space="preserve"> (60</w:t>
                      </w:r>
                      <w:r w:rsidRPr="005E002E">
                        <w:rPr>
                          <w:rFonts w:ascii="Times New Roman" w:hAnsi="Times New Roman"/>
                          <w:sz w:val="24"/>
                          <w:szCs w:val="24"/>
                        </w:rPr>
                        <w:t>±</w:t>
                      </w:r>
                      <w:r>
                        <w:rPr>
                          <w:rFonts w:ascii="Times New Roman" w:hAnsi="Times New Roman"/>
                          <w:sz w:val="24"/>
                          <w:szCs w:val="24"/>
                        </w:rPr>
                        <w:t>5)</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r w:rsidRPr="005E002E">
                        <w:rPr>
                          <w:rFonts w:ascii="Times New Roman" w:hAnsi="Times New Roman"/>
                          <w:sz w:val="24"/>
                          <w:szCs w:val="24"/>
                        </w:rPr>
                        <w:t xml:space="preserve"> </w:t>
                      </w:r>
                      <w:r>
                        <w:rPr>
                          <w:rFonts w:ascii="Times New Roman" w:hAnsi="Times New Roman"/>
                          <w:sz w:val="24"/>
                          <w:szCs w:val="24"/>
                        </w:rPr>
                        <w:t>(</w:t>
                      </w:r>
                      <w:r w:rsidRPr="000742F3">
                        <w:rPr>
                          <w:rFonts w:ascii="Times New Roman" w:hAnsi="Times New Roman"/>
                          <w:color w:val="111111"/>
                          <w:sz w:val="24"/>
                          <w:szCs w:val="24"/>
                          <w:shd w:val="clear" w:color="auto" w:fill="FFFFFF"/>
                        </w:rPr>
                        <w:t>15±2,5) МПа</w:t>
                      </w:r>
                    </w:p>
                  </w:txbxContent>
                </v:textbox>
                <w10:wrap anchorx="margin"/>
              </v:shape>
            </w:pict>
          </mc:Fallback>
        </mc:AlternateContent>
      </w:r>
    </w:p>
    <w:p w14:paraId="65D8D8AF" w14:textId="5ABC2DC9" w:rsidR="008262FC" w:rsidRDefault="00361EF5" w:rsidP="008262FC">
      <w:pPr>
        <w:rPr>
          <w:rFonts w:ascii="Times New Roman" w:hAnsi="Times New Roman"/>
          <w:sz w:val="28"/>
          <w:szCs w:val="28"/>
        </w:rPr>
      </w:pPr>
      <w:r>
        <w:rPr>
          <w:noProof/>
          <w:lang w:eastAsia="ru-RU"/>
        </w:rPr>
        <mc:AlternateContent>
          <mc:Choice Requires="wps">
            <w:drawing>
              <wp:anchor distT="0" distB="0" distL="114300" distR="114300" simplePos="0" relativeHeight="251637760" behindDoc="0" locked="0" layoutInCell="1" allowOverlap="1" wp14:anchorId="0B4DC7E0" wp14:editId="6F3CA832">
                <wp:simplePos x="0" y="0"/>
                <wp:positionH relativeFrom="column">
                  <wp:posOffset>1774825</wp:posOffset>
                </wp:positionH>
                <wp:positionV relativeFrom="paragraph">
                  <wp:posOffset>45720</wp:posOffset>
                </wp:positionV>
                <wp:extent cx="45085" cy="121920"/>
                <wp:effectExtent l="19050" t="0" r="31115" b="30480"/>
                <wp:wrapNone/>
                <wp:docPr id="46" name="Стрелка вниз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085" cy="12192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210E183" id="Стрелка вниз 46" o:spid="_x0000_s1026" type="#_x0000_t67" style="position:absolute;margin-left:139.75pt;margin-top:3.6pt;width:3.55pt;height:9.6pt;rotation:180;flip: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" adj="17606" fillcolor="#4472c4 [3204]" strokecolor="#09101d [484]" strokeweight="1pt">
                <v:path arrowok="t"/>
              </v:shape>
            </w:pict>
          </mc:Fallback>
        </mc:AlternateContent>
      </w:r>
      <w:r>
        <w:rPr>
          <w:noProof/>
          <w:lang w:eastAsia="ru-RU"/>
        </w:rPr>
        <mc:AlternateContent>
          <mc:Choice Requires="wps">
            <w:drawing>
              <wp:anchor distT="0" distB="0" distL="114300" distR="114300" simplePos="0" relativeHeight="251611136" behindDoc="0" locked="0" layoutInCell="1" allowOverlap="1" wp14:anchorId="7464954D" wp14:editId="050D74EA">
                <wp:simplePos x="0" y="0"/>
                <wp:positionH relativeFrom="margin">
                  <wp:posOffset>12065</wp:posOffset>
                </wp:positionH>
                <wp:positionV relativeFrom="paragraph">
                  <wp:posOffset>202565</wp:posOffset>
                </wp:positionV>
                <wp:extent cx="3575050" cy="361950"/>
                <wp:effectExtent l="0" t="0" r="25400" b="19050"/>
                <wp:wrapNone/>
                <wp:docPr id="45" name="Поле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0" cy="361950"/>
                        </a:xfrm>
                        <a:prstGeom prst="rect">
                          <a:avLst/>
                        </a:prstGeom>
                        <a:solidFill>
                          <a:schemeClr val="lt1"/>
                        </a:solidFill>
                        <a:ln w="6350">
                          <a:solidFill>
                            <a:prstClr val="black"/>
                          </a:solidFill>
                        </a:ln>
                      </wps:spPr>
                      <wps:txbx>
                        <w:txbxContent>
                          <w:p w14:paraId="1F3FAECE" w14:textId="4837C0C4" w:rsidR="00731F1A" w:rsidRPr="00E91043" w:rsidRDefault="00731F1A" w:rsidP="008262FC">
                            <w:pPr>
                              <w:jc w:val="center"/>
                              <w:rPr>
                                <w:rFonts w:ascii="Times New Roman" w:hAnsi="Times New Roman"/>
                                <w:sz w:val="24"/>
                                <w:szCs w:val="24"/>
                                <w:lang w:val="en-US"/>
                              </w:rPr>
                            </w:pPr>
                            <w:r>
                              <w:rPr>
                                <w:rFonts w:ascii="Times New Roman" w:hAnsi="Times New Roman"/>
                                <w:sz w:val="24"/>
                                <w:szCs w:val="24"/>
                              </w:rPr>
                              <w:t xml:space="preserve">Охлаждение до </w:t>
                            </w:r>
                            <w:r>
                              <w:rPr>
                                <w:rFonts w:ascii="Times New Roman" w:hAnsi="Times New Roman"/>
                                <w:sz w:val="24"/>
                                <w:szCs w:val="24"/>
                                <w:lang w:val="en-US"/>
                              </w:rPr>
                              <w:t>t=</w:t>
                            </w:r>
                            <w:r>
                              <w:rPr>
                                <w:rFonts w:ascii="Times New Roman" w:hAnsi="Times New Roman"/>
                                <w:sz w:val="24"/>
                                <w:szCs w:val="24"/>
                              </w:rPr>
                              <w:t xml:space="preserve"> (</w:t>
                            </w:r>
                            <w:r>
                              <w:rPr>
                                <w:rFonts w:ascii="Times New Roman" w:hAnsi="Times New Roman"/>
                                <w:sz w:val="24"/>
                                <w:szCs w:val="24"/>
                                <w:lang w:val="en-US"/>
                              </w:rPr>
                              <w:t>3</w:t>
                            </w:r>
                            <w:r>
                              <w:rPr>
                                <w:rFonts w:ascii="Times New Roman" w:hAnsi="Times New Roman"/>
                                <w:sz w:val="24"/>
                                <w:szCs w:val="24"/>
                              </w:rPr>
                              <w:t>7</w:t>
                            </w:r>
                            <w:r>
                              <w:rPr>
                                <w:rFonts w:ascii="Times New Roman" w:hAnsi="Times New Roman"/>
                                <w:sz w:val="24"/>
                                <w:szCs w:val="24"/>
                                <w:lang w:val="en-US"/>
                              </w:rPr>
                              <w:t>±2</w:t>
                            </w:r>
                            <w:r>
                              <w:rPr>
                                <w:rFonts w:ascii="Times New Roman" w:hAnsi="Times New Roman"/>
                                <w:sz w:val="24"/>
                                <w:szCs w:val="24"/>
                              </w:rPr>
                              <w:t>)</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4954D" id="Поле 45" o:spid="_x0000_s1050" type="#_x0000_t202" style="position:absolute;margin-left:.95pt;margin-top:15.95pt;width:281.5pt;height:28.5pt;z-index:25161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" fillcolor="white [3201]" strokeweight=".5pt">
                <v:path arrowok="t"/>
                <v:textbox>
                  <w:txbxContent>
                    <w:p w14:paraId="1F3FAECE" w14:textId="4837C0C4" w:rsidR="00731F1A" w:rsidRPr="00E91043" w:rsidRDefault="00731F1A" w:rsidP="008262FC">
                      <w:pPr>
                        <w:jc w:val="center"/>
                        <w:rPr>
                          <w:rFonts w:ascii="Times New Roman" w:hAnsi="Times New Roman"/>
                          <w:sz w:val="24"/>
                          <w:szCs w:val="24"/>
                          <w:lang w:val="en-US"/>
                        </w:rPr>
                      </w:pPr>
                      <w:r>
                        <w:rPr>
                          <w:rFonts w:ascii="Times New Roman" w:hAnsi="Times New Roman"/>
                          <w:sz w:val="24"/>
                          <w:szCs w:val="24"/>
                        </w:rPr>
                        <w:t xml:space="preserve">Охлаждение до </w:t>
                      </w:r>
                      <w:r>
                        <w:rPr>
                          <w:rFonts w:ascii="Times New Roman" w:hAnsi="Times New Roman"/>
                          <w:sz w:val="24"/>
                          <w:szCs w:val="24"/>
                          <w:lang w:val="en-US"/>
                        </w:rPr>
                        <w:t>t=</w:t>
                      </w:r>
                      <w:r>
                        <w:rPr>
                          <w:rFonts w:ascii="Times New Roman" w:hAnsi="Times New Roman"/>
                          <w:sz w:val="24"/>
                          <w:szCs w:val="24"/>
                        </w:rPr>
                        <w:t xml:space="preserve"> (</w:t>
                      </w:r>
                      <w:r>
                        <w:rPr>
                          <w:rFonts w:ascii="Times New Roman" w:hAnsi="Times New Roman"/>
                          <w:sz w:val="24"/>
                          <w:szCs w:val="24"/>
                          <w:lang w:val="en-US"/>
                        </w:rPr>
                        <w:t>3</w:t>
                      </w:r>
                      <w:r>
                        <w:rPr>
                          <w:rFonts w:ascii="Times New Roman" w:hAnsi="Times New Roman"/>
                          <w:sz w:val="24"/>
                          <w:szCs w:val="24"/>
                        </w:rPr>
                        <w:t>7</w:t>
                      </w:r>
                      <w:r>
                        <w:rPr>
                          <w:rFonts w:ascii="Times New Roman" w:hAnsi="Times New Roman"/>
                          <w:sz w:val="24"/>
                          <w:szCs w:val="24"/>
                          <w:lang w:val="en-US"/>
                        </w:rPr>
                        <w:t>±2</w:t>
                      </w:r>
                      <w:r>
                        <w:rPr>
                          <w:rFonts w:ascii="Times New Roman" w:hAnsi="Times New Roman"/>
                          <w:sz w:val="24"/>
                          <w:szCs w:val="24"/>
                        </w:rPr>
                        <w:t>)</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txbxContent>
                </v:textbox>
                <w10:wrap anchorx="margin"/>
              </v:shape>
            </w:pict>
          </mc:Fallback>
        </mc:AlternateContent>
      </w:r>
    </w:p>
    <w:p w14:paraId="4AFDAC3B" w14:textId="2602D1B1" w:rsidR="008262FC" w:rsidRDefault="00361EF5" w:rsidP="008262FC">
      <w:pPr>
        <w:rPr>
          <w:rFonts w:ascii="Times New Roman" w:hAnsi="Times New Roman"/>
          <w:sz w:val="28"/>
          <w:szCs w:val="28"/>
        </w:rPr>
      </w:pPr>
      <w:r>
        <w:rPr>
          <w:noProof/>
          <w:lang w:eastAsia="ru-RU"/>
        </w:rPr>
        <mc:AlternateContent>
          <mc:Choice Requires="wps">
            <w:drawing>
              <wp:anchor distT="0" distB="0" distL="114300" distR="114300" simplePos="0" relativeHeight="251639808" behindDoc="0" locked="0" layoutInCell="1" allowOverlap="1" wp14:anchorId="1C27C5DB" wp14:editId="704ADF7D">
                <wp:simplePos x="0" y="0"/>
                <wp:positionH relativeFrom="column">
                  <wp:posOffset>1804035</wp:posOffset>
                </wp:positionH>
                <wp:positionV relativeFrom="paragraph">
                  <wp:posOffset>241935</wp:posOffset>
                </wp:positionV>
                <wp:extent cx="45720" cy="121920"/>
                <wp:effectExtent l="19050" t="0" r="30480" b="30480"/>
                <wp:wrapNone/>
                <wp:docPr id="44" name="Стрелка вниз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720" cy="12192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A4FFF0A" id="Стрелка вниз 44" o:spid="_x0000_s1026" type="#_x0000_t67" style="position:absolute;margin-left:142.05pt;margin-top:19.05pt;width:3.6pt;height:9.6pt;rotation:180;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" adj="17550" fillcolor="#4472c4 [3204]" strokecolor="#09101d [484]" strokeweight="1pt">
                <v:path arrowok="t"/>
              </v:shape>
            </w:pict>
          </mc:Fallback>
        </mc:AlternateContent>
      </w:r>
    </w:p>
    <w:p w14:paraId="00C53A8A" w14:textId="553332D7" w:rsidR="008262FC" w:rsidRPr="00055A6E" w:rsidRDefault="00DC7CC1" w:rsidP="008262FC">
      <w:pPr>
        <w:rPr>
          <w:rFonts w:ascii="Times New Roman" w:hAnsi="Times New Roman"/>
          <w:sz w:val="28"/>
          <w:szCs w:val="28"/>
        </w:rPr>
      </w:pPr>
      <w:r>
        <w:rPr>
          <w:noProof/>
          <w:lang w:eastAsia="ru-RU"/>
        </w:rPr>
        <mc:AlternateContent>
          <mc:Choice Requires="wps">
            <w:drawing>
              <wp:anchor distT="0" distB="0" distL="114300" distR="114300" simplePos="0" relativeHeight="251624448" behindDoc="0" locked="0" layoutInCell="1" allowOverlap="1" wp14:anchorId="51C0AC99" wp14:editId="036CBE3E">
                <wp:simplePos x="0" y="0"/>
                <wp:positionH relativeFrom="margin">
                  <wp:posOffset>3873972</wp:posOffset>
                </wp:positionH>
                <wp:positionV relativeFrom="paragraph">
                  <wp:posOffset>90141</wp:posOffset>
                </wp:positionV>
                <wp:extent cx="1917700" cy="488950"/>
                <wp:effectExtent l="0" t="0" r="25400" b="25400"/>
                <wp:wrapNone/>
                <wp:docPr id="43" name="Поле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0" cy="488950"/>
                        </a:xfrm>
                        <a:prstGeom prst="rect">
                          <a:avLst/>
                        </a:prstGeom>
                        <a:solidFill>
                          <a:schemeClr val="lt1"/>
                        </a:solidFill>
                        <a:ln w="6350">
                          <a:solidFill>
                            <a:prstClr val="black"/>
                          </a:solidFill>
                        </a:ln>
                      </wps:spPr>
                      <wps:txbx>
                        <w:txbxContent>
                          <w:p w14:paraId="6921CB75" w14:textId="77777777" w:rsidR="00731F1A" w:rsidRPr="00E91043" w:rsidRDefault="00731F1A" w:rsidP="008262FC">
                            <w:pPr>
                              <w:jc w:val="center"/>
                              <w:rPr>
                                <w:rFonts w:ascii="Times New Roman" w:hAnsi="Times New Roman"/>
                                <w:sz w:val="24"/>
                                <w:szCs w:val="24"/>
                              </w:rPr>
                            </w:pPr>
                            <w:r>
                              <w:rPr>
                                <w:rFonts w:ascii="Times New Roman" w:hAnsi="Times New Roman"/>
                                <w:sz w:val="24"/>
                                <w:szCs w:val="24"/>
                              </w:rPr>
                              <w:t>Внесение закваски 5% от общей массы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C0AC99" id="Поле 43" o:spid="_x0000_s1051" type="#_x0000_t202" style="position:absolute;margin-left:305.05pt;margin-top:7.1pt;width:151pt;height:38.5pt;z-index:25162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" fillcolor="white [3201]" strokeweight=".5pt">
                <v:path arrowok="t"/>
                <v:textbox>
                  <w:txbxContent>
                    <w:p w14:paraId="6921CB75" w14:textId="77777777" w:rsidR="00731F1A" w:rsidRPr="00E91043" w:rsidRDefault="00731F1A" w:rsidP="008262FC">
                      <w:pPr>
                        <w:jc w:val="center"/>
                        <w:rPr>
                          <w:rFonts w:ascii="Times New Roman" w:hAnsi="Times New Roman"/>
                          <w:sz w:val="24"/>
                          <w:szCs w:val="24"/>
                        </w:rPr>
                      </w:pPr>
                      <w:r>
                        <w:rPr>
                          <w:rFonts w:ascii="Times New Roman" w:hAnsi="Times New Roman"/>
                          <w:sz w:val="24"/>
                          <w:szCs w:val="24"/>
                        </w:rPr>
                        <w:t>Внесение закваски 5% от общей массы</w:t>
                      </w:r>
                    </w:p>
                  </w:txbxContent>
                </v:textbox>
                <w10:wrap anchorx="margin"/>
              </v:shape>
            </w:pict>
          </mc:Fallback>
        </mc:AlternateContent>
      </w:r>
      <w:r w:rsidR="00361EF5">
        <w:rPr>
          <w:noProof/>
          <w:lang w:eastAsia="ru-RU"/>
        </w:rPr>
        <mc:AlternateContent>
          <mc:Choice Requires="wps">
            <w:drawing>
              <wp:anchor distT="0" distB="0" distL="114300" distR="114300" simplePos="0" relativeHeight="251646976" behindDoc="0" locked="0" layoutInCell="1" allowOverlap="1" wp14:anchorId="67AA4CB6" wp14:editId="7DCAFF80">
                <wp:simplePos x="0" y="0"/>
                <wp:positionH relativeFrom="column">
                  <wp:posOffset>3692525</wp:posOffset>
                </wp:positionH>
                <wp:positionV relativeFrom="paragraph">
                  <wp:posOffset>109855</wp:posOffset>
                </wp:positionV>
                <wp:extent cx="93345" cy="264795"/>
                <wp:effectExtent l="9525" t="9525" r="0" b="30480"/>
                <wp:wrapNone/>
                <wp:docPr id="42" name="Стрелка вниз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flipV="1">
                          <a:off x="0" y="0"/>
                          <a:ext cx="93345" cy="26479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845FB4" id="Стрелка вниз 42" o:spid="_x0000_s1026" type="#_x0000_t67" style="position:absolute;margin-left:290.75pt;margin-top:8.65pt;width:7.35pt;height:20.85pt;rotation:90;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" adj="17793" fillcolor="#4472c4 [3204]" strokecolor="#09101d [484]" strokeweight="1pt">
                <v:path arrowok="t"/>
              </v:shape>
            </w:pict>
          </mc:Fallback>
        </mc:AlternateContent>
      </w:r>
      <w:r w:rsidR="00361EF5">
        <w:rPr>
          <w:noProof/>
          <w:lang w:eastAsia="ru-RU"/>
        </w:rPr>
        <mc:AlternateContent>
          <mc:Choice Requires="wps">
            <w:drawing>
              <wp:anchor distT="0" distB="0" distL="114300" distR="114300" simplePos="0" relativeHeight="251613184" behindDoc="0" locked="0" layoutInCell="1" allowOverlap="1" wp14:anchorId="41F9831D" wp14:editId="6FB8CD6E">
                <wp:simplePos x="0" y="0"/>
                <wp:positionH relativeFrom="margin">
                  <wp:posOffset>-9525</wp:posOffset>
                </wp:positionH>
                <wp:positionV relativeFrom="paragraph">
                  <wp:posOffset>41910</wp:posOffset>
                </wp:positionV>
                <wp:extent cx="3625850" cy="361950"/>
                <wp:effectExtent l="0" t="0" r="12700" b="19050"/>
                <wp:wrapNone/>
                <wp:docPr id="41" name="Поле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5850" cy="361950"/>
                        </a:xfrm>
                        <a:prstGeom prst="rect">
                          <a:avLst/>
                        </a:prstGeom>
                        <a:solidFill>
                          <a:schemeClr val="lt1"/>
                        </a:solidFill>
                        <a:ln w="6350">
                          <a:solidFill>
                            <a:prstClr val="black"/>
                          </a:solidFill>
                        </a:ln>
                      </wps:spPr>
                      <wps:txbx>
                        <w:txbxContent>
                          <w:p w14:paraId="5087314D" w14:textId="304A8395" w:rsidR="00731F1A" w:rsidRPr="00A21B24" w:rsidRDefault="00731F1A" w:rsidP="008262FC">
                            <w:pPr>
                              <w:jc w:val="center"/>
                              <w:rPr>
                                <w:rFonts w:ascii="Times New Roman" w:hAnsi="Times New Roman"/>
                                <w:sz w:val="24"/>
                                <w:szCs w:val="24"/>
                              </w:rPr>
                            </w:pPr>
                            <w:r>
                              <w:rPr>
                                <w:rFonts w:ascii="Times New Roman" w:hAnsi="Times New Roman"/>
                                <w:sz w:val="24"/>
                                <w:szCs w:val="24"/>
                              </w:rPr>
                              <w:t xml:space="preserve">Заквашивание при </w:t>
                            </w:r>
                            <w:r>
                              <w:rPr>
                                <w:rFonts w:ascii="Times New Roman" w:hAnsi="Times New Roman"/>
                                <w:sz w:val="24"/>
                                <w:szCs w:val="24"/>
                                <w:lang w:val="en-US"/>
                              </w:rPr>
                              <w:t>t=</w:t>
                            </w:r>
                            <w:r>
                              <w:rPr>
                                <w:rFonts w:ascii="Times New Roman" w:hAnsi="Times New Roman"/>
                                <w:sz w:val="24"/>
                                <w:szCs w:val="24"/>
                              </w:rPr>
                              <w:t xml:space="preserve"> (</w:t>
                            </w:r>
                            <w:r>
                              <w:rPr>
                                <w:rFonts w:ascii="Times New Roman" w:hAnsi="Times New Roman"/>
                                <w:sz w:val="24"/>
                                <w:szCs w:val="24"/>
                                <w:lang w:val="en-US"/>
                              </w:rPr>
                              <w:t>37±2</w:t>
                            </w:r>
                            <w:r>
                              <w:rPr>
                                <w:rFonts w:ascii="Times New Roman" w:hAnsi="Times New Roman"/>
                                <w:sz w:val="24"/>
                                <w:szCs w:val="24"/>
                              </w:rPr>
                              <w:t>)</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9831D" id="Поле 41" o:spid="_x0000_s1052" type="#_x0000_t202" style="position:absolute;margin-left:-.75pt;margin-top:3.3pt;width:285.5pt;height:28.5pt;z-index:25161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" fillcolor="white [3201]" strokeweight=".5pt">
                <v:path arrowok="t"/>
                <v:textbox>
                  <w:txbxContent>
                    <w:p w14:paraId="5087314D" w14:textId="304A8395" w:rsidR="00731F1A" w:rsidRPr="00A21B24" w:rsidRDefault="00731F1A" w:rsidP="008262FC">
                      <w:pPr>
                        <w:jc w:val="center"/>
                        <w:rPr>
                          <w:rFonts w:ascii="Times New Roman" w:hAnsi="Times New Roman"/>
                          <w:sz w:val="24"/>
                          <w:szCs w:val="24"/>
                        </w:rPr>
                      </w:pPr>
                      <w:r>
                        <w:rPr>
                          <w:rFonts w:ascii="Times New Roman" w:hAnsi="Times New Roman"/>
                          <w:sz w:val="24"/>
                          <w:szCs w:val="24"/>
                        </w:rPr>
                        <w:t xml:space="preserve">Заквашивание при </w:t>
                      </w:r>
                      <w:r>
                        <w:rPr>
                          <w:rFonts w:ascii="Times New Roman" w:hAnsi="Times New Roman"/>
                          <w:sz w:val="24"/>
                          <w:szCs w:val="24"/>
                          <w:lang w:val="en-US"/>
                        </w:rPr>
                        <w:t>t=</w:t>
                      </w:r>
                      <w:r>
                        <w:rPr>
                          <w:rFonts w:ascii="Times New Roman" w:hAnsi="Times New Roman"/>
                          <w:sz w:val="24"/>
                          <w:szCs w:val="24"/>
                        </w:rPr>
                        <w:t xml:space="preserve"> (</w:t>
                      </w:r>
                      <w:r>
                        <w:rPr>
                          <w:rFonts w:ascii="Times New Roman" w:hAnsi="Times New Roman"/>
                          <w:sz w:val="24"/>
                          <w:szCs w:val="24"/>
                          <w:lang w:val="en-US"/>
                        </w:rPr>
                        <w:t>37±2</w:t>
                      </w:r>
                      <w:r>
                        <w:rPr>
                          <w:rFonts w:ascii="Times New Roman" w:hAnsi="Times New Roman"/>
                          <w:sz w:val="24"/>
                          <w:szCs w:val="24"/>
                        </w:rPr>
                        <w:t>)</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txbxContent>
                </v:textbox>
                <w10:wrap anchorx="margin"/>
              </v:shape>
            </w:pict>
          </mc:Fallback>
        </mc:AlternateContent>
      </w:r>
    </w:p>
    <w:p w14:paraId="29637136" w14:textId="7C7DC0F3" w:rsidR="008262FC" w:rsidRDefault="00361EF5" w:rsidP="008262FC">
      <w:pPr>
        <w:rPr>
          <w:rFonts w:ascii="Times New Roman" w:hAnsi="Times New Roman"/>
          <w:sz w:val="28"/>
          <w:szCs w:val="28"/>
        </w:rPr>
      </w:pPr>
      <w:r>
        <w:rPr>
          <w:noProof/>
          <w:lang w:eastAsia="ru-RU"/>
        </w:rPr>
        <mc:AlternateContent>
          <mc:Choice Requires="wps">
            <w:drawing>
              <wp:anchor distT="0" distB="0" distL="114300" distR="114300" simplePos="0" relativeHeight="251659264" behindDoc="0" locked="0" layoutInCell="1" allowOverlap="1" wp14:anchorId="45646B5C" wp14:editId="1FADDF96">
                <wp:simplePos x="0" y="0"/>
                <wp:positionH relativeFrom="column">
                  <wp:posOffset>1759585</wp:posOffset>
                </wp:positionH>
                <wp:positionV relativeFrom="paragraph">
                  <wp:posOffset>104775</wp:posOffset>
                </wp:positionV>
                <wp:extent cx="45720" cy="121920"/>
                <wp:effectExtent l="19050" t="0" r="30480" b="30480"/>
                <wp:wrapNone/>
                <wp:docPr id="40" name="Стрелка вниз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720" cy="12192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412FEBE" id="Стрелка вниз 40" o:spid="_x0000_s1026" type="#_x0000_t67" style="position:absolute;margin-left:138.55pt;margin-top:8.25pt;width:3.6pt;height:9.6pt;rotation:180;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" adj="17550" fillcolor="#4472c4 [3204]" strokecolor="#09101d [484]" strokeweight="1pt">
                <v:path arrowok="t"/>
              </v:shape>
            </w:pict>
          </mc:Fallback>
        </mc:AlternateContent>
      </w:r>
      <w:r>
        <w:rPr>
          <w:noProof/>
          <w:lang w:eastAsia="ru-RU"/>
        </w:rPr>
        <mc:AlternateContent>
          <mc:Choice Requires="wps">
            <w:drawing>
              <wp:anchor distT="0" distB="0" distL="114300" distR="114300" simplePos="0" relativeHeight="251615232" behindDoc="0" locked="0" layoutInCell="1" allowOverlap="1" wp14:anchorId="3CDE1FA0" wp14:editId="6C67433F">
                <wp:simplePos x="0" y="0"/>
                <wp:positionH relativeFrom="margin">
                  <wp:posOffset>12700</wp:posOffset>
                </wp:positionH>
                <wp:positionV relativeFrom="paragraph">
                  <wp:posOffset>210820</wp:posOffset>
                </wp:positionV>
                <wp:extent cx="3644900" cy="361950"/>
                <wp:effectExtent l="0" t="0" r="12700" b="19050"/>
                <wp:wrapNone/>
                <wp:docPr id="39" name="Поле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4900" cy="361950"/>
                        </a:xfrm>
                        <a:prstGeom prst="rect">
                          <a:avLst/>
                        </a:prstGeom>
                        <a:solidFill>
                          <a:schemeClr val="lt1"/>
                        </a:solidFill>
                        <a:ln w="6350">
                          <a:solidFill>
                            <a:prstClr val="black"/>
                          </a:solidFill>
                        </a:ln>
                      </wps:spPr>
                      <wps:txbx>
                        <w:txbxContent>
                          <w:p w14:paraId="6D7B4317" w14:textId="00CF1607" w:rsidR="00731F1A" w:rsidRPr="005E002E" w:rsidRDefault="00731F1A" w:rsidP="008262FC">
                            <w:pPr>
                              <w:jc w:val="center"/>
                              <w:rPr>
                                <w:rFonts w:ascii="Times New Roman" w:hAnsi="Times New Roman"/>
                                <w:sz w:val="24"/>
                                <w:szCs w:val="24"/>
                              </w:rPr>
                            </w:pPr>
                            <w:r>
                              <w:rPr>
                                <w:rFonts w:ascii="Times New Roman" w:hAnsi="Times New Roman"/>
                                <w:sz w:val="24"/>
                                <w:szCs w:val="24"/>
                              </w:rPr>
                              <w:t xml:space="preserve">Сквашивание при </w:t>
                            </w:r>
                            <w:r>
                              <w:rPr>
                                <w:rFonts w:ascii="Times New Roman" w:hAnsi="Times New Roman"/>
                                <w:sz w:val="24"/>
                                <w:szCs w:val="24"/>
                                <w:lang w:val="en-US"/>
                              </w:rPr>
                              <w:t>t=</w:t>
                            </w:r>
                            <w:r>
                              <w:rPr>
                                <w:rFonts w:ascii="Times New Roman" w:hAnsi="Times New Roman"/>
                                <w:sz w:val="24"/>
                                <w:szCs w:val="24"/>
                              </w:rPr>
                              <w:t xml:space="preserve"> (</w:t>
                            </w:r>
                            <w:r>
                              <w:rPr>
                                <w:rFonts w:ascii="Times New Roman" w:hAnsi="Times New Roman"/>
                                <w:sz w:val="24"/>
                                <w:szCs w:val="24"/>
                                <w:lang w:val="en-US"/>
                              </w:rPr>
                              <w:t>37±2</w:t>
                            </w:r>
                            <w:r>
                              <w:rPr>
                                <w:rFonts w:ascii="Times New Roman" w:hAnsi="Times New Roman"/>
                                <w:sz w:val="24"/>
                                <w:szCs w:val="24"/>
                              </w:rPr>
                              <w:t>)</w:t>
                            </w:r>
                            <w:r w:rsidRPr="00C81715">
                              <w:rPr>
                                <w:rFonts w:ascii="Times New Roman" w:hAnsi="Times New Roman"/>
                                <w:sz w:val="28"/>
                                <w:szCs w:val="28"/>
                                <w:lang w:eastAsia="ru-RU" w:bidi="ru-RU"/>
                              </w:rPr>
                              <w:t xml:space="preserve"> °</w:t>
                            </w:r>
                            <w:r>
                              <w:rPr>
                                <w:rFonts w:ascii="Times New Roman" w:hAnsi="Times New Roman"/>
                                <w:sz w:val="24"/>
                                <w:szCs w:val="24"/>
                                <w:lang w:val="en-US"/>
                              </w:rPr>
                              <w:t xml:space="preserve">C </w:t>
                            </w:r>
                            <w:r w:rsidRPr="00653B02">
                              <w:rPr>
                                <w:rFonts w:ascii="Times New Roman" w:hAnsi="Times New Roman"/>
                                <w:sz w:val="24"/>
                                <w:szCs w:val="24"/>
                                <w:lang w:val="en-US"/>
                              </w:rPr>
                              <w:t>6</w:t>
                            </w:r>
                            <w:r>
                              <w:rPr>
                                <w:rFonts w:ascii="Times New Roman" w:hAnsi="Times New Roman"/>
                                <w:sz w:val="24"/>
                                <w:szCs w:val="24"/>
                              </w:rPr>
                              <w:t xml:space="preserve"> 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DE1FA0" id="Поле 39" o:spid="_x0000_s1053" type="#_x0000_t202" style="position:absolute;margin-left:1pt;margin-top:16.6pt;width:287pt;height:28.5pt;z-index:25161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" fillcolor="white [3201]" strokeweight=".5pt">
                <v:path arrowok="t"/>
                <v:textbox>
                  <w:txbxContent>
                    <w:p w14:paraId="6D7B4317" w14:textId="00CF1607" w:rsidR="00731F1A" w:rsidRPr="005E002E" w:rsidRDefault="00731F1A" w:rsidP="008262FC">
                      <w:pPr>
                        <w:jc w:val="center"/>
                        <w:rPr>
                          <w:rFonts w:ascii="Times New Roman" w:hAnsi="Times New Roman"/>
                          <w:sz w:val="24"/>
                          <w:szCs w:val="24"/>
                        </w:rPr>
                      </w:pPr>
                      <w:r>
                        <w:rPr>
                          <w:rFonts w:ascii="Times New Roman" w:hAnsi="Times New Roman"/>
                          <w:sz w:val="24"/>
                          <w:szCs w:val="24"/>
                        </w:rPr>
                        <w:t xml:space="preserve">Сквашивание при </w:t>
                      </w:r>
                      <w:r>
                        <w:rPr>
                          <w:rFonts w:ascii="Times New Roman" w:hAnsi="Times New Roman"/>
                          <w:sz w:val="24"/>
                          <w:szCs w:val="24"/>
                          <w:lang w:val="en-US"/>
                        </w:rPr>
                        <w:t>t=</w:t>
                      </w:r>
                      <w:r>
                        <w:rPr>
                          <w:rFonts w:ascii="Times New Roman" w:hAnsi="Times New Roman"/>
                          <w:sz w:val="24"/>
                          <w:szCs w:val="24"/>
                        </w:rPr>
                        <w:t xml:space="preserve"> (</w:t>
                      </w:r>
                      <w:r>
                        <w:rPr>
                          <w:rFonts w:ascii="Times New Roman" w:hAnsi="Times New Roman"/>
                          <w:sz w:val="24"/>
                          <w:szCs w:val="24"/>
                          <w:lang w:val="en-US"/>
                        </w:rPr>
                        <w:t>37±2</w:t>
                      </w:r>
                      <w:r>
                        <w:rPr>
                          <w:rFonts w:ascii="Times New Roman" w:hAnsi="Times New Roman"/>
                          <w:sz w:val="24"/>
                          <w:szCs w:val="24"/>
                        </w:rPr>
                        <w:t>)</w:t>
                      </w:r>
                      <w:r w:rsidRPr="00C81715">
                        <w:rPr>
                          <w:rFonts w:ascii="Times New Roman" w:hAnsi="Times New Roman"/>
                          <w:sz w:val="28"/>
                          <w:szCs w:val="28"/>
                          <w:lang w:eastAsia="ru-RU" w:bidi="ru-RU"/>
                        </w:rPr>
                        <w:t xml:space="preserve"> °</w:t>
                      </w:r>
                      <w:r>
                        <w:rPr>
                          <w:rFonts w:ascii="Times New Roman" w:hAnsi="Times New Roman"/>
                          <w:sz w:val="24"/>
                          <w:szCs w:val="24"/>
                          <w:lang w:val="en-US"/>
                        </w:rPr>
                        <w:t xml:space="preserve">C </w:t>
                      </w:r>
                      <w:r w:rsidRPr="00653B02">
                        <w:rPr>
                          <w:rFonts w:ascii="Times New Roman" w:hAnsi="Times New Roman"/>
                          <w:sz w:val="24"/>
                          <w:szCs w:val="24"/>
                          <w:lang w:val="en-US"/>
                        </w:rPr>
                        <w:t>6</w:t>
                      </w:r>
                      <w:r>
                        <w:rPr>
                          <w:rFonts w:ascii="Times New Roman" w:hAnsi="Times New Roman"/>
                          <w:sz w:val="24"/>
                          <w:szCs w:val="24"/>
                        </w:rPr>
                        <w:t xml:space="preserve"> ч</w:t>
                      </w:r>
                    </w:p>
                  </w:txbxContent>
                </v:textbox>
                <w10:wrap anchorx="margin"/>
              </v:shape>
            </w:pict>
          </mc:Fallback>
        </mc:AlternateContent>
      </w:r>
    </w:p>
    <w:p w14:paraId="66FAFD7B" w14:textId="0D55F33D" w:rsidR="008262FC" w:rsidRDefault="00361EF5" w:rsidP="008262FC">
      <w:pPr>
        <w:rPr>
          <w:rFonts w:ascii="Times New Roman" w:hAnsi="Times New Roman"/>
          <w:sz w:val="28"/>
          <w:szCs w:val="28"/>
        </w:rPr>
      </w:pPr>
      <w:r>
        <w:rPr>
          <w:noProof/>
          <w:lang w:eastAsia="ru-RU"/>
        </w:rPr>
        <mc:AlternateContent>
          <mc:Choice Requires="wps">
            <w:drawing>
              <wp:anchor distT="0" distB="0" distL="114300" distR="114300" simplePos="0" relativeHeight="251640832" behindDoc="0" locked="0" layoutInCell="1" allowOverlap="1" wp14:anchorId="30701864" wp14:editId="508BCC36">
                <wp:simplePos x="0" y="0"/>
                <wp:positionH relativeFrom="column">
                  <wp:posOffset>1758315</wp:posOffset>
                </wp:positionH>
                <wp:positionV relativeFrom="paragraph">
                  <wp:posOffset>264160</wp:posOffset>
                </wp:positionV>
                <wp:extent cx="45720" cy="121920"/>
                <wp:effectExtent l="19050" t="0" r="30480" b="30480"/>
                <wp:wrapNone/>
                <wp:docPr id="38" name="Стрелка вниз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720" cy="12192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032E4D9" id="Стрелка вниз 38" o:spid="_x0000_s1026" type="#_x0000_t67" style="position:absolute;margin-left:138.45pt;margin-top:20.8pt;width:3.6pt;height:9.6pt;rotation:180;flip: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" adj="17550" fillcolor="#4472c4 [3204]" strokecolor="#09101d [484]" strokeweight="1pt">
                <v:path arrowok="t"/>
              </v:shape>
            </w:pict>
          </mc:Fallback>
        </mc:AlternateContent>
      </w:r>
    </w:p>
    <w:p w14:paraId="45DB4D5C" w14:textId="02BFF3CD" w:rsidR="008262FC" w:rsidRDefault="00361EF5" w:rsidP="008262FC">
      <w:pPr>
        <w:rPr>
          <w:rFonts w:ascii="Times New Roman" w:hAnsi="Times New Roman"/>
          <w:sz w:val="28"/>
          <w:szCs w:val="28"/>
        </w:rPr>
      </w:pPr>
      <w:r>
        <w:rPr>
          <w:noProof/>
          <w:lang w:eastAsia="ru-RU"/>
        </w:rPr>
        <mc:AlternateContent>
          <mc:Choice Requires="wps">
            <w:drawing>
              <wp:anchor distT="0" distB="0" distL="114300" distR="114300" simplePos="0" relativeHeight="251616256" behindDoc="0" locked="0" layoutInCell="1" allowOverlap="1" wp14:anchorId="576470F2" wp14:editId="1E260511">
                <wp:simplePos x="0" y="0"/>
                <wp:positionH relativeFrom="margin">
                  <wp:posOffset>0</wp:posOffset>
                </wp:positionH>
                <wp:positionV relativeFrom="paragraph">
                  <wp:posOffset>64135</wp:posOffset>
                </wp:positionV>
                <wp:extent cx="3638550" cy="303530"/>
                <wp:effectExtent l="0" t="0" r="19050" b="20320"/>
                <wp:wrapNone/>
                <wp:docPr id="37" name="Поле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8550" cy="303530"/>
                        </a:xfrm>
                        <a:prstGeom prst="rect">
                          <a:avLst/>
                        </a:prstGeom>
                        <a:solidFill>
                          <a:schemeClr val="lt1"/>
                        </a:solidFill>
                        <a:ln w="6350">
                          <a:solidFill>
                            <a:prstClr val="black"/>
                          </a:solidFill>
                        </a:ln>
                      </wps:spPr>
                      <wps:txbx>
                        <w:txbxContent>
                          <w:p w14:paraId="2CC9CDAE" w14:textId="7D3CE44C" w:rsidR="00731F1A" w:rsidRPr="00E91043" w:rsidRDefault="00731F1A" w:rsidP="008262FC">
                            <w:pPr>
                              <w:jc w:val="center"/>
                              <w:rPr>
                                <w:rFonts w:ascii="Times New Roman" w:hAnsi="Times New Roman"/>
                                <w:sz w:val="24"/>
                                <w:szCs w:val="24"/>
                                <w:lang w:val="en-US"/>
                              </w:rPr>
                            </w:pPr>
                            <w:r>
                              <w:rPr>
                                <w:rFonts w:ascii="Times New Roman" w:hAnsi="Times New Roman"/>
                                <w:sz w:val="24"/>
                                <w:szCs w:val="24"/>
                              </w:rPr>
                              <w:t xml:space="preserve">Охлаждение до </w:t>
                            </w:r>
                            <w:r>
                              <w:rPr>
                                <w:rFonts w:ascii="Times New Roman" w:hAnsi="Times New Roman"/>
                                <w:sz w:val="24"/>
                                <w:szCs w:val="24"/>
                                <w:lang w:val="en-US"/>
                              </w:rPr>
                              <w:t>t=</w:t>
                            </w:r>
                            <w:r>
                              <w:rPr>
                                <w:rFonts w:ascii="Times New Roman" w:hAnsi="Times New Roman"/>
                                <w:sz w:val="24"/>
                                <w:szCs w:val="24"/>
                              </w:rPr>
                              <w:t xml:space="preserve"> 20</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p w14:paraId="54E45DA8" w14:textId="77777777" w:rsidR="00731F1A" w:rsidRPr="00E91043" w:rsidRDefault="00731F1A" w:rsidP="008262FC">
                            <w:pPr>
                              <w:jc w:val="center"/>
                              <w:rPr>
                                <w:rFonts w:ascii="Times New Roman" w:hAnsi="Times New Roman"/>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470F2" id="Поле 37" o:spid="_x0000_s1054" type="#_x0000_t202" style="position:absolute;margin-left:0;margin-top:5.05pt;width:286.5pt;height:23.9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" fillcolor="white [3201]" strokeweight=".5pt">
                <v:path arrowok="t"/>
                <v:textbox>
                  <w:txbxContent>
                    <w:p w14:paraId="2CC9CDAE" w14:textId="7D3CE44C" w:rsidR="00731F1A" w:rsidRPr="00E91043" w:rsidRDefault="00731F1A" w:rsidP="008262FC">
                      <w:pPr>
                        <w:jc w:val="center"/>
                        <w:rPr>
                          <w:rFonts w:ascii="Times New Roman" w:hAnsi="Times New Roman"/>
                          <w:sz w:val="24"/>
                          <w:szCs w:val="24"/>
                          <w:lang w:val="en-US"/>
                        </w:rPr>
                      </w:pPr>
                      <w:r>
                        <w:rPr>
                          <w:rFonts w:ascii="Times New Roman" w:hAnsi="Times New Roman"/>
                          <w:sz w:val="24"/>
                          <w:szCs w:val="24"/>
                        </w:rPr>
                        <w:t xml:space="preserve">Охлаждение до </w:t>
                      </w:r>
                      <w:r>
                        <w:rPr>
                          <w:rFonts w:ascii="Times New Roman" w:hAnsi="Times New Roman"/>
                          <w:sz w:val="24"/>
                          <w:szCs w:val="24"/>
                          <w:lang w:val="en-US"/>
                        </w:rPr>
                        <w:t>t=</w:t>
                      </w:r>
                      <w:r>
                        <w:rPr>
                          <w:rFonts w:ascii="Times New Roman" w:hAnsi="Times New Roman"/>
                          <w:sz w:val="24"/>
                          <w:szCs w:val="24"/>
                        </w:rPr>
                        <w:t xml:space="preserve"> 20</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p w14:paraId="54E45DA8" w14:textId="77777777" w:rsidR="00731F1A" w:rsidRPr="00E91043" w:rsidRDefault="00731F1A" w:rsidP="008262FC">
                      <w:pPr>
                        <w:jc w:val="center"/>
                        <w:rPr>
                          <w:rFonts w:ascii="Times New Roman" w:hAnsi="Times New Roman"/>
                          <w:sz w:val="24"/>
                          <w:szCs w:val="24"/>
                          <w:lang w:val="en-US"/>
                        </w:rPr>
                      </w:pPr>
                    </w:p>
                  </w:txbxContent>
                </v:textbox>
                <w10:wrap anchorx="margin"/>
              </v:shape>
            </w:pict>
          </mc:Fallback>
        </mc:AlternateContent>
      </w:r>
    </w:p>
    <w:p w14:paraId="09339359" w14:textId="5FDA2E00" w:rsidR="008262FC" w:rsidRDefault="00361EF5" w:rsidP="008262FC">
      <w:pPr>
        <w:rPr>
          <w:rFonts w:ascii="Times New Roman" w:hAnsi="Times New Roman"/>
          <w:sz w:val="28"/>
          <w:szCs w:val="28"/>
        </w:rPr>
      </w:pPr>
      <w:r>
        <w:rPr>
          <w:noProof/>
          <w:lang w:eastAsia="ru-RU"/>
        </w:rPr>
        <mc:AlternateContent>
          <mc:Choice Requires="wps">
            <w:drawing>
              <wp:anchor distT="0" distB="0" distL="114300" distR="114300" simplePos="0" relativeHeight="251642880" behindDoc="0" locked="0" layoutInCell="1" allowOverlap="1" wp14:anchorId="434DCBBB" wp14:editId="339D21A9">
                <wp:simplePos x="0" y="0"/>
                <wp:positionH relativeFrom="column">
                  <wp:posOffset>1759585</wp:posOffset>
                </wp:positionH>
                <wp:positionV relativeFrom="paragraph">
                  <wp:posOffset>68580</wp:posOffset>
                </wp:positionV>
                <wp:extent cx="45720" cy="121920"/>
                <wp:effectExtent l="19050" t="0" r="30480" b="30480"/>
                <wp:wrapNone/>
                <wp:docPr id="36" name="Стрелка вниз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720" cy="12192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02951D7" id="Стрелка вниз 36" o:spid="_x0000_s1026" type="#_x0000_t67" style="position:absolute;margin-left:138.55pt;margin-top:5.4pt;width:3.6pt;height:9.6pt;rotation:180;flip: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" adj="17550" fillcolor="#4472c4 [3204]" strokecolor="#09101d [484]" strokeweight="1pt">
                <v:path arrowok="t"/>
              </v:shape>
            </w:pict>
          </mc:Fallback>
        </mc:AlternateContent>
      </w:r>
      <w:r>
        <w:rPr>
          <w:noProof/>
          <w:lang w:eastAsia="ru-RU"/>
        </w:rPr>
        <mc:AlternateContent>
          <mc:Choice Requires="wps">
            <w:drawing>
              <wp:anchor distT="0" distB="0" distL="114300" distR="114300" simplePos="0" relativeHeight="251619328" behindDoc="0" locked="0" layoutInCell="1" allowOverlap="1" wp14:anchorId="1A8D9A48" wp14:editId="2E212AFC">
                <wp:simplePos x="0" y="0"/>
                <wp:positionH relativeFrom="margin">
                  <wp:posOffset>-9525</wp:posOffset>
                </wp:positionH>
                <wp:positionV relativeFrom="paragraph">
                  <wp:posOffset>205740</wp:posOffset>
                </wp:positionV>
                <wp:extent cx="3657600" cy="314325"/>
                <wp:effectExtent l="0" t="0" r="19050" b="28575"/>
                <wp:wrapNone/>
                <wp:docPr id="35" name="Поле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314325"/>
                        </a:xfrm>
                        <a:prstGeom prst="rect">
                          <a:avLst/>
                        </a:prstGeom>
                        <a:solidFill>
                          <a:schemeClr val="lt1"/>
                        </a:solidFill>
                        <a:ln w="6350">
                          <a:solidFill>
                            <a:prstClr val="black"/>
                          </a:solidFill>
                        </a:ln>
                      </wps:spPr>
                      <wps:txbx>
                        <w:txbxContent>
                          <w:p w14:paraId="57E9E0E1" w14:textId="77777777" w:rsidR="00731F1A" w:rsidRPr="00CF0C87" w:rsidRDefault="00731F1A" w:rsidP="008262FC">
                            <w:pPr>
                              <w:jc w:val="center"/>
                              <w:rPr>
                                <w:rFonts w:ascii="Times New Roman" w:hAnsi="Times New Roman"/>
                                <w:sz w:val="24"/>
                                <w:szCs w:val="24"/>
                              </w:rPr>
                            </w:pPr>
                            <w:r>
                              <w:rPr>
                                <w:rFonts w:ascii="Times New Roman" w:hAnsi="Times New Roman"/>
                                <w:sz w:val="24"/>
                                <w:szCs w:val="24"/>
                              </w:rPr>
                              <w:t>Розлив, упаковка, маркировка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D9A48" id="Поле 35" o:spid="_x0000_s1055" type="#_x0000_t202" style="position:absolute;margin-left:-.75pt;margin-top:16.2pt;width:4in;height:24.75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" fillcolor="white [3201]" strokeweight=".5pt">
                <v:path arrowok="t"/>
                <v:textbox>
                  <w:txbxContent>
                    <w:p w14:paraId="57E9E0E1" w14:textId="77777777" w:rsidR="00731F1A" w:rsidRPr="00CF0C87" w:rsidRDefault="00731F1A" w:rsidP="008262FC">
                      <w:pPr>
                        <w:jc w:val="center"/>
                        <w:rPr>
                          <w:rFonts w:ascii="Times New Roman" w:hAnsi="Times New Roman"/>
                          <w:sz w:val="24"/>
                          <w:szCs w:val="24"/>
                        </w:rPr>
                      </w:pPr>
                      <w:r>
                        <w:rPr>
                          <w:rFonts w:ascii="Times New Roman" w:hAnsi="Times New Roman"/>
                          <w:sz w:val="24"/>
                          <w:szCs w:val="24"/>
                        </w:rPr>
                        <w:t>Розлив, упаковка, маркировка</w:t>
                      </w:r>
                    </w:p>
                  </w:txbxContent>
                </v:textbox>
                <w10:wrap anchorx="margin"/>
              </v:shape>
            </w:pict>
          </mc:Fallback>
        </mc:AlternateContent>
      </w:r>
    </w:p>
    <w:p w14:paraId="1AA87767" w14:textId="5551B716" w:rsidR="008262FC" w:rsidRDefault="00361EF5" w:rsidP="008262FC">
      <w:pPr>
        <w:rPr>
          <w:rFonts w:ascii="Times New Roman" w:hAnsi="Times New Roman"/>
          <w:sz w:val="28"/>
          <w:szCs w:val="28"/>
        </w:rPr>
      </w:pPr>
      <w:r>
        <w:rPr>
          <w:noProof/>
          <w:lang w:eastAsia="ru-RU"/>
        </w:rPr>
        <mc:AlternateContent>
          <mc:Choice Requires="wps">
            <w:drawing>
              <wp:anchor distT="0" distB="0" distL="114300" distR="114300" simplePos="0" relativeHeight="251620352" behindDoc="0" locked="0" layoutInCell="1" allowOverlap="1" wp14:anchorId="387792E5" wp14:editId="497AD02D">
                <wp:simplePos x="0" y="0"/>
                <wp:positionH relativeFrom="margin">
                  <wp:posOffset>12700</wp:posOffset>
                </wp:positionH>
                <wp:positionV relativeFrom="paragraph">
                  <wp:posOffset>320040</wp:posOffset>
                </wp:positionV>
                <wp:extent cx="3657600" cy="302895"/>
                <wp:effectExtent l="0" t="0" r="19050" b="20955"/>
                <wp:wrapNone/>
                <wp:docPr id="34" name="Поле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302895"/>
                        </a:xfrm>
                        <a:prstGeom prst="rect">
                          <a:avLst/>
                        </a:prstGeom>
                        <a:solidFill>
                          <a:schemeClr val="lt1"/>
                        </a:solidFill>
                        <a:ln w="6350">
                          <a:solidFill>
                            <a:prstClr val="black"/>
                          </a:solidFill>
                        </a:ln>
                      </wps:spPr>
                      <wps:txbx>
                        <w:txbxContent>
                          <w:p w14:paraId="4264F254" w14:textId="698EE7EC" w:rsidR="00731F1A" w:rsidRPr="00E91043" w:rsidRDefault="00731F1A" w:rsidP="008262FC">
                            <w:pPr>
                              <w:jc w:val="center"/>
                              <w:rPr>
                                <w:rFonts w:ascii="Times New Roman" w:hAnsi="Times New Roman"/>
                                <w:sz w:val="24"/>
                                <w:szCs w:val="24"/>
                                <w:lang w:val="en-US"/>
                              </w:rPr>
                            </w:pPr>
                            <w:r>
                              <w:rPr>
                                <w:rFonts w:ascii="Times New Roman" w:hAnsi="Times New Roman"/>
                                <w:sz w:val="24"/>
                                <w:szCs w:val="24"/>
                              </w:rPr>
                              <w:t xml:space="preserve">Хранение при </w:t>
                            </w:r>
                            <w:r>
                              <w:rPr>
                                <w:rFonts w:ascii="Times New Roman" w:hAnsi="Times New Roman"/>
                                <w:sz w:val="24"/>
                                <w:szCs w:val="24"/>
                                <w:lang w:val="en-US"/>
                              </w:rPr>
                              <w:t>t=</w:t>
                            </w:r>
                            <w:r>
                              <w:rPr>
                                <w:rFonts w:ascii="Times New Roman" w:hAnsi="Times New Roman"/>
                                <w:sz w:val="24"/>
                                <w:szCs w:val="24"/>
                              </w:rPr>
                              <w:t xml:space="preserve"> (2-4)</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p w14:paraId="35B14B25" w14:textId="77777777" w:rsidR="00731F1A" w:rsidRPr="00E91043" w:rsidRDefault="00731F1A" w:rsidP="008262FC">
                            <w:pPr>
                              <w:jc w:val="center"/>
                              <w:rPr>
                                <w:rFonts w:ascii="Times New Roman" w:hAnsi="Times New Roman"/>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792E5" id="Поле 34" o:spid="_x0000_s1056" type="#_x0000_t202" style="position:absolute;margin-left:1pt;margin-top:25.2pt;width:4in;height:23.85pt;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" fillcolor="white [3201]" strokeweight=".5pt">
                <v:path arrowok="t"/>
                <v:textbox>
                  <w:txbxContent>
                    <w:p w14:paraId="4264F254" w14:textId="698EE7EC" w:rsidR="00731F1A" w:rsidRPr="00E91043" w:rsidRDefault="00731F1A" w:rsidP="008262FC">
                      <w:pPr>
                        <w:jc w:val="center"/>
                        <w:rPr>
                          <w:rFonts w:ascii="Times New Roman" w:hAnsi="Times New Roman"/>
                          <w:sz w:val="24"/>
                          <w:szCs w:val="24"/>
                          <w:lang w:val="en-US"/>
                        </w:rPr>
                      </w:pPr>
                      <w:r>
                        <w:rPr>
                          <w:rFonts w:ascii="Times New Roman" w:hAnsi="Times New Roman"/>
                          <w:sz w:val="24"/>
                          <w:szCs w:val="24"/>
                        </w:rPr>
                        <w:t xml:space="preserve">Хранение при </w:t>
                      </w:r>
                      <w:r>
                        <w:rPr>
                          <w:rFonts w:ascii="Times New Roman" w:hAnsi="Times New Roman"/>
                          <w:sz w:val="24"/>
                          <w:szCs w:val="24"/>
                          <w:lang w:val="en-US"/>
                        </w:rPr>
                        <w:t>t=</w:t>
                      </w:r>
                      <w:r>
                        <w:rPr>
                          <w:rFonts w:ascii="Times New Roman" w:hAnsi="Times New Roman"/>
                          <w:sz w:val="24"/>
                          <w:szCs w:val="24"/>
                        </w:rPr>
                        <w:t xml:space="preserve"> (2-4)</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p w14:paraId="35B14B25" w14:textId="77777777" w:rsidR="00731F1A" w:rsidRPr="00E91043" w:rsidRDefault="00731F1A" w:rsidP="008262FC">
                      <w:pPr>
                        <w:jc w:val="center"/>
                        <w:rPr>
                          <w:rFonts w:ascii="Times New Roman" w:hAnsi="Times New Roman"/>
                          <w:sz w:val="24"/>
                          <w:szCs w:val="24"/>
                          <w:lang w:val="en-US"/>
                        </w:rPr>
                      </w:pPr>
                    </w:p>
                  </w:txbxContent>
                </v:textbox>
                <w10:wrap anchorx="margin"/>
              </v:shape>
            </w:pict>
          </mc:Fallback>
        </mc:AlternateContent>
      </w:r>
      <w:r>
        <w:rPr>
          <w:noProof/>
          <w:lang w:eastAsia="ru-RU"/>
        </w:rPr>
        <mc:AlternateContent>
          <mc:Choice Requires="wps">
            <w:drawing>
              <wp:anchor distT="0" distB="0" distL="114300" distR="114300" simplePos="0" relativeHeight="251644928" behindDoc="0" locked="0" layoutInCell="1" allowOverlap="1" wp14:anchorId="45646B5C" wp14:editId="079124E5">
                <wp:simplePos x="0" y="0"/>
                <wp:positionH relativeFrom="column">
                  <wp:posOffset>1758315</wp:posOffset>
                </wp:positionH>
                <wp:positionV relativeFrom="paragraph">
                  <wp:posOffset>198120</wp:posOffset>
                </wp:positionV>
                <wp:extent cx="45720" cy="121920"/>
                <wp:effectExtent l="19050" t="0" r="30480" b="30480"/>
                <wp:wrapNone/>
                <wp:docPr id="31" name="Стрелка вниз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720" cy="12192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059F85E" id="Стрелка вниз 31" o:spid="_x0000_s1026" type="#_x0000_t67" style="position:absolute;margin-left:138.45pt;margin-top:15.6pt;width:3.6pt;height:9.6pt;rotation:180;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" adj="17550" fillcolor="#4472c4 [3204]" strokecolor="#09101d [484]" strokeweight="1pt">
                <v:path arrowok="t"/>
              </v:shape>
            </w:pict>
          </mc:Fallback>
        </mc:AlternateContent>
      </w:r>
    </w:p>
    <w:bookmarkEnd w:id="53"/>
    <w:p w14:paraId="76EDA86B" w14:textId="77777777" w:rsidR="00261F46" w:rsidRDefault="00261F46" w:rsidP="008262FC">
      <w:pPr>
        <w:rPr>
          <w:rFonts w:ascii="Times New Roman" w:hAnsi="Times New Roman"/>
          <w:sz w:val="28"/>
          <w:szCs w:val="28"/>
        </w:rPr>
      </w:pPr>
    </w:p>
    <w:p w14:paraId="35D14672" w14:textId="77777777" w:rsidR="00855C91" w:rsidRDefault="00855C91" w:rsidP="00261F46">
      <w:pPr>
        <w:rPr>
          <w:rFonts w:ascii="Times New Roman" w:hAnsi="Times New Roman"/>
          <w:sz w:val="28"/>
          <w:szCs w:val="28"/>
        </w:rPr>
      </w:pPr>
    </w:p>
    <w:p w14:paraId="0E600EEF" w14:textId="1C30ED44" w:rsidR="00261F46" w:rsidRPr="00B74AD3" w:rsidRDefault="008262FC" w:rsidP="00855C91">
      <w:pPr>
        <w:jc w:val="center"/>
        <w:rPr>
          <w:rFonts w:ascii="Times New Roman" w:hAnsi="Times New Roman"/>
          <w:sz w:val="28"/>
          <w:szCs w:val="28"/>
          <w:lang w:val="kk-KZ" w:bidi="ru-RU"/>
        </w:rPr>
      </w:pPr>
      <w:r>
        <w:rPr>
          <w:rFonts w:ascii="Times New Roman" w:hAnsi="Times New Roman"/>
          <w:sz w:val="28"/>
          <w:szCs w:val="28"/>
        </w:rPr>
        <w:t xml:space="preserve">Рисунок </w:t>
      </w:r>
      <w:r w:rsidR="00855C91">
        <w:rPr>
          <w:rFonts w:ascii="Times New Roman" w:hAnsi="Times New Roman"/>
          <w:sz w:val="28"/>
          <w:szCs w:val="28"/>
        </w:rPr>
        <w:t>28</w:t>
      </w:r>
      <w:r>
        <w:rPr>
          <w:rFonts w:ascii="Times New Roman" w:hAnsi="Times New Roman"/>
          <w:sz w:val="28"/>
          <w:szCs w:val="28"/>
        </w:rPr>
        <w:t xml:space="preserve"> – </w:t>
      </w:r>
      <w:r w:rsidRPr="00484F69">
        <w:rPr>
          <w:rFonts w:ascii="Times New Roman" w:hAnsi="Times New Roman"/>
          <w:sz w:val="28"/>
          <w:szCs w:val="28"/>
          <w:lang w:bidi="ru-RU"/>
        </w:rPr>
        <w:t xml:space="preserve">Технологическая схема приготовления </w:t>
      </w:r>
      <w:r>
        <w:rPr>
          <w:rFonts w:ascii="Times New Roman" w:hAnsi="Times New Roman"/>
          <w:sz w:val="28"/>
          <w:szCs w:val="28"/>
          <w:lang w:bidi="ru-RU"/>
        </w:rPr>
        <w:t>йогурта</w:t>
      </w:r>
      <w:r w:rsidRPr="00484F69">
        <w:rPr>
          <w:rFonts w:ascii="Times New Roman" w:hAnsi="Times New Roman"/>
          <w:sz w:val="28"/>
          <w:szCs w:val="28"/>
          <w:lang w:bidi="ru-RU"/>
        </w:rPr>
        <w:t xml:space="preserve"> </w:t>
      </w:r>
      <w:bookmarkStart w:id="54" w:name="_Hlk158815711"/>
      <w:r w:rsidR="00B74AD3">
        <w:rPr>
          <w:rFonts w:ascii="Times New Roman" w:hAnsi="Times New Roman"/>
          <w:sz w:val="28"/>
          <w:szCs w:val="28"/>
          <w:lang w:val="kk-KZ" w:bidi="ru-RU"/>
        </w:rPr>
        <w:t>«Нәрлі»</w:t>
      </w:r>
    </w:p>
    <w:bookmarkEnd w:id="52"/>
    <w:p w14:paraId="325A80DC" w14:textId="6A3CCD80" w:rsidR="001D5A5D" w:rsidRPr="001D5A5D" w:rsidRDefault="00261F46" w:rsidP="00672AA1">
      <w:pPr>
        <w:spacing w:after="0"/>
        <w:ind w:firstLine="708"/>
        <w:jc w:val="both"/>
        <w:rPr>
          <w:rFonts w:ascii="Times New Roman" w:hAnsi="Times New Roman"/>
          <w:sz w:val="28"/>
          <w:szCs w:val="28"/>
          <w:lang w:bidi="ru-RU"/>
        </w:rPr>
      </w:pPr>
      <w:r>
        <w:rPr>
          <w:rFonts w:ascii="Times New Roman" w:hAnsi="Times New Roman"/>
          <w:sz w:val="28"/>
          <w:szCs w:val="28"/>
          <w:lang w:eastAsia="ru-RU" w:bidi="ru-RU"/>
        </w:rPr>
        <w:lastRenderedPageBreak/>
        <w:t xml:space="preserve">Данная технология предусматривает использование резервуарного способа производства йогуртов. </w:t>
      </w:r>
      <w:r w:rsidR="001D5A5D" w:rsidRPr="001D5A5D">
        <w:rPr>
          <w:rFonts w:ascii="Times New Roman" w:hAnsi="Times New Roman"/>
          <w:sz w:val="28"/>
          <w:szCs w:val="28"/>
          <w:lang w:bidi="ru-RU"/>
        </w:rPr>
        <w:t>При приёмке сырья коровье молоко проверяется на качество и безопасность в соответствии с требованиями нормативных и технических документов, включая ТР ТС 033/2013 «Технический регламент Таможенного союза о безопасности молока и молочной продукции», ГОСТ 26809.1-2014 и СТ РК 2152-2014. Молоко принимается по массе и оценивается на соответствие действующим нормативным документам и техническим условиям (ТУ) предприятия.</w:t>
      </w:r>
      <w:r w:rsidR="001D5A5D">
        <w:rPr>
          <w:rFonts w:ascii="Times New Roman" w:hAnsi="Times New Roman"/>
          <w:sz w:val="28"/>
          <w:szCs w:val="28"/>
          <w:lang w:bidi="ru-RU"/>
        </w:rPr>
        <w:t xml:space="preserve"> </w:t>
      </w:r>
      <w:r w:rsidR="001D5A5D" w:rsidRPr="001D5A5D">
        <w:rPr>
          <w:rFonts w:ascii="Times New Roman" w:hAnsi="Times New Roman"/>
          <w:sz w:val="28"/>
          <w:szCs w:val="28"/>
          <w:lang w:bidi="ru-RU"/>
        </w:rPr>
        <w:t>Творожная сыворотка принимается по массе и оценивается в соответствии с ГОСТ 34352-2017 «Сыворотка молочная-сырьё». Сырьё, не соответствующее требованиям нормативных документов, не допускается к дальнейшей переработке на молочных заводах.</w:t>
      </w:r>
    </w:p>
    <w:p w14:paraId="59E5B92A" w14:textId="046E5BB6" w:rsidR="008262FC" w:rsidRDefault="001D5A5D" w:rsidP="00672AA1">
      <w:pPr>
        <w:spacing w:after="0" w:line="240" w:lineRule="auto"/>
        <w:ind w:firstLine="708"/>
        <w:jc w:val="both"/>
        <w:rPr>
          <w:rFonts w:ascii="Times New Roman" w:hAnsi="Times New Roman"/>
          <w:sz w:val="28"/>
          <w:szCs w:val="28"/>
          <w:lang w:bidi="ru-RU"/>
        </w:rPr>
      </w:pPr>
      <w:r w:rsidRPr="001D5A5D">
        <w:rPr>
          <w:rFonts w:ascii="Times New Roman" w:hAnsi="Times New Roman"/>
          <w:sz w:val="28"/>
          <w:szCs w:val="28"/>
          <w:lang w:bidi="ru-RU"/>
        </w:rPr>
        <w:t>После завершения процесса приёмки сырья сырое молоко очищают от механических примесей и охлаждают до низких температур с использованием специальных теплообменников.</w:t>
      </w:r>
      <w:r>
        <w:rPr>
          <w:rFonts w:ascii="Times New Roman" w:hAnsi="Times New Roman"/>
          <w:sz w:val="28"/>
          <w:szCs w:val="28"/>
          <w:lang w:bidi="ru-RU"/>
        </w:rPr>
        <w:t xml:space="preserve"> </w:t>
      </w:r>
      <w:r w:rsidR="00D35F75">
        <w:rPr>
          <w:rFonts w:ascii="Times New Roman" w:hAnsi="Times New Roman"/>
          <w:sz w:val="28"/>
          <w:szCs w:val="28"/>
          <w:lang w:bidi="ru-RU"/>
        </w:rPr>
        <w:t xml:space="preserve">Нормализуют молоко сырье до жирности 2,5%. </w:t>
      </w:r>
      <w:r w:rsidR="008262FC">
        <w:rPr>
          <w:rFonts w:ascii="Times New Roman" w:hAnsi="Times New Roman"/>
          <w:sz w:val="28"/>
          <w:szCs w:val="28"/>
          <w:lang w:bidi="ru-RU"/>
        </w:rPr>
        <w:t>Пастеризацию молока проводят при температуре (</w:t>
      </w:r>
      <w:r w:rsidR="003E13CB">
        <w:rPr>
          <w:rFonts w:ascii="Times New Roman" w:hAnsi="Times New Roman"/>
          <w:sz w:val="28"/>
          <w:szCs w:val="28"/>
          <w:lang w:bidi="ru-RU"/>
        </w:rPr>
        <w:t>85-87</w:t>
      </w:r>
      <w:r w:rsidR="008262FC">
        <w:rPr>
          <w:rFonts w:ascii="Times New Roman" w:hAnsi="Times New Roman"/>
          <w:sz w:val="28"/>
          <w:szCs w:val="28"/>
          <w:lang w:bidi="ru-RU"/>
        </w:rPr>
        <w:t>)</w:t>
      </w:r>
      <w:r w:rsidR="008262FC" w:rsidRPr="0063677D">
        <w:rPr>
          <w:rFonts w:ascii="Times New Roman" w:hAnsi="Times New Roman"/>
          <w:sz w:val="28"/>
          <w:szCs w:val="28"/>
          <w:lang w:eastAsia="ru-RU" w:bidi="ru-RU"/>
        </w:rPr>
        <w:t xml:space="preserve"> </w:t>
      </w:r>
      <w:r w:rsidR="008262FC" w:rsidRPr="00C81715">
        <w:rPr>
          <w:rFonts w:ascii="Times New Roman" w:hAnsi="Times New Roman"/>
          <w:sz w:val="28"/>
          <w:szCs w:val="28"/>
          <w:lang w:eastAsia="ru-RU" w:bidi="ru-RU"/>
        </w:rPr>
        <w:t>°</w:t>
      </w:r>
      <w:r w:rsidR="008262FC">
        <w:rPr>
          <w:rFonts w:ascii="Times New Roman" w:hAnsi="Times New Roman"/>
          <w:sz w:val="28"/>
          <w:szCs w:val="28"/>
          <w:lang w:bidi="ru-RU"/>
        </w:rPr>
        <w:t xml:space="preserve">С в течении </w:t>
      </w:r>
      <w:r w:rsidR="003E13CB">
        <w:rPr>
          <w:rFonts w:ascii="Times New Roman" w:hAnsi="Times New Roman"/>
          <w:sz w:val="28"/>
          <w:szCs w:val="28"/>
          <w:lang w:bidi="ru-RU"/>
        </w:rPr>
        <w:t>5</w:t>
      </w:r>
      <w:r w:rsidR="008262FC">
        <w:rPr>
          <w:rFonts w:ascii="Times New Roman" w:hAnsi="Times New Roman"/>
          <w:sz w:val="28"/>
          <w:szCs w:val="28"/>
          <w:lang w:bidi="ru-RU"/>
        </w:rPr>
        <w:t xml:space="preserve">-10 мин. </w:t>
      </w:r>
      <w:r w:rsidR="00F82AA3">
        <w:rPr>
          <w:rFonts w:ascii="Times New Roman" w:hAnsi="Times New Roman"/>
          <w:sz w:val="28"/>
          <w:szCs w:val="28"/>
          <w:lang w:bidi="ru-RU"/>
        </w:rPr>
        <w:t>При данных режимах происходит агрегация сывороточных белков, которые при дальнейшем процессе сквашивания коагулируют вместе с казеином, образуя плотный сгусток, задерживающий отделение сыворотки в трехмерной сетчатой структуре сгустка.</w:t>
      </w:r>
    </w:p>
    <w:p w14:paraId="3D705F7C" w14:textId="6693BDAB" w:rsidR="00663FBA" w:rsidRDefault="008262FC" w:rsidP="00672AA1">
      <w:pPr>
        <w:spacing w:after="0" w:line="240" w:lineRule="auto"/>
        <w:ind w:firstLine="708"/>
        <w:jc w:val="both"/>
        <w:rPr>
          <w:rFonts w:ascii="Times New Roman" w:hAnsi="Times New Roman"/>
          <w:sz w:val="28"/>
          <w:szCs w:val="28"/>
          <w:lang w:bidi="ru-RU"/>
        </w:rPr>
      </w:pPr>
      <w:r>
        <w:rPr>
          <w:rFonts w:ascii="Times New Roman" w:hAnsi="Times New Roman"/>
          <w:sz w:val="28"/>
          <w:szCs w:val="28"/>
          <w:lang w:bidi="ru-RU"/>
        </w:rPr>
        <w:t xml:space="preserve">Творожную сыворотку </w:t>
      </w:r>
      <w:r w:rsidR="00A31401">
        <w:rPr>
          <w:rFonts w:ascii="Times New Roman" w:hAnsi="Times New Roman"/>
          <w:sz w:val="28"/>
          <w:szCs w:val="28"/>
          <w:lang w:val="kk-KZ" w:bidi="ru-RU"/>
        </w:rPr>
        <w:t xml:space="preserve">после приемки пастеризуют при температуре </w:t>
      </w:r>
      <w:r w:rsidR="00A31401">
        <w:rPr>
          <w:rFonts w:ascii="Times New Roman" w:hAnsi="Times New Roman"/>
          <w:sz w:val="28"/>
          <w:szCs w:val="28"/>
          <w:lang w:bidi="ru-RU"/>
        </w:rPr>
        <w:t>(</w:t>
      </w:r>
      <w:r w:rsidR="00A31401" w:rsidRPr="00A31401">
        <w:rPr>
          <w:rFonts w:ascii="Times New Roman" w:hAnsi="Times New Roman"/>
          <w:sz w:val="28"/>
          <w:szCs w:val="28"/>
          <w:lang w:bidi="ru-RU"/>
        </w:rPr>
        <w:t>62</w:t>
      </w:r>
      <w:r w:rsidR="00A31401">
        <w:rPr>
          <w:rFonts w:ascii="Times New Roman" w:hAnsi="Times New Roman"/>
          <w:sz w:val="28"/>
          <w:szCs w:val="28"/>
          <w:lang w:bidi="ru-RU"/>
        </w:rPr>
        <w:t>±2)</w:t>
      </w:r>
      <w:r w:rsidR="00A31401" w:rsidRPr="00C81715">
        <w:rPr>
          <w:rFonts w:ascii="Times New Roman" w:hAnsi="Times New Roman"/>
          <w:sz w:val="28"/>
          <w:szCs w:val="28"/>
          <w:lang w:eastAsia="ru-RU" w:bidi="ru-RU"/>
        </w:rPr>
        <w:t>°</w:t>
      </w:r>
      <w:r w:rsidR="00A31401">
        <w:rPr>
          <w:rFonts w:ascii="Times New Roman" w:hAnsi="Times New Roman"/>
          <w:sz w:val="28"/>
          <w:szCs w:val="28"/>
          <w:lang w:bidi="ru-RU"/>
        </w:rPr>
        <w:t>С</w:t>
      </w:r>
      <w:r w:rsidR="00A31401" w:rsidRPr="00A31401">
        <w:rPr>
          <w:rFonts w:ascii="Times New Roman" w:hAnsi="Times New Roman"/>
          <w:sz w:val="28"/>
          <w:szCs w:val="28"/>
          <w:lang w:bidi="ru-RU"/>
        </w:rPr>
        <w:t xml:space="preserve">, </w:t>
      </w:r>
      <w:r w:rsidR="00A31401">
        <w:rPr>
          <w:rFonts w:ascii="Times New Roman" w:hAnsi="Times New Roman"/>
          <w:sz w:val="28"/>
          <w:szCs w:val="28"/>
          <w:lang w:bidi="ru-RU"/>
        </w:rPr>
        <w:t>охлаждают до температуры (</w:t>
      </w:r>
      <w:r w:rsidR="003E13CB">
        <w:rPr>
          <w:rFonts w:ascii="Times New Roman" w:hAnsi="Times New Roman"/>
          <w:sz w:val="28"/>
          <w:szCs w:val="28"/>
          <w:lang w:bidi="ru-RU"/>
        </w:rPr>
        <w:t>3</w:t>
      </w:r>
      <w:r w:rsidR="00A31401">
        <w:rPr>
          <w:rFonts w:ascii="Times New Roman" w:hAnsi="Times New Roman"/>
          <w:sz w:val="28"/>
          <w:szCs w:val="28"/>
          <w:lang w:bidi="ru-RU"/>
        </w:rPr>
        <w:t>0±2)</w:t>
      </w:r>
      <w:r w:rsidR="00A31401" w:rsidRPr="00C81715">
        <w:rPr>
          <w:rFonts w:ascii="Times New Roman" w:hAnsi="Times New Roman"/>
          <w:sz w:val="28"/>
          <w:szCs w:val="28"/>
          <w:lang w:eastAsia="ru-RU" w:bidi="ru-RU"/>
        </w:rPr>
        <w:t>°</w:t>
      </w:r>
      <w:r w:rsidR="00A31401">
        <w:rPr>
          <w:rFonts w:ascii="Times New Roman" w:hAnsi="Times New Roman"/>
          <w:sz w:val="28"/>
          <w:szCs w:val="28"/>
          <w:lang w:bidi="ru-RU"/>
        </w:rPr>
        <w:t xml:space="preserve">С, </w:t>
      </w:r>
      <w:r>
        <w:rPr>
          <w:rFonts w:ascii="Times New Roman" w:hAnsi="Times New Roman"/>
          <w:sz w:val="28"/>
          <w:szCs w:val="28"/>
          <w:lang w:bidi="ru-RU"/>
        </w:rPr>
        <w:t xml:space="preserve">ультрафильтруют в </w:t>
      </w:r>
      <w:bookmarkStart w:id="55" w:name="_Hlk186530224"/>
      <w:r>
        <w:rPr>
          <w:rFonts w:ascii="Times New Roman" w:hAnsi="Times New Roman"/>
          <w:sz w:val="28"/>
          <w:szCs w:val="28"/>
          <w:lang w:bidi="ru-RU"/>
        </w:rPr>
        <w:t>мембранной установке</w:t>
      </w:r>
      <w:r w:rsidR="003E13CB" w:rsidRPr="003E13CB">
        <w:rPr>
          <w:rFonts w:ascii="Times New Roman" w:hAnsi="Times New Roman"/>
          <w:sz w:val="28"/>
          <w:szCs w:val="28"/>
          <w:lang w:bidi="ru-RU"/>
        </w:rPr>
        <w:t xml:space="preserve"> </w:t>
      </w:r>
      <w:r w:rsidR="00F01D96">
        <w:rPr>
          <w:rFonts w:ascii="Times New Roman" w:hAnsi="Times New Roman"/>
          <w:sz w:val="28"/>
          <w:szCs w:val="28"/>
          <w:lang w:val="en-US" w:bidi="ru-RU"/>
        </w:rPr>
        <w:t>VivaFlow</w:t>
      </w:r>
      <w:r w:rsidR="00F01D96" w:rsidRPr="00F01D96">
        <w:rPr>
          <w:rFonts w:ascii="Times New Roman" w:hAnsi="Times New Roman"/>
          <w:sz w:val="28"/>
          <w:szCs w:val="28"/>
          <w:lang w:bidi="ru-RU"/>
        </w:rPr>
        <w:t xml:space="preserve"> 50</w:t>
      </w:r>
      <w:r w:rsidR="00F01D96">
        <w:rPr>
          <w:rFonts w:ascii="Times New Roman" w:hAnsi="Times New Roman"/>
          <w:sz w:val="28"/>
          <w:szCs w:val="28"/>
          <w:lang w:val="en-US" w:bidi="ru-RU"/>
        </w:rPr>
        <w:t>R</w:t>
      </w:r>
      <w:r w:rsidR="00F01D96" w:rsidRPr="00F01D96">
        <w:rPr>
          <w:rFonts w:ascii="Times New Roman" w:hAnsi="Times New Roman"/>
          <w:sz w:val="28"/>
          <w:szCs w:val="28"/>
          <w:lang w:bidi="ru-RU"/>
        </w:rPr>
        <w:t xml:space="preserve"> </w:t>
      </w:r>
      <w:r w:rsidR="00F01D96">
        <w:rPr>
          <w:rFonts w:ascii="Times New Roman" w:hAnsi="Times New Roman"/>
          <w:sz w:val="28"/>
          <w:szCs w:val="28"/>
          <w:lang w:bidi="ru-RU"/>
        </w:rPr>
        <w:t xml:space="preserve">компании </w:t>
      </w:r>
      <w:r w:rsidR="00F01D96">
        <w:rPr>
          <w:rFonts w:ascii="Times New Roman" w:hAnsi="Times New Roman"/>
          <w:sz w:val="28"/>
          <w:szCs w:val="28"/>
          <w:lang w:val="en-US" w:bidi="ru-RU"/>
        </w:rPr>
        <w:t>Sartorius</w:t>
      </w:r>
      <w:r w:rsidR="00F01D96" w:rsidRPr="00F01D96">
        <w:rPr>
          <w:rFonts w:ascii="Times New Roman" w:hAnsi="Times New Roman"/>
          <w:sz w:val="28"/>
          <w:szCs w:val="28"/>
          <w:lang w:bidi="ru-RU"/>
        </w:rPr>
        <w:t xml:space="preserve">. </w:t>
      </w:r>
      <w:r w:rsidR="00F01D96">
        <w:rPr>
          <w:rFonts w:ascii="Times New Roman" w:hAnsi="Times New Roman"/>
          <w:sz w:val="28"/>
          <w:szCs w:val="28"/>
          <w:lang w:bidi="ru-RU"/>
        </w:rPr>
        <w:t xml:space="preserve">Данную установку можно заменить ультрафильтрационной установкой промышленного типа </w:t>
      </w:r>
      <w:r w:rsidR="003E13CB">
        <w:rPr>
          <w:rFonts w:ascii="Times New Roman" w:hAnsi="Times New Roman"/>
          <w:sz w:val="28"/>
          <w:szCs w:val="28"/>
          <w:lang w:bidi="ru-RU"/>
        </w:rPr>
        <w:t xml:space="preserve">компании </w:t>
      </w:r>
      <w:r w:rsidR="003E13CB">
        <w:rPr>
          <w:rFonts w:ascii="Times New Roman" w:hAnsi="Times New Roman"/>
          <w:sz w:val="28"/>
          <w:szCs w:val="28"/>
          <w:lang w:val="en-US" w:bidi="ru-RU"/>
        </w:rPr>
        <w:t>Kieselmann</w:t>
      </w:r>
      <w:r w:rsidR="003E13CB">
        <w:rPr>
          <w:rFonts w:ascii="Times New Roman" w:hAnsi="Times New Roman"/>
          <w:sz w:val="28"/>
          <w:szCs w:val="28"/>
          <w:lang w:bidi="ru-RU"/>
        </w:rPr>
        <w:t>.</w:t>
      </w:r>
      <w:r w:rsidR="00B74AD3">
        <w:rPr>
          <w:rFonts w:ascii="Times New Roman" w:hAnsi="Times New Roman"/>
          <w:sz w:val="28"/>
          <w:szCs w:val="28"/>
          <w:lang w:bidi="ru-RU"/>
        </w:rPr>
        <w:t xml:space="preserve"> В данной промышленной установке используются керамические фильтры, которые в отличие от ПЭС имеют долгий срок службы, менее подвержены биологической коррозии. </w:t>
      </w:r>
      <w:bookmarkEnd w:id="55"/>
      <w:r w:rsidR="00B74AD3">
        <w:rPr>
          <w:rFonts w:ascii="Times New Roman" w:hAnsi="Times New Roman"/>
          <w:sz w:val="28"/>
          <w:szCs w:val="28"/>
          <w:lang w:bidi="ru-RU"/>
        </w:rPr>
        <w:t xml:space="preserve">Размер отсечки </w:t>
      </w:r>
      <w:r w:rsidR="00B74AD3">
        <w:rPr>
          <w:rFonts w:ascii="Times New Roman" w:hAnsi="Times New Roman"/>
          <w:sz w:val="28"/>
          <w:szCs w:val="28"/>
          <w:lang w:val="en-US" w:bidi="ru-RU"/>
        </w:rPr>
        <w:t>MWCO</w:t>
      </w:r>
      <w:r w:rsidR="00B74AD3">
        <w:rPr>
          <w:rFonts w:ascii="Times New Roman" w:hAnsi="Times New Roman"/>
          <w:sz w:val="28"/>
          <w:szCs w:val="28"/>
          <w:lang w:bidi="ru-RU"/>
        </w:rPr>
        <w:t xml:space="preserve"> контролируется поставщиков по заказу (рисунок 2</w:t>
      </w:r>
      <w:r w:rsidR="00D50D3D">
        <w:rPr>
          <w:rFonts w:ascii="Times New Roman" w:hAnsi="Times New Roman"/>
          <w:sz w:val="28"/>
          <w:szCs w:val="28"/>
          <w:lang w:bidi="ru-RU"/>
        </w:rPr>
        <w:t>9</w:t>
      </w:r>
      <w:r w:rsidR="00B74AD3">
        <w:rPr>
          <w:rFonts w:ascii="Times New Roman" w:hAnsi="Times New Roman"/>
          <w:sz w:val="28"/>
          <w:szCs w:val="28"/>
          <w:lang w:bidi="ru-RU"/>
        </w:rPr>
        <w:t>).</w:t>
      </w:r>
      <w:r w:rsidR="003E13CB">
        <w:rPr>
          <w:rFonts w:ascii="Times New Roman" w:hAnsi="Times New Roman"/>
          <w:sz w:val="28"/>
          <w:szCs w:val="28"/>
          <w:lang w:bidi="ru-RU"/>
        </w:rPr>
        <w:t xml:space="preserve"> </w:t>
      </w:r>
      <w:r w:rsidR="00663FBA">
        <w:rPr>
          <w:rFonts w:ascii="Times New Roman" w:hAnsi="Times New Roman"/>
          <w:sz w:val="28"/>
          <w:szCs w:val="28"/>
          <w:lang w:bidi="ru-RU"/>
        </w:rPr>
        <w:t xml:space="preserve">Технические характеристики ультрафильтрационных установок промышленного типа компании «Кизельманн Рус» представлены в таблице 42. </w:t>
      </w:r>
    </w:p>
    <w:p w14:paraId="30638C43" w14:textId="77777777" w:rsidR="00663FBA" w:rsidRDefault="00663FBA" w:rsidP="00672AA1">
      <w:pPr>
        <w:spacing w:after="0" w:line="240" w:lineRule="auto"/>
        <w:ind w:firstLine="708"/>
        <w:jc w:val="both"/>
        <w:rPr>
          <w:rFonts w:ascii="Times New Roman" w:hAnsi="Times New Roman"/>
          <w:sz w:val="28"/>
          <w:szCs w:val="28"/>
          <w:lang w:bidi="ru-RU"/>
        </w:rPr>
      </w:pPr>
    </w:p>
    <w:p w14:paraId="0E6A521B" w14:textId="7B6C33A5" w:rsidR="00663FBA" w:rsidRDefault="00663FBA" w:rsidP="00663FBA">
      <w:pPr>
        <w:spacing w:after="0" w:line="240" w:lineRule="auto"/>
        <w:jc w:val="both"/>
        <w:rPr>
          <w:rFonts w:ascii="Times New Roman" w:hAnsi="Times New Roman"/>
          <w:sz w:val="28"/>
          <w:szCs w:val="28"/>
          <w:lang w:bidi="ru-RU"/>
        </w:rPr>
      </w:pPr>
      <w:r>
        <w:rPr>
          <w:rFonts w:ascii="Times New Roman" w:hAnsi="Times New Roman"/>
          <w:sz w:val="28"/>
          <w:szCs w:val="28"/>
          <w:lang w:bidi="ru-RU"/>
        </w:rPr>
        <w:t>Таблица 42 – Технические характеристики ультрафильтрационной установки</w:t>
      </w:r>
    </w:p>
    <w:p w14:paraId="6505C50A" w14:textId="77777777" w:rsidR="00D61D00" w:rsidRDefault="00D61D00" w:rsidP="00663FBA">
      <w:pPr>
        <w:spacing w:after="0" w:line="240" w:lineRule="auto"/>
        <w:jc w:val="both"/>
        <w:rPr>
          <w:rFonts w:ascii="Times New Roman" w:hAnsi="Times New Roman"/>
          <w:sz w:val="28"/>
          <w:szCs w:val="28"/>
          <w:lang w:bidi="ru-RU"/>
        </w:rPr>
      </w:pPr>
    </w:p>
    <w:tbl>
      <w:tblPr>
        <w:tblStyle w:val="a3"/>
        <w:tblW w:w="0" w:type="auto"/>
        <w:tblLook w:val="04A0" w:firstRow="1" w:lastRow="0" w:firstColumn="1" w:lastColumn="0" w:noHBand="0" w:noVBand="1"/>
      </w:tblPr>
      <w:tblGrid>
        <w:gridCol w:w="2335"/>
        <w:gridCol w:w="2336"/>
        <w:gridCol w:w="2336"/>
        <w:gridCol w:w="2337"/>
      </w:tblGrid>
      <w:tr w:rsidR="00663FBA" w14:paraId="7064F2DB" w14:textId="77777777" w:rsidTr="00F22AAB">
        <w:tc>
          <w:tcPr>
            <w:tcW w:w="2336" w:type="dxa"/>
            <w:vMerge w:val="restart"/>
          </w:tcPr>
          <w:p w14:paraId="491D1523" w14:textId="5CDCA633" w:rsidR="00663FBA" w:rsidRPr="00663FBA" w:rsidRDefault="00663FBA" w:rsidP="00663FBA">
            <w:pPr>
              <w:jc w:val="both"/>
              <w:rPr>
                <w:rFonts w:ascii="Times New Roman" w:hAnsi="Times New Roman"/>
                <w:b/>
                <w:bCs/>
                <w:sz w:val="28"/>
                <w:szCs w:val="28"/>
                <w:lang w:bidi="ru-RU"/>
              </w:rPr>
            </w:pPr>
            <w:r w:rsidRPr="00663FBA">
              <w:rPr>
                <w:rFonts w:ascii="Times New Roman" w:hAnsi="Times New Roman"/>
                <w:b/>
                <w:bCs/>
                <w:sz w:val="28"/>
                <w:szCs w:val="28"/>
                <w:lang w:bidi="ru-RU"/>
              </w:rPr>
              <w:t>Материал мембраны</w:t>
            </w:r>
          </w:p>
        </w:tc>
        <w:tc>
          <w:tcPr>
            <w:tcW w:w="7009" w:type="dxa"/>
            <w:gridSpan w:val="3"/>
          </w:tcPr>
          <w:p w14:paraId="6DFF2615" w14:textId="54CF99D9" w:rsidR="00663FBA" w:rsidRDefault="00663FBA" w:rsidP="00663FBA">
            <w:pPr>
              <w:jc w:val="both"/>
              <w:rPr>
                <w:rFonts w:ascii="Times New Roman" w:hAnsi="Times New Roman"/>
                <w:sz w:val="28"/>
                <w:szCs w:val="28"/>
                <w:lang w:bidi="ru-RU"/>
              </w:rPr>
            </w:pPr>
            <w:r>
              <w:rPr>
                <w:rFonts w:ascii="Times New Roman" w:hAnsi="Times New Roman"/>
                <w:sz w:val="28"/>
                <w:szCs w:val="28"/>
                <w:lang w:bidi="ru-RU"/>
              </w:rPr>
              <w:t>Полиэфирсульфон (ПЭС)</w:t>
            </w:r>
          </w:p>
        </w:tc>
      </w:tr>
      <w:tr w:rsidR="00663FBA" w14:paraId="2F4B203F" w14:textId="77777777" w:rsidTr="00F22AAB">
        <w:tc>
          <w:tcPr>
            <w:tcW w:w="2336" w:type="dxa"/>
            <w:vMerge/>
          </w:tcPr>
          <w:p w14:paraId="6BC5A5E1" w14:textId="77777777" w:rsidR="00663FBA" w:rsidRPr="00663FBA" w:rsidRDefault="00663FBA" w:rsidP="00663FBA">
            <w:pPr>
              <w:jc w:val="both"/>
              <w:rPr>
                <w:rFonts w:ascii="Times New Roman" w:hAnsi="Times New Roman"/>
                <w:b/>
                <w:bCs/>
                <w:sz w:val="28"/>
                <w:szCs w:val="28"/>
                <w:lang w:bidi="ru-RU"/>
              </w:rPr>
            </w:pPr>
          </w:p>
        </w:tc>
        <w:tc>
          <w:tcPr>
            <w:tcW w:w="7009" w:type="dxa"/>
            <w:gridSpan w:val="3"/>
          </w:tcPr>
          <w:p w14:paraId="7CB10CF5" w14:textId="303F3152" w:rsidR="00663FBA" w:rsidRPr="00663FBA" w:rsidRDefault="00663FBA" w:rsidP="00663FBA">
            <w:pPr>
              <w:jc w:val="both"/>
              <w:rPr>
                <w:rFonts w:ascii="Times New Roman" w:hAnsi="Times New Roman"/>
                <w:sz w:val="28"/>
                <w:szCs w:val="28"/>
                <w:lang w:bidi="ru-RU"/>
              </w:rPr>
            </w:pPr>
            <w:r>
              <w:rPr>
                <w:rFonts w:ascii="Times New Roman" w:hAnsi="Times New Roman"/>
                <w:sz w:val="28"/>
                <w:szCs w:val="28"/>
                <w:lang w:bidi="ru-RU"/>
              </w:rPr>
              <w:t xml:space="preserve">РМ33ПЭС с отсечкой белков </w:t>
            </w:r>
            <w:r w:rsidRPr="00663FBA">
              <w:rPr>
                <w:rFonts w:ascii="Times New Roman" w:hAnsi="Times New Roman"/>
                <w:sz w:val="28"/>
                <w:szCs w:val="28"/>
                <w:lang w:bidi="ru-RU"/>
              </w:rPr>
              <w:t>(</w:t>
            </w:r>
            <w:r>
              <w:rPr>
                <w:rFonts w:ascii="Times New Roman" w:hAnsi="Times New Roman"/>
                <w:sz w:val="28"/>
                <w:szCs w:val="28"/>
                <w:lang w:val="en-US" w:bidi="ru-RU"/>
              </w:rPr>
              <w:t>MWCO</w:t>
            </w:r>
            <w:r w:rsidRPr="00663FBA">
              <w:rPr>
                <w:rFonts w:ascii="Times New Roman" w:hAnsi="Times New Roman"/>
                <w:sz w:val="28"/>
                <w:szCs w:val="28"/>
                <w:lang w:bidi="ru-RU"/>
              </w:rPr>
              <w:t xml:space="preserve">) </w:t>
            </w:r>
            <w:r>
              <w:rPr>
                <w:rFonts w:ascii="Times New Roman" w:hAnsi="Times New Roman"/>
                <w:sz w:val="28"/>
                <w:szCs w:val="28"/>
                <w:lang w:bidi="ru-RU"/>
              </w:rPr>
              <w:t>свыше 50 000 Да</w:t>
            </w:r>
          </w:p>
        </w:tc>
      </w:tr>
      <w:tr w:rsidR="00663FBA" w14:paraId="071FFA2A" w14:textId="77777777" w:rsidTr="00F22AAB">
        <w:tc>
          <w:tcPr>
            <w:tcW w:w="2336" w:type="dxa"/>
            <w:vMerge w:val="restart"/>
          </w:tcPr>
          <w:p w14:paraId="7020D37F" w14:textId="525C0475" w:rsidR="00663FBA" w:rsidRPr="00663FBA" w:rsidRDefault="00663FBA" w:rsidP="00663FBA">
            <w:pPr>
              <w:jc w:val="both"/>
              <w:rPr>
                <w:rFonts w:ascii="Times New Roman" w:hAnsi="Times New Roman"/>
                <w:b/>
                <w:bCs/>
                <w:sz w:val="28"/>
                <w:szCs w:val="28"/>
                <w:lang w:bidi="ru-RU"/>
              </w:rPr>
            </w:pPr>
            <w:r w:rsidRPr="00663FBA">
              <w:rPr>
                <w:rFonts w:ascii="Times New Roman" w:hAnsi="Times New Roman"/>
                <w:b/>
                <w:bCs/>
                <w:sz w:val="28"/>
                <w:szCs w:val="28"/>
                <w:lang w:bidi="ru-RU"/>
              </w:rPr>
              <w:t>Тип мембраны</w:t>
            </w:r>
          </w:p>
        </w:tc>
        <w:tc>
          <w:tcPr>
            <w:tcW w:w="7009" w:type="dxa"/>
            <w:gridSpan w:val="3"/>
          </w:tcPr>
          <w:p w14:paraId="6F18025F" w14:textId="513C82A6" w:rsidR="00663FBA" w:rsidRDefault="00663FBA" w:rsidP="00663FBA">
            <w:pPr>
              <w:jc w:val="both"/>
              <w:rPr>
                <w:rFonts w:ascii="Times New Roman" w:hAnsi="Times New Roman"/>
                <w:sz w:val="28"/>
                <w:szCs w:val="28"/>
                <w:lang w:bidi="ru-RU"/>
              </w:rPr>
            </w:pPr>
            <w:r>
              <w:rPr>
                <w:rFonts w:ascii="Times New Roman" w:hAnsi="Times New Roman"/>
                <w:sz w:val="28"/>
                <w:szCs w:val="28"/>
                <w:lang w:bidi="ru-RU"/>
              </w:rPr>
              <w:t>Рулонный с внешним турбулизатором</w:t>
            </w:r>
          </w:p>
        </w:tc>
      </w:tr>
      <w:tr w:rsidR="00663FBA" w14:paraId="1F877D5C" w14:textId="77777777" w:rsidTr="00F22AAB">
        <w:tc>
          <w:tcPr>
            <w:tcW w:w="2336" w:type="dxa"/>
            <w:vMerge/>
          </w:tcPr>
          <w:p w14:paraId="70CCD647" w14:textId="77777777" w:rsidR="00663FBA" w:rsidRPr="00663FBA" w:rsidRDefault="00663FBA" w:rsidP="00663FBA">
            <w:pPr>
              <w:jc w:val="both"/>
              <w:rPr>
                <w:rFonts w:ascii="Times New Roman" w:hAnsi="Times New Roman"/>
                <w:b/>
                <w:bCs/>
                <w:sz w:val="28"/>
                <w:szCs w:val="28"/>
                <w:lang w:bidi="ru-RU"/>
              </w:rPr>
            </w:pPr>
          </w:p>
        </w:tc>
        <w:tc>
          <w:tcPr>
            <w:tcW w:w="7009" w:type="dxa"/>
            <w:gridSpan w:val="3"/>
          </w:tcPr>
          <w:p w14:paraId="5C435E5A" w14:textId="61D7009B" w:rsidR="00663FBA" w:rsidRDefault="00663FBA" w:rsidP="00663FBA">
            <w:pPr>
              <w:jc w:val="both"/>
              <w:rPr>
                <w:rFonts w:ascii="Times New Roman" w:hAnsi="Times New Roman"/>
                <w:sz w:val="28"/>
                <w:szCs w:val="28"/>
                <w:lang w:bidi="ru-RU"/>
              </w:rPr>
            </w:pPr>
            <w:r>
              <w:rPr>
                <w:rFonts w:ascii="Times New Roman" w:hAnsi="Times New Roman"/>
                <w:sz w:val="28"/>
                <w:szCs w:val="28"/>
                <w:lang w:bidi="ru-RU"/>
              </w:rPr>
              <w:t>Разделение и концентрирование белков</w:t>
            </w:r>
          </w:p>
        </w:tc>
      </w:tr>
      <w:tr w:rsidR="00663FBA" w14:paraId="17C49BAF" w14:textId="77777777" w:rsidTr="00663FBA">
        <w:tc>
          <w:tcPr>
            <w:tcW w:w="2336" w:type="dxa"/>
          </w:tcPr>
          <w:p w14:paraId="2BE10405" w14:textId="26AAEC00" w:rsidR="00663FBA" w:rsidRPr="00663FBA" w:rsidRDefault="00663FBA" w:rsidP="00663FBA">
            <w:pPr>
              <w:jc w:val="both"/>
              <w:rPr>
                <w:rFonts w:ascii="Times New Roman" w:hAnsi="Times New Roman"/>
                <w:b/>
                <w:bCs/>
                <w:sz w:val="28"/>
                <w:szCs w:val="28"/>
                <w:lang w:bidi="ru-RU"/>
              </w:rPr>
            </w:pPr>
            <w:r w:rsidRPr="00663FBA">
              <w:rPr>
                <w:rFonts w:ascii="Times New Roman" w:hAnsi="Times New Roman"/>
                <w:b/>
                <w:bCs/>
                <w:sz w:val="28"/>
                <w:szCs w:val="28"/>
                <w:lang w:bidi="ru-RU"/>
              </w:rPr>
              <w:t>Модель</w:t>
            </w:r>
          </w:p>
        </w:tc>
        <w:tc>
          <w:tcPr>
            <w:tcW w:w="2336" w:type="dxa"/>
          </w:tcPr>
          <w:p w14:paraId="7264063C" w14:textId="46763AC4" w:rsidR="00663FBA" w:rsidRPr="00663FBA" w:rsidRDefault="00663FBA" w:rsidP="00663FBA">
            <w:pPr>
              <w:jc w:val="both"/>
              <w:rPr>
                <w:rFonts w:ascii="Times New Roman" w:hAnsi="Times New Roman"/>
                <w:b/>
                <w:bCs/>
                <w:sz w:val="28"/>
                <w:szCs w:val="28"/>
                <w:lang w:bidi="ru-RU"/>
              </w:rPr>
            </w:pPr>
            <w:r w:rsidRPr="00663FBA">
              <w:rPr>
                <w:rFonts w:ascii="Times New Roman" w:hAnsi="Times New Roman"/>
                <w:b/>
                <w:bCs/>
                <w:sz w:val="28"/>
                <w:szCs w:val="28"/>
                <w:lang w:bidi="ru-RU"/>
              </w:rPr>
              <w:t>Селективность по белку, %</w:t>
            </w:r>
          </w:p>
        </w:tc>
        <w:tc>
          <w:tcPr>
            <w:tcW w:w="2336" w:type="dxa"/>
          </w:tcPr>
          <w:p w14:paraId="02502483" w14:textId="0801E496" w:rsidR="00663FBA" w:rsidRPr="00663FBA" w:rsidRDefault="00663FBA" w:rsidP="00663FBA">
            <w:pPr>
              <w:jc w:val="both"/>
              <w:rPr>
                <w:rFonts w:ascii="Times New Roman" w:hAnsi="Times New Roman"/>
                <w:b/>
                <w:bCs/>
                <w:sz w:val="28"/>
                <w:szCs w:val="28"/>
                <w:lang w:bidi="ru-RU"/>
              </w:rPr>
            </w:pPr>
            <w:r w:rsidRPr="00663FBA">
              <w:rPr>
                <w:rFonts w:ascii="Times New Roman" w:hAnsi="Times New Roman"/>
                <w:b/>
                <w:bCs/>
                <w:sz w:val="28"/>
                <w:szCs w:val="28"/>
                <w:lang w:bidi="ru-RU"/>
              </w:rPr>
              <w:t>Площадь, м2</w:t>
            </w:r>
          </w:p>
        </w:tc>
        <w:tc>
          <w:tcPr>
            <w:tcW w:w="2337" w:type="dxa"/>
          </w:tcPr>
          <w:p w14:paraId="57955AAE" w14:textId="2AA18DD5" w:rsidR="00663FBA" w:rsidRPr="00663FBA" w:rsidRDefault="00663FBA" w:rsidP="00663FBA">
            <w:pPr>
              <w:jc w:val="both"/>
              <w:rPr>
                <w:rFonts w:ascii="Times New Roman" w:hAnsi="Times New Roman"/>
                <w:b/>
                <w:bCs/>
                <w:sz w:val="28"/>
                <w:szCs w:val="28"/>
                <w:lang w:bidi="ru-RU"/>
              </w:rPr>
            </w:pPr>
            <w:r w:rsidRPr="00663FBA">
              <w:rPr>
                <w:rFonts w:ascii="Times New Roman" w:hAnsi="Times New Roman"/>
                <w:b/>
                <w:bCs/>
                <w:sz w:val="28"/>
                <w:szCs w:val="28"/>
                <w:lang w:bidi="ru-RU"/>
              </w:rPr>
              <w:t>Турбулизатор, мм</w:t>
            </w:r>
          </w:p>
        </w:tc>
      </w:tr>
      <w:tr w:rsidR="00663FBA" w14:paraId="5235AD6C" w14:textId="77777777" w:rsidTr="00663FBA">
        <w:tc>
          <w:tcPr>
            <w:tcW w:w="2336" w:type="dxa"/>
          </w:tcPr>
          <w:p w14:paraId="6C954437" w14:textId="77954004" w:rsidR="00663FBA" w:rsidRDefault="00663FBA" w:rsidP="00663FBA">
            <w:pPr>
              <w:jc w:val="both"/>
              <w:rPr>
                <w:rFonts w:ascii="Times New Roman" w:hAnsi="Times New Roman"/>
                <w:sz w:val="28"/>
                <w:szCs w:val="28"/>
                <w:lang w:bidi="ru-RU"/>
              </w:rPr>
            </w:pPr>
            <w:r>
              <w:rPr>
                <w:rFonts w:ascii="Times New Roman" w:hAnsi="Times New Roman"/>
                <w:sz w:val="28"/>
                <w:szCs w:val="28"/>
                <w:lang w:bidi="ru-RU"/>
              </w:rPr>
              <w:t>4040-50-1</w:t>
            </w:r>
          </w:p>
        </w:tc>
        <w:tc>
          <w:tcPr>
            <w:tcW w:w="2336" w:type="dxa"/>
          </w:tcPr>
          <w:p w14:paraId="3566E24D" w14:textId="448C1C4C" w:rsidR="00663FBA" w:rsidRDefault="00663FBA" w:rsidP="00663FBA">
            <w:pPr>
              <w:jc w:val="center"/>
              <w:rPr>
                <w:rFonts w:ascii="Times New Roman" w:hAnsi="Times New Roman"/>
                <w:sz w:val="28"/>
                <w:szCs w:val="28"/>
                <w:lang w:bidi="ru-RU"/>
              </w:rPr>
            </w:pPr>
            <w:r>
              <w:rPr>
                <w:rFonts w:ascii="Times New Roman" w:hAnsi="Times New Roman"/>
                <w:sz w:val="28"/>
                <w:szCs w:val="28"/>
                <w:lang w:bidi="ru-RU"/>
              </w:rPr>
              <w:t>98</w:t>
            </w:r>
          </w:p>
        </w:tc>
        <w:tc>
          <w:tcPr>
            <w:tcW w:w="2336" w:type="dxa"/>
          </w:tcPr>
          <w:p w14:paraId="4704623D" w14:textId="527C4567" w:rsidR="00663FBA" w:rsidRDefault="00663FBA" w:rsidP="00663FBA">
            <w:pPr>
              <w:jc w:val="center"/>
              <w:rPr>
                <w:rFonts w:ascii="Times New Roman" w:hAnsi="Times New Roman"/>
                <w:sz w:val="28"/>
                <w:szCs w:val="28"/>
                <w:lang w:bidi="ru-RU"/>
              </w:rPr>
            </w:pPr>
            <w:r>
              <w:rPr>
                <w:rFonts w:ascii="Times New Roman" w:hAnsi="Times New Roman"/>
                <w:sz w:val="28"/>
                <w:szCs w:val="28"/>
                <w:lang w:bidi="ru-RU"/>
              </w:rPr>
              <w:t>6,7</w:t>
            </w:r>
          </w:p>
        </w:tc>
        <w:tc>
          <w:tcPr>
            <w:tcW w:w="2337" w:type="dxa"/>
          </w:tcPr>
          <w:p w14:paraId="0E3995D4" w14:textId="69915C8E" w:rsidR="00663FBA" w:rsidRDefault="00663FBA" w:rsidP="00663FBA">
            <w:pPr>
              <w:jc w:val="center"/>
              <w:rPr>
                <w:rFonts w:ascii="Times New Roman" w:hAnsi="Times New Roman"/>
                <w:sz w:val="28"/>
                <w:szCs w:val="28"/>
                <w:lang w:bidi="ru-RU"/>
              </w:rPr>
            </w:pPr>
            <w:r>
              <w:rPr>
                <w:rFonts w:ascii="Times New Roman" w:hAnsi="Times New Roman"/>
                <w:sz w:val="28"/>
                <w:szCs w:val="28"/>
                <w:lang w:bidi="ru-RU"/>
              </w:rPr>
              <w:t>0,8</w:t>
            </w:r>
          </w:p>
        </w:tc>
      </w:tr>
      <w:tr w:rsidR="00663FBA" w14:paraId="4FDF85A8" w14:textId="77777777" w:rsidTr="00663FBA">
        <w:tc>
          <w:tcPr>
            <w:tcW w:w="2336" w:type="dxa"/>
          </w:tcPr>
          <w:p w14:paraId="704AE60B" w14:textId="6FDD16B4" w:rsidR="00663FBA" w:rsidRDefault="00663FBA" w:rsidP="00663FBA">
            <w:pPr>
              <w:jc w:val="both"/>
              <w:rPr>
                <w:rFonts w:ascii="Times New Roman" w:hAnsi="Times New Roman"/>
                <w:sz w:val="28"/>
                <w:szCs w:val="28"/>
                <w:lang w:bidi="ru-RU"/>
              </w:rPr>
            </w:pPr>
            <w:r>
              <w:rPr>
                <w:rFonts w:ascii="Times New Roman" w:hAnsi="Times New Roman"/>
                <w:sz w:val="28"/>
                <w:szCs w:val="28"/>
                <w:lang w:bidi="ru-RU"/>
              </w:rPr>
              <w:t>4040-50-2</w:t>
            </w:r>
          </w:p>
        </w:tc>
        <w:tc>
          <w:tcPr>
            <w:tcW w:w="2336" w:type="dxa"/>
          </w:tcPr>
          <w:p w14:paraId="04681DB9" w14:textId="32B971AD" w:rsidR="00663FBA" w:rsidRDefault="00663FBA" w:rsidP="00663FBA">
            <w:pPr>
              <w:jc w:val="center"/>
              <w:rPr>
                <w:rFonts w:ascii="Times New Roman" w:hAnsi="Times New Roman"/>
                <w:sz w:val="28"/>
                <w:szCs w:val="28"/>
                <w:lang w:bidi="ru-RU"/>
              </w:rPr>
            </w:pPr>
            <w:r>
              <w:rPr>
                <w:rFonts w:ascii="Times New Roman" w:hAnsi="Times New Roman"/>
                <w:sz w:val="28"/>
                <w:szCs w:val="28"/>
                <w:lang w:bidi="ru-RU"/>
              </w:rPr>
              <w:t>98</w:t>
            </w:r>
          </w:p>
        </w:tc>
        <w:tc>
          <w:tcPr>
            <w:tcW w:w="2336" w:type="dxa"/>
          </w:tcPr>
          <w:p w14:paraId="29490113" w14:textId="241A4E93" w:rsidR="00663FBA" w:rsidRDefault="00663FBA" w:rsidP="00663FBA">
            <w:pPr>
              <w:jc w:val="center"/>
              <w:rPr>
                <w:rFonts w:ascii="Times New Roman" w:hAnsi="Times New Roman"/>
                <w:sz w:val="28"/>
                <w:szCs w:val="28"/>
                <w:lang w:bidi="ru-RU"/>
              </w:rPr>
            </w:pPr>
            <w:r>
              <w:rPr>
                <w:rFonts w:ascii="Times New Roman" w:hAnsi="Times New Roman"/>
                <w:sz w:val="28"/>
                <w:szCs w:val="28"/>
                <w:lang w:bidi="ru-RU"/>
              </w:rPr>
              <w:t>5,4</w:t>
            </w:r>
          </w:p>
        </w:tc>
        <w:tc>
          <w:tcPr>
            <w:tcW w:w="2337" w:type="dxa"/>
          </w:tcPr>
          <w:p w14:paraId="70BAF896" w14:textId="0C3A963B" w:rsidR="00663FBA" w:rsidRDefault="00663FBA" w:rsidP="00663FBA">
            <w:pPr>
              <w:jc w:val="center"/>
              <w:rPr>
                <w:rFonts w:ascii="Times New Roman" w:hAnsi="Times New Roman"/>
                <w:sz w:val="28"/>
                <w:szCs w:val="28"/>
                <w:lang w:bidi="ru-RU"/>
              </w:rPr>
            </w:pPr>
            <w:r>
              <w:rPr>
                <w:rFonts w:ascii="Times New Roman" w:hAnsi="Times New Roman"/>
                <w:sz w:val="28"/>
                <w:szCs w:val="28"/>
                <w:lang w:bidi="ru-RU"/>
              </w:rPr>
              <w:t>1,2</w:t>
            </w:r>
          </w:p>
        </w:tc>
      </w:tr>
      <w:tr w:rsidR="00663FBA" w14:paraId="372CD972" w14:textId="77777777" w:rsidTr="00663FBA">
        <w:tc>
          <w:tcPr>
            <w:tcW w:w="2336" w:type="dxa"/>
          </w:tcPr>
          <w:p w14:paraId="4D175EEA" w14:textId="688E5167" w:rsidR="00663FBA" w:rsidRDefault="00663FBA" w:rsidP="00663FBA">
            <w:pPr>
              <w:jc w:val="both"/>
              <w:rPr>
                <w:rFonts w:ascii="Times New Roman" w:hAnsi="Times New Roman"/>
                <w:sz w:val="28"/>
                <w:szCs w:val="28"/>
                <w:lang w:bidi="ru-RU"/>
              </w:rPr>
            </w:pPr>
            <w:r>
              <w:rPr>
                <w:rFonts w:ascii="Times New Roman" w:hAnsi="Times New Roman"/>
                <w:sz w:val="28"/>
                <w:szCs w:val="28"/>
                <w:lang w:bidi="ru-RU"/>
              </w:rPr>
              <w:t>4040-50-3</w:t>
            </w:r>
          </w:p>
        </w:tc>
        <w:tc>
          <w:tcPr>
            <w:tcW w:w="2336" w:type="dxa"/>
          </w:tcPr>
          <w:p w14:paraId="14A10B88" w14:textId="40E20410" w:rsidR="00663FBA" w:rsidRDefault="00663FBA" w:rsidP="00663FBA">
            <w:pPr>
              <w:jc w:val="center"/>
              <w:rPr>
                <w:rFonts w:ascii="Times New Roman" w:hAnsi="Times New Roman"/>
                <w:sz w:val="28"/>
                <w:szCs w:val="28"/>
                <w:lang w:bidi="ru-RU"/>
              </w:rPr>
            </w:pPr>
            <w:r>
              <w:rPr>
                <w:rFonts w:ascii="Times New Roman" w:hAnsi="Times New Roman"/>
                <w:sz w:val="28"/>
                <w:szCs w:val="28"/>
                <w:lang w:bidi="ru-RU"/>
              </w:rPr>
              <w:t>98</w:t>
            </w:r>
          </w:p>
        </w:tc>
        <w:tc>
          <w:tcPr>
            <w:tcW w:w="2336" w:type="dxa"/>
          </w:tcPr>
          <w:p w14:paraId="01440FB1" w14:textId="7EC59EDD" w:rsidR="00663FBA" w:rsidRDefault="00663FBA" w:rsidP="00663FBA">
            <w:pPr>
              <w:jc w:val="center"/>
              <w:rPr>
                <w:rFonts w:ascii="Times New Roman" w:hAnsi="Times New Roman"/>
                <w:sz w:val="28"/>
                <w:szCs w:val="28"/>
                <w:lang w:bidi="ru-RU"/>
              </w:rPr>
            </w:pPr>
            <w:r>
              <w:rPr>
                <w:rFonts w:ascii="Times New Roman" w:hAnsi="Times New Roman"/>
                <w:sz w:val="28"/>
                <w:szCs w:val="28"/>
                <w:lang w:bidi="ru-RU"/>
              </w:rPr>
              <w:t>4,2</w:t>
            </w:r>
          </w:p>
        </w:tc>
        <w:tc>
          <w:tcPr>
            <w:tcW w:w="2337" w:type="dxa"/>
          </w:tcPr>
          <w:p w14:paraId="2B1A9E04" w14:textId="796F489A" w:rsidR="00663FBA" w:rsidRDefault="00663FBA" w:rsidP="00663FBA">
            <w:pPr>
              <w:jc w:val="center"/>
              <w:rPr>
                <w:rFonts w:ascii="Times New Roman" w:hAnsi="Times New Roman"/>
                <w:sz w:val="28"/>
                <w:szCs w:val="28"/>
                <w:lang w:bidi="ru-RU"/>
              </w:rPr>
            </w:pPr>
            <w:r>
              <w:rPr>
                <w:rFonts w:ascii="Times New Roman" w:hAnsi="Times New Roman"/>
                <w:sz w:val="28"/>
                <w:szCs w:val="28"/>
                <w:lang w:bidi="ru-RU"/>
              </w:rPr>
              <w:t>1,5</w:t>
            </w:r>
          </w:p>
        </w:tc>
      </w:tr>
    </w:tbl>
    <w:p w14:paraId="11267A0B" w14:textId="77777777" w:rsidR="00663FBA" w:rsidRDefault="00663FBA" w:rsidP="00663FBA">
      <w:pPr>
        <w:spacing w:after="0" w:line="240" w:lineRule="auto"/>
        <w:jc w:val="both"/>
        <w:rPr>
          <w:rFonts w:ascii="Times New Roman" w:hAnsi="Times New Roman"/>
          <w:sz w:val="28"/>
          <w:szCs w:val="28"/>
          <w:lang w:bidi="ru-RU"/>
        </w:rPr>
      </w:pPr>
    </w:p>
    <w:p w14:paraId="6074C09E" w14:textId="6B46068A" w:rsidR="008262FC" w:rsidRDefault="003E13CB" w:rsidP="00663FBA">
      <w:pPr>
        <w:spacing w:after="0" w:line="240" w:lineRule="auto"/>
        <w:ind w:firstLine="708"/>
        <w:jc w:val="both"/>
        <w:rPr>
          <w:rFonts w:ascii="Times New Roman" w:hAnsi="Times New Roman"/>
          <w:sz w:val="28"/>
          <w:szCs w:val="28"/>
          <w:lang w:bidi="ru-RU"/>
        </w:rPr>
      </w:pPr>
      <w:r>
        <w:rPr>
          <w:rFonts w:ascii="Times New Roman" w:hAnsi="Times New Roman"/>
          <w:sz w:val="28"/>
          <w:szCs w:val="28"/>
          <w:lang w:bidi="ru-RU"/>
        </w:rPr>
        <w:lastRenderedPageBreak/>
        <w:t>П</w:t>
      </w:r>
      <w:r w:rsidR="008262FC">
        <w:rPr>
          <w:rFonts w:ascii="Times New Roman" w:hAnsi="Times New Roman"/>
          <w:sz w:val="28"/>
          <w:szCs w:val="28"/>
          <w:lang w:bidi="ru-RU"/>
        </w:rPr>
        <w:t>ол</w:t>
      </w:r>
      <w:r w:rsidR="00B105FF">
        <w:rPr>
          <w:rFonts w:ascii="Times New Roman" w:hAnsi="Times New Roman"/>
          <w:sz w:val="28"/>
          <w:szCs w:val="28"/>
          <w:lang w:bidi="ru-RU"/>
        </w:rPr>
        <w:t>учен</w:t>
      </w:r>
      <w:r>
        <w:rPr>
          <w:rFonts w:ascii="Times New Roman" w:hAnsi="Times New Roman"/>
          <w:sz w:val="28"/>
          <w:szCs w:val="28"/>
          <w:lang w:bidi="ru-RU"/>
        </w:rPr>
        <w:t>н</w:t>
      </w:r>
      <w:r w:rsidR="00B105FF">
        <w:rPr>
          <w:rFonts w:ascii="Times New Roman" w:hAnsi="Times New Roman"/>
          <w:sz w:val="28"/>
          <w:szCs w:val="28"/>
          <w:lang w:bidi="ru-RU"/>
        </w:rPr>
        <w:t>ые</w:t>
      </w:r>
      <w:r w:rsidR="008262FC">
        <w:rPr>
          <w:rFonts w:ascii="Times New Roman" w:hAnsi="Times New Roman"/>
          <w:sz w:val="28"/>
          <w:szCs w:val="28"/>
          <w:lang w:bidi="ru-RU"/>
        </w:rPr>
        <w:t xml:space="preserve"> сывороточные белки </w:t>
      </w:r>
      <w:r>
        <w:rPr>
          <w:rFonts w:ascii="Times New Roman" w:hAnsi="Times New Roman"/>
          <w:sz w:val="28"/>
          <w:szCs w:val="28"/>
          <w:lang w:bidi="ru-RU"/>
        </w:rPr>
        <w:t>поточной линией идут в резервуар для составления смеси молока и сывороточных белков по рецептуре</w:t>
      </w:r>
      <w:r w:rsidR="008262FC">
        <w:rPr>
          <w:rFonts w:ascii="Times New Roman" w:hAnsi="Times New Roman"/>
          <w:sz w:val="28"/>
          <w:szCs w:val="28"/>
          <w:lang w:bidi="ru-RU"/>
        </w:rPr>
        <w:t xml:space="preserve">.  Далее молоко и сывороточные белки смешивают в соотношении установленной рецептурой, указанной в таблице </w:t>
      </w:r>
      <w:r w:rsidR="00B50613">
        <w:rPr>
          <w:rFonts w:ascii="Times New Roman" w:hAnsi="Times New Roman"/>
          <w:sz w:val="28"/>
          <w:szCs w:val="28"/>
          <w:lang w:bidi="ru-RU"/>
        </w:rPr>
        <w:t>4</w:t>
      </w:r>
      <w:r w:rsidR="00663FBA">
        <w:rPr>
          <w:rFonts w:ascii="Times New Roman" w:hAnsi="Times New Roman"/>
          <w:sz w:val="28"/>
          <w:szCs w:val="28"/>
          <w:lang w:bidi="ru-RU"/>
        </w:rPr>
        <w:t>3</w:t>
      </w:r>
      <w:r w:rsidR="008262FC">
        <w:rPr>
          <w:rFonts w:ascii="Times New Roman" w:hAnsi="Times New Roman"/>
          <w:sz w:val="28"/>
          <w:szCs w:val="28"/>
          <w:lang w:bidi="ru-RU"/>
        </w:rPr>
        <w:t xml:space="preserve">. </w:t>
      </w:r>
      <w:bookmarkEnd w:id="54"/>
    </w:p>
    <w:p w14:paraId="7A129C4D" w14:textId="77777777" w:rsidR="00F01D96" w:rsidRDefault="00F01D96" w:rsidP="005F42D5">
      <w:pPr>
        <w:spacing w:after="0" w:line="240" w:lineRule="auto"/>
        <w:ind w:firstLine="708"/>
        <w:jc w:val="both"/>
        <w:rPr>
          <w:rFonts w:ascii="Times New Roman" w:hAnsi="Times New Roman"/>
          <w:noProof/>
          <w:sz w:val="28"/>
          <w:szCs w:val="28"/>
          <w:lang w:bidi="ru-RU"/>
        </w:rPr>
      </w:pPr>
      <w:bookmarkStart w:id="56" w:name="_Hlk158815727"/>
    </w:p>
    <w:p w14:paraId="500CC03D" w14:textId="13608D1F" w:rsidR="0000230E" w:rsidRDefault="0000230E" w:rsidP="00855C91">
      <w:pPr>
        <w:spacing w:after="0" w:line="240" w:lineRule="auto"/>
        <w:ind w:firstLine="708"/>
        <w:jc w:val="center"/>
        <w:rPr>
          <w:rFonts w:ascii="Times New Roman" w:hAnsi="Times New Roman"/>
          <w:sz w:val="28"/>
          <w:szCs w:val="28"/>
          <w:lang w:bidi="ru-RU"/>
        </w:rPr>
      </w:pPr>
      <w:r>
        <w:rPr>
          <w:rFonts w:ascii="Times New Roman" w:hAnsi="Times New Roman"/>
          <w:noProof/>
          <w:sz w:val="28"/>
          <w:szCs w:val="28"/>
          <w:lang w:eastAsia="ru-RU"/>
        </w:rPr>
        <w:drawing>
          <wp:inline distT="0" distB="0" distL="0" distR="0" wp14:anchorId="7281EB1F" wp14:editId="664110CC">
            <wp:extent cx="2809423" cy="2310765"/>
            <wp:effectExtent l="1587" t="0" r="0" b="0"/>
            <wp:docPr id="1279937950"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937950" name="Рисунок 1279937950"/>
                    <pic:cNvPicPr/>
                  </pic:nvPicPr>
                  <pic:blipFill rotWithShape="1">
                    <a:blip r:embed="rId46" cstate="print">
                      <a:extLst>
                        <a:ext uri="{28A0092B-C50C-407E-A947-70E740481C1C}">
                          <a14:useLocalDpi xmlns:a14="http://schemas.microsoft.com/office/drawing/2010/main" val="0"/>
                        </a:ext>
                      </a:extLst>
                    </a:blip>
                    <a:srcRect l="10274"/>
                    <a:stretch/>
                  </pic:blipFill>
                  <pic:spPr bwMode="auto">
                    <a:xfrm rot="16200000">
                      <a:off x="0" y="0"/>
                      <a:ext cx="2833391" cy="2330479"/>
                    </a:xfrm>
                    <a:prstGeom prst="rect">
                      <a:avLst/>
                    </a:prstGeom>
                    <a:ln>
                      <a:noFill/>
                    </a:ln>
                    <a:extLst>
                      <a:ext uri="{53640926-AAD7-44D8-BBD7-CCE9431645EC}">
                        <a14:shadowObscured xmlns:a14="http://schemas.microsoft.com/office/drawing/2010/main"/>
                      </a:ext>
                    </a:extLst>
                  </pic:spPr>
                </pic:pic>
              </a:graphicData>
            </a:graphic>
          </wp:inline>
        </w:drawing>
      </w:r>
    </w:p>
    <w:p w14:paraId="6D1859F3" w14:textId="77777777" w:rsidR="00855C91" w:rsidRDefault="00855C91" w:rsidP="00CB71F3">
      <w:pPr>
        <w:spacing w:after="0" w:line="240" w:lineRule="auto"/>
        <w:ind w:firstLine="708"/>
        <w:jc w:val="both"/>
        <w:rPr>
          <w:rFonts w:ascii="Times New Roman" w:hAnsi="Times New Roman"/>
          <w:sz w:val="28"/>
          <w:szCs w:val="28"/>
          <w:lang w:bidi="ru-RU"/>
        </w:rPr>
      </w:pPr>
    </w:p>
    <w:p w14:paraId="3C553715" w14:textId="23582988" w:rsidR="0000230E" w:rsidRDefault="0000230E" w:rsidP="00855C91">
      <w:pPr>
        <w:spacing w:after="0" w:line="240" w:lineRule="auto"/>
        <w:ind w:firstLine="708"/>
        <w:jc w:val="center"/>
        <w:rPr>
          <w:rFonts w:ascii="Times New Roman" w:hAnsi="Times New Roman"/>
          <w:sz w:val="28"/>
          <w:szCs w:val="28"/>
          <w:lang w:bidi="ru-RU"/>
        </w:rPr>
      </w:pPr>
      <w:r>
        <w:rPr>
          <w:rFonts w:ascii="Times New Roman" w:hAnsi="Times New Roman"/>
          <w:sz w:val="28"/>
          <w:szCs w:val="28"/>
          <w:lang w:bidi="ru-RU"/>
        </w:rPr>
        <w:t>Рисунок 2</w:t>
      </w:r>
      <w:r w:rsidR="00D61D00">
        <w:rPr>
          <w:rFonts w:ascii="Times New Roman" w:hAnsi="Times New Roman"/>
          <w:sz w:val="28"/>
          <w:szCs w:val="28"/>
          <w:lang w:bidi="ru-RU"/>
        </w:rPr>
        <w:t>9</w:t>
      </w:r>
      <w:r>
        <w:rPr>
          <w:rFonts w:ascii="Times New Roman" w:hAnsi="Times New Roman"/>
          <w:sz w:val="28"/>
          <w:szCs w:val="28"/>
          <w:lang w:bidi="ru-RU"/>
        </w:rPr>
        <w:t xml:space="preserve"> – Ультрафильтрационная установка промышленного типа</w:t>
      </w:r>
    </w:p>
    <w:p w14:paraId="6748321D" w14:textId="77777777" w:rsidR="0000230E" w:rsidRDefault="0000230E" w:rsidP="00CB71F3">
      <w:pPr>
        <w:spacing w:after="0" w:line="240" w:lineRule="auto"/>
        <w:ind w:firstLine="708"/>
        <w:jc w:val="both"/>
        <w:rPr>
          <w:rFonts w:ascii="Times New Roman" w:hAnsi="Times New Roman"/>
          <w:sz w:val="28"/>
          <w:szCs w:val="28"/>
          <w:lang w:bidi="ru-RU"/>
        </w:rPr>
      </w:pPr>
    </w:p>
    <w:p w14:paraId="19244B8E" w14:textId="1437D0E2" w:rsidR="00CB71F3" w:rsidRDefault="00CB71F3" w:rsidP="00CB71F3">
      <w:pPr>
        <w:spacing w:after="0" w:line="240" w:lineRule="auto"/>
        <w:ind w:firstLine="708"/>
        <w:jc w:val="both"/>
        <w:rPr>
          <w:rFonts w:ascii="Times New Roman" w:hAnsi="Times New Roman"/>
          <w:sz w:val="28"/>
          <w:szCs w:val="28"/>
          <w:lang w:bidi="ru-RU"/>
        </w:rPr>
      </w:pPr>
      <w:r>
        <w:rPr>
          <w:rFonts w:ascii="Times New Roman" w:hAnsi="Times New Roman"/>
          <w:sz w:val="28"/>
          <w:szCs w:val="28"/>
          <w:lang w:bidi="ru-RU"/>
        </w:rPr>
        <w:t>После составления смеси полученную массу гомогенизируют при температуре (60±5)</w:t>
      </w:r>
      <w:r w:rsidRPr="00C81715">
        <w:rPr>
          <w:rFonts w:ascii="Times New Roman" w:hAnsi="Times New Roman"/>
          <w:sz w:val="28"/>
          <w:szCs w:val="28"/>
          <w:lang w:eastAsia="ru-RU" w:bidi="ru-RU"/>
        </w:rPr>
        <w:t>°</w:t>
      </w:r>
      <w:r>
        <w:rPr>
          <w:rFonts w:ascii="Times New Roman" w:hAnsi="Times New Roman"/>
          <w:sz w:val="28"/>
          <w:szCs w:val="28"/>
          <w:lang w:bidi="ru-RU"/>
        </w:rPr>
        <w:t xml:space="preserve">С при (15±2,5) МПа для получения однородной по текстуре массы. При диспергировании жировых шариков их поверхность увеличивается, что позволяет поверхностно-активным фракциям белков плазмы адсорбироваться на поверхности. Это приводит к дисбалансу белковых молекул, что вызывает их распад, то есть измельчение белковых частиц. Данный механизм позволяет получить плотный сгусток, так как способствует лучшей коагуляции белков при сквашивании. </w:t>
      </w:r>
    </w:p>
    <w:p w14:paraId="598D5C2E" w14:textId="77777777" w:rsidR="0022072D" w:rsidRDefault="0022072D" w:rsidP="00CB71F3">
      <w:pPr>
        <w:spacing w:after="0" w:line="240" w:lineRule="auto"/>
        <w:ind w:firstLine="708"/>
        <w:jc w:val="both"/>
        <w:rPr>
          <w:rFonts w:ascii="Times New Roman" w:hAnsi="Times New Roman"/>
          <w:sz w:val="28"/>
          <w:szCs w:val="28"/>
          <w:lang w:bidi="ru-RU"/>
        </w:rPr>
      </w:pPr>
    </w:p>
    <w:p w14:paraId="2D0ECCC6" w14:textId="406168B0" w:rsidR="00663FBA" w:rsidRDefault="00663FBA" w:rsidP="00663FBA">
      <w:pPr>
        <w:spacing w:after="0"/>
        <w:jc w:val="both"/>
        <w:rPr>
          <w:rFonts w:ascii="Times New Roman" w:hAnsi="Times New Roman"/>
          <w:sz w:val="28"/>
          <w:szCs w:val="28"/>
          <w:lang w:bidi="ru-RU"/>
        </w:rPr>
      </w:pPr>
      <w:r>
        <w:rPr>
          <w:rFonts w:ascii="Times New Roman" w:hAnsi="Times New Roman"/>
          <w:sz w:val="28"/>
          <w:szCs w:val="28"/>
          <w:lang w:bidi="ru-RU"/>
        </w:rPr>
        <w:t>Таблица 43 – Рецептура йогуртов на 1000 г</w:t>
      </w:r>
    </w:p>
    <w:p w14:paraId="04610CC3" w14:textId="77777777" w:rsidR="00EF77DC" w:rsidRPr="00DB4A7B" w:rsidRDefault="00EF77DC" w:rsidP="00663FBA">
      <w:pPr>
        <w:spacing w:after="0"/>
        <w:jc w:val="both"/>
        <w:rPr>
          <w:rFonts w:ascii="Times New Roman" w:hAnsi="Times New Roman"/>
          <w:sz w:val="28"/>
          <w:szCs w:val="28"/>
          <w:lang w:bidi="ru-RU"/>
        </w:rPr>
      </w:pPr>
    </w:p>
    <w:tbl>
      <w:tblPr>
        <w:tblStyle w:val="a3"/>
        <w:tblW w:w="0" w:type="auto"/>
        <w:tblInd w:w="108" w:type="dxa"/>
        <w:tblLook w:val="04A0" w:firstRow="1" w:lastRow="0" w:firstColumn="1" w:lastColumn="0" w:noHBand="0" w:noVBand="1"/>
      </w:tblPr>
      <w:tblGrid>
        <w:gridCol w:w="4564"/>
        <w:gridCol w:w="2182"/>
        <w:gridCol w:w="2490"/>
      </w:tblGrid>
      <w:tr w:rsidR="00663FBA" w:rsidRPr="00F01D96" w14:paraId="7A5551E6" w14:textId="77777777" w:rsidTr="00EF77DC">
        <w:tc>
          <w:tcPr>
            <w:tcW w:w="4565" w:type="dxa"/>
          </w:tcPr>
          <w:p w14:paraId="2BD28FB6" w14:textId="77777777" w:rsidR="00663FBA" w:rsidRPr="00F01D96" w:rsidRDefault="00663FBA" w:rsidP="00F22AAB">
            <w:pPr>
              <w:jc w:val="center"/>
              <w:rPr>
                <w:rFonts w:ascii="Times New Roman" w:hAnsi="Times New Roman"/>
                <w:b/>
                <w:bCs/>
                <w:sz w:val="24"/>
                <w:szCs w:val="24"/>
                <w:lang w:bidi="ru-RU"/>
              </w:rPr>
            </w:pPr>
            <w:bookmarkStart w:id="57" w:name="_Hlk152881960"/>
            <w:r w:rsidRPr="00F01D96">
              <w:rPr>
                <w:rFonts w:ascii="Times New Roman" w:hAnsi="Times New Roman"/>
                <w:b/>
                <w:bCs/>
                <w:sz w:val="24"/>
                <w:szCs w:val="24"/>
                <w:lang w:bidi="ru-RU"/>
              </w:rPr>
              <w:t>Наименование показателей</w:t>
            </w:r>
          </w:p>
        </w:tc>
        <w:tc>
          <w:tcPr>
            <w:tcW w:w="4672" w:type="dxa"/>
            <w:gridSpan w:val="2"/>
          </w:tcPr>
          <w:p w14:paraId="47E01368" w14:textId="77777777" w:rsidR="00663FBA" w:rsidRPr="00F01D96" w:rsidRDefault="00663FBA" w:rsidP="00F22AAB">
            <w:pPr>
              <w:jc w:val="center"/>
              <w:rPr>
                <w:rFonts w:ascii="Times New Roman" w:hAnsi="Times New Roman"/>
                <w:b/>
                <w:bCs/>
                <w:sz w:val="24"/>
                <w:szCs w:val="24"/>
                <w:lang w:bidi="ru-RU"/>
              </w:rPr>
            </w:pPr>
            <w:r w:rsidRPr="00F01D96">
              <w:rPr>
                <w:rFonts w:ascii="Times New Roman" w:hAnsi="Times New Roman"/>
                <w:b/>
                <w:bCs/>
                <w:sz w:val="24"/>
                <w:szCs w:val="24"/>
                <w:lang w:bidi="ru-RU"/>
              </w:rPr>
              <w:t>Количество, г</w:t>
            </w:r>
          </w:p>
        </w:tc>
      </w:tr>
      <w:tr w:rsidR="00663FBA" w:rsidRPr="00F01D96" w14:paraId="2DEB694D" w14:textId="77777777" w:rsidTr="00EF77DC">
        <w:tc>
          <w:tcPr>
            <w:tcW w:w="4565" w:type="dxa"/>
          </w:tcPr>
          <w:p w14:paraId="3633CB95" w14:textId="77777777" w:rsidR="00663FBA" w:rsidRPr="00F01D96" w:rsidRDefault="00663FBA" w:rsidP="00F22AAB">
            <w:pPr>
              <w:jc w:val="center"/>
              <w:rPr>
                <w:rFonts w:ascii="Times New Roman" w:hAnsi="Times New Roman"/>
                <w:b/>
                <w:bCs/>
                <w:sz w:val="24"/>
                <w:szCs w:val="24"/>
                <w:lang w:bidi="ru-RU"/>
              </w:rPr>
            </w:pPr>
          </w:p>
        </w:tc>
        <w:tc>
          <w:tcPr>
            <w:tcW w:w="2182" w:type="dxa"/>
          </w:tcPr>
          <w:p w14:paraId="7C15E3AC" w14:textId="77777777" w:rsidR="00663FBA" w:rsidRPr="00F01D96" w:rsidRDefault="00663FBA" w:rsidP="00F22AAB">
            <w:pPr>
              <w:jc w:val="center"/>
              <w:rPr>
                <w:rFonts w:ascii="Times New Roman" w:hAnsi="Times New Roman"/>
                <w:b/>
                <w:bCs/>
                <w:sz w:val="24"/>
                <w:szCs w:val="24"/>
                <w:lang w:val="kk-KZ" w:bidi="ru-RU"/>
              </w:rPr>
            </w:pPr>
            <w:r w:rsidRPr="00F01D96">
              <w:rPr>
                <w:rFonts w:ascii="Times New Roman" w:hAnsi="Times New Roman"/>
                <w:b/>
                <w:bCs/>
                <w:sz w:val="24"/>
                <w:szCs w:val="24"/>
                <w:lang w:bidi="ru-RU"/>
              </w:rPr>
              <w:t xml:space="preserve">Йогурт </w:t>
            </w:r>
            <w:r w:rsidRPr="00F01D96">
              <w:rPr>
                <w:rFonts w:ascii="Times New Roman" w:hAnsi="Times New Roman"/>
                <w:b/>
                <w:bCs/>
                <w:sz w:val="24"/>
                <w:szCs w:val="24"/>
                <w:lang w:val="kk-KZ" w:bidi="ru-RU"/>
              </w:rPr>
              <w:t>«Нәрлі»</w:t>
            </w:r>
          </w:p>
        </w:tc>
        <w:tc>
          <w:tcPr>
            <w:tcW w:w="2490" w:type="dxa"/>
          </w:tcPr>
          <w:p w14:paraId="6ECC47CD" w14:textId="77777777" w:rsidR="00663FBA" w:rsidRPr="00F01D96" w:rsidRDefault="00663FBA" w:rsidP="00F22AAB">
            <w:pPr>
              <w:jc w:val="center"/>
              <w:rPr>
                <w:rFonts w:ascii="Times New Roman" w:hAnsi="Times New Roman"/>
                <w:b/>
                <w:bCs/>
                <w:sz w:val="24"/>
                <w:szCs w:val="24"/>
                <w:lang w:val="kk-KZ" w:bidi="ru-RU"/>
              </w:rPr>
            </w:pPr>
            <w:r w:rsidRPr="00F01D96">
              <w:rPr>
                <w:rFonts w:ascii="Times New Roman" w:hAnsi="Times New Roman"/>
                <w:b/>
                <w:bCs/>
                <w:sz w:val="24"/>
                <w:szCs w:val="24"/>
                <w:lang w:bidi="ru-RU"/>
              </w:rPr>
              <w:t xml:space="preserve">Йогурт </w:t>
            </w:r>
            <w:r w:rsidRPr="00F01D96">
              <w:rPr>
                <w:rFonts w:ascii="Times New Roman" w:hAnsi="Times New Roman"/>
                <w:b/>
                <w:bCs/>
                <w:sz w:val="24"/>
                <w:szCs w:val="24"/>
                <w:lang w:val="kk-KZ" w:bidi="ru-RU"/>
              </w:rPr>
              <w:t>«Жидекті»</w:t>
            </w:r>
          </w:p>
        </w:tc>
      </w:tr>
      <w:tr w:rsidR="00663FBA" w:rsidRPr="00F01D96" w14:paraId="49D99841" w14:textId="77777777" w:rsidTr="00EF77DC">
        <w:tc>
          <w:tcPr>
            <w:tcW w:w="4565" w:type="dxa"/>
          </w:tcPr>
          <w:p w14:paraId="3B33831E" w14:textId="77777777" w:rsidR="00663FBA" w:rsidRPr="00F01D96" w:rsidRDefault="00663FBA" w:rsidP="00F22AAB">
            <w:pPr>
              <w:jc w:val="both"/>
              <w:rPr>
                <w:rFonts w:ascii="Times New Roman" w:hAnsi="Times New Roman"/>
                <w:sz w:val="24"/>
                <w:szCs w:val="24"/>
                <w:lang w:bidi="ru-RU"/>
              </w:rPr>
            </w:pPr>
            <w:r w:rsidRPr="00F01D96">
              <w:rPr>
                <w:rFonts w:ascii="Times New Roman" w:hAnsi="Times New Roman"/>
                <w:sz w:val="24"/>
                <w:szCs w:val="24"/>
                <w:lang w:bidi="ru-RU"/>
              </w:rPr>
              <w:t>Молоко коровье нормализованное, жирность 3,2%</w:t>
            </w:r>
          </w:p>
        </w:tc>
        <w:tc>
          <w:tcPr>
            <w:tcW w:w="2182" w:type="dxa"/>
          </w:tcPr>
          <w:p w14:paraId="4239EF10" w14:textId="77777777" w:rsidR="00663FBA" w:rsidRPr="00F01D96" w:rsidRDefault="00663FBA" w:rsidP="00F22AAB">
            <w:pPr>
              <w:jc w:val="center"/>
              <w:rPr>
                <w:rFonts w:ascii="Times New Roman" w:hAnsi="Times New Roman"/>
                <w:sz w:val="24"/>
                <w:szCs w:val="24"/>
                <w:lang w:bidi="ru-RU"/>
              </w:rPr>
            </w:pPr>
            <w:r w:rsidRPr="00F01D96">
              <w:rPr>
                <w:rFonts w:ascii="Times New Roman" w:hAnsi="Times New Roman"/>
                <w:sz w:val="24"/>
                <w:szCs w:val="24"/>
                <w:lang w:bidi="ru-RU"/>
              </w:rPr>
              <w:t>475</w:t>
            </w:r>
          </w:p>
        </w:tc>
        <w:tc>
          <w:tcPr>
            <w:tcW w:w="2490" w:type="dxa"/>
          </w:tcPr>
          <w:p w14:paraId="4395187F" w14:textId="77777777" w:rsidR="00663FBA" w:rsidRPr="00F01D96" w:rsidRDefault="00663FBA" w:rsidP="00F22AAB">
            <w:pPr>
              <w:jc w:val="center"/>
              <w:rPr>
                <w:rFonts w:ascii="Times New Roman" w:hAnsi="Times New Roman"/>
                <w:sz w:val="24"/>
                <w:szCs w:val="24"/>
                <w:lang w:val="en-US" w:bidi="ru-RU"/>
              </w:rPr>
            </w:pPr>
            <w:r w:rsidRPr="00F01D96">
              <w:rPr>
                <w:rFonts w:ascii="Times New Roman" w:hAnsi="Times New Roman"/>
                <w:sz w:val="24"/>
                <w:szCs w:val="24"/>
                <w:lang w:val="en-US" w:bidi="ru-RU"/>
              </w:rPr>
              <w:t>425</w:t>
            </w:r>
          </w:p>
        </w:tc>
      </w:tr>
      <w:tr w:rsidR="00663FBA" w:rsidRPr="00F01D96" w14:paraId="0BBB4051" w14:textId="77777777" w:rsidTr="00EF77DC">
        <w:tc>
          <w:tcPr>
            <w:tcW w:w="4565" w:type="dxa"/>
          </w:tcPr>
          <w:p w14:paraId="3BB2C078" w14:textId="77777777" w:rsidR="00663FBA" w:rsidRPr="00F01D96" w:rsidRDefault="00663FBA" w:rsidP="00F22AAB">
            <w:pPr>
              <w:jc w:val="both"/>
              <w:rPr>
                <w:rFonts w:ascii="Times New Roman" w:hAnsi="Times New Roman"/>
                <w:sz w:val="24"/>
                <w:szCs w:val="24"/>
                <w:lang w:bidi="ru-RU"/>
              </w:rPr>
            </w:pPr>
            <w:r w:rsidRPr="00F01D96">
              <w:rPr>
                <w:rFonts w:ascii="Times New Roman" w:hAnsi="Times New Roman"/>
                <w:sz w:val="24"/>
                <w:szCs w:val="24"/>
                <w:lang w:bidi="ru-RU"/>
              </w:rPr>
              <w:t>Сывороточный белок</w:t>
            </w:r>
          </w:p>
        </w:tc>
        <w:tc>
          <w:tcPr>
            <w:tcW w:w="2182" w:type="dxa"/>
          </w:tcPr>
          <w:p w14:paraId="538E80AD" w14:textId="77777777" w:rsidR="00663FBA" w:rsidRPr="00F01D96" w:rsidRDefault="00663FBA" w:rsidP="00F22AAB">
            <w:pPr>
              <w:jc w:val="center"/>
              <w:rPr>
                <w:rFonts w:ascii="Times New Roman" w:hAnsi="Times New Roman"/>
                <w:sz w:val="24"/>
                <w:szCs w:val="24"/>
                <w:lang w:bidi="ru-RU"/>
              </w:rPr>
            </w:pPr>
            <w:r w:rsidRPr="00F01D96">
              <w:rPr>
                <w:rFonts w:ascii="Times New Roman" w:hAnsi="Times New Roman"/>
                <w:sz w:val="24"/>
                <w:szCs w:val="24"/>
                <w:lang w:bidi="ru-RU"/>
              </w:rPr>
              <w:t>475</w:t>
            </w:r>
          </w:p>
        </w:tc>
        <w:tc>
          <w:tcPr>
            <w:tcW w:w="2490" w:type="dxa"/>
          </w:tcPr>
          <w:p w14:paraId="1CEB58D2" w14:textId="77777777" w:rsidR="00663FBA" w:rsidRPr="00F01D96" w:rsidRDefault="00663FBA" w:rsidP="00F22AAB">
            <w:pPr>
              <w:jc w:val="center"/>
              <w:rPr>
                <w:rFonts w:ascii="Times New Roman" w:hAnsi="Times New Roman"/>
                <w:sz w:val="24"/>
                <w:szCs w:val="24"/>
                <w:lang w:val="en-US" w:bidi="ru-RU"/>
              </w:rPr>
            </w:pPr>
            <w:r w:rsidRPr="00F01D96">
              <w:rPr>
                <w:rFonts w:ascii="Times New Roman" w:hAnsi="Times New Roman"/>
                <w:sz w:val="24"/>
                <w:szCs w:val="24"/>
                <w:lang w:val="en-US" w:bidi="ru-RU"/>
              </w:rPr>
              <w:t>425</w:t>
            </w:r>
          </w:p>
        </w:tc>
      </w:tr>
      <w:tr w:rsidR="00663FBA" w:rsidRPr="00F01D96" w14:paraId="1760E54E" w14:textId="77777777" w:rsidTr="00EF77DC">
        <w:tc>
          <w:tcPr>
            <w:tcW w:w="4565" w:type="dxa"/>
          </w:tcPr>
          <w:p w14:paraId="299F169A" w14:textId="77777777" w:rsidR="00663FBA" w:rsidRPr="00F01D96" w:rsidRDefault="00663FBA" w:rsidP="00F22AAB">
            <w:pPr>
              <w:jc w:val="both"/>
              <w:rPr>
                <w:rFonts w:ascii="Times New Roman" w:hAnsi="Times New Roman"/>
                <w:sz w:val="24"/>
                <w:szCs w:val="24"/>
                <w:lang w:val="en-US" w:bidi="ru-RU"/>
              </w:rPr>
            </w:pPr>
            <w:r w:rsidRPr="00F01D96">
              <w:rPr>
                <w:rFonts w:ascii="Times New Roman" w:hAnsi="Times New Roman"/>
                <w:sz w:val="24"/>
                <w:szCs w:val="24"/>
                <w:lang w:bidi="ru-RU"/>
              </w:rPr>
              <w:t xml:space="preserve">Закваска </w:t>
            </w:r>
            <w:r w:rsidRPr="00F01D96">
              <w:rPr>
                <w:rFonts w:ascii="Times New Roman" w:hAnsi="Times New Roman"/>
                <w:sz w:val="24"/>
                <w:szCs w:val="24"/>
                <w:lang w:val="en-US" w:bidi="ru-RU"/>
              </w:rPr>
              <w:t>Micro Milk Yo</w:t>
            </w:r>
          </w:p>
        </w:tc>
        <w:tc>
          <w:tcPr>
            <w:tcW w:w="2182" w:type="dxa"/>
          </w:tcPr>
          <w:p w14:paraId="5732EE1B" w14:textId="77777777" w:rsidR="00663FBA" w:rsidRPr="00F01D96" w:rsidRDefault="00663FBA" w:rsidP="00F22AAB">
            <w:pPr>
              <w:jc w:val="center"/>
              <w:rPr>
                <w:rFonts w:ascii="Times New Roman" w:hAnsi="Times New Roman"/>
                <w:sz w:val="24"/>
                <w:szCs w:val="24"/>
                <w:lang w:val="en-US" w:bidi="ru-RU"/>
              </w:rPr>
            </w:pPr>
            <w:r w:rsidRPr="00F01D96">
              <w:rPr>
                <w:rFonts w:ascii="Times New Roman" w:hAnsi="Times New Roman"/>
                <w:sz w:val="24"/>
                <w:szCs w:val="24"/>
                <w:lang w:val="en-US" w:bidi="ru-RU"/>
              </w:rPr>
              <w:t>50</w:t>
            </w:r>
          </w:p>
        </w:tc>
        <w:tc>
          <w:tcPr>
            <w:tcW w:w="2490" w:type="dxa"/>
          </w:tcPr>
          <w:p w14:paraId="57E56BAE" w14:textId="77777777" w:rsidR="00663FBA" w:rsidRPr="00F01D96" w:rsidRDefault="00663FBA" w:rsidP="00F22AAB">
            <w:pPr>
              <w:jc w:val="center"/>
              <w:rPr>
                <w:rFonts w:ascii="Times New Roman" w:hAnsi="Times New Roman"/>
                <w:sz w:val="24"/>
                <w:szCs w:val="24"/>
                <w:lang w:val="en-US" w:bidi="ru-RU"/>
              </w:rPr>
            </w:pPr>
            <w:r w:rsidRPr="00F01D96">
              <w:rPr>
                <w:rFonts w:ascii="Times New Roman" w:hAnsi="Times New Roman"/>
                <w:sz w:val="24"/>
                <w:szCs w:val="24"/>
                <w:lang w:val="en-US" w:bidi="ru-RU"/>
              </w:rPr>
              <w:t>50</w:t>
            </w:r>
          </w:p>
        </w:tc>
      </w:tr>
      <w:tr w:rsidR="00663FBA" w:rsidRPr="00F01D96" w14:paraId="22556368" w14:textId="77777777" w:rsidTr="00EF77DC">
        <w:tc>
          <w:tcPr>
            <w:tcW w:w="4565" w:type="dxa"/>
          </w:tcPr>
          <w:p w14:paraId="7B4994CF" w14:textId="77777777" w:rsidR="00663FBA" w:rsidRPr="00F01D96" w:rsidRDefault="00663FBA" w:rsidP="00F22AAB">
            <w:pPr>
              <w:jc w:val="both"/>
              <w:rPr>
                <w:rFonts w:ascii="Times New Roman" w:hAnsi="Times New Roman"/>
                <w:sz w:val="24"/>
                <w:szCs w:val="24"/>
                <w:lang w:bidi="ru-RU"/>
              </w:rPr>
            </w:pPr>
            <w:r w:rsidRPr="00F01D96">
              <w:rPr>
                <w:rFonts w:ascii="Times New Roman" w:hAnsi="Times New Roman"/>
                <w:sz w:val="24"/>
                <w:szCs w:val="24"/>
                <w:lang w:bidi="ru-RU"/>
              </w:rPr>
              <w:t>Порошок ягод ирги</w:t>
            </w:r>
          </w:p>
        </w:tc>
        <w:tc>
          <w:tcPr>
            <w:tcW w:w="2182" w:type="dxa"/>
          </w:tcPr>
          <w:p w14:paraId="50DEC13C" w14:textId="77777777" w:rsidR="00663FBA" w:rsidRPr="00F01D96" w:rsidRDefault="00663FBA" w:rsidP="00F22AAB">
            <w:pPr>
              <w:jc w:val="center"/>
              <w:rPr>
                <w:rFonts w:ascii="Times New Roman" w:hAnsi="Times New Roman"/>
                <w:sz w:val="24"/>
                <w:szCs w:val="24"/>
                <w:lang w:val="en-US" w:bidi="ru-RU"/>
              </w:rPr>
            </w:pPr>
          </w:p>
        </w:tc>
        <w:tc>
          <w:tcPr>
            <w:tcW w:w="2490" w:type="dxa"/>
          </w:tcPr>
          <w:p w14:paraId="0CA7F457" w14:textId="77777777" w:rsidR="00663FBA" w:rsidRPr="00F01D96" w:rsidRDefault="00663FBA" w:rsidP="00F22AAB">
            <w:pPr>
              <w:jc w:val="center"/>
              <w:rPr>
                <w:rFonts w:ascii="Times New Roman" w:hAnsi="Times New Roman"/>
                <w:sz w:val="24"/>
                <w:szCs w:val="24"/>
                <w:lang w:val="en-US" w:bidi="ru-RU"/>
              </w:rPr>
            </w:pPr>
            <w:r w:rsidRPr="00F01D96">
              <w:rPr>
                <w:rFonts w:ascii="Times New Roman" w:hAnsi="Times New Roman"/>
                <w:sz w:val="24"/>
                <w:szCs w:val="24"/>
                <w:lang w:val="en-US" w:bidi="ru-RU"/>
              </w:rPr>
              <w:t>20</w:t>
            </w:r>
          </w:p>
        </w:tc>
      </w:tr>
      <w:tr w:rsidR="00663FBA" w:rsidRPr="00F01D96" w14:paraId="74B21847" w14:textId="77777777" w:rsidTr="00EF77DC">
        <w:tc>
          <w:tcPr>
            <w:tcW w:w="4565" w:type="dxa"/>
          </w:tcPr>
          <w:p w14:paraId="40D3504B" w14:textId="77777777" w:rsidR="00663FBA" w:rsidRPr="00F01D96" w:rsidRDefault="00663FBA" w:rsidP="00F22AAB">
            <w:pPr>
              <w:jc w:val="both"/>
              <w:rPr>
                <w:rFonts w:ascii="Times New Roman" w:hAnsi="Times New Roman"/>
                <w:sz w:val="24"/>
                <w:szCs w:val="24"/>
                <w:lang w:bidi="ru-RU"/>
              </w:rPr>
            </w:pPr>
            <w:r w:rsidRPr="00F01D96">
              <w:rPr>
                <w:rFonts w:ascii="Times New Roman" w:hAnsi="Times New Roman"/>
                <w:sz w:val="24"/>
                <w:szCs w:val="24"/>
                <w:lang w:bidi="ru-RU"/>
              </w:rPr>
              <w:t>Порошок ягод черноплодной рябины</w:t>
            </w:r>
          </w:p>
        </w:tc>
        <w:tc>
          <w:tcPr>
            <w:tcW w:w="2182" w:type="dxa"/>
          </w:tcPr>
          <w:p w14:paraId="05BC19FA" w14:textId="77777777" w:rsidR="00663FBA" w:rsidRPr="00F01D96" w:rsidRDefault="00663FBA" w:rsidP="00F22AAB">
            <w:pPr>
              <w:jc w:val="center"/>
              <w:rPr>
                <w:rFonts w:ascii="Times New Roman" w:hAnsi="Times New Roman"/>
                <w:sz w:val="24"/>
                <w:szCs w:val="24"/>
                <w:lang w:val="en-US" w:bidi="ru-RU"/>
              </w:rPr>
            </w:pPr>
          </w:p>
        </w:tc>
        <w:tc>
          <w:tcPr>
            <w:tcW w:w="2490" w:type="dxa"/>
          </w:tcPr>
          <w:p w14:paraId="1C3D3F4C" w14:textId="77777777" w:rsidR="00663FBA" w:rsidRPr="00F01D96" w:rsidRDefault="00663FBA" w:rsidP="00F22AAB">
            <w:pPr>
              <w:jc w:val="center"/>
              <w:rPr>
                <w:rFonts w:ascii="Times New Roman" w:hAnsi="Times New Roman"/>
                <w:sz w:val="24"/>
                <w:szCs w:val="24"/>
                <w:lang w:val="en-US" w:bidi="ru-RU"/>
              </w:rPr>
            </w:pPr>
            <w:r w:rsidRPr="00F01D96">
              <w:rPr>
                <w:rFonts w:ascii="Times New Roman" w:hAnsi="Times New Roman"/>
                <w:sz w:val="24"/>
                <w:szCs w:val="24"/>
                <w:lang w:val="en-US" w:bidi="ru-RU"/>
              </w:rPr>
              <w:t>80</w:t>
            </w:r>
          </w:p>
        </w:tc>
      </w:tr>
      <w:tr w:rsidR="00663FBA" w:rsidRPr="00F01D96" w14:paraId="3C7CA833" w14:textId="77777777" w:rsidTr="00EF77DC">
        <w:tc>
          <w:tcPr>
            <w:tcW w:w="4565" w:type="dxa"/>
          </w:tcPr>
          <w:p w14:paraId="6F5A5B8B" w14:textId="77777777" w:rsidR="00663FBA" w:rsidRPr="00F01D96" w:rsidRDefault="00663FBA" w:rsidP="00F22AAB">
            <w:pPr>
              <w:jc w:val="both"/>
              <w:rPr>
                <w:rFonts w:ascii="Times New Roman" w:hAnsi="Times New Roman"/>
                <w:sz w:val="24"/>
                <w:szCs w:val="24"/>
                <w:lang w:bidi="ru-RU"/>
              </w:rPr>
            </w:pPr>
            <w:r w:rsidRPr="00F01D96">
              <w:rPr>
                <w:rFonts w:ascii="Times New Roman" w:hAnsi="Times New Roman"/>
                <w:sz w:val="24"/>
                <w:szCs w:val="24"/>
                <w:lang w:bidi="ru-RU"/>
              </w:rPr>
              <w:t>Итого</w:t>
            </w:r>
          </w:p>
        </w:tc>
        <w:tc>
          <w:tcPr>
            <w:tcW w:w="2182" w:type="dxa"/>
          </w:tcPr>
          <w:p w14:paraId="7876D828" w14:textId="77777777" w:rsidR="00663FBA" w:rsidRPr="00F01D96" w:rsidRDefault="00663FBA" w:rsidP="00F22AAB">
            <w:pPr>
              <w:jc w:val="center"/>
              <w:rPr>
                <w:rFonts w:ascii="Times New Roman" w:hAnsi="Times New Roman"/>
                <w:sz w:val="24"/>
                <w:szCs w:val="24"/>
                <w:lang w:bidi="ru-RU"/>
              </w:rPr>
            </w:pPr>
            <w:r w:rsidRPr="00F01D96">
              <w:rPr>
                <w:rFonts w:ascii="Times New Roman" w:hAnsi="Times New Roman"/>
                <w:sz w:val="24"/>
                <w:szCs w:val="24"/>
                <w:lang w:bidi="ru-RU"/>
              </w:rPr>
              <w:t>1000</w:t>
            </w:r>
          </w:p>
        </w:tc>
        <w:tc>
          <w:tcPr>
            <w:tcW w:w="2490" w:type="dxa"/>
          </w:tcPr>
          <w:p w14:paraId="024F6FB2" w14:textId="77777777" w:rsidR="00663FBA" w:rsidRPr="00F01D96" w:rsidRDefault="00663FBA" w:rsidP="00F22AAB">
            <w:pPr>
              <w:jc w:val="center"/>
              <w:rPr>
                <w:rFonts w:ascii="Times New Roman" w:hAnsi="Times New Roman"/>
                <w:sz w:val="24"/>
                <w:szCs w:val="24"/>
                <w:lang w:val="en-US" w:bidi="ru-RU"/>
              </w:rPr>
            </w:pPr>
            <w:r w:rsidRPr="00F01D96">
              <w:rPr>
                <w:rFonts w:ascii="Times New Roman" w:hAnsi="Times New Roman"/>
                <w:sz w:val="24"/>
                <w:szCs w:val="24"/>
                <w:lang w:val="en-US" w:bidi="ru-RU"/>
              </w:rPr>
              <w:t>1000</w:t>
            </w:r>
          </w:p>
        </w:tc>
      </w:tr>
      <w:bookmarkEnd w:id="57"/>
    </w:tbl>
    <w:p w14:paraId="3DBD4DD6" w14:textId="77777777" w:rsidR="00EF77DC" w:rsidRDefault="00EF77DC" w:rsidP="00663FBA">
      <w:pPr>
        <w:spacing w:after="0" w:line="240" w:lineRule="auto"/>
        <w:ind w:firstLine="708"/>
        <w:jc w:val="both"/>
        <w:rPr>
          <w:rFonts w:ascii="Times New Roman" w:hAnsi="Times New Roman"/>
          <w:sz w:val="28"/>
          <w:szCs w:val="28"/>
          <w:lang w:bidi="ru-RU"/>
        </w:rPr>
      </w:pPr>
    </w:p>
    <w:p w14:paraId="5ABCB0E0" w14:textId="24C337AD" w:rsidR="00F01D96" w:rsidRDefault="008262FC" w:rsidP="00EF77DC">
      <w:pPr>
        <w:spacing w:after="0" w:line="240" w:lineRule="auto"/>
        <w:ind w:firstLine="708"/>
        <w:jc w:val="both"/>
        <w:rPr>
          <w:rFonts w:ascii="Times New Roman" w:hAnsi="Times New Roman"/>
          <w:sz w:val="28"/>
          <w:szCs w:val="28"/>
          <w:lang w:bidi="ru-RU"/>
        </w:rPr>
      </w:pPr>
      <w:r>
        <w:rPr>
          <w:rFonts w:ascii="Times New Roman" w:hAnsi="Times New Roman"/>
          <w:sz w:val="28"/>
          <w:szCs w:val="28"/>
          <w:lang w:bidi="ru-RU"/>
        </w:rPr>
        <w:t>После процесса гомогенизации смесь охлаждают до температуры заквашивания (37±2)</w:t>
      </w:r>
      <w:r w:rsidRPr="0063677D">
        <w:rPr>
          <w:rFonts w:ascii="Times New Roman" w:hAnsi="Times New Roman"/>
          <w:sz w:val="28"/>
          <w:szCs w:val="28"/>
          <w:lang w:eastAsia="ru-RU" w:bidi="ru-RU"/>
        </w:rPr>
        <w:t xml:space="preserve"> </w:t>
      </w:r>
      <w:r w:rsidRPr="00C81715">
        <w:rPr>
          <w:rFonts w:ascii="Times New Roman" w:hAnsi="Times New Roman"/>
          <w:sz w:val="28"/>
          <w:szCs w:val="28"/>
          <w:lang w:eastAsia="ru-RU" w:bidi="ru-RU"/>
        </w:rPr>
        <w:t>°</w:t>
      </w:r>
      <w:r>
        <w:rPr>
          <w:rFonts w:ascii="Times New Roman" w:hAnsi="Times New Roman"/>
          <w:sz w:val="28"/>
          <w:szCs w:val="28"/>
          <w:lang w:bidi="ru-RU"/>
        </w:rPr>
        <w:t>С, вносят закваски прямого действия</w:t>
      </w:r>
      <w:r w:rsidR="00CB71F3">
        <w:rPr>
          <w:rFonts w:ascii="Times New Roman" w:hAnsi="Times New Roman"/>
          <w:sz w:val="28"/>
          <w:szCs w:val="28"/>
          <w:lang w:bidi="ru-RU"/>
        </w:rPr>
        <w:t xml:space="preserve"> в количестве, предусмотренной производителем,</w:t>
      </w:r>
      <w:r>
        <w:rPr>
          <w:rFonts w:ascii="Times New Roman" w:hAnsi="Times New Roman"/>
          <w:sz w:val="28"/>
          <w:szCs w:val="28"/>
          <w:lang w:bidi="ru-RU"/>
        </w:rPr>
        <w:t xml:space="preserve"> и заквашивают при данной температуре </w:t>
      </w:r>
      <w:r w:rsidR="00CB71F3">
        <w:rPr>
          <w:rFonts w:ascii="Times New Roman" w:hAnsi="Times New Roman"/>
          <w:sz w:val="28"/>
          <w:szCs w:val="28"/>
          <w:lang w:bidi="ru-RU"/>
        </w:rPr>
        <w:t xml:space="preserve">в </w:t>
      </w:r>
      <w:r w:rsidR="00CB71F3">
        <w:rPr>
          <w:rFonts w:ascii="Times New Roman" w:hAnsi="Times New Roman"/>
          <w:sz w:val="28"/>
          <w:szCs w:val="28"/>
          <w:lang w:bidi="ru-RU"/>
        </w:rPr>
        <w:lastRenderedPageBreak/>
        <w:t>течение</w:t>
      </w:r>
      <w:r>
        <w:rPr>
          <w:rFonts w:ascii="Times New Roman" w:hAnsi="Times New Roman"/>
          <w:sz w:val="28"/>
          <w:szCs w:val="28"/>
          <w:lang w:bidi="ru-RU"/>
        </w:rPr>
        <w:t xml:space="preserve"> 5-6 ч.</w:t>
      </w:r>
      <w:bookmarkStart w:id="58" w:name="_Hlk186529117"/>
      <w:r w:rsidR="00EF77DC">
        <w:rPr>
          <w:rFonts w:ascii="Times New Roman" w:hAnsi="Times New Roman"/>
          <w:sz w:val="28"/>
          <w:szCs w:val="28"/>
          <w:lang w:bidi="ru-RU"/>
        </w:rPr>
        <w:t xml:space="preserve"> </w:t>
      </w:r>
      <w:r>
        <w:rPr>
          <w:rFonts w:ascii="Times New Roman" w:hAnsi="Times New Roman"/>
          <w:sz w:val="28"/>
          <w:szCs w:val="28"/>
          <w:lang w:bidi="ru-RU"/>
        </w:rPr>
        <w:t xml:space="preserve">Процессы заквашивания и сквашивания проводят в специальных резервуарах для сквашивания смеси, где поддерживается необходимая температура </w:t>
      </w:r>
      <w:r w:rsidR="00CB71F3">
        <w:rPr>
          <w:rFonts w:ascii="Times New Roman" w:hAnsi="Times New Roman"/>
          <w:sz w:val="28"/>
          <w:szCs w:val="28"/>
          <w:lang w:bidi="ru-RU"/>
        </w:rPr>
        <w:t>в течение</w:t>
      </w:r>
      <w:r>
        <w:rPr>
          <w:rFonts w:ascii="Times New Roman" w:hAnsi="Times New Roman"/>
          <w:sz w:val="28"/>
          <w:szCs w:val="28"/>
          <w:lang w:bidi="ru-RU"/>
        </w:rPr>
        <w:t xml:space="preserve"> всего периода сквашивания и при необходимости смесь равномерно перемешивается первые 5-10 минут. Далее смесь оставляют в покое для образования плотного сгустка. </w:t>
      </w:r>
      <w:r w:rsidR="00B40393" w:rsidRPr="00B40393">
        <w:rPr>
          <w:rFonts w:ascii="Times New Roman" w:hAnsi="Times New Roman"/>
          <w:sz w:val="28"/>
          <w:szCs w:val="28"/>
          <w:lang w:bidi="ru-RU"/>
        </w:rPr>
        <w:t>Затем смесь охлаждают до 20 °C, периодически перемешивая. Продолжительность перемешивания определяется прочностью сгустка и конструкцией мешалки. После этого продукт разливают в ПЭТ-бутылки объёмом 200 мл с крышкой и наносят маркировку.</w:t>
      </w:r>
      <w:r w:rsidR="00B40393">
        <w:rPr>
          <w:rFonts w:ascii="Times New Roman" w:hAnsi="Times New Roman"/>
          <w:sz w:val="28"/>
          <w:szCs w:val="28"/>
          <w:lang w:bidi="ru-RU"/>
        </w:rPr>
        <w:t xml:space="preserve"> </w:t>
      </w:r>
      <w:r w:rsidR="004F2AF6">
        <w:rPr>
          <w:rFonts w:ascii="Times New Roman" w:hAnsi="Times New Roman"/>
          <w:sz w:val="28"/>
          <w:szCs w:val="28"/>
          <w:lang w:bidi="ru-RU"/>
        </w:rPr>
        <w:t>Розлив происходит при ламинарном течении продукта по трубам со скоростью не более 0,6 м/с в потоке, и 0,01 м/с в насосе. Данные режимы позволят сохранить плотность сгустка. О</w:t>
      </w:r>
      <w:r>
        <w:rPr>
          <w:rFonts w:ascii="Times New Roman" w:hAnsi="Times New Roman"/>
          <w:sz w:val="28"/>
          <w:szCs w:val="28"/>
          <w:lang w:bidi="ru-RU"/>
        </w:rPr>
        <w:t xml:space="preserve">тправляют </w:t>
      </w:r>
      <w:r w:rsidR="004F2AF6">
        <w:rPr>
          <w:rFonts w:ascii="Times New Roman" w:hAnsi="Times New Roman"/>
          <w:sz w:val="28"/>
          <w:szCs w:val="28"/>
          <w:lang w:bidi="ru-RU"/>
        </w:rPr>
        <w:t xml:space="preserve">фасованный продукт </w:t>
      </w:r>
      <w:r>
        <w:rPr>
          <w:rFonts w:ascii="Times New Roman" w:hAnsi="Times New Roman"/>
          <w:sz w:val="28"/>
          <w:szCs w:val="28"/>
          <w:lang w:bidi="ru-RU"/>
        </w:rPr>
        <w:t>в холодильный блок на хранение при температуре (</w:t>
      </w:r>
      <w:r w:rsidR="00B40393">
        <w:rPr>
          <w:rFonts w:ascii="Times New Roman" w:hAnsi="Times New Roman"/>
          <w:sz w:val="28"/>
          <w:szCs w:val="28"/>
          <w:lang w:bidi="ru-RU"/>
        </w:rPr>
        <w:t>4–2</w:t>
      </w:r>
      <w:r w:rsidRPr="00862253">
        <w:rPr>
          <w:rFonts w:ascii="Times New Roman" w:hAnsi="Times New Roman"/>
          <w:sz w:val="28"/>
          <w:szCs w:val="28"/>
          <w:lang w:bidi="ru-RU"/>
        </w:rPr>
        <w:t>)</w:t>
      </w:r>
      <w:r w:rsidRPr="00C81715">
        <w:rPr>
          <w:rFonts w:ascii="Times New Roman" w:hAnsi="Times New Roman"/>
          <w:sz w:val="28"/>
          <w:szCs w:val="28"/>
          <w:lang w:eastAsia="ru-RU" w:bidi="ru-RU"/>
        </w:rPr>
        <w:t>°</w:t>
      </w:r>
      <w:r w:rsidRPr="00862253">
        <w:rPr>
          <w:rFonts w:ascii="Times New Roman" w:hAnsi="Times New Roman"/>
          <w:sz w:val="28"/>
          <w:szCs w:val="28"/>
          <w:lang w:bidi="ru-RU"/>
        </w:rPr>
        <w:t>C</w:t>
      </w:r>
      <w:r>
        <w:rPr>
          <w:rFonts w:ascii="Times New Roman" w:hAnsi="Times New Roman"/>
          <w:sz w:val="28"/>
          <w:szCs w:val="28"/>
          <w:lang w:bidi="ru-RU"/>
        </w:rPr>
        <w:t>.</w:t>
      </w:r>
      <w:bookmarkEnd w:id="51"/>
      <w:r w:rsidR="005F42D5">
        <w:rPr>
          <w:rFonts w:ascii="Times New Roman" w:hAnsi="Times New Roman"/>
          <w:sz w:val="28"/>
          <w:szCs w:val="28"/>
          <w:lang w:bidi="ru-RU"/>
        </w:rPr>
        <w:t xml:space="preserve"> </w:t>
      </w:r>
    </w:p>
    <w:p w14:paraId="7EC17643" w14:textId="62D634C5" w:rsidR="000C1646" w:rsidRDefault="0000230E" w:rsidP="005F42D5">
      <w:pPr>
        <w:spacing w:after="0" w:line="240" w:lineRule="auto"/>
        <w:ind w:firstLine="708"/>
        <w:jc w:val="both"/>
        <w:rPr>
          <w:rFonts w:ascii="Times New Roman" w:hAnsi="Times New Roman"/>
          <w:sz w:val="28"/>
          <w:szCs w:val="28"/>
        </w:rPr>
      </w:pPr>
      <w:r>
        <w:rPr>
          <w:rFonts w:ascii="Times New Roman" w:hAnsi="Times New Roman"/>
          <w:sz w:val="28"/>
          <w:szCs w:val="28"/>
          <w:lang w:val="kk-KZ" w:bidi="ru-RU"/>
        </w:rPr>
        <w:t xml:space="preserve">Йогурт «Жидекті» рекомендуется производить термостатным способом для сохранения плотности сгустка </w:t>
      </w:r>
      <w:r w:rsidRPr="0014745C">
        <w:rPr>
          <w:rFonts w:ascii="Times New Roman" w:hAnsi="Times New Roman"/>
          <w:sz w:val="28"/>
          <w:szCs w:val="28"/>
          <w:lang w:val="kk-KZ"/>
        </w:rPr>
        <w:t>(рисунок</w:t>
      </w:r>
      <w:r w:rsidRPr="0014745C">
        <w:rPr>
          <w:rFonts w:ascii="Times New Roman" w:hAnsi="Times New Roman"/>
          <w:sz w:val="28"/>
          <w:szCs w:val="28"/>
        </w:rPr>
        <w:t xml:space="preserve"> </w:t>
      </w:r>
      <w:r w:rsidR="00D50D3D">
        <w:rPr>
          <w:rFonts w:ascii="Times New Roman" w:hAnsi="Times New Roman"/>
          <w:sz w:val="28"/>
          <w:szCs w:val="28"/>
        </w:rPr>
        <w:t>30</w:t>
      </w:r>
      <w:r w:rsidRPr="0014745C">
        <w:rPr>
          <w:rFonts w:ascii="Times New Roman" w:hAnsi="Times New Roman"/>
          <w:sz w:val="28"/>
          <w:szCs w:val="28"/>
        </w:rPr>
        <w:t>)</w:t>
      </w:r>
      <w:r w:rsidR="00B40393">
        <w:rPr>
          <w:rFonts w:ascii="Times New Roman" w:hAnsi="Times New Roman"/>
          <w:sz w:val="28"/>
          <w:szCs w:val="28"/>
        </w:rPr>
        <w:t>.</w:t>
      </w:r>
    </w:p>
    <w:p w14:paraId="1693ED0C" w14:textId="77777777" w:rsidR="00EF77DC" w:rsidRPr="00663FBA" w:rsidRDefault="00EF77DC" w:rsidP="005F42D5">
      <w:pPr>
        <w:spacing w:after="0" w:line="240" w:lineRule="auto"/>
        <w:ind w:firstLine="708"/>
        <w:jc w:val="both"/>
        <w:rPr>
          <w:rFonts w:ascii="Times New Roman" w:hAnsi="Times New Roman"/>
          <w:sz w:val="28"/>
          <w:szCs w:val="28"/>
          <w:lang w:bidi="ru-RU"/>
        </w:rPr>
      </w:pPr>
    </w:p>
    <w:bookmarkEnd w:id="58"/>
    <w:p w14:paraId="631B9AAD" w14:textId="4C3DBA23" w:rsidR="000C1646" w:rsidRDefault="000C1646" w:rsidP="000C1646">
      <w:pPr>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717632" behindDoc="0" locked="0" layoutInCell="1" allowOverlap="1" wp14:anchorId="771AB7AA" wp14:editId="692E575F">
                <wp:simplePos x="0" y="0"/>
                <wp:positionH relativeFrom="margin">
                  <wp:align>left</wp:align>
                </wp:positionH>
                <wp:positionV relativeFrom="paragraph">
                  <wp:posOffset>-635</wp:posOffset>
                </wp:positionV>
                <wp:extent cx="3594100" cy="361950"/>
                <wp:effectExtent l="0" t="0" r="25400" b="19050"/>
                <wp:wrapNone/>
                <wp:docPr id="9793945" name="Поле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4100" cy="361950"/>
                        </a:xfrm>
                        <a:prstGeom prst="rect">
                          <a:avLst/>
                        </a:prstGeom>
                        <a:solidFill>
                          <a:schemeClr val="lt1"/>
                        </a:solidFill>
                        <a:ln w="6350">
                          <a:solidFill>
                            <a:prstClr val="black"/>
                          </a:solidFill>
                        </a:ln>
                      </wps:spPr>
                      <wps:txbx>
                        <w:txbxContent>
                          <w:p w14:paraId="0B928316" w14:textId="77777777" w:rsidR="00731F1A" w:rsidRPr="00E91043" w:rsidRDefault="00731F1A" w:rsidP="000C1646">
                            <w:pPr>
                              <w:jc w:val="center"/>
                              <w:rPr>
                                <w:rFonts w:ascii="Times New Roman" w:hAnsi="Times New Roman"/>
                                <w:sz w:val="24"/>
                                <w:szCs w:val="24"/>
                              </w:rPr>
                            </w:pPr>
                            <w:r w:rsidRPr="00E91043">
                              <w:rPr>
                                <w:rFonts w:ascii="Times New Roman" w:hAnsi="Times New Roman"/>
                                <w:sz w:val="24"/>
                                <w:szCs w:val="24"/>
                              </w:rPr>
                              <w:t>Приемка сырья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AB7AA" id="_x0000_s1057" type="#_x0000_t202" style="position:absolute;left:0;text-align:left;margin-left:0;margin-top:-.05pt;width:283pt;height:28.5pt;z-index:25171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" fillcolor="white [3201]" strokeweight=".5pt">
                <v:path arrowok="t"/>
                <v:textbox>
                  <w:txbxContent>
                    <w:p w14:paraId="0B928316" w14:textId="77777777" w:rsidR="00731F1A" w:rsidRPr="00E91043" w:rsidRDefault="00731F1A" w:rsidP="000C1646">
                      <w:pPr>
                        <w:jc w:val="center"/>
                        <w:rPr>
                          <w:rFonts w:ascii="Times New Roman" w:hAnsi="Times New Roman"/>
                          <w:sz w:val="24"/>
                          <w:szCs w:val="24"/>
                        </w:rPr>
                      </w:pPr>
                      <w:r w:rsidRPr="00E91043">
                        <w:rPr>
                          <w:rFonts w:ascii="Times New Roman" w:hAnsi="Times New Roman"/>
                          <w:sz w:val="24"/>
                          <w:szCs w:val="24"/>
                        </w:rPr>
                        <w:t>Приемка сырья</w:t>
                      </w:r>
                    </w:p>
                  </w:txbxContent>
                </v:textbox>
                <w10:wrap anchorx="margin"/>
              </v:shape>
            </w:pict>
          </mc:Fallback>
        </mc:AlternateContent>
      </w:r>
      <w:bookmarkStart w:id="59" w:name="_Hlk186529793"/>
    </w:p>
    <w:p w14:paraId="3509D3A9" w14:textId="77777777" w:rsidR="000C1646" w:rsidRDefault="000C1646" w:rsidP="000C1646">
      <w:pPr>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699200" behindDoc="0" locked="0" layoutInCell="1" allowOverlap="1" wp14:anchorId="49C93EF4" wp14:editId="31DABB9E">
                <wp:simplePos x="0" y="0"/>
                <wp:positionH relativeFrom="column">
                  <wp:posOffset>1807210</wp:posOffset>
                </wp:positionH>
                <wp:positionV relativeFrom="paragraph">
                  <wp:posOffset>48260</wp:posOffset>
                </wp:positionV>
                <wp:extent cx="45720" cy="152400"/>
                <wp:effectExtent l="19050" t="0" r="30480" b="38100"/>
                <wp:wrapNone/>
                <wp:docPr id="1564127808" name="Стрелка вниз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524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6A0742" id="Стрелка вниз 62" o:spid="_x0000_s1026" type="#_x0000_t67" style="position:absolute;margin-left:142.3pt;margin-top:3.8pt;width:3.6pt;height:1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" adj="18360" fillcolor="#4472c4 [3204]" strokecolor="#09101d [484]" strokeweight="1pt">
                <v:path arrowok="t"/>
              </v:shape>
            </w:pict>
          </mc:Fallback>
        </mc:AlternateContent>
      </w:r>
      <w:r>
        <w:rPr>
          <w:noProof/>
          <w:lang w:eastAsia="ru-RU"/>
        </w:rPr>
        <mc:AlternateContent>
          <mc:Choice Requires="wps">
            <w:drawing>
              <wp:anchor distT="0" distB="0" distL="114300" distR="114300" simplePos="0" relativeHeight="251694080" behindDoc="0" locked="0" layoutInCell="1" allowOverlap="1" wp14:anchorId="1781FA3E" wp14:editId="2F5C69A7">
                <wp:simplePos x="0" y="0"/>
                <wp:positionH relativeFrom="margin">
                  <wp:align>left</wp:align>
                </wp:positionH>
                <wp:positionV relativeFrom="paragraph">
                  <wp:posOffset>252095</wp:posOffset>
                </wp:positionV>
                <wp:extent cx="3625850" cy="361950"/>
                <wp:effectExtent l="0" t="0" r="12700" b="19050"/>
                <wp:wrapNone/>
                <wp:docPr id="212265599" name="Поле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5850" cy="361950"/>
                        </a:xfrm>
                        <a:prstGeom prst="rect">
                          <a:avLst/>
                        </a:prstGeom>
                        <a:solidFill>
                          <a:schemeClr val="lt1"/>
                        </a:solidFill>
                        <a:ln w="6350">
                          <a:solidFill>
                            <a:prstClr val="black"/>
                          </a:solidFill>
                        </a:ln>
                      </wps:spPr>
                      <wps:txbx>
                        <w:txbxContent>
                          <w:p w14:paraId="79BD7F00" w14:textId="77777777" w:rsidR="00731F1A" w:rsidRPr="00E91043" w:rsidRDefault="00731F1A" w:rsidP="000C1646">
                            <w:pPr>
                              <w:jc w:val="center"/>
                              <w:rPr>
                                <w:rFonts w:ascii="Times New Roman" w:hAnsi="Times New Roman"/>
                                <w:sz w:val="24"/>
                                <w:szCs w:val="24"/>
                              </w:rPr>
                            </w:pPr>
                            <w:r>
                              <w:rPr>
                                <w:rFonts w:ascii="Times New Roman" w:hAnsi="Times New Roman"/>
                                <w:sz w:val="24"/>
                                <w:szCs w:val="24"/>
                              </w:rPr>
                              <w:t xml:space="preserve">Очистка и охлаждение молока при </w:t>
                            </w:r>
                            <w:r>
                              <w:rPr>
                                <w:rFonts w:ascii="Times New Roman" w:hAnsi="Times New Roman"/>
                                <w:sz w:val="24"/>
                                <w:szCs w:val="24"/>
                                <w:lang w:val="en-US"/>
                              </w:rPr>
                              <w:t>t</w:t>
                            </w:r>
                            <w:r w:rsidRPr="00EE78CA">
                              <w:rPr>
                                <w:rFonts w:ascii="Times New Roman" w:hAnsi="Times New Roman"/>
                                <w:sz w:val="24"/>
                                <w:szCs w:val="24"/>
                              </w:rPr>
                              <w:t>=</w:t>
                            </w:r>
                            <w:r>
                              <w:rPr>
                                <w:rFonts w:ascii="Times New Roman" w:hAnsi="Times New Roman"/>
                                <w:sz w:val="24"/>
                                <w:szCs w:val="24"/>
                              </w:rPr>
                              <w:t xml:space="preserve"> (4</w:t>
                            </w:r>
                            <w:r w:rsidRPr="00EE78CA">
                              <w:rPr>
                                <w:rFonts w:ascii="Times New Roman" w:hAnsi="Times New Roman"/>
                                <w:sz w:val="24"/>
                                <w:szCs w:val="24"/>
                              </w:rPr>
                              <w:t>±2</w:t>
                            </w:r>
                            <w:r>
                              <w:rPr>
                                <w:rFonts w:ascii="Times New Roman" w:hAnsi="Times New Roman"/>
                                <w:sz w:val="24"/>
                                <w:szCs w:val="24"/>
                              </w:rPr>
                              <w:t>)</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1FA3E" id="_x0000_s1058" type="#_x0000_t202" style="position:absolute;left:0;text-align:left;margin-left:0;margin-top:19.85pt;width:285.5pt;height:28.5pt;z-index:251694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" fillcolor="white [3201]" strokeweight=".5pt">
                <v:path arrowok="t"/>
                <v:textbox>
                  <w:txbxContent>
                    <w:p w14:paraId="79BD7F00" w14:textId="77777777" w:rsidR="00731F1A" w:rsidRPr="00E91043" w:rsidRDefault="00731F1A" w:rsidP="000C1646">
                      <w:pPr>
                        <w:jc w:val="center"/>
                        <w:rPr>
                          <w:rFonts w:ascii="Times New Roman" w:hAnsi="Times New Roman"/>
                          <w:sz w:val="24"/>
                          <w:szCs w:val="24"/>
                        </w:rPr>
                      </w:pPr>
                      <w:r>
                        <w:rPr>
                          <w:rFonts w:ascii="Times New Roman" w:hAnsi="Times New Roman"/>
                          <w:sz w:val="24"/>
                          <w:szCs w:val="24"/>
                        </w:rPr>
                        <w:t xml:space="preserve">Очистка и охлаждение молока при </w:t>
                      </w:r>
                      <w:r>
                        <w:rPr>
                          <w:rFonts w:ascii="Times New Roman" w:hAnsi="Times New Roman"/>
                          <w:sz w:val="24"/>
                          <w:szCs w:val="24"/>
                          <w:lang w:val="en-US"/>
                        </w:rPr>
                        <w:t>t</w:t>
                      </w:r>
                      <w:r w:rsidRPr="00EE78CA">
                        <w:rPr>
                          <w:rFonts w:ascii="Times New Roman" w:hAnsi="Times New Roman"/>
                          <w:sz w:val="24"/>
                          <w:szCs w:val="24"/>
                        </w:rPr>
                        <w:t>=</w:t>
                      </w:r>
                      <w:r>
                        <w:rPr>
                          <w:rFonts w:ascii="Times New Roman" w:hAnsi="Times New Roman"/>
                          <w:sz w:val="24"/>
                          <w:szCs w:val="24"/>
                        </w:rPr>
                        <w:t xml:space="preserve"> (4</w:t>
                      </w:r>
                      <w:r w:rsidRPr="00EE78CA">
                        <w:rPr>
                          <w:rFonts w:ascii="Times New Roman" w:hAnsi="Times New Roman"/>
                          <w:sz w:val="24"/>
                          <w:szCs w:val="24"/>
                        </w:rPr>
                        <w:t>±2</w:t>
                      </w:r>
                      <w:r>
                        <w:rPr>
                          <w:rFonts w:ascii="Times New Roman" w:hAnsi="Times New Roman"/>
                          <w:sz w:val="24"/>
                          <w:szCs w:val="24"/>
                        </w:rPr>
                        <w:t>)</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txbxContent>
                </v:textbox>
                <w10:wrap anchorx="margin"/>
              </v:shape>
            </w:pict>
          </mc:Fallback>
        </mc:AlternateContent>
      </w:r>
    </w:p>
    <w:p w14:paraId="5509DB0D" w14:textId="77777777" w:rsidR="000C1646" w:rsidRDefault="000C1646" w:rsidP="000C1646">
      <w:pPr>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711488" behindDoc="0" locked="0" layoutInCell="1" allowOverlap="1" wp14:anchorId="29EC98AD" wp14:editId="074DE990">
                <wp:simplePos x="0" y="0"/>
                <wp:positionH relativeFrom="margin">
                  <wp:posOffset>3832107</wp:posOffset>
                </wp:positionH>
                <wp:positionV relativeFrom="paragraph">
                  <wp:posOffset>7782</wp:posOffset>
                </wp:positionV>
                <wp:extent cx="2023745" cy="685889"/>
                <wp:effectExtent l="0" t="0" r="14605" b="19050"/>
                <wp:wrapNone/>
                <wp:docPr id="105154122" name="Поле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3745" cy="685889"/>
                        </a:xfrm>
                        <a:prstGeom prst="rect">
                          <a:avLst/>
                        </a:prstGeom>
                        <a:solidFill>
                          <a:schemeClr val="lt1"/>
                        </a:solidFill>
                        <a:ln w="6350">
                          <a:solidFill>
                            <a:prstClr val="black"/>
                          </a:solidFill>
                        </a:ln>
                      </wps:spPr>
                      <wps:txbx>
                        <w:txbxContent>
                          <w:p w14:paraId="16909F4C" w14:textId="77777777" w:rsidR="00731F1A" w:rsidRPr="00B52920" w:rsidRDefault="00731F1A" w:rsidP="000C1646">
                            <w:pPr>
                              <w:jc w:val="center"/>
                              <w:rPr>
                                <w:rFonts w:ascii="Times New Roman" w:hAnsi="Times New Roman"/>
                                <w:sz w:val="24"/>
                                <w:szCs w:val="24"/>
                              </w:rPr>
                            </w:pPr>
                            <w:r>
                              <w:rPr>
                                <w:rFonts w:ascii="Times New Roman" w:hAnsi="Times New Roman"/>
                                <w:sz w:val="24"/>
                                <w:szCs w:val="24"/>
                              </w:rPr>
                              <w:t xml:space="preserve">Ультрафильтрация творожной сыворотки при </w:t>
                            </w:r>
                            <w:r>
                              <w:rPr>
                                <w:rFonts w:ascii="Times New Roman" w:hAnsi="Times New Roman"/>
                                <w:sz w:val="24"/>
                                <w:szCs w:val="24"/>
                                <w:lang w:val="en-US"/>
                              </w:rPr>
                              <w:t>t</w:t>
                            </w:r>
                            <w:r w:rsidRPr="00B52920">
                              <w:rPr>
                                <w:rFonts w:ascii="Times New Roman" w:hAnsi="Times New Roman"/>
                                <w:sz w:val="24"/>
                                <w:szCs w:val="24"/>
                              </w:rPr>
                              <w:t>=</w:t>
                            </w:r>
                            <w:r>
                              <w:rPr>
                                <w:rFonts w:ascii="Times New Roman" w:hAnsi="Times New Roman"/>
                                <w:sz w:val="24"/>
                                <w:szCs w:val="24"/>
                              </w:rPr>
                              <w:t>30</w:t>
                            </w:r>
                            <w:r w:rsidRPr="00C81715">
                              <w:rPr>
                                <w:rFonts w:ascii="Times New Roman" w:hAnsi="Times New Roman"/>
                                <w:sz w:val="28"/>
                                <w:szCs w:val="28"/>
                                <w:lang w:eastAsia="ru-RU" w:bidi="ru-RU"/>
                              </w:rPr>
                              <w:t>°</w:t>
                            </w:r>
                            <w:r>
                              <w:rPr>
                                <w:rFonts w:ascii="Times New Roman" w:hAnsi="Times New Roman"/>
                                <w:sz w:val="24"/>
                                <w:szCs w:val="24"/>
                                <w:lang w:val="en-US"/>
                              </w:rPr>
                              <w:t>C</w:t>
                            </w:r>
                            <w:r>
                              <w:rPr>
                                <w:rFonts w:ascii="Times New Roman" w:hAnsi="Times New Roman"/>
                                <w:sz w:val="24"/>
                                <w:szCs w:val="24"/>
                              </w:rPr>
                              <w:t xml:space="preserve">, давление-3 Бар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C98AD" id="_x0000_s1059" type="#_x0000_t202" style="position:absolute;left:0;text-align:left;margin-left:301.75pt;margin-top:.6pt;width:159.35pt;height:54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" fillcolor="white [3201]" strokeweight=".5pt">
                <v:path arrowok="t"/>
                <v:textbox>
                  <w:txbxContent>
                    <w:p w14:paraId="16909F4C" w14:textId="77777777" w:rsidR="00731F1A" w:rsidRPr="00B52920" w:rsidRDefault="00731F1A" w:rsidP="000C1646">
                      <w:pPr>
                        <w:jc w:val="center"/>
                        <w:rPr>
                          <w:rFonts w:ascii="Times New Roman" w:hAnsi="Times New Roman"/>
                          <w:sz w:val="24"/>
                          <w:szCs w:val="24"/>
                        </w:rPr>
                      </w:pPr>
                      <w:r>
                        <w:rPr>
                          <w:rFonts w:ascii="Times New Roman" w:hAnsi="Times New Roman"/>
                          <w:sz w:val="24"/>
                          <w:szCs w:val="24"/>
                        </w:rPr>
                        <w:t xml:space="preserve">Ультрафильтрация творожной сыворотки при </w:t>
                      </w:r>
                      <w:r>
                        <w:rPr>
                          <w:rFonts w:ascii="Times New Roman" w:hAnsi="Times New Roman"/>
                          <w:sz w:val="24"/>
                          <w:szCs w:val="24"/>
                          <w:lang w:val="en-US"/>
                        </w:rPr>
                        <w:t>t</w:t>
                      </w:r>
                      <w:r w:rsidRPr="00B52920">
                        <w:rPr>
                          <w:rFonts w:ascii="Times New Roman" w:hAnsi="Times New Roman"/>
                          <w:sz w:val="24"/>
                          <w:szCs w:val="24"/>
                        </w:rPr>
                        <w:t>=</w:t>
                      </w:r>
                      <w:r>
                        <w:rPr>
                          <w:rFonts w:ascii="Times New Roman" w:hAnsi="Times New Roman"/>
                          <w:sz w:val="24"/>
                          <w:szCs w:val="24"/>
                        </w:rPr>
                        <w:t>30</w:t>
                      </w:r>
                      <w:r w:rsidRPr="00C81715">
                        <w:rPr>
                          <w:rFonts w:ascii="Times New Roman" w:hAnsi="Times New Roman"/>
                          <w:sz w:val="28"/>
                          <w:szCs w:val="28"/>
                          <w:lang w:eastAsia="ru-RU" w:bidi="ru-RU"/>
                        </w:rPr>
                        <w:t>°</w:t>
                      </w:r>
                      <w:r>
                        <w:rPr>
                          <w:rFonts w:ascii="Times New Roman" w:hAnsi="Times New Roman"/>
                          <w:sz w:val="24"/>
                          <w:szCs w:val="24"/>
                          <w:lang w:val="en-US"/>
                        </w:rPr>
                        <w:t>C</w:t>
                      </w:r>
                      <w:r>
                        <w:rPr>
                          <w:rFonts w:ascii="Times New Roman" w:hAnsi="Times New Roman"/>
                          <w:sz w:val="24"/>
                          <w:szCs w:val="24"/>
                        </w:rPr>
                        <w:t xml:space="preserve">, давление-3 Бар </w:t>
                      </w:r>
                    </w:p>
                  </w:txbxContent>
                </v:textbox>
                <w10:wrap anchorx="margin"/>
              </v:shape>
            </w:pict>
          </mc:Fallback>
        </mc:AlternateContent>
      </w:r>
      <w:r>
        <w:rPr>
          <w:noProof/>
          <w:lang w:eastAsia="ru-RU"/>
        </w:rPr>
        <mc:AlternateContent>
          <mc:Choice Requires="wps">
            <w:drawing>
              <wp:anchor distT="0" distB="0" distL="114300" distR="114300" simplePos="0" relativeHeight="251701248" behindDoc="0" locked="0" layoutInCell="1" allowOverlap="1" wp14:anchorId="38407BC0" wp14:editId="5305EE23">
                <wp:simplePos x="0" y="0"/>
                <wp:positionH relativeFrom="column">
                  <wp:posOffset>1805305</wp:posOffset>
                </wp:positionH>
                <wp:positionV relativeFrom="paragraph">
                  <wp:posOffset>289560</wp:posOffset>
                </wp:positionV>
                <wp:extent cx="45720" cy="182880"/>
                <wp:effectExtent l="19050" t="0" r="30480" b="45720"/>
                <wp:wrapNone/>
                <wp:docPr id="1832946847" name="Стрелка вниз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8288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46CDD2" id="Стрелка вниз 60" o:spid="_x0000_s1026" type="#_x0000_t67" style="position:absolute;margin-left:142.15pt;margin-top:22.8pt;width:3.6pt;height:14.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" adj="18900" fillcolor="#4472c4 [3204]" strokecolor="#09101d [484]" strokeweight="1pt">
                <v:path arrowok="t"/>
              </v:shape>
            </w:pict>
          </mc:Fallback>
        </mc:AlternateContent>
      </w:r>
    </w:p>
    <w:p w14:paraId="762567B2" w14:textId="77777777" w:rsidR="000C1646" w:rsidRDefault="000C1646" w:rsidP="000C1646">
      <w:pPr>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715584" behindDoc="0" locked="0" layoutInCell="1" allowOverlap="1" wp14:anchorId="2E046E4B" wp14:editId="258D90BB">
                <wp:simplePos x="0" y="0"/>
                <wp:positionH relativeFrom="margin">
                  <wp:posOffset>5715</wp:posOffset>
                </wp:positionH>
                <wp:positionV relativeFrom="paragraph">
                  <wp:posOffset>150495</wp:posOffset>
                </wp:positionV>
                <wp:extent cx="3657600" cy="361950"/>
                <wp:effectExtent l="0" t="0" r="19050" b="19050"/>
                <wp:wrapNone/>
                <wp:docPr id="1237500956" name="Поле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361950"/>
                        </a:xfrm>
                        <a:prstGeom prst="rect">
                          <a:avLst/>
                        </a:prstGeom>
                        <a:solidFill>
                          <a:schemeClr val="lt1"/>
                        </a:solidFill>
                        <a:ln w="6350">
                          <a:solidFill>
                            <a:prstClr val="black"/>
                          </a:solidFill>
                        </a:ln>
                      </wps:spPr>
                      <wps:txbx>
                        <w:txbxContent>
                          <w:p w14:paraId="275AAAF0" w14:textId="77777777" w:rsidR="00731F1A" w:rsidRPr="00E91043" w:rsidRDefault="00731F1A" w:rsidP="000C1646">
                            <w:pPr>
                              <w:jc w:val="center"/>
                              <w:rPr>
                                <w:rFonts w:ascii="Times New Roman" w:hAnsi="Times New Roman"/>
                                <w:sz w:val="24"/>
                                <w:szCs w:val="24"/>
                                <w:lang w:val="en-US"/>
                              </w:rPr>
                            </w:pPr>
                            <w:r>
                              <w:rPr>
                                <w:rFonts w:ascii="Times New Roman" w:hAnsi="Times New Roman"/>
                                <w:sz w:val="24"/>
                                <w:szCs w:val="24"/>
                              </w:rPr>
                              <w:t>Н</w:t>
                            </w:r>
                            <w:r w:rsidRPr="00653B02">
                              <w:rPr>
                                <w:rFonts w:ascii="Times New Roman" w:hAnsi="Times New Roman"/>
                                <w:sz w:val="24"/>
                                <w:szCs w:val="24"/>
                              </w:rPr>
                              <w:t>ормализация молока до жирности 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46E4B" id="_x0000_s1060" type="#_x0000_t202" style="position:absolute;left:0;text-align:left;margin-left:.45pt;margin-top:11.85pt;width:4in;height:28.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" fillcolor="white [3201]" strokeweight=".5pt">
                <v:path arrowok="t"/>
                <v:textbox>
                  <w:txbxContent>
                    <w:p w14:paraId="275AAAF0" w14:textId="77777777" w:rsidR="00731F1A" w:rsidRPr="00E91043" w:rsidRDefault="00731F1A" w:rsidP="000C1646">
                      <w:pPr>
                        <w:jc w:val="center"/>
                        <w:rPr>
                          <w:rFonts w:ascii="Times New Roman" w:hAnsi="Times New Roman"/>
                          <w:sz w:val="24"/>
                          <w:szCs w:val="24"/>
                          <w:lang w:val="en-US"/>
                        </w:rPr>
                      </w:pPr>
                      <w:r>
                        <w:rPr>
                          <w:rFonts w:ascii="Times New Roman" w:hAnsi="Times New Roman"/>
                          <w:sz w:val="24"/>
                          <w:szCs w:val="24"/>
                        </w:rPr>
                        <w:t>Н</w:t>
                      </w:r>
                      <w:r w:rsidRPr="00653B02">
                        <w:rPr>
                          <w:rFonts w:ascii="Times New Roman" w:hAnsi="Times New Roman"/>
                          <w:sz w:val="24"/>
                          <w:szCs w:val="24"/>
                        </w:rPr>
                        <w:t>ормализация молока до жирности 2,5%</w:t>
                      </w:r>
                    </w:p>
                  </w:txbxContent>
                </v:textbox>
                <w10:wrap anchorx="margin"/>
              </v:shape>
            </w:pict>
          </mc:Fallback>
        </mc:AlternateContent>
      </w:r>
    </w:p>
    <w:p w14:paraId="14082009" w14:textId="77777777" w:rsidR="000C1646" w:rsidRDefault="000C1646" w:rsidP="000C1646">
      <w:pPr>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713536" behindDoc="0" locked="0" layoutInCell="1" allowOverlap="1" wp14:anchorId="7B364157" wp14:editId="42F60B82">
                <wp:simplePos x="0" y="0"/>
                <wp:positionH relativeFrom="column">
                  <wp:posOffset>4766945</wp:posOffset>
                </wp:positionH>
                <wp:positionV relativeFrom="paragraph">
                  <wp:posOffset>60960</wp:posOffset>
                </wp:positionV>
                <wp:extent cx="45720" cy="191770"/>
                <wp:effectExtent l="19050" t="0" r="30480" b="36830"/>
                <wp:wrapNone/>
                <wp:docPr id="754497547" name="Стрелка вниз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9177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00BF7BB" id="Стрелка вниз 57" o:spid="_x0000_s1026" type="#_x0000_t67" style="position:absolute;margin-left:375.35pt;margin-top:4.8pt;width:3.6pt;height:15.1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" adj="19025" fillcolor="#4472c4 [3204]" strokecolor="#09101d [484]" strokeweight="1pt">
                <v:path arrowok="t"/>
              </v:shape>
            </w:pict>
          </mc:Fallback>
        </mc:AlternateContent>
      </w:r>
      <w:r>
        <w:rPr>
          <w:noProof/>
          <w:lang w:eastAsia="ru-RU"/>
        </w:rPr>
        <mc:AlternateContent>
          <mc:Choice Requires="wps">
            <w:drawing>
              <wp:anchor distT="0" distB="0" distL="114300" distR="114300" simplePos="0" relativeHeight="251712512" behindDoc="0" locked="0" layoutInCell="1" allowOverlap="1" wp14:anchorId="18514A32" wp14:editId="74244F31">
                <wp:simplePos x="0" y="0"/>
                <wp:positionH relativeFrom="margin">
                  <wp:posOffset>3838575</wp:posOffset>
                </wp:positionH>
                <wp:positionV relativeFrom="paragraph">
                  <wp:posOffset>278765</wp:posOffset>
                </wp:positionV>
                <wp:extent cx="2038350" cy="300355"/>
                <wp:effectExtent l="0" t="0" r="19050" b="23495"/>
                <wp:wrapNone/>
                <wp:docPr id="883286513" name="Поле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0" cy="300355"/>
                        </a:xfrm>
                        <a:prstGeom prst="rect">
                          <a:avLst/>
                        </a:prstGeom>
                        <a:solidFill>
                          <a:schemeClr val="lt1"/>
                        </a:solidFill>
                        <a:ln w="6350">
                          <a:solidFill>
                            <a:prstClr val="black"/>
                          </a:solidFill>
                        </a:ln>
                      </wps:spPr>
                      <wps:txbx>
                        <w:txbxContent>
                          <w:p w14:paraId="6384A79D" w14:textId="77777777" w:rsidR="00731F1A" w:rsidRPr="00E91043" w:rsidRDefault="00731F1A" w:rsidP="000C1646">
                            <w:pPr>
                              <w:jc w:val="center"/>
                              <w:rPr>
                                <w:rFonts w:ascii="Times New Roman" w:hAnsi="Times New Roman"/>
                                <w:sz w:val="24"/>
                                <w:szCs w:val="24"/>
                              </w:rPr>
                            </w:pPr>
                            <w:r>
                              <w:rPr>
                                <w:rFonts w:ascii="Times New Roman" w:hAnsi="Times New Roman"/>
                                <w:sz w:val="24"/>
                                <w:szCs w:val="24"/>
                              </w:rPr>
                              <w:t>Получение СБ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14A32" id="_x0000_s1061" type="#_x0000_t202" style="position:absolute;left:0;text-align:left;margin-left:302.25pt;margin-top:21.95pt;width:160.5pt;height:23.6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" fillcolor="white [3201]" strokeweight=".5pt">
                <v:path arrowok="t"/>
                <v:textbox>
                  <w:txbxContent>
                    <w:p w14:paraId="6384A79D" w14:textId="77777777" w:rsidR="00731F1A" w:rsidRPr="00E91043" w:rsidRDefault="00731F1A" w:rsidP="000C1646">
                      <w:pPr>
                        <w:jc w:val="center"/>
                        <w:rPr>
                          <w:rFonts w:ascii="Times New Roman" w:hAnsi="Times New Roman"/>
                          <w:sz w:val="24"/>
                          <w:szCs w:val="24"/>
                        </w:rPr>
                      </w:pPr>
                      <w:r>
                        <w:rPr>
                          <w:rFonts w:ascii="Times New Roman" w:hAnsi="Times New Roman"/>
                          <w:sz w:val="24"/>
                          <w:szCs w:val="24"/>
                        </w:rPr>
                        <w:t>Получение СБ</w:t>
                      </w:r>
                    </w:p>
                  </w:txbxContent>
                </v:textbox>
                <w10:wrap anchorx="margin"/>
              </v:shape>
            </w:pict>
          </mc:Fallback>
        </mc:AlternateContent>
      </w:r>
      <w:r>
        <w:rPr>
          <w:noProof/>
          <w:lang w:eastAsia="ru-RU"/>
        </w:rPr>
        <mc:AlternateContent>
          <mc:Choice Requires="wps">
            <w:drawing>
              <wp:anchor distT="0" distB="0" distL="114300" distR="114300" simplePos="0" relativeHeight="251700224" behindDoc="0" locked="0" layoutInCell="1" allowOverlap="1" wp14:anchorId="42D74502" wp14:editId="2FFF0A41">
                <wp:simplePos x="0" y="0"/>
                <wp:positionH relativeFrom="column">
                  <wp:posOffset>1758315</wp:posOffset>
                </wp:positionH>
                <wp:positionV relativeFrom="paragraph">
                  <wp:posOffset>178435</wp:posOffset>
                </wp:positionV>
                <wp:extent cx="45720" cy="121920"/>
                <wp:effectExtent l="19050" t="0" r="30480" b="30480"/>
                <wp:wrapNone/>
                <wp:docPr id="1031337841" name="Стрелка вниз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720" cy="12192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9E96AB1" id="Стрелка вниз 55" o:spid="_x0000_s1026" type="#_x0000_t67" style="position:absolute;margin-left:138.45pt;margin-top:14.05pt;width:3.6pt;height:9.6pt;rotation:180;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" adj="17550" fillcolor="#4472c4 [3204]" strokecolor="#09101d [484]" strokeweight="1pt">
                <v:path arrowok="t"/>
              </v:shape>
            </w:pict>
          </mc:Fallback>
        </mc:AlternateContent>
      </w:r>
      <w:r>
        <w:rPr>
          <w:noProof/>
          <w:lang w:eastAsia="ru-RU"/>
        </w:rPr>
        <mc:AlternateContent>
          <mc:Choice Requires="wps">
            <w:drawing>
              <wp:anchor distT="0" distB="0" distL="114300" distR="114300" simplePos="0" relativeHeight="251686912" behindDoc="0" locked="0" layoutInCell="1" allowOverlap="1" wp14:anchorId="465B549F" wp14:editId="66393867">
                <wp:simplePos x="0" y="0"/>
                <wp:positionH relativeFrom="margin">
                  <wp:posOffset>5715</wp:posOffset>
                </wp:positionH>
                <wp:positionV relativeFrom="paragraph">
                  <wp:posOffset>292100</wp:posOffset>
                </wp:positionV>
                <wp:extent cx="3619500" cy="361950"/>
                <wp:effectExtent l="0" t="0" r="19050" b="19050"/>
                <wp:wrapNone/>
                <wp:docPr id="409481045" name="Поле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0" cy="361950"/>
                        </a:xfrm>
                        <a:prstGeom prst="rect">
                          <a:avLst/>
                        </a:prstGeom>
                        <a:solidFill>
                          <a:schemeClr val="lt1"/>
                        </a:solidFill>
                        <a:ln w="6350">
                          <a:solidFill>
                            <a:prstClr val="black"/>
                          </a:solidFill>
                        </a:ln>
                      </wps:spPr>
                      <wps:txbx>
                        <w:txbxContent>
                          <w:p w14:paraId="0C533CCE" w14:textId="1DC42E59" w:rsidR="00731F1A" w:rsidRPr="00E91043" w:rsidRDefault="00731F1A" w:rsidP="000C1646">
                            <w:pPr>
                              <w:jc w:val="center"/>
                              <w:rPr>
                                <w:rFonts w:ascii="Times New Roman" w:hAnsi="Times New Roman"/>
                                <w:sz w:val="24"/>
                                <w:szCs w:val="24"/>
                              </w:rPr>
                            </w:pPr>
                            <w:r>
                              <w:rPr>
                                <w:rFonts w:ascii="Times New Roman" w:hAnsi="Times New Roman"/>
                                <w:sz w:val="24"/>
                                <w:szCs w:val="24"/>
                              </w:rPr>
                              <w:t xml:space="preserve">Пастеризация молока при </w:t>
                            </w:r>
                            <w:r>
                              <w:rPr>
                                <w:rFonts w:ascii="Times New Roman" w:hAnsi="Times New Roman"/>
                                <w:sz w:val="24"/>
                                <w:szCs w:val="24"/>
                                <w:lang w:val="en-US"/>
                              </w:rPr>
                              <w:t>t</w:t>
                            </w:r>
                            <w:r w:rsidRPr="006D79FB">
                              <w:rPr>
                                <w:rFonts w:ascii="Times New Roman" w:hAnsi="Times New Roman"/>
                                <w:sz w:val="24"/>
                                <w:szCs w:val="24"/>
                              </w:rPr>
                              <w:t>=</w:t>
                            </w:r>
                            <w:r>
                              <w:rPr>
                                <w:rFonts w:ascii="Times New Roman" w:hAnsi="Times New Roman"/>
                                <w:sz w:val="24"/>
                                <w:szCs w:val="24"/>
                              </w:rPr>
                              <w:t xml:space="preserve"> (85–87)</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r w:rsidRPr="006D79FB">
                              <w:rPr>
                                <w:rFonts w:ascii="Times New Roman" w:hAnsi="Times New Roman"/>
                                <w:sz w:val="24"/>
                                <w:szCs w:val="24"/>
                              </w:rPr>
                              <w:t xml:space="preserve"> </w:t>
                            </w:r>
                            <w:r>
                              <w:rPr>
                                <w:rFonts w:ascii="Times New Roman" w:hAnsi="Times New Roman"/>
                                <w:sz w:val="24"/>
                                <w:szCs w:val="24"/>
                              </w:rPr>
                              <w:t>5</w:t>
                            </w:r>
                            <w:r w:rsidRPr="006D79FB">
                              <w:rPr>
                                <w:rFonts w:ascii="Times New Roman" w:hAnsi="Times New Roman"/>
                                <w:sz w:val="24"/>
                                <w:szCs w:val="24"/>
                              </w:rPr>
                              <w:t>–10 мин</w:t>
                            </w:r>
                          </w:p>
                          <w:p w14:paraId="70506068" w14:textId="77777777" w:rsidR="00731F1A" w:rsidRPr="00E91043" w:rsidRDefault="00731F1A" w:rsidP="000C1646">
                            <w:pPr>
                              <w:jc w:val="center"/>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B549F" id="_x0000_s1062" type="#_x0000_t202" style="position:absolute;left:0;text-align:left;margin-left:.45pt;margin-top:23pt;width:285pt;height:28.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" fillcolor="white [3201]" strokeweight=".5pt">
                <v:path arrowok="t"/>
                <v:textbox>
                  <w:txbxContent>
                    <w:p w14:paraId="0C533CCE" w14:textId="1DC42E59" w:rsidR="00731F1A" w:rsidRPr="00E91043" w:rsidRDefault="00731F1A" w:rsidP="000C1646">
                      <w:pPr>
                        <w:jc w:val="center"/>
                        <w:rPr>
                          <w:rFonts w:ascii="Times New Roman" w:hAnsi="Times New Roman"/>
                          <w:sz w:val="24"/>
                          <w:szCs w:val="24"/>
                        </w:rPr>
                      </w:pPr>
                      <w:r>
                        <w:rPr>
                          <w:rFonts w:ascii="Times New Roman" w:hAnsi="Times New Roman"/>
                          <w:sz w:val="24"/>
                          <w:szCs w:val="24"/>
                        </w:rPr>
                        <w:t xml:space="preserve">Пастеризация молока при </w:t>
                      </w:r>
                      <w:r>
                        <w:rPr>
                          <w:rFonts w:ascii="Times New Roman" w:hAnsi="Times New Roman"/>
                          <w:sz w:val="24"/>
                          <w:szCs w:val="24"/>
                          <w:lang w:val="en-US"/>
                        </w:rPr>
                        <w:t>t</w:t>
                      </w:r>
                      <w:r w:rsidRPr="006D79FB">
                        <w:rPr>
                          <w:rFonts w:ascii="Times New Roman" w:hAnsi="Times New Roman"/>
                          <w:sz w:val="24"/>
                          <w:szCs w:val="24"/>
                        </w:rPr>
                        <w:t>=</w:t>
                      </w:r>
                      <w:r>
                        <w:rPr>
                          <w:rFonts w:ascii="Times New Roman" w:hAnsi="Times New Roman"/>
                          <w:sz w:val="24"/>
                          <w:szCs w:val="24"/>
                        </w:rPr>
                        <w:t xml:space="preserve"> (85–87)</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r w:rsidRPr="006D79FB">
                        <w:rPr>
                          <w:rFonts w:ascii="Times New Roman" w:hAnsi="Times New Roman"/>
                          <w:sz w:val="24"/>
                          <w:szCs w:val="24"/>
                        </w:rPr>
                        <w:t xml:space="preserve"> </w:t>
                      </w:r>
                      <w:r>
                        <w:rPr>
                          <w:rFonts w:ascii="Times New Roman" w:hAnsi="Times New Roman"/>
                          <w:sz w:val="24"/>
                          <w:szCs w:val="24"/>
                        </w:rPr>
                        <w:t>5</w:t>
                      </w:r>
                      <w:r w:rsidRPr="006D79FB">
                        <w:rPr>
                          <w:rFonts w:ascii="Times New Roman" w:hAnsi="Times New Roman"/>
                          <w:sz w:val="24"/>
                          <w:szCs w:val="24"/>
                        </w:rPr>
                        <w:t>–10 мин</w:t>
                      </w:r>
                    </w:p>
                    <w:p w14:paraId="70506068" w14:textId="77777777" w:rsidR="00731F1A" w:rsidRPr="00E91043" w:rsidRDefault="00731F1A" w:rsidP="000C1646">
                      <w:pPr>
                        <w:jc w:val="center"/>
                        <w:rPr>
                          <w:rFonts w:ascii="Times New Roman" w:hAnsi="Times New Roman"/>
                          <w:sz w:val="24"/>
                          <w:szCs w:val="24"/>
                        </w:rPr>
                      </w:pPr>
                    </w:p>
                  </w:txbxContent>
                </v:textbox>
                <w10:wrap anchorx="margin"/>
              </v:shape>
            </w:pict>
          </mc:Fallback>
        </mc:AlternateContent>
      </w:r>
      <w:r>
        <w:rPr>
          <w:rFonts w:ascii="Times New Roman" w:hAnsi="Times New Roman"/>
          <w:sz w:val="28"/>
          <w:szCs w:val="28"/>
          <w:lang w:eastAsia="ru-RU" w:bidi="ru-RU"/>
        </w:rPr>
        <w:t xml:space="preserve"> </w:t>
      </w:r>
    </w:p>
    <w:p w14:paraId="16C1C33A" w14:textId="77777777" w:rsidR="000C1646" w:rsidRPr="00A21BDE" w:rsidRDefault="000C1646" w:rsidP="000C1646">
      <w:pPr>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714560" behindDoc="0" locked="0" layoutInCell="1" allowOverlap="1" wp14:anchorId="417E7FDD" wp14:editId="3C35AAA0">
                <wp:simplePos x="0" y="0"/>
                <wp:positionH relativeFrom="column">
                  <wp:posOffset>4782820</wp:posOffset>
                </wp:positionH>
                <wp:positionV relativeFrom="paragraph">
                  <wp:posOffset>267335</wp:posOffset>
                </wp:positionV>
                <wp:extent cx="45720" cy="197485"/>
                <wp:effectExtent l="19050" t="0" r="30480" b="31115"/>
                <wp:wrapNone/>
                <wp:docPr id="782023378" name="Стрелка вниз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19748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D9182BB" id="Стрелка вниз 53" o:spid="_x0000_s1026" type="#_x0000_t67" style="position:absolute;margin-left:376.6pt;margin-top:21.05pt;width:3.6pt;height:15.5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" adj="19100" fillcolor="#4472c4 [3204]" strokecolor="#09101d [484]" strokeweight="1pt">
                <v:path arrowok="t"/>
              </v:shape>
            </w:pict>
          </mc:Fallback>
        </mc:AlternateContent>
      </w:r>
      <w:r>
        <w:rPr>
          <w:noProof/>
          <w:lang w:eastAsia="ru-RU"/>
        </w:rPr>
        <mc:AlternateContent>
          <mc:Choice Requires="wps">
            <w:drawing>
              <wp:anchor distT="0" distB="0" distL="114300" distR="114300" simplePos="0" relativeHeight="251702272" behindDoc="0" locked="0" layoutInCell="1" allowOverlap="1" wp14:anchorId="6107F102" wp14:editId="71DF827B">
                <wp:simplePos x="0" y="0"/>
                <wp:positionH relativeFrom="column">
                  <wp:posOffset>1774825</wp:posOffset>
                </wp:positionH>
                <wp:positionV relativeFrom="paragraph">
                  <wp:posOffset>318135</wp:posOffset>
                </wp:positionV>
                <wp:extent cx="45720" cy="121920"/>
                <wp:effectExtent l="19050" t="0" r="30480" b="30480"/>
                <wp:wrapNone/>
                <wp:docPr id="742614488" name="Стрелка вниз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720" cy="12192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A0354A9" id="Стрелка вниз 52" o:spid="_x0000_s1026" type="#_x0000_t67" style="position:absolute;margin-left:139.75pt;margin-top:25.05pt;width:3.6pt;height:9.6pt;rotation:180;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" adj="17550" fillcolor="#4472c4 [3204]" strokecolor="#09101d [484]" strokeweight="1pt">
                <v:path arrowok="t"/>
              </v:shape>
            </w:pict>
          </mc:Fallback>
        </mc:AlternateContent>
      </w:r>
      <w:r>
        <w:rPr>
          <w:rFonts w:ascii="Times New Roman" w:hAnsi="Times New Roman"/>
          <w:sz w:val="28"/>
          <w:szCs w:val="28"/>
          <w:lang w:eastAsia="ru-RU" w:bidi="ru-RU"/>
        </w:rPr>
        <w:t xml:space="preserve"> </w:t>
      </w:r>
    </w:p>
    <w:p w14:paraId="226B4643" w14:textId="77777777" w:rsidR="000C1646" w:rsidRDefault="000C1646" w:rsidP="000C1646">
      <w:pPr>
        <w:rPr>
          <w:rFonts w:ascii="Times New Roman" w:hAnsi="Times New Roman"/>
          <w:sz w:val="28"/>
          <w:szCs w:val="28"/>
        </w:rPr>
      </w:pPr>
      <w:r>
        <w:rPr>
          <w:noProof/>
          <w:lang w:eastAsia="ru-RU"/>
        </w:rPr>
        <mc:AlternateContent>
          <mc:Choice Requires="wps">
            <w:drawing>
              <wp:anchor distT="0" distB="0" distL="114300" distR="114300" simplePos="0" relativeHeight="251697152" behindDoc="0" locked="0" layoutInCell="1" allowOverlap="1" wp14:anchorId="3F90DE02" wp14:editId="269D9807">
                <wp:simplePos x="0" y="0"/>
                <wp:positionH relativeFrom="margin">
                  <wp:posOffset>3847465</wp:posOffset>
                </wp:positionH>
                <wp:positionV relativeFrom="paragraph">
                  <wp:posOffset>117475</wp:posOffset>
                </wp:positionV>
                <wp:extent cx="2018665" cy="378460"/>
                <wp:effectExtent l="0" t="0" r="19685" b="21590"/>
                <wp:wrapNone/>
                <wp:docPr id="337187141" name="Поле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8665" cy="378460"/>
                        </a:xfrm>
                        <a:prstGeom prst="rect">
                          <a:avLst/>
                        </a:prstGeom>
                        <a:solidFill>
                          <a:schemeClr val="lt1"/>
                        </a:solidFill>
                        <a:ln w="6350">
                          <a:solidFill>
                            <a:prstClr val="black"/>
                          </a:solidFill>
                        </a:ln>
                      </wps:spPr>
                      <wps:txbx>
                        <w:txbxContent>
                          <w:p w14:paraId="57F33EC6" w14:textId="77777777" w:rsidR="00731F1A" w:rsidRPr="00E91043" w:rsidRDefault="00731F1A" w:rsidP="000C1646">
                            <w:pPr>
                              <w:jc w:val="center"/>
                              <w:rPr>
                                <w:rFonts w:ascii="Times New Roman" w:hAnsi="Times New Roman"/>
                                <w:sz w:val="24"/>
                                <w:szCs w:val="24"/>
                              </w:rPr>
                            </w:pPr>
                            <w:r>
                              <w:rPr>
                                <w:rFonts w:ascii="Times New Roman" w:hAnsi="Times New Roman"/>
                                <w:sz w:val="24"/>
                                <w:szCs w:val="24"/>
                              </w:rPr>
                              <w:t>Внесение СБ по рецептуре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0DE02" id="_x0000_s1063" type="#_x0000_t202" style="position:absolute;margin-left:302.95pt;margin-top:9.25pt;width:158.95pt;height:29.8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" fillcolor="white [3201]" strokeweight=".5pt">
                <v:path arrowok="t"/>
                <v:textbox>
                  <w:txbxContent>
                    <w:p w14:paraId="57F33EC6" w14:textId="77777777" w:rsidR="00731F1A" w:rsidRPr="00E91043" w:rsidRDefault="00731F1A" w:rsidP="000C1646">
                      <w:pPr>
                        <w:jc w:val="center"/>
                        <w:rPr>
                          <w:rFonts w:ascii="Times New Roman" w:hAnsi="Times New Roman"/>
                          <w:sz w:val="24"/>
                          <w:szCs w:val="24"/>
                        </w:rPr>
                      </w:pPr>
                      <w:r>
                        <w:rPr>
                          <w:rFonts w:ascii="Times New Roman" w:hAnsi="Times New Roman"/>
                          <w:sz w:val="24"/>
                          <w:szCs w:val="24"/>
                        </w:rPr>
                        <w:t>Внесение СБ по рецептуре</w:t>
                      </w:r>
                    </w:p>
                  </w:txbxContent>
                </v:textbox>
                <w10:wrap anchorx="margin"/>
              </v:shape>
            </w:pict>
          </mc:Fallback>
        </mc:AlternateContent>
      </w:r>
      <w:r>
        <w:rPr>
          <w:noProof/>
          <w:lang w:eastAsia="ru-RU"/>
        </w:rPr>
        <mc:AlternateContent>
          <mc:Choice Requires="wps">
            <w:drawing>
              <wp:anchor distT="0" distB="0" distL="114300" distR="114300" simplePos="0" relativeHeight="251710464" behindDoc="0" locked="0" layoutInCell="1" allowOverlap="1" wp14:anchorId="62B5B6E3" wp14:editId="06DE1B64">
                <wp:simplePos x="0" y="0"/>
                <wp:positionH relativeFrom="column">
                  <wp:posOffset>3716655</wp:posOffset>
                </wp:positionH>
                <wp:positionV relativeFrom="paragraph">
                  <wp:posOffset>165100</wp:posOffset>
                </wp:positionV>
                <wp:extent cx="45720" cy="265430"/>
                <wp:effectExtent l="23495" t="14605" r="0" b="34925"/>
                <wp:wrapNone/>
                <wp:docPr id="1110516964" name="Стрелка вниз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flipV="1">
                          <a:off x="0" y="0"/>
                          <a:ext cx="45720" cy="26543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61165B6" id="Стрелка вниз 50" o:spid="_x0000_s1026" type="#_x0000_t67" style="position:absolute;margin-left:292.65pt;margin-top:13pt;width:3.6pt;height:20.9pt;rotation:90;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" adj="19740" fillcolor="#4472c4 [3204]" strokecolor="#09101d [484]" strokeweight="1pt">
                <v:path arrowok="t"/>
              </v:shape>
            </w:pict>
          </mc:Fallback>
        </mc:AlternateContent>
      </w:r>
      <w:r>
        <w:rPr>
          <w:noProof/>
          <w:lang w:eastAsia="ru-RU"/>
        </w:rPr>
        <mc:AlternateContent>
          <mc:Choice Requires="wps">
            <w:drawing>
              <wp:anchor distT="0" distB="0" distL="114300" distR="114300" simplePos="0" relativeHeight="251687936" behindDoc="0" locked="0" layoutInCell="1" allowOverlap="1" wp14:anchorId="64E8CDCE" wp14:editId="11CD6C73">
                <wp:simplePos x="0" y="0"/>
                <wp:positionH relativeFrom="margin">
                  <wp:posOffset>11430</wp:posOffset>
                </wp:positionH>
                <wp:positionV relativeFrom="paragraph">
                  <wp:posOffset>117475</wp:posOffset>
                </wp:positionV>
                <wp:extent cx="3595370" cy="361950"/>
                <wp:effectExtent l="0" t="0" r="24130" b="19050"/>
                <wp:wrapNone/>
                <wp:docPr id="1669446174" name="Поле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5370" cy="361950"/>
                        </a:xfrm>
                        <a:prstGeom prst="rect">
                          <a:avLst/>
                        </a:prstGeom>
                        <a:solidFill>
                          <a:schemeClr val="lt1"/>
                        </a:solidFill>
                        <a:ln w="6350">
                          <a:solidFill>
                            <a:prstClr val="black"/>
                          </a:solidFill>
                        </a:ln>
                      </wps:spPr>
                      <wps:txbx>
                        <w:txbxContent>
                          <w:p w14:paraId="3007E020" w14:textId="77777777" w:rsidR="00731F1A" w:rsidRPr="00E91043" w:rsidRDefault="00731F1A" w:rsidP="000C1646">
                            <w:pPr>
                              <w:jc w:val="center"/>
                              <w:rPr>
                                <w:rFonts w:ascii="Times New Roman" w:hAnsi="Times New Roman"/>
                                <w:sz w:val="24"/>
                                <w:szCs w:val="24"/>
                              </w:rPr>
                            </w:pPr>
                            <w:r>
                              <w:rPr>
                                <w:rFonts w:ascii="Times New Roman" w:hAnsi="Times New Roman"/>
                                <w:sz w:val="24"/>
                                <w:szCs w:val="24"/>
                              </w:rPr>
                              <w:t>Составление смеси молока и СБ по рецептуре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8CDCE" id="_x0000_s1064" type="#_x0000_t202" style="position:absolute;margin-left:.9pt;margin-top:9.25pt;width:283.1pt;height:28.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" fillcolor="white [3201]" strokeweight=".5pt">
                <v:path arrowok="t"/>
                <v:textbox>
                  <w:txbxContent>
                    <w:p w14:paraId="3007E020" w14:textId="77777777" w:rsidR="00731F1A" w:rsidRPr="00E91043" w:rsidRDefault="00731F1A" w:rsidP="000C1646">
                      <w:pPr>
                        <w:jc w:val="center"/>
                        <w:rPr>
                          <w:rFonts w:ascii="Times New Roman" w:hAnsi="Times New Roman"/>
                          <w:sz w:val="24"/>
                          <w:szCs w:val="24"/>
                        </w:rPr>
                      </w:pPr>
                      <w:r>
                        <w:rPr>
                          <w:rFonts w:ascii="Times New Roman" w:hAnsi="Times New Roman"/>
                          <w:sz w:val="24"/>
                          <w:szCs w:val="24"/>
                        </w:rPr>
                        <w:t>Составление смеси молока и СБ по рецептуре</w:t>
                      </w:r>
                    </w:p>
                  </w:txbxContent>
                </v:textbox>
                <w10:wrap anchorx="margin"/>
              </v:shape>
            </w:pict>
          </mc:Fallback>
        </mc:AlternateContent>
      </w:r>
    </w:p>
    <w:p w14:paraId="0873490B" w14:textId="5D8C316A" w:rsidR="000C1646" w:rsidRDefault="000C1646" w:rsidP="000C1646">
      <w:pPr>
        <w:rPr>
          <w:rFonts w:ascii="Times New Roman" w:hAnsi="Times New Roman"/>
          <w:sz w:val="28"/>
          <w:szCs w:val="28"/>
        </w:rPr>
      </w:pPr>
      <w:r>
        <w:rPr>
          <w:noProof/>
          <w:lang w:eastAsia="ru-RU"/>
        </w:rPr>
        <mc:AlternateContent>
          <mc:Choice Requires="wps">
            <w:drawing>
              <wp:anchor distT="0" distB="0" distL="114300" distR="114300" simplePos="0" relativeHeight="251703296" behindDoc="0" locked="0" layoutInCell="1" allowOverlap="1" wp14:anchorId="05DEFB7D" wp14:editId="10C63632">
                <wp:simplePos x="0" y="0"/>
                <wp:positionH relativeFrom="column">
                  <wp:posOffset>1783715</wp:posOffset>
                </wp:positionH>
                <wp:positionV relativeFrom="paragraph">
                  <wp:posOffset>173990</wp:posOffset>
                </wp:positionV>
                <wp:extent cx="45720" cy="121920"/>
                <wp:effectExtent l="19050" t="0" r="30480" b="30480"/>
                <wp:wrapNone/>
                <wp:docPr id="1338565184" name="Стрелка вниз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720" cy="12192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609877E" id="Стрелка вниз 48" o:spid="_x0000_s1026" type="#_x0000_t67" style="position:absolute;margin-left:140.45pt;margin-top:13.7pt;width:3.6pt;height:9.6pt;rotation:180;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" adj="17550" fillcolor="#4472c4 [3204]" strokecolor="#09101d [484]" strokeweight="1pt">
                <v:path arrowok="t"/>
              </v:shape>
            </w:pict>
          </mc:Fallback>
        </mc:AlternateContent>
      </w:r>
    </w:p>
    <w:p w14:paraId="49C5D029" w14:textId="019DF4F1" w:rsidR="000C1646" w:rsidRDefault="000C1646" w:rsidP="000C1646">
      <w:pPr>
        <w:rPr>
          <w:rFonts w:ascii="Times New Roman" w:hAnsi="Times New Roman"/>
          <w:sz w:val="28"/>
          <w:szCs w:val="28"/>
        </w:rPr>
      </w:pPr>
      <w:r>
        <w:rPr>
          <w:noProof/>
          <w:lang w:eastAsia="ru-RU"/>
        </w:rPr>
        <mc:AlternateContent>
          <mc:Choice Requires="wps">
            <w:drawing>
              <wp:anchor distT="0" distB="0" distL="114300" distR="114300" simplePos="0" relativeHeight="251688960" behindDoc="0" locked="0" layoutInCell="1" allowOverlap="1" wp14:anchorId="1E673520" wp14:editId="1F19DB68">
                <wp:simplePos x="0" y="0"/>
                <wp:positionH relativeFrom="margin">
                  <wp:posOffset>5715</wp:posOffset>
                </wp:positionH>
                <wp:positionV relativeFrom="paragraph">
                  <wp:posOffset>5715</wp:posOffset>
                </wp:positionV>
                <wp:extent cx="3587750" cy="361950"/>
                <wp:effectExtent l="0" t="0" r="12700" b="19050"/>
                <wp:wrapNone/>
                <wp:docPr id="1012257170" name="Поле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87750" cy="361950"/>
                        </a:xfrm>
                        <a:prstGeom prst="rect">
                          <a:avLst/>
                        </a:prstGeom>
                        <a:solidFill>
                          <a:schemeClr val="lt1"/>
                        </a:solidFill>
                        <a:ln w="6350">
                          <a:solidFill>
                            <a:prstClr val="black"/>
                          </a:solidFill>
                        </a:ln>
                      </wps:spPr>
                      <wps:txbx>
                        <w:txbxContent>
                          <w:p w14:paraId="3363F11F" w14:textId="77777777" w:rsidR="00731F1A" w:rsidRPr="00E91043" w:rsidRDefault="00731F1A" w:rsidP="000C1646">
                            <w:pPr>
                              <w:jc w:val="center"/>
                              <w:rPr>
                                <w:rFonts w:ascii="Times New Roman" w:hAnsi="Times New Roman"/>
                                <w:sz w:val="24"/>
                                <w:szCs w:val="24"/>
                              </w:rPr>
                            </w:pPr>
                            <w:r>
                              <w:rPr>
                                <w:rFonts w:ascii="Times New Roman" w:hAnsi="Times New Roman"/>
                                <w:sz w:val="24"/>
                                <w:szCs w:val="24"/>
                              </w:rPr>
                              <w:t xml:space="preserve">Гомогенизация при </w:t>
                            </w:r>
                            <w:r>
                              <w:rPr>
                                <w:rFonts w:ascii="Times New Roman" w:hAnsi="Times New Roman"/>
                                <w:sz w:val="24"/>
                                <w:szCs w:val="24"/>
                                <w:lang w:val="en-US"/>
                              </w:rPr>
                              <w:t>t</w:t>
                            </w:r>
                            <w:r w:rsidRPr="005E002E">
                              <w:rPr>
                                <w:rFonts w:ascii="Times New Roman" w:hAnsi="Times New Roman"/>
                                <w:sz w:val="24"/>
                                <w:szCs w:val="24"/>
                              </w:rPr>
                              <w:t>=</w:t>
                            </w:r>
                            <w:r>
                              <w:rPr>
                                <w:rFonts w:ascii="Times New Roman" w:hAnsi="Times New Roman"/>
                                <w:sz w:val="24"/>
                                <w:szCs w:val="24"/>
                              </w:rPr>
                              <w:t xml:space="preserve"> (60</w:t>
                            </w:r>
                            <w:r w:rsidRPr="005E002E">
                              <w:rPr>
                                <w:rFonts w:ascii="Times New Roman" w:hAnsi="Times New Roman"/>
                                <w:sz w:val="24"/>
                                <w:szCs w:val="24"/>
                              </w:rPr>
                              <w:t>±</w:t>
                            </w:r>
                            <w:r>
                              <w:rPr>
                                <w:rFonts w:ascii="Times New Roman" w:hAnsi="Times New Roman"/>
                                <w:sz w:val="24"/>
                                <w:szCs w:val="24"/>
                              </w:rPr>
                              <w:t>5)</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r w:rsidRPr="005E002E">
                              <w:rPr>
                                <w:rFonts w:ascii="Times New Roman" w:hAnsi="Times New Roman"/>
                                <w:sz w:val="24"/>
                                <w:szCs w:val="24"/>
                              </w:rPr>
                              <w:t xml:space="preserve"> </w:t>
                            </w:r>
                            <w:r>
                              <w:rPr>
                                <w:rFonts w:ascii="Times New Roman" w:hAnsi="Times New Roman"/>
                                <w:sz w:val="24"/>
                                <w:szCs w:val="24"/>
                              </w:rPr>
                              <w:t>(</w:t>
                            </w:r>
                            <w:r w:rsidRPr="000742F3">
                              <w:rPr>
                                <w:rFonts w:ascii="Times New Roman" w:hAnsi="Times New Roman"/>
                                <w:color w:val="111111"/>
                                <w:sz w:val="24"/>
                                <w:szCs w:val="24"/>
                                <w:shd w:val="clear" w:color="auto" w:fill="FFFFFF"/>
                              </w:rPr>
                              <w:t>15±2,5) МПа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73520" id="_x0000_s1065" type="#_x0000_t202" style="position:absolute;margin-left:.45pt;margin-top:.45pt;width:282.5pt;height:28.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" fillcolor="white [3201]" strokeweight=".5pt">
                <v:path arrowok="t"/>
                <v:textbox>
                  <w:txbxContent>
                    <w:p w14:paraId="3363F11F" w14:textId="77777777" w:rsidR="00731F1A" w:rsidRPr="00E91043" w:rsidRDefault="00731F1A" w:rsidP="000C1646">
                      <w:pPr>
                        <w:jc w:val="center"/>
                        <w:rPr>
                          <w:rFonts w:ascii="Times New Roman" w:hAnsi="Times New Roman"/>
                          <w:sz w:val="24"/>
                          <w:szCs w:val="24"/>
                        </w:rPr>
                      </w:pPr>
                      <w:r>
                        <w:rPr>
                          <w:rFonts w:ascii="Times New Roman" w:hAnsi="Times New Roman"/>
                          <w:sz w:val="24"/>
                          <w:szCs w:val="24"/>
                        </w:rPr>
                        <w:t xml:space="preserve">Гомогенизация при </w:t>
                      </w:r>
                      <w:r>
                        <w:rPr>
                          <w:rFonts w:ascii="Times New Roman" w:hAnsi="Times New Roman"/>
                          <w:sz w:val="24"/>
                          <w:szCs w:val="24"/>
                          <w:lang w:val="en-US"/>
                        </w:rPr>
                        <w:t>t</w:t>
                      </w:r>
                      <w:r w:rsidRPr="005E002E">
                        <w:rPr>
                          <w:rFonts w:ascii="Times New Roman" w:hAnsi="Times New Roman"/>
                          <w:sz w:val="24"/>
                          <w:szCs w:val="24"/>
                        </w:rPr>
                        <w:t>=</w:t>
                      </w:r>
                      <w:r>
                        <w:rPr>
                          <w:rFonts w:ascii="Times New Roman" w:hAnsi="Times New Roman"/>
                          <w:sz w:val="24"/>
                          <w:szCs w:val="24"/>
                        </w:rPr>
                        <w:t xml:space="preserve"> (60</w:t>
                      </w:r>
                      <w:r w:rsidRPr="005E002E">
                        <w:rPr>
                          <w:rFonts w:ascii="Times New Roman" w:hAnsi="Times New Roman"/>
                          <w:sz w:val="24"/>
                          <w:szCs w:val="24"/>
                        </w:rPr>
                        <w:t>±</w:t>
                      </w:r>
                      <w:r>
                        <w:rPr>
                          <w:rFonts w:ascii="Times New Roman" w:hAnsi="Times New Roman"/>
                          <w:sz w:val="24"/>
                          <w:szCs w:val="24"/>
                        </w:rPr>
                        <w:t>5)</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r w:rsidRPr="005E002E">
                        <w:rPr>
                          <w:rFonts w:ascii="Times New Roman" w:hAnsi="Times New Roman"/>
                          <w:sz w:val="24"/>
                          <w:szCs w:val="24"/>
                        </w:rPr>
                        <w:t xml:space="preserve"> </w:t>
                      </w:r>
                      <w:r>
                        <w:rPr>
                          <w:rFonts w:ascii="Times New Roman" w:hAnsi="Times New Roman"/>
                          <w:sz w:val="24"/>
                          <w:szCs w:val="24"/>
                        </w:rPr>
                        <w:t>(</w:t>
                      </w:r>
                      <w:r w:rsidRPr="000742F3">
                        <w:rPr>
                          <w:rFonts w:ascii="Times New Roman" w:hAnsi="Times New Roman"/>
                          <w:color w:val="111111"/>
                          <w:sz w:val="24"/>
                          <w:szCs w:val="24"/>
                          <w:shd w:val="clear" w:color="auto" w:fill="FFFFFF"/>
                        </w:rPr>
                        <w:t>15±2,5) МПа</w:t>
                      </w:r>
                    </w:p>
                  </w:txbxContent>
                </v:textbox>
                <w10:wrap anchorx="margin"/>
              </v:shape>
            </w:pict>
          </mc:Fallback>
        </mc:AlternateContent>
      </w:r>
    </w:p>
    <w:p w14:paraId="44CF9255" w14:textId="0B4D8291" w:rsidR="000C1646" w:rsidRDefault="000C1646" w:rsidP="000C1646">
      <w:pPr>
        <w:rPr>
          <w:rFonts w:ascii="Times New Roman" w:hAnsi="Times New Roman"/>
          <w:sz w:val="28"/>
          <w:szCs w:val="28"/>
        </w:rPr>
      </w:pPr>
      <w:r>
        <w:rPr>
          <w:noProof/>
          <w:lang w:eastAsia="ru-RU"/>
        </w:rPr>
        <mc:AlternateContent>
          <mc:Choice Requires="wps">
            <w:drawing>
              <wp:anchor distT="0" distB="0" distL="114300" distR="114300" simplePos="0" relativeHeight="251704320" behindDoc="0" locked="0" layoutInCell="1" allowOverlap="1" wp14:anchorId="26DF6691" wp14:editId="3E02E3F2">
                <wp:simplePos x="0" y="0"/>
                <wp:positionH relativeFrom="column">
                  <wp:posOffset>1774825</wp:posOffset>
                </wp:positionH>
                <wp:positionV relativeFrom="paragraph">
                  <wp:posOffset>45720</wp:posOffset>
                </wp:positionV>
                <wp:extent cx="45085" cy="121920"/>
                <wp:effectExtent l="19050" t="0" r="31115" b="30480"/>
                <wp:wrapNone/>
                <wp:docPr id="1307057046" name="Стрелка вниз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085" cy="12192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479CDA9" id="Стрелка вниз 46" o:spid="_x0000_s1026" type="#_x0000_t67" style="position:absolute;margin-left:139.75pt;margin-top:3.6pt;width:3.55pt;height:9.6pt;rotation:180;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" adj="17606" fillcolor="#4472c4 [3204]" strokecolor="#09101d [484]" strokeweight="1pt">
                <v:path arrowok="t"/>
              </v:shape>
            </w:pict>
          </mc:Fallback>
        </mc:AlternateContent>
      </w:r>
      <w:r>
        <w:rPr>
          <w:noProof/>
          <w:lang w:eastAsia="ru-RU"/>
        </w:rPr>
        <mc:AlternateContent>
          <mc:Choice Requires="wps">
            <w:drawing>
              <wp:anchor distT="0" distB="0" distL="114300" distR="114300" simplePos="0" relativeHeight="251689984" behindDoc="0" locked="0" layoutInCell="1" allowOverlap="1" wp14:anchorId="220225CE" wp14:editId="0FEF997A">
                <wp:simplePos x="0" y="0"/>
                <wp:positionH relativeFrom="margin">
                  <wp:posOffset>12065</wp:posOffset>
                </wp:positionH>
                <wp:positionV relativeFrom="paragraph">
                  <wp:posOffset>202565</wp:posOffset>
                </wp:positionV>
                <wp:extent cx="3575050" cy="361950"/>
                <wp:effectExtent l="0" t="0" r="25400" b="19050"/>
                <wp:wrapNone/>
                <wp:docPr id="1490463664" name="Поле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0" cy="361950"/>
                        </a:xfrm>
                        <a:prstGeom prst="rect">
                          <a:avLst/>
                        </a:prstGeom>
                        <a:solidFill>
                          <a:schemeClr val="lt1"/>
                        </a:solidFill>
                        <a:ln w="6350">
                          <a:solidFill>
                            <a:prstClr val="black"/>
                          </a:solidFill>
                        </a:ln>
                      </wps:spPr>
                      <wps:txbx>
                        <w:txbxContent>
                          <w:p w14:paraId="7A4C3762" w14:textId="518C1E8A" w:rsidR="00731F1A" w:rsidRPr="00E91043" w:rsidRDefault="00731F1A" w:rsidP="000C1646">
                            <w:pPr>
                              <w:jc w:val="center"/>
                              <w:rPr>
                                <w:rFonts w:ascii="Times New Roman" w:hAnsi="Times New Roman"/>
                                <w:sz w:val="24"/>
                                <w:szCs w:val="24"/>
                                <w:lang w:val="en-US"/>
                              </w:rPr>
                            </w:pPr>
                            <w:r>
                              <w:rPr>
                                <w:rFonts w:ascii="Times New Roman" w:hAnsi="Times New Roman"/>
                                <w:sz w:val="24"/>
                                <w:szCs w:val="24"/>
                              </w:rPr>
                              <w:t xml:space="preserve">Охлаждение до </w:t>
                            </w:r>
                            <w:r>
                              <w:rPr>
                                <w:rFonts w:ascii="Times New Roman" w:hAnsi="Times New Roman"/>
                                <w:sz w:val="24"/>
                                <w:szCs w:val="24"/>
                                <w:lang w:val="en-US"/>
                              </w:rPr>
                              <w:t>t=</w:t>
                            </w:r>
                            <w:r>
                              <w:rPr>
                                <w:rFonts w:ascii="Times New Roman" w:hAnsi="Times New Roman"/>
                                <w:sz w:val="24"/>
                                <w:szCs w:val="24"/>
                              </w:rPr>
                              <w:t xml:space="preserve"> (</w:t>
                            </w:r>
                            <w:r>
                              <w:rPr>
                                <w:rFonts w:ascii="Times New Roman" w:hAnsi="Times New Roman"/>
                                <w:sz w:val="24"/>
                                <w:szCs w:val="24"/>
                                <w:lang w:val="en-US"/>
                              </w:rPr>
                              <w:t>30–35</w:t>
                            </w:r>
                            <w:r>
                              <w:rPr>
                                <w:rFonts w:ascii="Times New Roman" w:hAnsi="Times New Roman"/>
                                <w:sz w:val="24"/>
                                <w:szCs w:val="24"/>
                              </w:rPr>
                              <w:t>)</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225CE" id="_x0000_s1066" type="#_x0000_t202" style="position:absolute;margin-left:.95pt;margin-top:15.95pt;width:281.5pt;height:28.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" fillcolor="white [3201]" strokeweight=".5pt">
                <v:path arrowok="t"/>
                <v:textbox>
                  <w:txbxContent>
                    <w:p w14:paraId="7A4C3762" w14:textId="518C1E8A" w:rsidR="00731F1A" w:rsidRPr="00E91043" w:rsidRDefault="00731F1A" w:rsidP="000C1646">
                      <w:pPr>
                        <w:jc w:val="center"/>
                        <w:rPr>
                          <w:rFonts w:ascii="Times New Roman" w:hAnsi="Times New Roman"/>
                          <w:sz w:val="24"/>
                          <w:szCs w:val="24"/>
                          <w:lang w:val="en-US"/>
                        </w:rPr>
                      </w:pPr>
                      <w:r>
                        <w:rPr>
                          <w:rFonts w:ascii="Times New Roman" w:hAnsi="Times New Roman"/>
                          <w:sz w:val="24"/>
                          <w:szCs w:val="24"/>
                        </w:rPr>
                        <w:t xml:space="preserve">Охлаждение до </w:t>
                      </w:r>
                      <w:r>
                        <w:rPr>
                          <w:rFonts w:ascii="Times New Roman" w:hAnsi="Times New Roman"/>
                          <w:sz w:val="24"/>
                          <w:szCs w:val="24"/>
                          <w:lang w:val="en-US"/>
                        </w:rPr>
                        <w:t>t=</w:t>
                      </w:r>
                      <w:r>
                        <w:rPr>
                          <w:rFonts w:ascii="Times New Roman" w:hAnsi="Times New Roman"/>
                          <w:sz w:val="24"/>
                          <w:szCs w:val="24"/>
                        </w:rPr>
                        <w:t xml:space="preserve"> (</w:t>
                      </w:r>
                      <w:r>
                        <w:rPr>
                          <w:rFonts w:ascii="Times New Roman" w:hAnsi="Times New Roman"/>
                          <w:sz w:val="24"/>
                          <w:szCs w:val="24"/>
                          <w:lang w:val="en-US"/>
                        </w:rPr>
                        <w:t>30–35</w:t>
                      </w:r>
                      <w:r>
                        <w:rPr>
                          <w:rFonts w:ascii="Times New Roman" w:hAnsi="Times New Roman"/>
                          <w:sz w:val="24"/>
                          <w:szCs w:val="24"/>
                        </w:rPr>
                        <w:t>)</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txbxContent>
                </v:textbox>
                <w10:wrap anchorx="margin"/>
              </v:shape>
            </w:pict>
          </mc:Fallback>
        </mc:AlternateContent>
      </w:r>
    </w:p>
    <w:p w14:paraId="6A2D8DC2" w14:textId="2592858E" w:rsidR="000C1646" w:rsidRDefault="000C1646" w:rsidP="000C1646">
      <w:pPr>
        <w:rPr>
          <w:rFonts w:ascii="Times New Roman" w:hAnsi="Times New Roman"/>
          <w:sz w:val="28"/>
          <w:szCs w:val="28"/>
        </w:rPr>
      </w:pPr>
      <w:r>
        <w:rPr>
          <w:noProof/>
          <w:lang w:eastAsia="ru-RU"/>
        </w:rPr>
        <mc:AlternateContent>
          <mc:Choice Requires="wps">
            <w:drawing>
              <wp:inline distT="0" distB="0" distL="0" distR="0" wp14:anchorId="36D88C48" wp14:editId="75DF99A2">
                <wp:extent cx="45720" cy="265430"/>
                <wp:effectExtent l="4445" t="71755" r="15875" b="53975"/>
                <wp:docPr id="86627748" name="Стрелка вниз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7574158" flipV="1">
                          <a:off x="0" y="0"/>
                          <a:ext cx="45720" cy="26543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278CF4F" id="Стрелка вниз 50" o:spid="_x0000_s1026" type="#_x0000_t67" style="width:3.6pt;height:20.9pt;rotation:4397293fd;flip:y;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" adj="19740" fillcolor="#4472c4 [3204]" strokecolor="#09101d [484]" strokeweight="1pt">
                <v:path arrowok="t"/>
                <w10:anchorlock/>
              </v:shape>
            </w:pict>
          </mc:Fallback>
        </mc:AlternateContent>
      </w:r>
      <w:r>
        <w:rPr>
          <w:noProof/>
          <w:lang w:eastAsia="ru-RU"/>
        </w:rPr>
        <mc:AlternateContent>
          <mc:Choice Requires="wps">
            <w:drawing>
              <wp:anchor distT="0" distB="0" distL="114300" distR="114300" simplePos="0" relativeHeight="251705344" behindDoc="0" locked="0" layoutInCell="1" allowOverlap="1" wp14:anchorId="596FF981" wp14:editId="1E15E486">
                <wp:simplePos x="0" y="0"/>
                <wp:positionH relativeFrom="column">
                  <wp:posOffset>1804035</wp:posOffset>
                </wp:positionH>
                <wp:positionV relativeFrom="paragraph">
                  <wp:posOffset>241935</wp:posOffset>
                </wp:positionV>
                <wp:extent cx="45720" cy="121920"/>
                <wp:effectExtent l="19050" t="0" r="30480" b="30480"/>
                <wp:wrapNone/>
                <wp:docPr id="1182651113" name="Стрелка вниз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720" cy="12192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79BC31D" id="Стрелка вниз 44" o:spid="_x0000_s1026" type="#_x0000_t67" style="position:absolute;margin-left:142.05pt;margin-top:19.05pt;width:3.6pt;height:9.6pt;rotation:180;flip: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" adj="17550" fillcolor="#4472c4 [3204]" strokecolor="#09101d [484]" strokeweight="1pt">
                <v:path arrowok="t"/>
              </v:shape>
            </w:pict>
          </mc:Fallback>
        </mc:AlternateContent>
      </w:r>
    </w:p>
    <w:p w14:paraId="70A4453B" w14:textId="119D6142" w:rsidR="000C1646" w:rsidRPr="00055A6E" w:rsidRDefault="000C1646" w:rsidP="000C1646">
      <w:pPr>
        <w:rPr>
          <w:rFonts w:ascii="Times New Roman" w:hAnsi="Times New Roman"/>
          <w:sz w:val="28"/>
          <w:szCs w:val="28"/>
        </w:rPr>
      </w:pPr>
      <w:r>
        <w:rPr>
          <w:noProof/>
          <w:lang w:eastAsia="ru-RU"/>
        </w:rPr>
        <mc:AlternateContent>
          <mc:Choice Requires="wps">
            <w:drawing>
              <wp:anchor distT="0" distB="0" distL="114300" distR="114300" simplePos="0" relativeHeight="251698176" behindDoc="0" locked="0" layoutInCell="1" allowOverlap="1" wp14:anchorId="68DBF182" wp14:editId="48ECA825">
                <wp:simplePos x="0" y="0"/>
                <wp:positionH relativeFrom="margin">
                  <wp:posOffset>3873972</wp:posOffset>
                </wp:positionH>
                <wp:positionV relativeFrom="paragraph">
                  <wp:posOffset>90141</wp:posOffset>
                </wp:positionV>
                <wp:extent cx="1917700" cy="488950"/>
                <wp:effectExtent l="0" t="0" r="25400" b="25400"/>
                <wp:wrapNone/>
                <wp:docPr id="1693143437" name="Поле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0" cy="488950"/>
                        </a:xfrm>
                        <a:prstGeom prst="rect">
                          <a:avLst/>
                        </a:prstGeom>
                        <a:solidFill>
                          <a:schemeClr val="lt1"/>
                        </a:solidFill>
                        <a:ln w="6350">
                          <a:solidFill>
                            <a:prstClr val="black"/>
                          </a:solidFill>
                        </a:ln>
                      </wps:spPr>
                      <wps:txbx>
                        <w:txbxContent>
                          <w:p w14:paraId="60F7716A" w14:textId="77777777" w:rsidR="00731F1A" w:rsidRPr="00E91043" w:rsidRDefault="00731F1A" w:rsidP="000C1646">
                            <w:pPr>
                              <w:jc w:val="center"/>
                              <w:rPr>
                                <w:rFonts w:ascii="Times New Roman" w:hAnsi="Times New Roman"/>
                                <w:sz w:val="24"/>
                                <w:szCs w:val="24"/>
                              </w:rPr>
                            </w:pPr>
                            <w:r>
                              <w:rPr>
                                <w:rFonts w:ascii="Times New Roman" w:hAnsi="Times New Roman"/>
                                <w:sz w:val="24"/>
                                <w:szCs w:val="24"/>
                              </w:rPr>
                              <w:t>Внесение закваски 5% от общей массы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BF182" id="_x0000_s1067" type="#_x0000_t202" style="position:absolute;margin-left:305.05pt;margin-top:7.1pt;width:151pt;height:38.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" fillcolor="white [3201]" strokeweight=".5pt">
                <v:path arrowok="t"/>
                <v:textbox>
                  <w:txbxContent>
                    <w:p w14:paraId="60F7716A" w14:textId="77777777" w:rsidR="00731F1A" w:rsidRPr="00E91043" w:rsidRDefault="00731F1A" w:rsidP="000C1646">
                      <w:pPr>
                        <w:jc w:val="center"/>
                        <w:rPr>
                          <w:rFonts w:ascii="Times New Roman" w:hAnsi="Times New Roman"/>
                          <w:sz w:val="24"/>
                          <w:szCs w:val="24"/>
                        </w:rPr>
                      </w:pPr>
                      <w:r>
                        <w:rPr>
                          <w:rFonts w:ascii="Times New Roman" w:hAnsi="Times New Roman"/>
                          <w:sz w:val="24"/>
                          <w:szCs w:val="24"/>
                        </w:rPr>
                        <w:t>Внесение закваски 5% от общей массы</w:t>
                      </w:r>
                    </w:p>
                  </w:txbxContent>
                </v:textbox>
                <w10:wrap anchorx="margin"/>
              </v:shape>
            </w:pict>
          </mc:Fallback>
        </mc:AlternateContent>
      </w:r>
      <w:r>
        <w:rPr>
          <w:noProof/>
          <w:lang w:eastAsia="ru-RU"/>
        </w:rPr>
        <mc:AlternateContent>
          <mc:Choice Requires="wps">
            <w:drawing>
              <wp:anchor distT="0" distB="0" distL="114300" distR="114300" simplePos="0" relativeHeight="251709440" behindDoc="0" locked="0" layoutInCell="1" allowOverlap="1" wp14:anchorId="48682812" wp14:editId="39FB6783">
                <wp:simplePos x="0" y="0"/>
                <wp:positionH relativeFrom="column">
                  <wp:posOffset>3692525</wp:posOffset>
                </wp:positionH>
                <wp:positionV relativeFrom="paragraph">
                  <wp:posOffset>109855</wp:posOffset>
                </wp:positionV>
                <wp:extent cx="93345" cy="264795"/>
                <wp:effectExtent l="9525" t="9525" r="0" b="30480"/>
                <wp:wrapNone/>
                <wp:docPr id="1222552286" name="Стрелка вниз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flipV="1">
                          <a:off x="0" y="0"/>
                          <a:ext cx="93345" cy="264795"/>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AE39B07" id="Стрелка вниз 42" o:spid="_x0000_s1026" type="#_x0000_t67" style="position:absolute;margin-left:290.75pt;margin-top:8.65pt;width:7.35pt;height:20.85pt;rotation:90;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" adj="17793" fillcolor="#4472c4 [3204]" strokecolor="#09101d [484]" strokeweight="1pt">
                <v:path arrowok="t"/>
              </v:shape>
            </w:pict>
          </mc:Fallback>
        </mc:AlternateContent>
      </w:r>
      <w:r>
        <w:rPr>
          <w:noProof/>
          <w:lang w:eastAsia="ru-RU"/>
        </w:rPr>
        <mc:AlternateContent>
          <mc:Choice Requires="wps">
            <w:drawing>
              <wp:anchor distT="0" distB="0" distL="114300" distR="114300" simplePos="0" relativeHeight="251691008" behindDoc="0" locked="0" layoutInCell="1" allowOverlap="1" wp14:anchorId="552C26AB" wp14:editId="7CBEDEC8">
                <wp:simplePos x="0" y="0"/>
                <wp:positionH relativeFrom="margin">
                  <wp:posOffset>-9525</wp:posOffset>
                </wp:positionH>
                <wp:positionV relativeFrom="paragraph">
                  <wp:posOffset>41910</wp:posOffset>
                </wp:positionV>
                <wp:extent cx="3625850" cy="361950"/>
                <wp:effectExtent l="0" t="0" r="12700" b="19050"/>
                <wp:wrapNone/>
                <wp:docPr id="760713316" name="Поле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25850" cy="361950"/>
                        </a:xfrm>
                        <a:prstGeom prst="rect">
                          <a:avLst/>
                        </a:prstGeom>
                        <a:solidFill>
                          <a:schemeClr val="lt1"/>
                        </a:solidFill>
                        <a:ln w="6350">
                          <a:solidFill>
                            <a:prstClr val="black"/>
                          </a:solidFill>
                        </a:ln>
                      </wps:spPr>
                      <wps:txbx>
                        <w:txbxContent>
                          <w:p w14:paraId="5BF5A129" w14:textId="5D7BFEF7" w:rsidR="00731F1A" w:rsidRPr="00A21B24" w:rsidRDefault="00731F1A" w:rsidP="000C1646">
                            <w:pPr>
                              <w:jc w:val="center"/>
                              <w:rPr>
                                <w:rFonts w:ascii="Times New Roman" w:hAnsi="Times New Roman"/>
                                <w:sz w:val="24"/>
                                <w:szCs w:val="24"/>
                              </w:rPr>
                            </w:pPr>
                            <w:r>
                              <w:rPr>
                                <w:rFonts w:ascii="Times New Roman" w:hAnsi="Times New Roman"/>
                                <w:sz w:val="24"/>
                                <w:szCs w:val="24"/>
                              </w:rPr>
                              <w:t xml:space="preserve">Заквашивание при </w:t>
                            </w:r>
                            <w:r>
                              <w:rPr>
                                <w:rFonts w:ascii="Times New Roman" w:hAnsi="Times New Roman"/>
                                <w:sz w:val="24"/>
                                <w:szCs w:val="24"/>
                                <w:lang w:val="en-US"/>
                              </w:rPr>
                              <w:t>t=</w:t>
                            </w:r>
                            <w:r>
                              <w:rPr>
                                <w:rFonts w:ascii="Times New Roman" w:hAnsi="Times New Roman"/>
                                <w:sz w:val="24"/>
                                <w:szCs w:val="24"/>
                              </w:rPr>
                              <w:t xml:space="preserve"> (</w:t>
                            </w:r>
                            <w:r>
                              <w:rPr>
                                <w:rFonts w:ascii="Times New Roman" w:hAnsi="Times New Roman"/>
                                <w:sz w:val="24"/>
                                <w:szCs w:val="24"/>
                                <w:lang w:val="en-US"/>
                              </w:rPr>
                              <w:t>30–35</w:t>
                            </w:r>
                            <w:r>
                              <w:rPr>
                                <w:rFonts w:ascii="Times New Roman" w:hAnsi="Times New Roman"/>
                                <w:sz w:val="24"/>
                                <w:szCs w:val="24"/>
                              </w:rPr>
                              <w:t>)</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C26AB" id="_x0000_s1068" type="#_x0000_t202" style="position:absolute;margin-left:-.75pt;margin-top:3.3pt;width:285.5pt;height:28.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" fillcolor="white [3201]" strokeweight=".5pt">
                <v:path arrowok="t"/>
                <v:textbox>
                  <w:txbxContent>
                    <w:p w14:paraId="5BF5A129" w14:textId="5D7BFEF7" w:rsidR="00731F1A" w:rsidRPr="00A21B24" w:rsidRDefault="00731F1A" w:rsidP="000C1646">
                      <w:pPr>
                        <w:jc w:val="center"/>
                        <w:rPr>
                          <w:rFonts w:ascii="Times New Roman" w:hAnsi="Times New Roman"/>
                          <w:sz w:val="24"/>
                          <w:szCs w:val="24"/>
                        </w:rPr>
                      </w:pPr>
                      <w:r>
                        <w:rPr>
                          <w:rFonts w:ascii="Times New Roman" w:hAnsi="Times New Roman"/>
                          <w:sz w:val="24"/>
                          <w:szCs w:val="24"/>
                        </w:rPr>
                        <w:t xml:space="preserve">Заквашивание при </w:t>
                      </w:r>
                      <w:r>
                        <w:rPr>
                          <w:rFonts w:ascii="Times New Roman" w:hAnsi="Times New Roman"/>
                          <w:sz w:val="24"/>
                          <w:szCs w:val="24"/>
                          <w:lang w:val="en-US"/>
                        </w:rPr>
                        <w:t>t=</w:t>
                      </w:r>
                      <w:r>
                        <w:rPr>
                          <w:rFonts w:ascii="Times New Roman" w:hAnsi="Times New Roman"/>
                          <w:sz w:val="24"/>
                          <w:szCs w:val="24"/>
                        </w:rPr>
                        <w:t xml:space="preserve"> (</w:t>
                      </w:r>
                      <w:r>
                        <w:rPr>
                          <w:rFonts w:ascii="Times New Roman" w:hAnsi="Times New Roman"/>
                          <w:sz w:val="24"/>
                          <w:szCs w:val="24"/>
                          <w:lang w:val="en-US"/>
                        </w:rPr>
                        <w:t>30–35</w:t>
                      </w:r>
                      <w:r>
                        <w:rPr>
                          <w:rFonts w:ascii="Times New Roman" w:hAnsi="Times New Roman"/>
                          <w:sz w:val="24"/>
                          <w:szCs w:val="24"/>
                        </w:rPr>
                        <w:t>)</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txbxContent>
                </v:textbox>
                <w10:wrap anchorx="margin"/>
              </v:shape>
            </w:pict>
          </mc:Fallback>
        </mc:AlternateContent>
      </w:r>
    </w:p>
    <w:p w14:paraId="6900EF01" w14:textId="011A5462" w:rsidR="000C1646" w:rsidRDefault="005F42D5" w:rsidP="000C1646">
      <w:pPr>
        <w:rPr>
          <w:rFonts w:ascii="Times New Roman" w:hAnsi="Times New Roman"/>
          <w:sz w:val="28"/>
          <w:szCs w:val="28"/>
        </w:rPr>
      </w:pPr>
      <w:r>
        <w:rPr>
          <w:noProof/>
          <w:lang w:eastAsia="ru-RU"/>
        </w:rPr>
        <mc:AlternateContent>
          <mc:Choice Requires="wps">
            <w:drawing>
              <wp:anchor distT="0" distB="0" distL="114300" distR="114300" simplePos="0" relativeHeight="251719680" behindDoc="0" locked="0" layoutInCell="1" allowOverlap="1" wp14:anchorId="735445DF" wp14:editId="4175A8D3">
                <wp:simplePos x="0" y="0"/>
                <wp:positionH relativeFrom="column">
                  <wp:posOffset>3867467</wp:posOffset>
                </wp:positionH>
                <wp:positionV relativeFrom="paragraph">
                  <wp:posOffset>271463</wp:posOffset>
                </wp:positionV>
                <wp:extent cx="45719" cy="392552"/>
                <wp:effectExtent l="16828" t="97472" r="9842" b="86043"/>
                <wp:wrapNone/>
                <wp:docPr id="615264773" name="Стрелка вниз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7520574" flipH="1" flipV="1">
                          <a:off x="0" y="0"/>
                          <a:ext cx="45719" cy="392552"/>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4F0CFA" id="Стрелка вниз 42" o:spid="_x0000_s1026" type="#_x0000_t67" style="position:absolute;margin-left:304.5pt;margin-top:21.4pt;width:3.6pt;height:30.9pt;rotation:-4455821fd;flip:x 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" adj="20342" fillcolor="#4472c4 [3204]" strokecolor="#09101d [484]" strokeweight="1pt">
                <v:path arrowok="t"/>
              </v:shape>
            </w:pict>
          </mc:Fallback>
        </mc:AlternateContent>
      </w:r>
      <w:r w:rsidR="000C1646">
        <w:rPr>
          <w:noProof/>
          <w:lang w:eastAsia="ru-RU"/>
        </w:rPr>
        <mc:AlternateContent>
          <mc:Choice Requires="wps">
            <w:drawing>
              <wp:anchor distT="0" distB="0" distL="114300" distR="114300" simplePos="0" relativeHeight="251695104" behindDoc="0" locked="0" layoutInCell="1" allowOverlap="1" wp14:anchorId="10EC36F4" wp14:editId="59DA7E64">
                <wp:simplePos x="0" y="0"/>
                <wp:positionH relativeFrom="margin">
                  <wp:align>left</wp:align>
                </wp:positionH>
                <wp:positionV relativeFrom="paragraph">
                  <wp:posOffset>227965</wp:posOffset>
                </wp:positionV>
                <wp:extent cx="3657600" cy="314325"/>
                <wp:effectExtent l="0" t="0" r="19050" b="28575"/>
                <wp:wrapNone/>
                <wp:docPr id="1259339704" name="Поле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314325"/>
                        </a:xfrm>
                        <a:prstGeom prst="rect">
                          <a:avLst/>
                        </a:prstGeom>
                        <a:solidFill>
                          <a:schemeClr val="lt1"/>
                        </a:solidFill>
                        <a:ln w="6350">
                          <a:solidFill>
                            <a:prstClr val="black"/>
                          </a:solidFill>
                        </a:ln>
                      </wps:spPr>
                      <wps:txbx>
                        <w:txbxContent>
                          <w:p w14:paraId="161B5C54" w14:textId="77777777" w:rsidR="00731F1A" w:rsidRPr="00CF0C87" w:rsidRDefault="00731F1A" w:rsidP="000C1646">
                            <w:pPr>
                              <w:jc w:val="center"/>
                              <w:rPr>
                                <w:rFonts w:ascii="Times New Roman" w:hAnsi="Times New Roman"/>
                                <w:sz w:val="24"/>
                                <w:szCs w:val="24"/>
                              </w:rPr>
                            </w:pPr>
                            <w:r>
                              <w:rPr>
                                <w:rFonts w:ascii="Times New Roman" w:hAnsi="Times New Roman"/>
                                <w:sz w:val="24"/>
                                <w:szCs w:val="24"/>
                              </w:rPr>
                              <w:t>Розлив, упаковка, маркировка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C36F4" id="_x0000_s1069" type="#_x0000_t202" style="position:absolute;margin-left:0;margin-top:17.95pt;width:4in;height:24.75pt;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" fillcolor="white [3201]" strokeweight=".5pt">
                <v:path arrowok="t"/>
                <v:textbox>
                  <w:txbxContent>
                    <w:p w14:paraId="161B5C54" w14:textId="77777777" w:rsidR="00731F1A" w:rsidRPr="00CF0C87" w:rsidRDefault="00731F1A" w:rsidP="000C1646">
                      <w:pPr>
                        <w:jc w:val="center"/>
                        <w:rPr>
                          <w:rFonts w:ascii="Times New Roman" w:hAnsi="Times New Roman"/>
                          <w:sz w:val="24"/>
                          <w:szCs w:val="24"/>
                        </w:rPr>
                      </w:pPr>
                      <w:r>
                        <w:rPr>
                          <w:rFonts w:ascii="Times New Roman" w:hAnsi="Times New Roman"/>
                          <w:sz w:val="24"/>
                          <w:szCs w:val="24"/>
                        </w:rPr>
                        <w:t>Розлив, упаковка, маркировка</w:t>
                      </w:r>
                    </w:p>
                  </w:txbxContent>
                </v:textbox>
                <w10:wrap anchorx="margin"/>
              </v:shape>
            </w:pict>
          </mc:Fallback>
        </mc:AlternateContent>
      </w:r>
      <w:r w:rsidR="000C1646">
        <w:rPr>
          <w:noProof/>
          <w:lang w:eastAsia="ru-RU"/>
        </w:rPr>
        <mc:AlternateContent>
          <mc:Choice Requires="wps">
            <w:drawing>
              <wp:anchor distT="0" distB="0" distL="114300" distR="114300" simplePos="0" relativeHeight="251716608" behindDoc="0" locked="0" layoutInCell="1" allowOverlap="1" wp14:anchorId="02579D55" wp14:editId="2E2FB711">
                <wp:simplePos x="0" y="0"/>
                <wp:positionH relativeFrom="column">
                  <wp:posOffset>1759585</wp:posOffset>
                </wp:positionH>
                <wp:positionV relativeFrom="paragraph">
                  <wp:posOffset>104775</wp:posOffset>
                </wp:positionV>
                <wp:extent cx="45720" cy="121920"/>
                <wp:effectExtent l="19050" t="0" r="30480" b="30480"/>
                <wp:wrapNone/>
                <wp:docPr id="1746887870" name="Стрелка вниз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720" cy="12192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84102F3" id="Стрелка вниз 40" o:spid="_x0000_s1026" type="#_x0000_t67" style="position:absolute;margin-left:138.55pt;margin-top:8.25pt;width:3.6pt;height:9.6pt;rotation:180;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" adj="17550" fillcolor="#4472c4 [3204]" strokecolor="#09101d [484]" strokeweight="1pt">
                <v:path arrowok="t"/>
              </v:shape>
            </w:pict>
          </mc:Fallback>
        </mc:AlternateContent>
      </w:r>
    </w:p>
    <w:p w14:paraId="63DDDBE4" w14:textId="3796A71A" w:rsidR="000C1646" w:rsidRDefault="005F42D5" w:rsidP="000C1646">
      <w:pPr>
        <w:rPr>
          <w:rFonts w:ascii="Times New Roman" w:hAnsi="Times New Roman"/>
          <w:sz w:val="28"/>
          <w:szCs w:val="28"/>
        </w:rPr>
      </w:pPr>
      <w:r>
        <w:rPr>
          <w:noProof/>
          <w:lang w:eastAsia="ru-RU"/>
        </w:rPr>
        <mc:AlternateContent>
          <mc:Choice Requires="wps">
            <w:drawing>
              <wp:anchor distT="0" distB="0" distL="114300" distR="114300" simplePos="0" relativeHeight="251718656" behindDoc="0" locked="0" layoutInCell="1" allowOverlap="1" wp14:anchorId="3CA189BF" wp14:editId="778EE0DD">
                <wp:simplePos x="0" y="0"/>
                <wp:positionH relativeFrom="margin">
                  <wp:align>right</wp:align>
                </wp:positionH>
                <wp:positionV relativeFrom="paragraph">
                  <wp:posOffset>11430</wp:posOffset>
                </wp:positionV>
                <wp:extent cx="1917700" cy="622300"/>
                <wp:effectExtent l="0" t="0" r="25400" b="25400"/>
                <wp:wrapNone/>
                <wp:docPr id="15660346" name="Поле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7700" cy="622300"/>
                        </a:xfrm>
                        <a:prstGeom prst="rect">
                          <a:avLst/>
                        </a:prstGeom>
                        <a:solidFill>
                          <a:schemeClr val="lt1"/>
                        </a:solidFill>
                        <a:ln w="6350">
                          <a:solidFill>
                            <a:prstClr val="black"/>
                          </a:solidFill>
                        </a:ln>
                      </wps:spPr>
                      <wps:txbx>
                        <w:txbxContent>
                          <w:p w14:paraId="5EF5855F" w14:textId="0485D927" w:rsidR="00731F1A" w:rsidRPr="000C1646" w:rsidRDefault="00731F1A" w:rsidP="000C1646">
                            <w:pPr>
                              <w:jc w:val="center"/>
                              <w:rPr>
                                <w:rFonts w:ascii="Times New Roman" w:hAnsi="Times New Roman"/>
                                <w:sz w:val="24"/>
                                <w:szCs w:val="24"/>
                              </w:rPr>
                            </w:pPr>
                            <w:r>
                              <w:rPr>
                                <w:rFonts w:ascii="Times New Roman" w:hAnsi="Times New Roman"/>
                                <w:sz w:val="24"/>
                                <w:szCs w:val="24"/>
                              </w:rPr>
                              <w:t>Добавление порошка выжимок ягод по рецептуре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189BF" id="_x0000_s1070" type="#_x0000_t202" style="position:absolute;margin-left:99.8pt;margin-top:.9pt;width:151pt;height:49pt;z-index:251718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" fillcolor="white [3201]" strokeweight=".5pt">
                <v:path arrowok="t"/>
                <v:textbox>
                  <w:txbxContent>
                    <w:p w14:paraId="5EF5855F" w14:textId="0485D927" w:rsidR="00731F1A" w:rsidRPr="000C1646" w:rsidRDefault="00731F1A" w:rsidP="000C1646">
                      <w:pPr>
                        <w:jc w:val="center"/>
                        <w:rPr>
                          <w:rFonts w:ascii="Times New Roman" w:hAnsi="Times New Roman"/>
                          <w:sz w:val="24"/>
                          <w:szCs w:val="24"/>
                        </w:rPr>
                      </w:pPr>
                      <w:r>
                        <w:rPr>
                          <w:rFonts w:ascii="Times New Roman" w:hAnsi="Times New Roman"/>
                          <w:sz w:val="24"/>
                          <w:szCs w:val="24"/>
                        </w:rPr>
                        <w:t>Добавление порошка выжимок ягод по рецептуре</w:t>
                      </w:r>
                    </w:p>
                  </w:txbxContent>
                </v:textbox>
                <w10:wrap anchorx="margin"/>
              </v:shape>
            </w:pict>
          </mc:Fallback>
        </mc:AlternateContent>
      </w:r>
      <w:r w:rsidR="000C1646">
        <w:rPr>
          <w:noProof/>
          <w:lang w:eastAsia="ru-RU"/>
        </w:rPr>
        <mc:AlternateContent>
          <mc:Choice Requires="wps">
            <w:drawing>
              <wp:anchor distT="0" distB="0" distL="114300" distR="114300" simplePos="0" relativeHeight="251706368" behindDoc="0" locked="0" layoutInCell="1" allowOverlap="1" wp14:anchorId="57129925" wp14:editId="3F556862">
                <wp:simplePos x="0" y="0"/>
                <wp:positionH relativeFrom="column">
                  <wp:posOffset>1758315</wp:posOffset>
                </wp:positionH>
                <wp:positionV relativeFrom="paragraph">
                  <wp:posOffset>264160</wp:posOffset>
                </wp:positionV>
                <wp:extent cx="45720" cy="121920"/>
                <wp:effectExtent l="19050" t="0" r="30480" b="30480"/>
                <wp:wrapNone/>
                <wp:docPr id="272454254" name="Стрелка вниз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720" cy="12192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1C89BE3" id="Стрелка вниз 38" o:spid="_x0000_s1026" type="#_x0000_t67" style="position:absolute;margin-left:138.45pt;margin-top:20.8pt;width:3.6pt;height:9.6pt;rotation:180;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" adj="17550" fillcolor="#4472c4 [3204]" strokecolor="#09101d [484]" strokeweight="1pt">
                <v:path arrowok="t"/>
              </v:shape>
            </w:pict>
          </mc:Fallback>
        </mc:AlternateContent>
      </w:r>
    </w:p>
    <w:p w14:paraId="5149B48F" w14:textId="15E93947" w:rsidR="000C1646" w:rsidRDefault="000C1646" w:rsidP="000C1646">
      <w:pPr>
        <w:rPr>
          <w:rFonts w:ascii="Times New Roman" w:hAnsi="Times New Roman"/>
          <w:sz w:val="28"/>
          <w:szCs w:val="28"/>
        </w:rPr>
      </w:pPr>
      <w:r>
        <w:rPr>
          <w:noProof/>
          <w:lang w:eastAsia="ru-RU"/>
        </w:rPr>
        <mc:AlternateContent>
          <mc:Choice Requires="wps">
            <w:drawing>
              <wp:anchor distT="0" distB="0" distL="114300" distR="114300" simplePos="0" relativeHeight="251692032" behindDoc="0" locked="0" layoutInCell="1" allowOverlap="1" wp14:anchorId="637A606B" wp14:editId="4A92593C">
                <wp:simplePos x="0" y="0"/>
                <wp:positionH relativeFrom="margin">
                  <wp:posOffset>39370</wp:posOffset>
                </wp:positionH>
                <wp:positionV relativeFrom="paragraph">
                  <wp:posOffset>37465</wp:posOffset>
                </wp:positionV>
                <wp:extent cx="3644900" cy="361950"/>
                <wp:effectExtent l="0" t="0" r="12700" b="19050"/>
                <wp:wrapNone/>
                <wp:docPr id="84455281" name="Поле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4900" cy="361950"/>
                        </a:xfrm>
                        <a:prstGeom prst="rect">
                          <a:avLst/>
                        </a:prstGeom>
                        <a:solidFill>
                          <a:schemeClr val="lt1"/>
                        </a:solidFill>
                        <a:ln w="6350">
                          <a:solidFill>
                            <a:prstClr val="black"/>
                          </a:solidFill>
                        </a:ln>
                      </wps:spPr>
                      <wps:txbx>
                        <w:txbxContent>
                          <w:p w14:paraId="70C5E713" w14:textId="77777777" w:rsidR="00731F1A" w:rsidRPr="005E002E" w:rsidRDefault="00731F1A" w:rsidP="000C1646">
                            <w:pPr>
                              <w:jc w:val="center"/>
                              <w:rPr>
                                <w:rFonts w:ascii="Times New Roman" w:hAnsi="Times New Roman"/>
                                <w:sz w:val="24"/>
                                <w:szCs w:val="24"/>
                              </w:rPr>
                            </w:pPr>
                            <w:r>
                              <w:rPr>
                                <w:rFonts w:ascii="Times New Roman" w:hAnsi="Times New Roman"/>
                                <w:sz w:val="24"/>
                                <w:szCs w:val="24"/>
                              </w:rPr>
                              <w:t xml:space="preserve">Сквашивание при </w:t>
                            </w:r>
                            <w:r>
                              <w:rPr>
                                <w:rFonts w:ascii="Times New Roman" w:hAnsi="Times New Roman"/>
                                <w:sz w:val="24"/>
                                <w:szCs w:val="24"/>
                                <w:lang w:val="en-US"/>
                              </w:rPr>
                              <w:t>t=</w:t>
                            </w:r>
                            <w:r>
                              <w:rPr>
                                <w:rFonts w:ascii="Times New Roman" w:hAnsi="Times New Roman"/>
                                <w:sz w:val="24"/>
                                <w:szCs w:val="24"/>
                              </w:rPr>
                              <w:t xml:space="preserve"> (</w:t>
                            </w:r>
                            <w:r>
                              <w:rPr>
                                <w:rFonts w:ascii="Times New Roman" w:hAnsi="Times New Roman"/>
                                <w:sz w:val="24"/>
                                <w:szCs w:val="24"/>
                                <w:lang w:val="en-US"/>
                              </w:rPr>
                              <w:t>37±2</w:t>
                            </w:r>
                            <w:r>
                              <w:rPr>
                                <w:rFonts w:ascii="Times New Roman" w:hAnsi="Times New Roman"/>
                                <w:sz w:val="24"/>
                                <w:szCs w:val="24"/>
                              </w:rPr>
                              <w:t>)</w:t>
                            </w:r>
                            <w:r w:rsidRPr="00C81715">
                              <w:rPr>
                                <w:rFonts w:ascii="Times New Roman" w:hAnsi="Times New Roman"/>
                                <w:sz w:val="28"/>
                                <w:szCs w:val="28"/>
                                <w:lang w:eastAsia="ru-RU" w:bidi="ru-RU"/>
                              </w:rPr>
                              <w:t xml:space="preserve"> °</w:t>
                            </w:r>
                            <w:r>
                              <w:rPr>
                                <w:rFonts w:ascii="Times New Roman" w:hAnsi="Times New Roman"/>
                                <w:sz w:val="24"/>
                                <w:szCs w:val="24"/>
                                <w:lang w:val="en-US"/>
                              </w:rPr>
                              <w:t xml:space="preserve">C </w:t>
                            </w:r>
                            <w:r w:rsidRPr="00653B02">
                              <w:rPr>
                                <w:rFonts w:ascii="Times New Roman" w:hAnsi="Times New Roman"/>
                                <w:sz w:val="24"/>
                                <w:szCs w:val="24"/>
                                <w:lang w:val="en-US"/>
                              </w:rPr>
                              <w:t>6</w:t>
                            </w:r>
                            <w:r>
                              <w:rPr>
                                <w:rFonts w:ascii="Times New Roman" w:hAnsi="Times New Roman"/>
                                <w:sz w:val="24"/>
                                <w:szCs w:val="24"/>
                              </w:rPr>
                              <w:t xml:space="preserve"> 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A606B" id="_x0000_s1071" type="#_x0000_t202" style="position:absolute;margin-left:3.1pt;margin-top:2.95pt;width:287pt;height:28.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" fillcolor="white [3201]" strokeweight=".5pt">
                <v:path arrowok="t"/>
                <v:textbox>
                  <w:txbxContent>
                    <w:p w14:paraId="70C5E713" w14:textId="77777777" w:rsidR="00731F1A" w:rsidRPr="005E002E" w:rsidRDefault="00731F1A" w:rsidP="000C1646">
                      <w:pPr>
                        <w:jc w:val="center"/>
                        <w:rPr>
                          <w:rFonts w:ascii="Times New Roman" w:hAnsi="Times New Roman"/>
                          <w:sz w:val="24"/>
                          <w:szCs w:val="24"/>
                        </w:rPr>
                      </w:pPr>
                      <w:r>
                        <w:rPr>
                          <w:rFonts w:ascii="Times New Roman" w:hAnsi="Times New Roman"/>
                          <w:sz w:val="24"/>
                          <w:szCs w:val="24"/>
                        </w:rPr>
                        <w:t xml:space="preserve">Сквашивание при </w:t>
                      </w:r>
                      <w:r>
                        <w:rPr>
                          <w:rFonts w:ascii="Times New Roman" w:hAnsi="Times New Roman"/>
                          <w:sz w:val="24"/>
                          <w:szCs w:val="24"/>
                          <w:lang w:val="en-US"/>
                        </w:rPr>
                        <w:t>t=</w:t>
                      </w:r>
                      <w:r>
                        <w:rPr>
                          <w:rFonts w:ascii="Times New Roman" w:hAnsi="Times New Roman"/>
                          <w:sz w:val="24"/>
                          <w:szCs w:val="24"/>
                        </w:rPr>
                        <w:t xml:space="preserve"> (</w:t>
                      </w:r>
                      <w:r>
                        <w:rPr>
                          <w:rFonts w:ascii="Times New Roman" w:hAnsi="Times New Roman"/>
                          <w:sz w:val="24"/>
                          <w:szCs w:val="24"/>
                          <w:lang w:val="en-US"/>
                        </w:rPr>
                        <w:t>37±2</w:t>
                      </w:r>
                      <w:r>
                        <w:rPr>
                          <w:rFonts w:ascii="Times New Roman" w:hAnsi="Times New Roman"/>
                          <w:sz w:val="24"/>
                          <w:szCs w:val="24"/>
                        </w:rPr>
                        <w:t>)</w:t>
                      </w:r>
                      <w:r w:rsidRPr="00C81715">
                        <w:rPr>
                          <w:rFonts w:ascii="Times New Roman" w:hAnsi="Times New Roman"/>
                          <w:sz w:val="28"/>
                          <w:szCs w:val="28"/>
                          <w:lang w:eastAsia="ru-RU" w:bidi="ru-RU"/>
                        </w:rPr>
                        <w:t xml:space="preserve"> °</w:t>
                      </w:r>
                      <w:r>
                        <w:rPr>
                          <w:rFonts w:ascii="Times New Roman" w:hAnsi="Times New Roman"/>
                          <w:sz w:val="24"/>
                          <w:szCs w:val="24"/>
                          <w:lang w:val="en-US"/>
                        </w:rPr>
                        <w:t xml:space="preserve">C </w:t>
                      </w:r>
                      <w:r w:rsidRPr="00653B02">
                        <w:rPr>
                          <w:rFonts w:ascii="Times New Roman" w:hAnsi="Times New Roman"/>
                          <w:sz w:val="24"/>
                          <w:szCs w:val="24"/>
                          <w:lang w:val="en-US"/>
                        </w:rPr>
                        <w:t>6</w:t>
                      </w:r>
                      <w:r>
                        <w:rPr>
                          <w:rFonts w:ascii="Times New Roman" w:hAnsi="Times New Roman"/>
                          <w:sz w:val="24"/>
                          <w:szCs w:val="24"/>
                        </w:rPr>
                        <w:t xml:space="preserve"> ч</w:t>
                      </w:r>
                    </w:p>
                  </w:txbxContent>
                </v:textbox>
                <w10:wrap anchorx="margin"/>
              </v:shape>
            </w:pict>
          </mc:Fallback>
        </mc:AlternateContent>
      </w:r>
    </w:p>
    <w:p w14:paraId="13A0C006" w14:textId="6658F766" w:rsidR="000C1646" w:rsidRDefault="000C1646" w:rsidP="000C1646">
      <w:pPr>
        <w:rPr>
          <w:rFonts w:ascii="Times New Roman" w:hAnsi="Times New Roman"/>
          <w:sz w:val="28"/>
          <w:szCs w:val="28"/>
        </w:rPr>
      </w:pPr>
      <w:r>
        <w:rPr>
          <w:noProof/>
          <w:lang w:eastAsia="ru-RU"/>
        </w:rPr>
        <mc:AlternateContent>
          <mc:Choice Requires="wps">
            <w:drawing>
              <wp:anchor distT="0" distB="0" distL="114300" distR="114300" simplePos="0" relativeHeight="251693056" behindDoc="0" locked="0" layoutInCell="1" allowOverlap="1" wp14:anchorId="6AF771F7" wp14:editId="6B762045">
                <wp:simplePos x="0" y="0"/>
                <wp:positionH relativeFrom="margin">
                  <wp:align>left</wp:align>
                </wp:positionH>
                <wp:positionV relativeFrom="paragraph">
                  <wp:posOffset>212725</wp:posOffset>
                </wp:positionV>
                <wp:extent cx="3638550" cy="303530"/>
                <wp:effectExtent l="0" t="0" r="19050" b="20320"/>
                <wp:wrapNone/>
                <wp:docPr id="687551622" name="Поле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8550" cy="303530"/>
                        </a:xfrm>
                        <a:prstGeom prst="rect">
                          <a:avLst/>
                        </a:prstGeom>
                        <a:solidFill>
                          <a:schemeClr val="lt1"/>
                        </a:solidFill>
                        <a:ln w="6350">
                          <a:solidFill>
                            <a:prstClr val="black"/>
                          </a:solidFill>
                        </a:ln>
                      </wps:spPr>
                      <wps:txbx>
                        <w:txbxContent>
                          <w:p w14:paraId="472D31A1" w14:textId="77777777" w:rsidR="00731F1A" w:rsidRPr="00E91043" w:rsidRDefault="00731F1A" w:rsidP="000C1646">
                            <w:pPr>
                              <w:jc w:val="center"/>
                              <w:rPr>
                                <w:rFonts w:ascii="Times New Roman" w:hAnsi="Times New Roman"/>
                                <w:sz w:val="24"/>
                                <w:szCs w:val="24"/>
                                <w:lang w:val="en-US"/>
                              </w:rPr>
                            </w:pPr>
                            <w:r>
                              <w:rPr>
                                <w:rFonts w:ascii="Times New Roman" w:hAnsi="Times New Roman"/>
                                <w:sz w:val="24"/>
                                <w:szCs w:val="24"/>
                              </w:rPr>
                              <w:t xml:space="preserve">Охлаждение до </w:t>
                            </w:r>
                            <w:r>
                              <w:rPr>
                                <w:rFonts w:ascii="Times New Roman" w:hAnsi="Times New Roman"/>
                                <w:sz w:val="24"/>
                                <w:szCs w:val="24"/>
                                <w:lang w:val="en-US"/>
                              </w:rPr>
                              <w:t>t=</w:t>
                            </w:r>
                            <w:r>
                              <w:rPr>
                                <w:rFonts w:ascii="Times New Roman" w:hAnsi="Times New Roman"/>
                                <w:sz w:val="24"/>
                                <w:szCs w:val="24"/>
                              </w:rPr>
                              <w:t xml:space="preserve"> 20</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p w14:paraId="2BD5C023" w14:textId="77777777" w:rsidR="00731F1A" w:rsidRPr="00E91043" w:rsidRDefault="00731F1A" w:rsidP="000C1646">
                            <w:pPr>
                              <w:jc w:val="center"/>
                              <w:rPr>
                                <w:rFonts w:ascii="Times New Roman" w:hAnsi="Times New Roman"/>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771F7" id="_x0000_s1072" type="#_x0000_t202" style="position:absolute;margin-left:0;margin-top:16.75pt;width:286.5pt;height:23.9pt;z-index:251693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" fillcolor="white [3201]" strokeweight=".5pt">
                <v:path arrowok="t"/>
                <v:textbox>
                  <w:txbxContent>
                    <w:p w14:paraId="472D31A1" w14:textId="77777777" w:rsidR="00731F1A" w:rsidRPr="00E91043" w:rsidRDefault="00731F1A" w:rsidP="000C1646">
                      <w:pPr>
                        <w:jc w:val="center"/>
                        <w:rPr>
                          <w:rFonts w:ascii="Times New Roman" w:hAnsi="Times New Roman"/>
                          <w:sz w:val="24"/>
                          <w:szCs w:val="24"/>
                          <w:lang w:val="en-US"/>
                        </w:rPr>
                      </w:pPr>
                      <w:r>
                        <w:rPr>
                          <w:rFonts w:ascii="Times New Roman" w:hAnsi="Times New Roman"/>
                          <w:sz w:val="24"/>
                          <w:szCs w:val="24"/>
                        </w:rPr>
                        <w:t xml:space="preserve">Охлаждение до </w:t>
                      </w:r>
                      <w:r>
                        <w:rPr>
                          <w:rFonts w:ascii="Times New Roman" w:hAnsi="Times New Roman"/>
                          <w:sz w:val="24"/>
                          <w:szCs w:val="24"/>
                          <w:lang w:val="en-US"/>
                        </w:rPr>
                        <w:t>t=</w:t>
                      </w:r>
                      <w:r>
                        <w:rPr>
                          <w:rFonts w:ascii="Times New Roman" w:hAnsi="Times New Roman"/>
                          <w:sz w:val="24"/>
                          <w:szCs w:val="24"/>
                        </w:rPr>
                        <w:t xml:space="preserve"> 20</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p w14:paraId="2BD5C023" w14:textId="77777777" w:rsidR="00731F1A" w:rsidRPr="00E91043" w:rsidRDefault="00731F1A" w:rsidP="000C1646">
                      <w:pPr>
                        <w:jc w:val="center"/>
                        <w:rPr>
                          <w:rFonts w:ascii="Times New Roman" w:hAnsi="Times New Roman"/>
                          <w:sz w:val="24"/>
                          <w:szCs w:val="24"/>
                          <w:lang w:val="en-US"/>
                        </w:rPr>
                      </w:pPr>
                    </w:p>
                  </w:txbxContent>
                </v:textbox>
                <w10:wrap anchorx="margin"/>
              </v:shape>
            </w:pict>
          </mc:Fallback>
        </mc:AlternateContent>
      </w:r>
      <w:r>
        <w:rPr>
          <w:noProof/>
          <w:lang w:eastAsia="ru-RU"/>
        </w:rPr>
        <mc:AlternateContent>
          <mc:Choice Requires="wps">
            <w:drawing>
              <wp:anchor distT="0" distB="0" distL="114300" distR="114300" simplePos="0" relativeHeight="251707392" behindDoc="0" locked="0" layoutInCell="1" allowOverlap="1" wp14:anchorId="5F3B1855" wp14:editId="2DC0F03A">
                <wp:simplePos x="0" y="0"/>
                <wp:positionH relativeFrom="column">
                  <wp:posOffset>1759585</wp:posOffset>
                </wp:positionH>
                <wp:positionV relativeFrom="paragraph">
                  <wp:posOffset>68580</wp:posOffset>
                </wp:positionV>
                <wp:extent cx="45720" cy="121920"/>
                <wp:effectExtent l="19050" t="0" r="30480" b="30480"/>
                <wp:wrapNone/>
                <wp:docPr id="1159727010" name="Стрелка вниз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720" cy="12192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7545364" id="Стрелка вниз 36" o:spid="_x0000_s1026" type="#_x0000_t67" style="position:absolute;margin-left:138.55pt;margin-top:5.4pt;width:3.6pt;height:9.6pt;rotation:180;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" adj="17550" fillcolor="#4472c4 [3204]" strokecolor="#09101d [484]" strokeweight="1pt">
                <v:path arrowok="t"/>
              </v:shape>
            </w:pict>
          </mc:Fallback>
        </mc:AlternateContent>
      </w:r>
    </w:p>
    <w:p w14:paraId="18F35324" w14:textId="3AB1E8D3" w:rsidR="000C1646" w:rsidRDefault="000C1646" w:rsidP="000C1646">
      <w:pPr>
        <w:rPr>
          <w:rFonts w:ascii="Times New Roman" w:hAnsi="Times New Roman"/>
          <w:sz w:val="28"/>
          <w:szCs w:val="28"/>
        </w:rPr>
      </w:pPr>
      <w:r>
        <w:rPr>
          <w:noProof/>
          <w:lang w:eastAsia="ru-RU"/>
        </w:rPr>
        <mc:AlternateContent>
          <mc:Choice Requires="wps">
            <w:drawing>
              <wp:anchor distT="0" distB="0" distL="114300" distR="114300" simplePos="0" relativeHeight="251696128" behindDoc="0" locked="0" layoutInCell="1" allowOverlap="1" wp14:anchorId="45F88CD3" wp14:editId="5DCCAFF8">
                <wp:simplePos x="0" y="0"/>
                <wp:positionH relativeFrom="margin">
                  <wp:posOffset>12700</wp:posOffset>
                </wp:positionH>
                <wp:positionV relativeFrom="paragraph">
                  <wp:posOffset>320040</wp:posOffset>
                </wp:positionV>
                <wp:extent cx="3657600" cy="302895"/>
                <wp:effectExtent l="0" t="0" r="19050" b="20955"/>
                <wp:wrapNone/>
                <wp:docPr id="1270676345" name="Поле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0" cy="302895"/>
                        </a:xfrm>
                        <a:prstGeom prst="rect">
                          <a:avLst/>
                        </a:prstGeom>
                        <a:solidFill>
                          <a:schemeClr val="lt1"/>
                        </a:solidFill>
                        <a:ln w="6350">
                          <a:solidFill>
                            <a:prstClr val="black"/>
                          </a:solidFill>
                        </a:ln>
                      </wps:spPr>
                      <wps:txbx>
                        <w:txbxContent>
                          <w:p w14:paraId="653E12DA" w14:textId="3802EE5C" w:rsidR="00731F1A" w:rsidRPr="00E91043" w:rsidRDefault="00731F1A" w:rsidP="000C1646">
                            <w:pPr>
                              <w:jc w:val="center"/>
                              <w:rPr>
                                <w:rFonts w:ascii="Times New Roman" w:hAnsi="Times New Roman"/>
                                <w:sz w:val="24"/>
                                <w:szCs w:val="24"/>
                                <w:lang w:val="en-US"/>
                              </w:rPr>
                            </w:pPr>
                            <w:r>
                              <w:rPr>
                                <w:rFonts w:ascii="Times New Roman" w:hAnsi="Times New Roman"/>
                                <w:sz w:val="24"/>
                                <w:szCs w:val="24"/>
                              </w:rPr>
                              <w:t xml:space="preserve">Хранение при </w:t>
                            </w:r>
                            <w:r>
                              <w:rPr>
                                <w:rFonts w:ascii="Times New Roman" w:hAnsi="Times New Roman"/>
                                <w:sz w:val="24"/>
                                <w:szCs w:val="24"/>
                                <w:lang w:val="en-US"/>
                              </w:rPr>
                              <w:t>t=</w:t>
                            </w:r>
                            <w:r>
                              <w:rPr>
                                <w:rFonts w:ascii="Times New Roman" w:hAnsi="Times New Roman"/>
                                <w:sz w:val="24"/>
                                <w:szCs w:val="24"/>
                              </w:rPr>
                              <w:t xml:space="preserve"> (2–4)</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p w14:paraId="196616C1" w14:textId="77777777" w:rsidR="00731F1A" w:rsidRPr="00E91043" w:rsidRDefault="00731F1A" w:rsidP="000C1646">
                            <w:pPr>
                              <w:jc w:val="center"/>
                              <w:rPr>
                                <w:rFonts w:ascii="Times New Roman" w:hAnsi="Times New Roman"/>
                                <w:sz w:val="24"/>
                                <w:szCs w:val="24"/>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88CD3" id="_x0000_s1073" type="#_x0000_t202" style="position:absolute;margin-left:1pt;margin-top:25.2pt;width:4in;height:23.8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" fillcolor="white [3201]" strokeweight=".5pt">
                <v:path arrowok="t"/>
                <v:textbox>
                  <w:txbxContent>
                    <w:p w14:paraId="653E12DA" w14:textId="3802EE5C" w:rsidR="00731F1A" w:rsidRPr="00E91043" w:rsidRDefault="00731F1A" w:rsidP="000C1646">
                      <w:pPr>
                        <w:jc w:val="center"/>
                        <w:rPr>
                          <w:rFonts w:ascii="Times New Roman" w:hAnsi="Times New Roman"/>
                          <w:sz w:val="24"/>
                          <w:szCs w:val="24"/>
                          <w:lang w:val="en-US"/>
                        </w:rPr>
                      </w:pPr>
                      <w:r>
                        <w:rPr>
                          <w:rFonts w:ascii="Times New Roman" w:hAnsi="Times New Roman"/>
                          <w:sz w:val="24"/>
                          <w:szCs w:val="24"/>
                        </w:rPr>
                        <w:t xml:space="preserve">Хранение при </w:t>
                      </w:r>
                      <w:r>
                        <w:rPr>
                          <w:rFonts w:ascii="Times New Roman" w:hAnsi="Times New Roman"/>
                          <w:sz w:val="24"/>
                          <w:szCs w:val="24"/>
                          <w:lang w:val="en-US"/>
                        </w:rPr>
                        <w:t>t=</w:t>
                      </w:r>
                      <w:r>
                        <w:rPr>
                          <w:rFonts w:ascii="Times New Roman" w:hAnsi="Times New Roman"/>
                          <w:sz w:val="24"/>
                          <w:szCs w:val="24"/>
                        </w:rPr>
                        <w:t xml:space="preserve"> (2–4)</w:t>
                      </w:r>
                      <w:r w:rsidRPr="00C81715">
                        <w:rPr>
                          <w:rFonts w:ascii="Times New Roman" w:hAnsi="Times New Roman"/>
                          <w:sz w:val="28"/>
                          <w:szCs w:val="28"/>
                          <w:lang w:eastAsia="ru-RU" w:bidi="ru-RU"/>
                        </w:rPr>
                        <w:t xml:space="preserve"> °</w:t>
                      </w:r>
                      <w:r>
                        <w:rPr>
                          <w:rFonts w:ascii="Times New Roman" w:hAnsi="Times New Roman"/>
                          <w:sz w:val="24"/>
                          <w:szCs w:val="24"/>
                          <w:lang w:val="en-US"/>
                        </w:rPr>
                        <w:t>C</w:t>
                      </w:r>
                    </w:p>
                    <w:p w14:paraId="196616C1" w14:textId="77777777" w:rsidR="00731F1A" w:rsidRPr="00E91043" w:rsidRDefault="00731F1A" w:rsidP="000C1646">
                      <w:pPr>
                        <w:jc w:val="center"/>
                        <w:rPr>
                          <w:rFonts w:ascii="Times New Roman" w:hAnsi="Times New Roman"/>
                          <w:sz w:val="24"/>
                          <w:szCs w:val="24"/>
                          <w:lang w:val="en-US"/>
                        </w:rPr>
                      </w:pPr>
                    </w:p>
                  </w:txbxContent>
                </v:textbox>
                <w10:wrap anchorx="margin"/>
              </v:shape>
            </w:pict>
          </mc:Fallback>
        </mc:AlternateContent>
      </w:r>
      <w:r>
        <w:rPr>
          <w:noProof/>
          <w:lang w:eastAsia="ru-RU"/>
        </w:rPr>
        <mc:AlternateContent>
          <mc:Choice Requires="wps">
            <w:drawing>
              <wp:anchor distT="0" distB="0" distL="114300" distR="114300" simplePos="0" relativeHeight="251708416" behindDoc="0" locked="0" layoutInCell="1" allowOverlap="1" wp14:anchorId="793724D2" wp14:editId="1087A133">
                <wp:simplePos x="0" y="0"/>
                <wp:positionH relativeFrom="column">
                  <wp:posOffset>1758315</wp:posOffset>
                </wp:positionH>
                <wp:positionV relativeFrom="paragraph">
                  <wp:posOffset>198120</wp:posOffset>
                </wp:positionV>
                <wp:extent cx="45720" cy="121920"/>
                <wp:effectExtent l="19050" t="0" r="30480" b="30480"/>
                <wp:wrapNone/>
                <wp:docPr id="218477688" name="Стрелка вниз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720" cy="12192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88EDA50" id="Стрелка вниз 31" o:spid="_x0000_s1026" type="#_x0000_t67" style="position:absolute;margin-left:138.45pt;margin-top:15.6pt;width:3.6pt;height:9.6pt;rotation:180;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" adj="17550" fillcolor="#4472c4 [3204]" strokecolor="#09101d [484]" strokeweight="1pt">
                <v:path arrowok="t"/>
              </v:shape>
            </w:pict>
          </mc:Fallback>
        </mc:AlternateContent>
      </w:r>
    </w:p>
    <w:p w14:paraId="7237E040" w14:textId="1A954A8E" w:rsidR="000C1646" w:rsidRPr="000C1646" w:rsidRDefault="000C1646" w:rsidP="008262FC">
      <w:pPr>
        <w:spacing w:after="0"/>
        <w:jc w:val="both"/>
        <w:rPr>
          <w:rFonts w:ascii="Times New Roman" w:hAnsi="Times New Roman"/>
          <w:sz w:val="28"/>
          <w:szCs w:val="28"/>
          <w:lang w:val="en-US" w:bidi="ru-RU"/>
        </w:rPr>
      </w:pPr>
    </w:p>
    <w:bookmarkEnd w:id="56"/>
    <w:bookmarkEnd w:id="59"/>
    <w:p w14:paraId="296E7A31" w14:textId="3405355B" w:rsidR="0000230E" w:rsidRPr="0000230E" w:rsidRDefault="0000230E" w:rsidP="008262FC">
      <w:pPr>
        <w:spacing w:after="0"/>
        <w:jc w:val="both"/>
        <w:rPr>
          <w:rFonts w:ascii="Times New Roman" w:hAnsi="Times New Roman"/>
          <w:sz w:val="28"/>
          <w:szCs w:val="28"/>
          <w:lang w:bidi="ru-RU"/>
        </w:rPr>
      </w:pPr>
    </w:p>
    <w:p w14:paraId="51A10BC8" w14:textId="3816A901" w:rsidR="006F7389" w:rsidRPr="00B74AD3" w:rsidRDefault="006F7389" w:rsidP="00EF77DC">
      <w:pPr>
        <w:jc w:val="center"/>
        <w:rPr>
          <w:rFonts w:ascii="Times New Roman" w:hAnsi="Times New Roman"/>
          <w:sz w:val="28"/>
          <w:szCs w:val="28"/>
          <w:lang w:val="kk-KZ" w:bidi="ru-RU"/>
        </w:rPr>
      </w:pPr>
      <w:r>
        <w:rPr>
          <w:rFonts w:ascii="Times New Roman" w:hAnsi="Times New Roman"/>
          <w:sz w:val="28"/>
          <w:szCs w:val="28"/>
        </w:rPr>
        <w:t xml:space="preserve">Рисунок </w:t>
      </w:r>
      <w:r w:rsidR="00D50D3D">
        <w:rPr>
          <w:rFonts w:ascii="Times New Roman" w:hAnsi="Times New Roman"/>
          <w:sz w:val="28"/>
          <w:szCs w:val="28"/>
        </w:rPr>
        <w:t>30</w:t>
      </w:r>
      <w:r>
        <w:rPr>
          <w:rFonts w:ascii="Times New Roman" w:hAnsi="Times New Roman"/>
          <w:sz w:val="28"/>
          <w:szCs w:val="28"/>
        </w:rPr>
        <w:t xml:space="preserve"> – </w:t>
      </w:r>
      <w:r w:rsidRPr="00484F69">
        <w:rPr>
          <w:rFonts w:ascii="Times New Roman" w:hAnsi="Times New Roman"/>
          <w:sz w:val="28"/>
          <w:szCs w:val="28"/>
          <w:lang w:bidi="ru-RU"/>
        </w:rPr>
        <w:t xml:space="preserve">Технологическая схема приготовления </w:t>
      </w:r>
      <w:r>
        <w:rPr>
          <w:rFonts w:ascii="Times New Roman" w:hAnsi="Times New Roman"/>
          <w:sz w:val="28"/>
          <w:szCs w:val="28"/>
          <w:lang w:bidi="ru-RU"/>
        </w:rPr>
        <w:t>йогурта</w:t>
      </w:r>
      <w:r w:rsidRPr="00484F69">
        <w:rPr>
          <w:rFonts w:ascii="Times New Roman" w:hAnsi="Times New Roman"/>
          <w:sz w:val="28"/>
          <w:szCs w:val="28"/>
          <w:lang w:bidi="ru-RU"/>
        </w:rPr>
        <w:t xml:space="preserve"> </w:t>
      </w:r>
      <w:r>
        <w:rPr>
          <w:rFonts w:ascii="Times New Roman" w:hAnsi="Times New Roman"/>
          <w:sz w:val="28"/>
          <w:szCs w:val="28"/>
          <w:lang w:val="kk-KZ" w:bidi="ru-RU"/>
        </w:rPr>
        <w:t>«Жидекті»</w:t>
      </w:r>
    </w:p>
    <w:p w14:paraId="3430F494" w14:textId="64B02E62" w:rsidR="0000230E" w:rsidRPr="0014745C" w:rsidRDefault="0000230E" w:rsidP="0000230E">
      <w:pPr>
        <w:spacing w:after="0" w:line="240" w:lineRule="auto"/>
        <w:ind w:firstLine="708"/>
        <w:jc w:val="both"/>
        <w:rPr>
          <w:rFonts w:ascii="Times New Roman" w:hAnsi="Times New Roman"/>
          <w:sz w:val="28"/>
          <w:szCs w:val="28"/>
          <w:lang w:val="kk-KZ"/>
        </w:rPr>
      </w:pPr>
      <w:bookmarkStart w:id="60" w:name="_Hlk186529706"/>
      <w:r>
        <w:rPr>
          <w:rFonts w:ascii="Times New Roman" w:hAnsi="Times New Roman"/>
          <w:sz w:val="28"/>
          <w:szCs w:val="28"/>
          <w:lang w:val="kk-KZ" w:bidi="ru-RU"/>
        </w:rPr>
        <w:lastRenderedPageBreak/>
        <w:t>До периода заквашивания процесс производства йогурта</w:t>
      </w:r>
      <w:r w:rsidR="00C07A7B">
        <w:rPr>
          <w:rFonts w:ascii="Times New Roman" w:hAnsi="Times New Roman"/>
          <w:sz w:val="28"/>
          <w:szCs w:val="28"/>
          <w:lang w:val="kk-KZ" w:bidi="ru-RU"/>
        </w:rPr>
        <w:t xml:space="preserve"> </w:t>
      </w:r>
      <w:r>
        <w:rPr>
          <w:rFonts w:ascii="Times New Roman" w:hAnsi="Times New Roman"/>
          <w:sz w:val="28"/>
          <w:szCs w:val="28"/>
          <w:lang w:val="kk-KZ" w:bidi="ru-RU"/>
        </w:rPr>
        <w:t xml:space="preserve">идет аналогично с процессами производства йогурта «Нәрлі». </w:t>
      </w:r>
      <w:r>
        <w:rPr>
          <w:rFonts w:ascii="Times New Roman" w:hAnsi="Times New Roman"/>
          <w:sz w:val="28"/>
          <w:szCs w:val="28"/>
          <w:lang w:bidi="ru-RU"/>
        </w:rPr>
        <w:t xml:space="preserve">При производстве йогурта </w:t>
      </w:r>
      <w:r>
        <w:rPr>
          <w:rFonts w:ascii="Times New Roman" w:hAnsi="Times New Roman"/>
          <w:sz w:val="28"/>
          <w:szCs w:val="28"/>
          <w:lang w:val="kk-KZ" w:bidi="ru-RU"/>
        </w:rPr>
        <w:t>«Жидекті»</w:t>
      </w:r>
      <w:r>
        <w:rPr>
          <w:rFonts w:ascii="Times New Roman" w:hAnsi="Times New Roman"/>
          <w:sz w:val="28"/>
          <w:szCs w:val="28"/>
          <w:lang w:bidi="ru-RU"/>
        </w:rPr>
        <w:t xml:space="preserve"> до процесса заквашивания в готовую смесь добавляют порошок выжимок ягод согласно рецептуре продукта. </w:t>
      </w:r>
      <w:r>
        <w:rPr>
          <w:rFonts w:ascii="Times New Roman" w:hAnsi="Times New Roman"/>
          <w:sz w:val="28"/>
          <w:szCs w:val="28"/>
          <w:lang w:val="kk-KZ" w:bidi="ru-RU"/>
        </w:rPr>
        <w:t xml:space="preserve">Данный порошок засыпают на дно ПЭТ бутылок. Розлив в бутылки смеси йогурта происходит после процесса заквашивания. </w:t>
      </w:r>
      <w:r>
        <w:rPr>
          <w:rFonts w:ascii="Times New Roman" w:hAnsi="Times New Roman"/>
          <w:sz w:val="28"/>
          <w:szCs w:val="28"/>
          <w:lang w:bidi="ru-RU"/>
        </w:rPr>
        <w:t xml:space="preserve">Так как кислотность смеси после добавления порошка ягод повышается, то рекомендуется снизить температуру заквашивания до (30-35) </w:t>
      </w:r>
      <w:r w:rsidRPr="00C81715">
        <w:rPr>
          <w:rFonts w:ascii="Times New Roman" w:hAnsi="Times New Roman"/>
          <w:sz w:val="28"/>
          <w:szCs w:val="28"/>
          <w:lang w:eastAsia="ru-RU" w:bidi="ru-RU"/>
        </w:rPr>
        <w:t>°</w:t>
      </w:r>
      <w:r w:rsidRPr="00862253">
        <w:rPr>
          <w:rFonts w:ascii="Times New Roman" w:hAnsi="Times New Roman"/>
          <w:sz w:val="28"/>
          <w:szCs w:val="28"/>
          <w:lang w:val="en-US"/>
        </w:rPr>
        <w:t>C</w:t>
      </w:r>
      <w:r>
        <w:rPr>
          <w:rFonts w:ascii="Times New Roman" w:hAnsi="Times New Roman"/>
          <w:sz w:val="28"/>
          <w:szCs w:val="28"/>
          <w:lang w:val="kk-KZ"/>
        </w:rPr>
        <w:t xml:space="preserve">. Процесс сквашивания и формирования сгустка происходит в камере созревания при температуре </w:t>
      </w:r>
      <w:r>
        <w:rPr>
          <w:rFonts w:ascii="Times New Roman" w:hAnsi="Times New Roman"/>
          <w:sz w:val="28"/>
          <w:szCs w:val="28"/>
          <w:lang w:bidi="ru-RU"/>
        </w:rPr>
        <w:t xml:space="preserve">(30-35) </w:t>
      </w:r>
      <w:r w:rsidRPr="00C81715">
        <w:rPr>
          <w:rFonts w:ascii="Times New Roman" w:hAnsi="Times New Roman"/>
          <w:sz w:val="28"/>
          <w:szCs w:val="28"/>
          <w:lang w:eastAsia="ru-RU" w:bidi="ru-RU"/>
        </w:rPr>
        <w:t>°</w:t>
      </w:r>
      <w:r w:rsidRPr="00862253">
        <w:rPr>
          <w:rFonts w:ascii="Times New Roman" w:hAnsi="Times New Roman"/>
          <w:sz w:val="28"/>
          <w:szCs w:val="28"/>
          <w:lang w:val="en-US"/>
        </w:rPr>
        <w:t>C</w:t>
      </w:r>
      <w:r>
        <w:rPr>
          <w:rFonts w:ascii="Times New Roman" w:hAnsi="Times New Roman"/>
          <w:sz w:val="28"/>
          <w:szCs w:val="28"/>
          <w:lang w:val="kk-KZ"/>
        </w:rPr>
        <w:t xml:space="preserve">. Далее йогурт охлаждают до температуры </w:t>
      </w:r>
      <w:r w:rsidRPr="0014745C">
        <w:rPr>
          <w:rFonts w:ascii="Times New Roman" w:hAnsi="Times New Roman"/>
          <w:sz w:val="28"/>
          <w:szCs w:val="28"/>
        </w:rPr>
        <w:t>20</w:t>
      </w:r>
      <w:r w:rsidRPr="0014745C">
        <w:rPr>
          <w:rFonts w:ascii="Times New Roman" w:hAnsi="Times New Roman"/>
          <w:sz w:val="28"/>
          <w:szCs w:val="28"/>
          <w:lang w:eastAsia="ru-RU" w:bidi="ru-RU"/>
        </w:rPr>
        <w:t xml:space="preserve"> °</w:t>
      </w:r>
      <w:r w:rsidRPr="0014745C">
        <w:rPr>
          <w:rFonts w:ascii="Times New Roman" w:hAnsi="Times New Roman"/>
          <w:sz w:val="28"/>
          <w:szCs w:val="28"/>
          <w:lang w:val="en-US"/>
        </w:rPr>
        <w:t>C</w:t>
      </w:r>
      <w:r>
        <w:rPr>
          <w:rFonts w:ascii="Times New Roman" w:hAnsi="Times New Roman"/>
          <w:sz w:val="24"/>
          <w:szCs w:val="24"/>
          <w:lang w:val="kk-KZ"/>
        </w:rPr>
        <w:t xml:space="preserve"> </w:t>
      </w:r>
      <w:r w:rsidRPr="0014745C">
        <w:rPr>
          <w:rFonts w:ascii="Times New Roman" w:hAnsi="Times New Roman"/>
          <w:sz w:val="28"/>
          <w:szCs w:val="28"/>
          <w:lang w:val="kk-KZ"/>
        </w:rPr>
        <w:t>и происходит процесс досозревания сгустка при необходимости</w:t>
      </w:r>
      <w:r>
        <w:rPr>
          <w:rFonts w:ascii="Times New Roman" w:hAnsi="Times New Roman"/>
          <w:sz w:val="28"/>
          <w:szCs w:val="28"/>
          <w:lang w:val="kk-KZ"/>
        </w:rPr>
        <w:t xml:space="preserve">. Полученный йогурт отправляют в холодильную камеру, где установлены температурные режимы (2-4) </w:t>
      </w:r>
      <w:r w:rsidRPr="00C81715">
        <w:rPr>
          <w:rFonts w:ascii="Times New Roman" w:hAnsi="Times New Roman"/>
          <w:sz w:val="28"/>
          <w:szCs w:val="28"/>
          <w:lang w:eastAsia="ru-RU" w:bidi="ru-RU"/>
        </w:rPr>
        <w:t>°</w:t>
      </w:r>
      <w:r w:rsidRPr="00862253">
        <w:rPr>
          <w:rFonts w:ascii="Times New Roman" w:hAnsi="Times New Roman"/>
          <w:sz w:val="28"/>
          <w:szCs w:val="28"/>
          <w:lang w:val="en-US"/>
        </w:rPr>
        <w:t>C</w:t>
      </w:r>
      <w:r w:rsidRPr="0014745C">
        <w:rPr>
          <w:rFonts w:ascii="Times New Roman" w:hAnsi="Times New Roman"/>
          <w:sz w:val="28"/>
          <w:szCs w:val="28"/>
          <w:lang w:val="kk-KZ"/>
        </w:rPr>
        <w:t xml:space="preserve"> </w:t>
      </w:r>
      <w:r w:rsidRPr="0014745C">
        <w:rPr>
          <w:rFonts w:ascii="Times New Roman" w:hAnsi="Times New Roman"/>
          <w:sz w:val="28"/>
          <w:szCs w:val="28"/>
        </w:rPr>
        <w:t>.</w:t>
      </w:r>
      <w:r w:rsidRPr="0014745C">
        <w:rPr>
          <w:rFonts w:ascii="Times New Roman" w:hAnsi="Times New Roman"/>
          <w:sz w:val="28"/>
          <w:szCs w:val="28"/>
          <w:lang w:val="kk-KZ"/>
        </w:rPr>
        <w:t xml:space="preserve"> </w:t>
      </w:r>
    </w:p>
    <w:bookmarkEnd w:id="60"/>
    <w:p w14:paraId="0DCCD5EE" w14:textId="71F5D4DB" w:rsidR="00F01D96" w:rsidRDefault="0000230E" w:rsidP="00EF77DC">
      <w:pPr>
        <w:spacing w:after="0"/>
        <w:ind w:firstLine="709"/>
        <w:jc w:val="both"/>
        <w:rPr>
          <w:rFonts w:ascii="Times New Roman" w:hAnsi="Times New Roman"/>
          <w:sz w:val="28"/>
          <w:szCs w:val="28"/>
          <w:lang w:bidi="ru-RU"/>
        </w:rPr>
      </w:pPr>
      <w:r w:rsidRPr="0000230E">
        <w:rPr>
          <w:rFonts w:ascii="Times New Roman" w:hAnsi="Times New Roman"/>
          <w:sz w:val="28"/>
          <w:szCs w:val="28"/>
          <w:lang w:bidi="ru-RU"/>
        </w:rPr>
        <w:t xml:space="preserve">Полученные данным способом йогурты далее готовы к транспортировке и реализации. </w:t>
      </w:r>
    </w:p>
    <w:p w14:paraId="238260BB" w14:textId="77777777" w:rsidR="00CA02AF" w:rsidRDefault="00CA02AF" w:rsidP="00EF77DC">
      <w:pPr>
        <w:spacing w:after="0"/>
        <w:ind w:firstLine="709"/>
        <w:jc w:val="both"/>
        <w:rPr>
          <w:rFonts w:ascii="Times New Roman" w:hAnsi="Times New Roman"/>
          <w:sz w:val="28"/>
          <w:szCs w:val="28"/>
          <w:lang w:bidi="ru-RU"/>
        </w:rPr>
      </w:pPr>
    </w:p>
    <w:p w14:paraId="2FB14F6B" w14:textId="77777777" w:rsidR="00EF77DC" w:rsidRPr="0000230E" w:rsidRDefault="00EF77DC" w:rsidP="00EF77DC">
      <w:pPr>
        <w:spacing w:after="0"/>
        <w:ind w:firstLine="709"/>
        <w:jc w:val="both"/>
        <w:rPr>
          <w:rFonts w:ascii="Times New Roman" w:hAnsi="Times New Roman"/>
          <w:sz w:val="28"/>
          <w:szCs w:val="28"/>
          <w:lang w:bidi="ru-RU"/>
        </w:rPr>
      </w:pPr>
    </w:p>
    <w:p w14:paraId="5EFEE3AE" w14:textId="68431549" w:rsidR="008262FC" w:rsidRPr="003A5FFA" w:rsidRDefault="008262FC" w:rsidP="00672AA1">
      <w:pPr>
        <w:spacing w:after="0"/>
        <w:ind w:firstLine="709"/>
        <w:jc w:val="both"/>
        <w:rPr>
          <w:rFonts w:ascii="Times New Roman" w:hAnsi="Times New Roman"/>
          <w:b/>
          <w:bCs/>
          <w:sz w:val="28"/>
          <w:szCs w:val="28"/>
          <w:lang w:eastAsia="ru-RU" w:bidi="ru-RU"/>
        </w:rPr>
      </w:pPr>
      <w:r>
        <w:rPr>
          <w:rFonts w:ascii="Times New Roman" w:hAnsi="Times New Roman"/>
          <w:b/>
          <w:bCs/>
          <w:sz w:val="28"/>
          <w:szCs w:val="28"/>
          <w:lang w:bidi="ru-RU"/>
        </w:rPr>
        <w:t>4</w:t>
      </w:r>
      <w:r w:rsidRPr="0063677D">
        <w:rPr>
          <w:rFonts w:ascii="Times New Roman" w:hAnsi="Times New Roman"/>
          <w:b/>
          <w:bCs/>
          <w:sz w:val="28"/>
          <w:szCs w:val="28"/>
          <w:lang w:bidi="ru-RU"/>
        </w:rPr>
        <w:t xml:space="preserve">.2 </w:t>
      </w:r>
      <w:r>
        <w:rPr>
          <w:rFonts w:ascii="Times New Roman" w:hAnsi="Times New Roman"/>
          <w:b/>
          <w:bCs/>
          <w:sz w:val="28"/>
          <w:szCs w:val="28"/>
          <w:lang w:bidi="ru-RU"/>
        </w:rPr>
        <w:t xml:space="preserve">Разработка </w:t>
      </w:r>
      <w:r>
        <w:rPr>
          <w:rFonts w:ascii="Times New Roman" w:hAnsi="Times New Roman"/>
          <w:b/>
          <w:bCs/>
          <w:sz w:val="28"/>
          <w:szCs w:val="28"/>
          <w:lang w:eastAsia="ru-RU" w:bidi="ru-RU"/>
        </w:rPr>
        <w:t>т</w:t>
      </w:r>
      <w:r w:rsidRPr="0063677D">
        <w:rPr>
          <w:rFonts w:ascii="Times New Roman" w:hAnsi="Times New Roman"/>
          <w:b/>
          <w:bCs/>
          <w:sz w:val="28"/>
          <w:szCs w:val="28"/>
          <w:lang w:eastAsia="ru-RU" w:bidi="ru-RU"/>
        </w:rPr>
        <w:t>ехнологическ</w:t>
      </w:r>
      <w:r>
        <w:rPr>
          <w:rFonts w:ascii="Times New Roman" w:hAnsi="Times New Roman"/>
          <w:b/>
          <w:bCs/>
          <w:sz w:val="28"/>
          <w:szCs w:val="28"/>
          <w:lang w:eastAsia="ru-RU" w:bidi="ru-RU"/>
        </w:rPr>
        <w:t>ой</w:t>
      </w:r>
      <w:r w:rsidRPr="0063677D">
        <w:rPr>
          <w:rFonts w:ascii="Times New Roman" w:hAnsi="Times New Roman"/>
          <w:b/>
          <w:bCs/>
          <w:sz w:val="28"/>
          <w:szCs w:val="28"/>
          <w:lang w:eastAsia="ru-RU" w:bidi="ru-RU"/>
        </w:rPr>
        <w:t xml:space="preserve"> схем</w:t>
      </w:r>
      <w:r>
        <w:rPr>
          <w:rFonts w:ascii="Times New Roman" w:hAnsi="Times New Roman"/>
          <w:b/>
          <w:bCs/>
          <w:sz w:val="28"/>
          <w:szCs w:val="28"/>
          <w:lang w:eastAsia="ru-RU" w:bidi="ru-RU"/>
        </w:rPr>
        <w:t>ы производства</w:t>
      </w:r>
      <w:r w:rsidRPr="0063677D">
        <w:rPr>
          <w:rFonts w:ascii="Times New Roman" w:hAnsi="Times New Roman"/>
          <w:b/>
          <w:bCs/>
          <w:sz w:val="28"/>
          <w:szCs w:val="28"/>
          <w:lang w:eastAsia="ru-RU" w:bidi="ru-RU"/>
        </w:rPr>
        <w:t xml:space="preserve"> и рецептур</w:t>
      </w:r>
      <w:r>
        <w:rPr>
          <w:rFonts w:ascii="Times New Roman" w:hAnsi="Times New Roman"/>
          <w:b/>
          <w:bCs/>
          <w:sz w:val="28"/>
          <w:szCs w:val="28"/>
          <w:lang w:eastAsia="ru-RU" w:bidi="ru-RU"/>
        </w:rPr>
        <w:t>ы</w:t>
      </w:r>
      <w:r w:rsidRPr="0063677D">
        <w:rPr>
          <w:rFonts w:ascii="Times New Roman" w:hAnsi="Times New Roman"/>
          <w:b/>
          <w:bCs/>
          <w:sz w:val="28"/>
          <w:szCs w:val="28"/>
          <w:lang w:eastAsia="ru-RU" w:bidi="ru-RU"/>
        </w:rPr>
        <w:t xml:space="preserve"> напитк</w:t>
      </w:r>
      <w:r>
        <w:rPr>
          <w:rFonts w:ascii="Times New Roman" w:hAnsi="Times New Roman"/>
          <w:b/>
          <w:bCs/>
          <w:sz w:val="28"/>
          <w:szCs w:val="28"/>
          <w:lang w:eastAsia="ru-RU" w:bidi="ru-RU"/>
        </w:rPr>
        <w:t>ов на основе творожной сыворотки</w:t>
      </w:r>
      <w:r w:rsidRPr="0063677D">
        <w:rPr>
          <w:rFonts w:ascii="Times New Roman" w:hAnsi="Times New Roman"/>
          <w:b/>
          <w:bCs/>
          <w:sz w:val="28"/>
          <w:szCs w:val="28"/>
          <w:lang w:eastAsia="ru-RU" w:bidi="ru-RU"/>
        </w:rPr>
        <w:t xml:space="preserve"> с </w:t>
      </w:r>
      <w:r>
        <w:rPr>
          <w:rFonts w:ascii="Times New Roman" w:hAnsi="Times New Roman"/>
          <w:b/>
          <w:bCs/>
          <w:sz w:val="28"/>
          <w:szCs w:val="28"/>
          <w:lang w:eastAsia="ru-RU" w:bidi="ru-RU"/>
        </w:rPr>
        <w:t xml:space="preserve">соками </w:t>
      </w:r>
      <w:r w:rsidRPr="0063677D">
        <w:rPr>
          <w:rFonts w:ascii="Times New Roman" w:hAnsi="Times New Roman"/>
          <w:b/>
          <w:bCs/>
          <w:sz w:val="28"/>
          <w:szCs w:val="28"/>
          <w:lang w:eastAsia="ru-RU" w:bidi="ru-RU"/>
        </w:rPr>
        <w:t>яго</w:t>
      </w:r>
      <w:r>
        <w:rPr>
          <w:rFonts w:ascii="Times New Roman" w:hAnsi="Times New Roman"/>
          <w:b/>
          <w:bCs/>
          <w:sz w:val="28"/>
          <w:szCs w:val="28"/>
          <w:lang w:eastAsia="ru-RU" w:bidi="ru-RU"/>
        </w:rPr>
        <w:t xml:space="preserve">д черноплодной рябины </w:t>
      </w:r>
      <w:r w:rsidRPr="003A5FFA">
        <w:rPr>
          <w:rFonts w:ascii="Times New Roman" w:hAnsi="Times New Roman"/>
          <w:b/>
          <w:bCs/>
          <w:i/>
          <w:iCs/>
          <w:sz w:val="28"/>
          <w:szCs w:val="28"/>
          <w:lang w:eastAsia="ru-RU" w:bidi="ru-RU"/>
        </w:rPr>
        <w:t>(</w:t>
      </w:r>
      <w:r w:rsidRPr="003A5FFA">
        <w:rPr>
          <w:rFonts w:ascii="Times New Roman" w:hAnsi="Times New Roman"/>
          <w:b/>
          <w:bCs/>
          <w:i/>
          <w:iCs/>
          <w:sz w:val="28"/>
          <w:szCs w:val="28"/>
          <w:lang w:val="en-US" w:eastAsia="ru-RU" w:bidi="ru-RU"/>
        </w:rPr>
        <w:t>Aronia</w:t>
      </w:r>
      <w:r w:rsidRPr="003A5FFA">
        <w:rPr>
          <w:rFonts w:ascii="Times New Roman" w:hAnsi="Times New Roman"/>
          <w:b/>
          <w:bCs/>
          <w:i/>
          <w:iCs/>
          <w:sz w:val="28"/>
          <w:szCs w:val="28"/>
          <w:lang w:eastAsia="ru-RU" w:bidi="ru-RU"/>
        </w:rPr>
        <w:t xml:space="preserve"> </w:t>
      </w:r>
      <w:r w:rsidRPr="003A5FFA">
        <w:rPr>
          <w:rFonts w:ascii="Times New Roman" w:hAnsi="Times New Roman"/>
          <w:b/>
          <w:bCs/>
          <w:i/>
          <w:iCs/>
          <w:sz w:val="28"/>
          <w:szCs w:val="28"/>
          <w:lang w:val="en-US" w:eastAsia="ru-RU" w:bidi="ru-RU"/>
        </w:rPr>
        <w:t>melanocarpa</w:t>
      </w:r>
      <w:r w:rsidRPr="003A5FFA">
        <w:rPr>
          <w:rFonts w:ascii="Times New Roman" w:hAnsi="Times New Roman"/>
          <w:b/>
          <w:bCs/>
          <w:i/>
          <w:iCs/>
          <w:sz w:val="28"/>
          <w:szCs w:val="28"/>
          <w:lang w:eastAsia="ru-RU" w:bidi="ru-RU"/>
        </w:rPr>
        <w:t>)</w:t>
      </w:r>
      <w:r w:rsidRPr="003A5FFA">
        <w:rPr>
          <w:rFonts w:ascii="Times New Roman" w:hAnsi="Times New Roman"/>
          <w:b/>
          <w:bCs/>
          <w:sz w:val="28"/>
          <w:szCs w:val="28"/>
          <w:lang w:eastAsia="ru-RU" w:bidi="ru-RU"/>
        </w:rPr>
        <w:t xml:space="preserve"> </w:t>
      </w:r>
      <w:r>
        <w:rPr>
          <w:rFonts w:ascii="Times New Roman" w:hAnsi="Times New Roman"/>
          <w:b/>
          <w:bCs/>
          <w:sz w:val="28"/>
          <w:szCs w:val="28"/>
          <w:lang w:eastAsia="ru-RU" w:bidi="ru-RU"/>
        </w:rPr>
        <w:t>и ягод ирги</w:t>
      </w:r>
      <w:r w:rsidRPr="003A5FFA">
        <w:rPr>
          <w:rFonts w:ascii="Times New Roman" w:hAnsi="Times New Roman"/>
          <w:b/>
          <w:bCs/>
          <w:sz w:val="28"/>
          <w:szCs w:val="28"/>
          <w:lang w:eastAsia="ru-RU" w:bidi="ru-RU"/>
        </w:rPr>
        <w:t xml:space="preserve"> </w:t>
      </w:r>
      <w:r w:rsidRPr="003A5FFA">
        <w:rPr>
          <w:rFonts w:ascii="Times New Roman" w:hAnsi="Times New Roman"/>
          <w:b/>
          <w:bCs/>
          <w:i/>
          <w:iCs/>
          <w:sz w:val="28"/>
          <w:szCs w:val="28"/>
          <w:lang w:eastAsia="ru-RU" w:bidi="ru-RU"/>
        </w:rPr>
        <w:t>(</w:t>
      </w:r>
      <w:r w:rsidRPr="003A5FFA">
        <w:rPr>
          <w:rFonts w:ascii="Times New Roman" w:hAnsi="Times New Roman"/>
          <w:b/>
          <w:bCs/>
          <w:i/>
          <w:iCs/>
          <w:sz w:val="28"/>
          <w:szCs w:val="28"/>
          <w:lang w:val="en-US" w:eastAsia="ru-RU" w:bidi="ru-RU"/>
        </w:rPr>
        <w:t>Amelanchier</w:t>
      </w:r>
      <w:r w:rsidRPr="003A5FFA">
        <w:rPr>
          <w:rFonts w:ascii="Times New Roman" w:hAnsi="Times New Roman"/>
          <w:b/>
          <w:bCs/>
          <w:i/>
          <w:iCs/>
          <w:sz w:val="28"/>
          <w:szCs w:val="28"/>
          <w:lang w:eastAsia="ru-RU" w:bidi="ru-RU"/>
        </w:rPr>
        <w:t xml:space="preserve"> </w:t>
      </w:r>
      <w:r w:rsidRPr="003A5FFA">
        <w:rPr>
          <w:rFonts w:ascii="Times New Roman" w:hAnsi="Times New Roman"/>
          <w:b/>
          <w:bCs/>
          <w:i/>
          <w:iCs/>
          <w:sz w:val="28"/>
          <w:szCs w:val="28"/>
          <w:lang w:val="en-US" w:eastAsia="ru-RU" w:bidi="ru-RU"/>
        </w:rPr>
        <w:t>ovalis</w:t>
      </w:r>
      <w:r w:rsidRPr="003A5FFA">
        <w:rPr>
          <w:rFonts w:ascii="Times New Roman" w:hAnsi="Times New Roman"/>
          <w:b/>
          <w:bCs/>
          <w:i/>
          <w:iCs/>
          <w:sz w:val="28"/>
          <w:szCs w:val="28"/>
          <w:lang w:eastAsia="ru-RU" w:bidi="ru-RU"/>
        </w:rPr>
        <w:t>).</w:t>
      </w:r>
      <w:r>
        <w:rPr>
          <w:rFonts w:ascii="Times New Roman" w:hAnsi="Times New Roman"/>
          <w:b/>
          <w:bCs/>
          <w:sz w:val="28"/>
          <w:szCs w:val="28"/>
          <w:lang w:eastAsia="ru-RU" w:bidi="ru-RU"/>
        </w:rPr>
        <w:t xml:space="preserve"> </w:t>
      </w:r>
    </w:p>
    <w:p w14:paraId="4ED769AB" w14:textId="5085980C" w:rsidR="00F31657" w:rsidRDefault="008262FC" w:rsidP="00672AA1">
      <w:pPr>
        <w:spacing w:after="0"/>
        <w:ind w:firstLine="709"/>
        <w:jc w:val="both"/>
        <w:rPr>
          <w:rFonts w:ascii="Times New Roman" w:hAnsi="Times New Roman"/>
          <w:sz w:val="28"/>
          <w:szCs w:val="28"/>
          <w:lang w:eastAsia="ru-RU" w:bidi="ru-RU"/>
        </w:rPr>
      </w:pPr>
      <w:r>
        <w:rPr>
          <w:rFonts w:ascii="Times New Roman" w:hAnsi="Times New Roman"/>
          <w:sz w:val="28"/>
          <w:szCs w:val="28"/>
          <w:lang w:eastAsia="ru-RU" w:bidi="ru-RU"/>
        </w:rPr>
        <w:t xml:space="preserve">Технологическая схема и рецептура по производству сывороточных напитков на основе творожной сыворотки описана на рисунке </w:t>
      </w:r>
      <w:r w:rsidR="00EF77DC">
        <w:rPr>
          <w:rFonts w:ascii="Times New Roman" w:hAnsi="Times New Roman"/>
          <w:sz w:val="28"/>
          <w:szCs w:val="28"/>
          <w:lang w:eastAsia="ru-RU" w:bidi="ru-RU"/>
        </w:rPr>
        <w:t>3</w:t>
      </w:r>
      <w:r w:rsidR="00D50D3D">
        <w:rPr>
          <w:rFonts w:ascii="Times New Roman" w:hAnsi="Times New Roman"/>
          <w:sz w:val="28"/>
          <w:szCs w:val="28"/>
          <w:lang w:eastAsia="ru-RU" w:bidi="ru-RU"/>
        </w:rPr>
        <w:t>1</w:t>
      </w:r>
      <w:r>
        <w:rPr>
          <w:rFonts w:ascii="Times New Roman" w:hAnsi="Times New Roman"/>
          <w:sz w:val="28"/>
          <w:szCs w:val="28"/>
          <w:lang w:eastAsia="ru-RU" w:bidi="ru-RU"/>
        </w:rPr>
        <w:t xml:space="preserve">. </w:t>
      </w:r>
    </w:p>
    <w:p w14:paraId="5D98A690" w14:textId="77777777" w:rsidR="00EF77DC" w:rsidRPr="001F3BD6" w:rsidRDefault="00EF77DC" w:rsidP="00035921">
      <w:pPr>
        <w:spacing w:after="0"/>
        <w:ind w:firstLine="708"/>
        <w:jc w:val="both"/>
        <w:rPr>
          <w:rFonts w:ascii="Times New Roman" w:hAnsi="Times New Roman"/>
          <w:sz w:val="28"/>
          <w:szCs w:val="28"/>
          <w:lang w:eastAsia="ru-RU" w:bidi="ru-RU"/>
        </w:rPr>
      </w:pPr>
    </w:p>
    <w:p w14:paraId="633CF42E" w14:textId="61DE1438" w:rsidR="008262FC" w:rsidRDefault="00562329" w:rsidP="008262FC">
      <w:pPr>
        <w:spacing w:after="0"/>
        <w:ind w:firstLine="708"/>
        <w:jc w:val="both"/>
        <w:rPr>
          <w:rFonts w:ascii="Times New Roman" w:hAnsi="Times New Roman"/>
          <w:sz w:val="28"/>
          <w:szCs w:val="28"/>
          <w:lang w:eastAsia="ru-RU" w:bidi="ru-RU"/>
        </w:rPr>
      </w:pPr>
      <w:bookmarkStart w:id="61" w:name="_Hlk152882125"/>
      <w:bookmarkStart w:id="62" w:name="_Hlk158816223"/>
      <w:r>
        <w:rPr>
          <w:noProof/>
          <w:lang w:eastAsia="ru-RU"/>
        </w:rPr>
        <mc:AlternateContent>
          <mc:Choice Requires="wps">
            <w:drawing>
              <wp:anchor distT="0" distB="0" distL="114300" distR="114300" simplePos="0" relativeHeight="251626496" behindDoc="0" locked="0" layoutInCell="1" allowOverlap="1" wp14:anchorId="1622D315" wp14:editId="3E3FEEC7">
                <wp:simplePos x="0" y="0"/>
                <wp:positionH relativeFrom="margin">
                  <wp:posOffset>333375</wp:posOffset>
                </wp:positionH>
                <wp:positionV relativeFrom="paragraph">
                  <wp:posOffset>52395</wp:posOffset>
                </wp:positionV>
                <wp:extent cx="1696085" cy="750525"/>
                <wp:effectExtent l="0" t="0" r="18415" b="12065"/>
                <wp:wrapNone/>
                <wp:docPr id="25" name="Поле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6085" cy="750525"/>
                        </a:xfrm>
                        <a:prstGeom prst="rect">
                          <a:avLst/>
                        </a:prstGeom>
                        <a:solidFill>
                          <a:schemeClr val="lt1"/>
                        </a:solidFill>
                        <a:ln w="6350">
                          <a:solidFill>
                            <a:prstClr val="black"/>
                          </a:solidFill>
                        </a:ln>
                      </wps:spPr>
                      <wps:txbx>
                        <w:txbxContent>
                          <w:p w14:paraId="10D4A7D4" w14:textId="77777777" w:rsidR="00731F1A" w:rsidRPr="00B966D7" w:rsidRDefault="00731F1A" w:rsidP="008262FC">
                            <w:pPr>
                              <w:jc w:val="center"/>
                              <w:rPr>
                                <w:rFonts w:ascii="Times New Roman" w:hAnsi="Times New Roman"/>
                                <w:sz w:val="24"/>
                                <w:szCs w:val="24"/>
                              </w:rPr>
                            </w:pPr>
                            <w:r>
                              <w:rPr>
                                <w:rFonts w:ascii="Times New Roman" w:hAnsi="Times New Roman"/>
                                <w:sz w:val="24"/>
                                <w:szCs w:val="24"/>
                              </w:rPr>
                              <w:t>Получение соков из ягод ирги и черноплодной рябины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2D315" id="Поле 25" o:spid="_x0000_s1074" type="#_x0000_t202" style="position:absolute;left:0;text-align:left;margin-left:26.25pt;margin-top:4.15pt;width:133.55pt;height:59.1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" fillcolor="white [3201]" strokeweight=".5pt">
                <v:path arrowok="t"/>
                <v:textbox>
                  <w:txbxContent>
                    <w:p w14:paraId="10D4A7D4" w14:textId="77777777" w:rsidR="00731F1A" w:rsidRPr="00B966D7" w:rsidRDefault="00731F1A" w:rsidP="008262FC">
                      <w:pPr>
                        <w:jc w:val="center"/>
                        <w:rPr>
                          <w:rFonts w:ascii="Times New Roman" w:hAnsi="Times New Roman"/>
                          <w:sz w:val="24"/>
                          <w:szCs w:val="24"/>
                        </w:rPr>
                      </w:pPr>
                      <w:r>
                        <w:rPr>
                          <w:rFonts w:ascii="Times New Roman" w:hAnsi="Times New Roman"/>
                          <w:sz w:val="24"/>
                          <w:szCs w:val="24"/>
                        </w:rPr>
                        <w:t>Получение соков из ягод ирги и черноплодной рябины</w:t>
                      </w:r>
                    </w:p>
                  </w:txbxContent>
                </v:textbox>
                <w10:wrap anchorx="margin"/>
              </v:shape>
            </w:pict>
          </mc:Fallback>
        </mc:AlternateContent>
      </w:r>
      <w:r w:rsidR="00361EF5">
        <w:rPr>
          <w:noProof/>
          <w:lang w:eastAsia="ru-RU"/>
        </w:rPr>
        <mc:AlternateContent>
          <mc:Choice Requires="wps">
            <w:drawing>
              <wp:anchor distT="0" distB="0" distL="114300" distR="114300" simplePos="0" relativeHeight="251618304" behindDoc="0" locked="0" layoutInCell="1" allowOverlap="1" wp14:anchorId="06E21E36" wp14:editId="35B82C8C">
                <wp:simplePos x="0" y="0"/>
                <wp:positionH relativeFrom="margin">
                  <wp:posOffset>2216150</wp:posOffset>
                </wp:positionH>
                <wp:positionV relativeFrom="paragraph">
                  <wp:posOffset>56515</wp:posOffset>
                </wp:positionV>
                <wp:extent cx="2425700" cy="253365"/>
                <wp:effectExtent l="0" t="0" r="12700" b="13335"/>
                <wp:wrapNone/>
                <wp:docPr id="29" name="Поле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5700" cy="253365"/>
                        </a:xfrm>
                        <a:prstGeom prst="rect">
                          <a:avLst/>
                        </a:prstGeom>
                        <a:solidFill>
                          <a:schemeClr val="lt1"/>
                        </a:solidFill>
                        <a:ln w="6350">
                          <a:solidFill>
                            <a:prstClr val="black"/>
                          </a:solidFill>
                        </a:ln>
                      </wps:spPr>
                      <wps:txbx>
                        <w:txbxContent>
                          <w:p w14:paraId="2CD8B585" w14:textId="77777777" w:rsidR="00731F1A" w:rsidRPr="00E91043" w:rsidRDefault="00731F1A" w:rsidP="008262FC">
                            <w:pPr>
                              <w:jc w:val="center"/>
                              <w:rPr>
                                <w:rFonts w:ascii="Times New Roman" w:hAnsi="Times New Roman"/>
                                <w:sz w:val="24"/>
                                <w:szCs w:val="24"/>
                              </w:rPr>
                            </w:pPr>
                            <w:r w:rsidRPr="00E91043">
                              <w:rPr>
                                <w:rFonts w:ascii="Times New Roman" w:hAnsi="Times New Roman"/>
                                <w:sz w:val="24"/>
                                <w:szCs w:val="24"/>
                              </w:rPr>
                              <w:t>Приемка сырья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21E36" id="Поле 29" o:spid="_x0000_s1075" type="#_x0000_t202" style="position:absolute;left:0;text-align:left;margin-left:174.5pt;margin-top:4.45pt;width:191pt;height:19.95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" fillcolor="white [3201]" strokeweight=".5pt">
                <v:path arrowok="t"/>
                <v:textbox>
                  <w:txbxContent>
                    <w:p w14:paraId="2CD8B585" w14:textId="77777777" w:rsidR="00731F1A" w:rsidRPr="00E91043" w:rsidRDefault="00731F1A" w:rsidP="008262FC">
                      <w:pPr>
                        <w:jc w:val="center"/>
                        <w:rPr>
                          <w:rFonts w:ascii="Times New Roman" w:hAnsi="Times New Roman"/>
                          <w:sz w:val="24"/>
                          <w:szCs w:val="24"/>
                        </w:rPr>
                      </w:pPr>
                      <w:r w:rsidRPr="00E91043">
                        <w:rPr>
                          <w:rFonts w:ascii="Times New Roman" w:hAnsi="Times New Roman"/>
                          <w:sz w:val="24"/>
                          <w:szCs w:val="24"/>
                        </w:rPr>
                        <w:t>Приемка сырья</w:t>
                      </w:r>
                    </w:p>
                  </w:txbxContent>
                </v:textbox>
                <w10:wrap anchorx="margin"/>
              </v:shape>
            </w:pict>
          </mc:Fallback>
        </mc:AlternateContent>
      </w:r>
      <w:bookmarkStart w:id="63" w:name="_Hlk186532030"/>
    </w:p>
    <w:p w14:paraId="3470859E" w14:textId="1CF37F35" w:rsidR="008262FC" w:rsidRDefault="00361EF5" w:rsidP="008262FC">
      <w:pPr>
        <w:spacing w:after="0"/>
        <w:ind w:firstLine="708"/>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621376" behindDoc="0" locked="0" layoutInCell="1" allowOverlap="1" wp14:anchorId="3CE0C643" wp14:editId="7591D20B">
                <wp:simplePos x="0" y="0"/>
                <wp:positionH relativeFrom="margin">
                  <wp:posOffset>2216150</wp:posOffset>
                </wp:positionH>
                <wp:positionV relativeFrom="paragraph">
                  <wp:posOffset>189230</wp:posOffset>
                </wp:positionV>
                <wp:extent cx="2375535" cy="487680"/>
                <wp:effectExtent l="0" t="0" r="24765" b="26670"/>
                <wp:wrapNone/>
                <wp:docPr id="28" name="Поле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5535" cy="487680"/>
                        </a:xfrm>
                        <a:prstGeom prst="rect">
                          <a:avLst/>
                        </a:prstGeom>
                        <a:solidFill>
                          <a:schemeClr val="lt1"/>
                        </a:solidFill>
                        <a:ln w="6350">
                          <a:solidFill>
                            <a:prstClr val="black"/>
                          </a:solidFill>
                        </a:ln>
                      </wps:spPr>
                      <wps:txbx>
                        <w:txbxContent>
                          <w:p w14:paraId="10B87E5E" w14:textId="089F2273" w:rsidR="00731F1A" w:rsidRPr="00562329" w:rsidRDefault="00731F1A" w:rsidP="008262FC">
                            <w:pPr>
                              <w:jc w:val="center"/>
                              <w:rPr>
                                <w:rFonts w:ascii="Times New Roman" w:hAnsi="Times New Roman"/>
                                <w:sz w:val="24"/>
                                <w:szCs w:val="24"/>
                              </w:rPr>
                            </w:pPr>
                            <w:r>
                              <w:rPr>
                                <w:rFonts w:ascii="Times New Roman" w:hAnsi="Times New Roman"/>
                                <w:sz w:val="24"/>
                                <w:szCs w:val="24"/>
                              </w:rPr>
                              <w:t xml:space="preserve"> Ультрафильтрация сыворотки при </w:t>
                            </w:r>
                            <w:r>
                              <w:rPr>
                                <w:rFonts w:ascii="Times New Roman" w:hAnsi="Times New Roman"/>
                                <w:sz w:val="24"/>
                                <w:szCs w:val="24"/>
                                <w:lang w:val="en-US"/>
                              </w:rPr>
                              <w:t>t</w:t>
                            </w:r>
                            <w:r>
                              <w:rPr>
                                <w:rFonts w:ascii="Times New Roman" w:hAnsi="Times New Roman"/>
                                <w:sz w:val="24"/>
                                <w:szCs w:val="24"/>
                              </w:rPr>
                              <w:t>=3</w:t>
                            </w:r>
                            <w:r w:rsidRPr="00B966D7">
                              <w:rPr>
                                <w:rFonts w:ascii="Times New Roman" w:hAnsi="Times New Roman"/>
                                <w:sz w:val="24"/>
                                <w:szCs w:val="24"/>
                              </w:rPr>
                              <w:t>0</w:t>
                            </w:r>
                            <w:r w:rsidRPr="00C81715">
                              <w:rPr>
                                <w:rFonts w:ascii="Times New Roman" w:hAnsi="Times New Roman"/>
                                <w:sz w:val="28"/>
                                <w:szCs w:val="28"/>
                                <w:lang w:eastAsia="ru-RU" w:bidi="ru-RU"/>
                              </w:rPr>
                              <w:t>°</w:t>
                            </w:r>
                            <w:r>
                              <w:rPr>
                                <w:rFonts w:ascii="Times New Roman" w:hAnsi="Times New Roman"/>
                                <w:sz w:val="24"/>
                                <w:szCs w:val="24"/>
                                <w:lang w:val="en-US"/>
                              </w:rPr>
                              <w:t>C</w:t>
                            </w:r>
                            <w:r>
                              <w:rPr>
                                <w:rFonts w:ascii="Times New Roman" w:hAnsi="Times New Roman"/>
                                <w:sz w:val="24"/>
                                <w:szCs w:val="24"/>
                              </w:rPr>
                              <w:t>, давление 3 Бар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0C643" id="Поле 28" o:spid="_x0000_s1076" type="#_x0000_t202" style="position:absolute;left:0;text-align:left;margin-left:174.5pt;margin-top:14.9pt;width:187.05pt;height:38.4pt;z-index:25162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" fillcolor="white [3201]" strokeweight=".5pt">
                <v:path arrowok="t"/>
                <v:textbox>
                  <w:txbxContent>
                    <w:p w14:paraId="10B87E5E" w14:textId="089F2273" w:rsidR="00731F1A" w:rsidRPr="00562329" w:rsidRDefault="00731F1A" w:rsidP="008262FC">
                      <w:pPr>
                        <w:jc w:val="center"/>
                        <w:rPr>
                          <w:rFonts w:ascii="Times New Roman" w:hAnsi="Times New Roman"/>
                          <w:sz w:val="24"/>
                          <w:szCs w:val="24"/>
                        </w:rPr>
                      </w:pPr>
                      <w:r>
                        <w:rPr>
                          <w:rFonts w:ascii="Times New Roman" w:hAnsi="Times New Roman"/>
                          <w:sz w:val="24"/>
                          <w:szCs w:val="24"/>
                        </w:rPr>
                        <w:t xml:space="preserve"> Ультрафильтрация сыворотки при </w:t>
                      </w:r>
                      <w:r>
                        <w:rPr>
                          <w:rFonts w:ascii="Times New Roman" w:hAnsi="Times New Roman"/>
                          <w:sz w:val="24"/>
                          <w:szCs w:val="24"/>
                          <w:lang w:val="en-US"/>
                        </w:rPr>
                        <w:t>t</w:t>
                      </w:r>
                      <w:r>
                        <w:rPr>
                          <w:rFonts w:ascii="Times New Roman" w:hAnsi="Times New Roman"/>
                          <w:sz w:val="24"/>
                          <w:szCs w:val="24"/>
                        </w:rPr>
                        <w:t>=3</w:t>
                      </w:r>
                      <w:r w:rsidRPr="00B966D7">
                        <w:rPr>
                          <w:rFonts w:ascii="Times New Roman" w:hAnsi="Times New Roman"/>
                          <w:sz w:val="24"/>
                          <w:szCs w:val="24"/>
                        </w:rPr>
                        <w:t>0</w:t>
                      </w:r>
                      <w:r w:rsidRPr="00C81715">
                        <w:rPr>
                          <w:rFonts w:ascii="Times New Roman" w:hAnsi="Times New Roman"/>
                          <w:sz w:val="28"/>
                          <w:szCs w:val="28"/>
                          <w:lang w:eastAsia="ru-RU" w:bidi="ru-RU"/>
                        </w:rPr>
                        <w:t>°</w:t>
                      </w:r>
                      <w:r>
                        <w:rPr>
                          <w:rFonts w:ascii="Times New Roman" w:hAnsi="Times New Roman"/>
                          <w:sz w:val="24"/>
                          <w:szCs w:val="24"/>
                          <w:lang w:val="en-US"/>
                        </w:rPr>
                        <w:t>C</w:t>
                      </w:r>
                      <w:r>
                        <w:rPr>
                          <w:rFonts w:ascii="Times New Roman" w:hAnsi="Times New Roman"/>
                          <w:sz w:val="24"/>
                          <w:szCs w:val="24"/>
                        </w:rPr>
                        <w:t>, давление 3 Бар</w:t>
                      </w:r>
                    </w:p>
                  </w:txbxContent>
                </v:textbox>
                <w10:wrap anchorx="margin"/>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63360" behindDoc="0" locked="0" layoutInCell="1" allowOverlap="1" wp14:anchorId="5C017477" wp14:editId="7633F25E">
                <wp:simplePos x="0" y="0"/>
                <wp:positionH relativeFrom="column">
                  <wp:posOffset>3482975</wp:posOffset>
                </wp:positionH>
                <wp:positionV relativeFrom="paragraph">
                  <wp:posOffset>80010</wp:posOffset>
                </wp:positionV>
                <wp:extent cx="47625" cy="132080"/>
                <wp:effectExtent l="34925" t="13335" r="31750" b="16510"/>
                <wp:wrapNone/>
                <wp:docPr id="27" name="AutoShap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flipV="1">
                          <a:off x="0" y="0"/>
                          <a:ext cx="47625" cy="132080"/>
                        </a:xfrm>
                        <a:prstGeom prst="downArrow">
                          <a:avLst>
                            <a:gd name="adj1" fmla="val 50000"/>
                            <a:gd name="adj2" fmla="val 31560"/>
                          </a:avLst>
                        </a:prstGeom>
                        <a:solidFill>
                          <a:schemeClr val="accent1">
                            <a:lumMod val="100000"/>
                            <a:lumOff val="0"/>
                          </a:schemeClr>
                        </a:solidFill>
                        <a:ln w="12700">
                          <a:solidFill>
                            <a:schemeClr val="accent1">
                              <a:lumMod val="15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6A771E43" id="AutoShape 168" o:spid="_x0000_s1026" type="#_x0000_t67" style="position:absolute;margin-left:274.25pt;margin-top:6.3pt;width:3.75pt;height:10.4pt;rotation:180;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" adj="19142" fillcolor="#4472c4 [3204]" strokecolor="#09101d [484]" strokeweight="1pt"/>
            </w:pict>
          </mc:Fallback>
        </mc:AlternateContent>
      </w:r>
    </w:p>
    <w:p w14:paraId="5BC2D05E" w14:textId="2003E0BC" w:rsidR="008262FC" w:rsidRDefault="00562329" w:rsidP="008262FC">
      <w:pPr>
        <w:spacing w:after="0"/>
        <w:ind w:firstLine="708"/>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650048" behindDoc="0" locked="0" layoutInCell="1" allowOverlap="1" wp14:anchorId="51087ED5" wp14:editId="41E60273">
                <wp:simplePos x="0" y="0"/>
                <wp:positionH relativeFrom="column">
                  <wp:posOffset>4739747</wp:posOffset>
                </wp:positionH>
                <wp:positionV relativeFrom="paragraph">
                  <wp:posOffset>138526</wp:posOffset>
                </wp:positionV>
                <wp:extent cx="55880" cy="341630"/>
                <wp:effectExtent l="12700" t="24130" r="26670" b="24765"/>
                <wp:wrapNone/>
                <wp:docPr id="24"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flipV="1">
                          <a:off x="0" y="0"/>
                          <a:ext cx="55880" cy="341630"/>
                        </a:xfrm>
                        <a:prstGeom prst="downArrow">
                          <a:avLst>
                            <a:gd name="adj1" fmla="val 50000"/>
                            <a:gd name="adj2" fmla="val 70533"/>
                          </a:avLst>
                        </a:prstGeom>
                        <a:solidFill>
                          <a:schemeClr val="accent1">
                            <a:lumMod val="100000"/>
                            <a:lumOff val="0"/>
                          </a:schemeClr>
                        </a:solidFill>
                        <a:ln w="12700">
                          <a:solidFill>
                            <a:schemeClr val="accent1">
                              <a:lumMod val="15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289BFED7" id="AutoShape 149" o:spid="_x0000_s1026" type="#_x0000_t67" style="position:absolute;margin-left:373.2pt;margin-top:10.9pt;width:4.4pt;height:26.9pt;rotation:-90;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" adj="19108" fillcolor="#4472c4 [3204]" strokecolor="#09101d [484]" strokeweight="1pt"/>
            </w:pict>
          </mc:Fallback>
        </mc:AlternateContent>
      </w:r>
      <w:r>
        <w:rPr>
          <w:noProof/>
          <w:lang w:eastAsia="ru-RU"/>
        </w:rPr>
        <mc:AlternateContent>
          <mc:Choice Requires="wps">
            <w:drawing>
              <wp:anchor distT="0" distB="0" distL="114300" distR="114300" simplePos="0" relativeHeight="251660288" behindDoc="0" locked="0" layoutInCell="1" allowOverlap="1" wp14:anchorId="319C80AF" wp14:editId="2FF8CAD2">
                <wp:simplePos x="0" y="0"/>
                <wp:positionH relativeFrom="margin">
                  <wp:posOffset>-537520</wp:posOffset>
                </wp:positionH>
                <wp:positionV relativeFrom="paragraph">
                  <wp:posOffset>314348</wp:posOffset>
                </wp:positionV>
                <wp:extent cx="810895" cy="309245"/>
                <wp:effectExtent l="0" t="0" r="27305" b="14605"/>
                <wp:wrapNone/>
                <wp:docPr id="23" name="Поле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0895" cy="309245"/>
                        </a:xfrm>
                        <a:prstGeom prst="rect">
                          <a:avLst/>
                        </a:prstGeom>
                        <a:solidFill>
                          <a:schemeClr val="lt1"/>
                        </a:solidFill>
                        <a:ln w="6350">
                          <a:solidFill>
                            <a:prstClr val="black"/>
                          </a:solidFill>
                        </a:ln>
                      </wps:spPr>
                      <wps:txbx>
                        <w:txbxContent>
                          <w:p w14:paraId="04A12CB3" w14:textId="37594D3C" w:rsidR="00731F1A" w:rsidRPr="00B966D7" w:rsidRDefault="00731F1A" w:rsidP="00555EA0">
                            <w:pPr>
                              <w:jc w:val="center"/>
                              <w:rPr>
                                <w:rFonts w:ascii="Times New Roman" w:hAnsi="Times New Roman"/>
                                <w:sz w:val="24"/>
                                <w:szCs w:val="24"/>
                              </w:rPr>
                            </w:pPr>
                            <w:r>
                              <w:rPr>
                                <w:rFonts w:ascii="Times New Roman" w:hAnsi="Times New Roman"/>
                                <w:sz w:val="24"/>
                                <w:szCs w:val="24"/>
                              </w:rPr>
                              <w:t xml:space="preserve">выжимка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C80AF" id="Поле 23" o:spid="_x0000_s1077" type="#_x0000_t202" style="position:absolute;left:0;text-align:left;margin-left:-42.3pt;margin-top:24.75pt;width:63.85pt;height:24.3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" fillcolor="white [3201]" strokeweight=".5pt">
                <v:path arrowok="t"/>
                <v:textbox>
                  <w:txbxContent>
                    <w:p w14:paraId="04A12CB3" w14:textId="37594D3C" w:rsidR="00731F1A" w:rsidRPr="00B966D7" w:rsidRDefault="00731F1A" w:rsidP="00555EA0">
                      <w:pPr>
                        <w:jc w:val="center"/>
                        <w:rPr>
                          <w:rFonts w:ascii="Times New Roman" w:hAnsi="Times New Roman"/>
                          <w:sz w:val="24"/>
                          <w:szCs w:val="24"/>
                        </w:rPr>
                      </w:pPr>
                      <w:r>
                        <w:rPr>
                          <w:rFonts w:ascii="Times New Roman" w:hAnsi="Times New Roman"/>
                          <w:sz w:val="24"/>
                          <w:szCs w:val="24"/>
                        </w:rPr>
                        <w:t xml:space="preserve">выжимка </w:t>
                      </w:r>
                    </w:p>
                  </w:txbxContent>
                </v:textbox>
                <w10:wrap anchorx="margin"/>
              </v:shape>
            </w:pict>
          </mc:Fallback>
        </mc:AlternateContent>
      </w:r>
      <w:r>
        <w:rPr>
          <w:rFonts w:ascii="Times New Roman" w:hAnsi="Times New Roman"/>
          <w:noProof/>
          <w:sz w:val="28"/>
          <w:szCs w:val="28"/>
          <w:lang w:eastAsia="ru-RU"/>
        </w:rPr>
        <mc:AlternateContent>
          <mc:Choice Requires="wps">
            <w:drawing>
              <wp:anchor distT="0" distB="0" distL="114300" distR="114300" simplePos="0" relativeHeight="251684864" behindDoc="0" locked="0" layoutInCell="1" allowOverlap="1" wp14:anchorId="40B1DAD8" wp14:editId="7689BA58">
                <wp:simplePos x="0" y="0"/>
                <wp:positionH relativeFrom="column">
                  <wp:posOffset>243986</wp:posOffset>
                </wp:positionH>
                <wp:positionV relativeFrom="paragraph">
                  <wp:posOffset>84913</wp:posOffset>
                </wp:positionV>
                <wp:extent cx="45720" cy="175260"/>
                <wp:effectExtent l="57150" t="19050" r="68580" b="0"/>
                <wp:wrapNone/>
                <wp:docPr id="22" name="Стрелка вниз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2938813" flipV="1">
                          <a:off x="0" y="0"/>
                          <a:ext cx="45720" cy="17526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B6D93E0" id="Стрелка вниз 22" o:spid="_x0000_s1026" type="#_x0000_t67" style="position:absolute;margin-left:19.2pt;margin-top:6.7pt;width:3.6pt;height:13.8pt;rotation:9460326fd;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" adj="18783" fillcolor="#4472c4 [3204]" strokecolor="#09101d [484]" strokeweight="1pt">
                <v:path arrowok="t"/>
              </v:shape>
            </w:pict>
          </mc:Fallback>
        </mc:AlternateContent>
      </w:r>
    </w:p>
    <w:p w14:paraId="5BC09B69" w14:textId="00E6597E" w:rsidR="008262FC" w:rsidRDefault="00562329" w:rsidP="00261F46">
      <w:pPr>
        <w:tabs>
          <w:tab w:val="left" w:pos="7556"/>
        </w:tabs>
        <w:spacing w:after="0"/>
        <w:ind w:firstLine="708"/>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678720" behindDoc="0" locked="0" layoutInCell="1" allowOverlap="1" wp14:anchorId="4DF67FAE" wp14:editId="1CBEBCEE">
                <wp:simplePos x="0" y="0"/>
                <wp:positionH relativeFrom="column">
                  <wp:posOffset>1180464</wp:posOffset>
                </wp:positionH>
                <wp:positionV relativeFrom="paragraph">
                  <wp:posOffset>120532</wp:posOffset>
                </wp:positionV>
                <wp:extent cx="47625" cy="132080"/>
                <wp:effectExtent l="37465" t="7620" r="29210" b="22225"/>
                <wp:wrapNone/>
                <wp:docPr id="19" name="AutoShap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flipV="1">
                          <a:off x="0" y="0"/>
                          <a:ext cx="47625" cy="132080"/>
                        </a:xfrm>
                        <a:prstGeom prst="downArrow">
                          <a:avLst>
                            <a:gd name="adj1" fmla="val 50000"/>
                            <a:gd name="adj2" fmla="val 31560"/>
                          </a:avLst>
                        </a:prstGeom>
                        <a:solidFill>
                          <a:schemeClr val="accent1">
                            <a:lumMod val="100000"/>
                            <a:lumOff val="0"/>
                          </a:schemeClr>
                        </a:solidFill>
                        <a:ln w="12700">
                          <a:solidFill>
                            <a:schemeClr val="accent1">
                              <a:lumMod val="15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16C641BB" id="AutoShape 174" o:spid="_x0000_s1026" type="#_x0000_t67" style="position:absolute;margin-left:92.95pt;margin-top:9.5pt;width:3.75pt;height:10.4pt;rotation:180;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" adj="19142" fillcolor="#4472c4 [3204]" strokecolor="#09101d [484]" strokeweight="1pt"/>
            </w:pict>
          </mc:Fallback>
        </mc:AlternateContent>
      </w:r>
      <w:r w:rsidR="00261F46">
        <w:rPr>
          <w:rFonts w:ascii="Times New Roman" w:hAnsi="Times New Roman"/>
          <w:sz w:val="28"/>
          <w:szCs w:val="28"/>
          <w:lang w:eastAsia="ru-RU" w:bidi="ru-RU"/>
        </w:rPr>
        <w:tab/>
      </w:r>
      <w:r w:rsidR="001722E9">
        <w:rPr>
          <w:rFonts w:ascii="Times New Roman" w:hAnsi="Times New Roman"/>
          <w:sz w:val="28"/>
          <w:szCs w:val="28"/>
          <w:lang w:eastAsia="ru-RU" w:bidi="ru-RU"/>
        </w:rPr>
        <w:t xml:space="preserve">      </w:t>
      </w:r>
      <w:r w:rsidR="00261F46">
        <w:rPr>
          <w:rFonts w:ascii="Times New Roman" w:hAnsi="Times New Roman"/>
          <w:sz w:val="28"/>
          <w:szCs w:val="28"/>
          <w:lang w:eastAsia="ru-RU" w:bidi="ru-RU"/>
        </w:rPr>
        <w:t>СБ</w:t>
      </w:r>
    </w:p>
    <w:p w14:paraId="0716EF41" w14:textId="426E3FBA" w:rsidR="008262FC" w:rsidRPr="004A7DE4" w:rsidRDefault="00562329" w:rsidP="008262FC">
      <w:pPr>
        <w:tabs>
          <w:tab w:val="left" w:pos="6966"/>
        </w:tabs>
        <w:spacing w:after="0"/>
        <w:ind w:firstLine="708"/>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627520" behindDoc="0" locked="0" layoutInCell="1" allowOverlap="1" wp14:anchorId="03A088EF" wp14:editId="5C62ACC8">
                <wp:simplePos x="0" y="0"/>
                <wp:positionH relativeFrom="margin">
                  <wp:posOffset>351819</wp:posOffset>
                </wp:positionH>
                <wp:positionV relativeFrom="paragraph">
                  <wp:posOffset>95753</wp:posOffset>
                </wp:positionV>
                <wp:extent cx="1677035" cy="527183"/>
                <wp:effectExtent l="0" t="0" r="18415" b="25400"/>
                <wp:wrapNone/>
                <wp:docPr id="18" name="Поле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035" cy="527183"/>
                        </a:xfrm>
                        <a:prstGeom prst="rect">
                          <a:avLst/>
                        </a:prstGeom>
                        <a:solidFill>
                          <a:schemeClr val="lt1"/>
                        </a:solidFill>
                        <a:ln w="6350">
                          <a:solidFill>
                            <a:prstClr val="black"/>
                          </a:solidFill>
                        </a:ln>
                      </wps:spPr>
                      <wps:txbx>
                        <w:txbxContent>
                          <w:p w14:paraId="0496AC83" w14:textId="0B808743" w:rsidR="00731F1A" w:rsidRPr="0084304C" w:rsidRDefault="00731F1A" w:rsidP="00275CBB">
                            <w:pPr>
                              <w:spacing w:after="0"/>
                              <w:jc w:val="center"/>
                              <w:rPr>
                                <w:rFonts w:ascii="Times New Roman" w:hAnsi="Times New Roman"/>
                                <w:sz w:val="24"/>
                                <w:szCs w:val="24"/>
                                <w:lang w:eastAsia="ru-RU" w:bidi="ru-RU"/>
                              </w:rPr>
                            </w:pPr>
                            <w:r w:rsidRPr="0084304C">
                              <w:rPr>
                                <w:rFonts w:ascii="Times New Roman" w:hAnsi="Times New Roman"/>
                                <w:sz w:val="24"/>
                                <w:szCs w:val="24"/>
                              </w:rPr>
                              <w:t xml:space="preserve">Фильтрация соков при </w:t>
                            </w:r>
                            <w:r w:rsidRPr="0084304C">
                              <w:rPr>
                                <w:rFonts w:ascii="Times New Roman" w:hAnsi="Times New Roman"/>
                                <w:sz w:val="24"/>
                                <w:szCs w:val="24"/>
                                <w:lang w:val="en-US"/>
                              </w:rPr>
                              <w:t>t</w:t>
                            </w:r>
                            <w:r w:rsidRPr="0084304C">
                              <w:rPr>
                                <w:rFonts w:ascii="Times New Roman" w:hAnsi="Times New Roman"/>
                                <w:sz w:val="24"/>
                                <w:szCs w:val="24"/>
                              </w:rPr>
                              <w:t>= (</w:t>
                            </w:r>
                            <w:r>
                              <w:rPr>
                                <w:rFonts w:ascii="Times New Roman" w:hAnsi="Times New Roman"/>
                                <w:sz w:val="24"/>
                                <w:szCs w:val="24"/>
                                <w:lang w:eastAsia="ru-RU" w:bidi="ru-RU"/>
                              </w:rPr>
                              <w:t>22</w:t>
                            </w:r>
                            <w:r w:rsidRPr="0084304C">
                              <w:rPr>
                                <w:rFonts w:ascii="Times New Roman" w:hAnsi="Times New Roman"/>
                                <w:sz w:val="24"/>
                                <w:szCs w:val="24"/>
                                <w:lang w:eastAsia="ru-RU" w:bidi="ru-RU"/>
                              </w:rPr>
                              <w:t>–25)</w:t>
                            </w:r>
                            <w:r w:rsidRPr="0084304C">
                              <w:rPr>
                                <w:rFonts w:ascii="Times New Roman" w:hAnsi="Times New Roman"/>
                                <w:sz w:val="28"/>
                                <w:szCs w:val="28"/>
                                <w:lang w:eastAsia="ru-RU" w:bidi="ru-RU"/>
                              </w:rPr>
                              <w:t xml:space="preserve"> °</w:t>
                            </w:r>
                            <w:r w:rsidRPr="0084304C">
                              <w:rPr>
                                <w:rFonts w:ascii="Times New Roman" w:hAnsi="Times New Roman"/>
                                <w:sz w:val="24"/>
                                <w:szCs w:val="24"/>
                                <w:lang w:eastAsia="ru-RU" w:bidi="ru-RU"/>
                              </w:rPr>
                              <w:t>С 6-8ч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088EF" id="Поле 18" o:spid="_x0000_s1078" type="#_x0000_t202" style="position:absolute;left:0;text-align:left;margin-left:27.7pt;margin-top:7.55pt;width:132.05pt;height:41.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" fillcolor="white [3201]" strokeweight=".5pt">
                <v:path arrowok="t"/>
                <v:textbox>
                  <w:txbxContent>
                    <w:p w14:paraId="0496AC83" w14:textId="0B808743" w:rsidR="00731F1A" w:rsidRPr="0084304C" w:rsidRDefault="00731F1A" w:rsidP="00275CBB">
                      <w:pPr>
                        <w:spacing w:after="0"/>
                        <w:jc w:val="center"/>
                        <w:rPr>
                          <w:rFonts w:ascii="Times New Roman" w:hAnsi="Times New Roman"/>
                          <w:sz w:val="24"/>
                          <w:szCs w:val="24"/>
                          <w:lang w:eastAsia="ru-RU" w:bidi="ru-RU"/>
                        </w:rPr>
                      </w:pPr>
                      <w:r w:rsidRPr="0084304C">
                        <w:rPr>
                          <w:rFonts w:ascii="Times New Roman" w:hAnsi="Times New Roman"/>
                          <w:sz w:val="24"/>
                          <w:szCs w:val="24"/>
                        </w:rPr>
                        <w:t xml:space="preserve">Фильтрация соков при </w:t>
                      </w:r>
                      <w:r w:rsidRPr="0084304C">
                        <w:rPr>
                          <w:rFonts w:ascii="Times New Roman" w:hAnsi="Times New Roman"/>
                          <w:sz w:val="24"/>
                          <w:szCs w:val="24"/>
                          <w:lang w:val="en-US"/>
                        </w:rPr>
                        <w:t>t</w:t>
                      </w:r>
                      <w:r w:rsidRPr="0084304C">
                        <w:rPr>
                          <w:rFonts w:ascii="Times New Roman" w:hAnsi="Times New Roman"/>
                          <w:sz w:val="24"/>
                          <w:szCs w:val="24"/>
                        </w:rPr>
                        <w:t>= (</w:t>
                      </w:r>
                      <w:r>
                        <w:rPr>
                          <w:rFonts w:ascii="Times New Roman" w:hAnsi="Times New Roman"/>
                          <w:sz w:val="24"/>
                          <w:szCs w:val="24"/>
                          <w:lang w:eastAsia="ru-RU" w:bidi="ru-RU"/>
                        </w:rPr>
                        <w:t>22</w:t>
                      </w:r>
                      <w:r w:rsidRPr="0084304C">
                        <w:rPr>
                          <w:rFonts w:ascii="Times New Roman" w:hAnsi="Times New Roman"/>
                          <w:sz w:val="24"/>
                          <w:szCs w:val="24"/>
                          <w:lang w:eastAsia="ru-RU" w:bidi="ru-RU"/>
                        </w:rPr>
                        <w:t>–25)</w:t>
                      </w:r>
                      <w:r w:rsidRPr="0084304C">
                        <w:rPr>
                          <w:rFonts w:ascii="Times New Roman" w:hAnsi="Times New Roman"/>
                          <w:sz w:val="28"/>
                          <w:szCs w:val="28"/>
                          <w:lang w:eastAsia="ru-RU" w:bidi="ru-RU"/>
                        </w:rPr>
                        <w:t xml:space="preserve"> °</w:t>
                      </w:r>
                      <w:r w:rsidRPr="0084304C">
                        <w:rPr>
                          <w:rFonts w:ascii="Times New Roman" w:hAnsi="Times New Roman"/>
                          <w:sz w:val="24"/>
                          <w:szCs w:val="24"/>
                          <w:lang w:eastAsia="ru-RU" w:bidi="ru-RU"/>
                        </w:rPr>
                        <w:t>С 6-8ч</w:t>
                      </w:r>
                    </w:p>
                  </w:txbxContent>
                </v:textbox>
                <w10:wrap anchorx="margin"/>
              </v:shape>
            </w:pict>
          </mc:Fallback>
        </mc:AlternateContent>
      </w:r>
      <w:r w:rsidR="00361EF5">
        <w:rPr>
          <w:noProof/>
          <w:lang w:eastAsia="ru-RU"/>
        </w:rPr>
        <mc:AlternateContent>
          <mc:Choice Requires="wps">
            <w:drawing>
              <wp:anchor distT="0" distB="0" distL="114300" distR="114300" simplePos="0" relativeHeight="251652096" behindDoc="0" locked="0" layoutInCell="1" allowOverlap="1" wp14:anchorId="048D08F0" wp14:editId="508B68F2">
                <wp:simplePos x="0" y="0"/>
                <wp:positionH relativeFrom="margin">
                  <wp:posOffset>2216150</wp:posOffset>
                </wp:positionH>
                <wp:positionV relativeFrom="paragraph">
                  <wp:posOffset>157480</wp:posOffset>
                </wp:positionV>
                <wp:extent cx="2356485" cy="463550"/>
                <wp:effectExtent l="0" t="0" r="24765" b="12700"/>
                <wp:wrapNone/>
                <wp:docPr id="21" name="Поле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6485" cy="463550"/>
                        </a:xfrm>
                        <a:prstGeom prst="rect">
                          <a:avLst/>
                        </a:prstGeom>
                        <a:solidFill>
                          <a:schemeClr val="lt1"/>
                        </a:solidFill>
                        <a:ln w="6350">
                          <a:solidFill>
                            <a:prstClr val="black"/>
                          </a:solidFill>
                        </a:ln>
                      </wps:spPr>
                      <wps:txbx>
                        <w:txbxContent>
                          <w:p w14:paraId="49373506" w14:textId="77777777" w:rsidR="00731F1A" w:rsidRPr="00B966D7" w:rsidRDefault="00731F1A" w:rsidP="008262FC">
                            <w:pPr>
                              <w:jc w:val="center"/>
                              <w:rPr>
                                <w:rFonts w:ascii="Times New Roman" w:hAnsi="Times New Roman"/>
                                <w:sz w:val="24"/>
                                <w:szCs w:val="24"/>
                              </w:rPr>
                            </w:pPr>
                            <w:r>
                              <w:rPr>
                                <w:rFonts w:ascii="Times New Roman" w:hAnsi="Times New Roman"/>
                                <w:sz w:val="24"/>
                                <w:szCs w:val="24"/>
                              </w:rPr>
                              <w:t>Получение осветленной творожной сыворотки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D08F0" id="Поле 21" o:spid="_x0000_s1079" type="#_x0000_t202" style="position:absolute;left:0;text-align:left;margin-left:174.5pt;margin-top:12.4pt;width:185.55pt;height:36.5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" fillcolor="white [3201]" strokeweight=".5pt">
                <v:path arrowok="t"/>
                <v:textbox>
                  <w:txbxContent>
                    <w:p w14:paraId="49373506" w14:textId="77777777" w:rsidR="00731F1A" w:rsidRPr="00B966D7" w:rsidRDefault="00731F1A" w:rsidP="008262FC">
                      <w:pPr>
                        <w:jc w:val="center"/>
                        <w:rPr>
                          <w:rFonts w:ascii="Times New Roman" w:hAnsi="Times New Roman"/>
                          <w:sz w:val="24"/>
                          <w:szCs w:val="24"/>
                        </w:rPr>
                      </w:pPr>
                      <w:r>
                        <w:rPr>
                          <w:rFonts w:ascii="Times New Roman" w:hAnsi="Times New Roman"/>
                          <w:sz w:val="24"/>
                          <w:szCs w:val="24"/>
                        </w:rPr>
                        <w:t>Получение осветленной творожной сыворотки</w:t>
                      </w:r>
                    </w:p>
                  </w:txbxContent>
                </v:textbox>
                <w10:wrap anchorx="margin"/>
              </v:shape>
            </w:pict>
          </mc:Fallback>
        </mc:AlternateContent>
      </w:r>
      <w:r w:rsidR="00361EF5">
        <w:rPr>
          <w:rFonts w:ascii="Times New Roman" w:hAnsi="Times New Roman"/>
          <w:noProof/>
          <w:sz w:val="28"/>
          <w:szCs w:val="28"/>
          <w:lang w:eastAsia="ru-RU"/>
        </w:rPr>
        <mc:AlternateContent>
          <mc:Choice Requires="wps">
            <w:drawing>
              <wp:anchor distT="0" distB="0" distL="114300" distR="114300" simplePos="0" relativeHeight="251654144" behindDoc="0" locked="0" layoutInCell="1" allowOverlap="1" wp14:anchorId="4DF67FAE" wp14:editId="0F45E229">
                <wp:simplePos x="0" y="0"/>
                <wp:positionH relativeFrom="column">
                  <wp:posOffset>3463290</wp:posOffset>
                </wp:positionH>
                <wp:positionV relativeFrom="paragraph">
                  <wp:posOffset>15240</wp:posOffset>
                </wp:positionV>
                <wp:extent cx="47625" cy="132080"/>
                <wp:effectExtent l="34290" t="15240" r="32385" b="14605"/>
                <wp:wrapNone/>
                <wp:docPr id="20" name="AutoShap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flipV="1">
                          <a:off x="0" y="0"/>
                          <a:ext cx="47625" cy="132080"/>
                        </a:xfrm>
                        <a:prstGeom prst="downArrow">
                          <a:avLst>
                            <a:gd name="adj1" fmla="val 50000"/>
                            <a:gd name="adj2" fmla="val 31560"/>
                          </a:avLst>
                        </a:prstGeom>
                        <a:solidFill>
                          <a:schemeClr val="accent1">
                            <a:lumMod val="100000"/>
                            <a:lumOff val="0"/>
                          </a:schemeClr>
                        </a:solidFill>
                        <a:ln w="12700">
                          <a:solidFill>
                            <a:schemeClr val="accent1">
                              <a:lumMod val="15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672C95E8" id="AutoShape 153" o:spid="_x0000_s1026" type="#_x0000_t67" style="position:absolute;margin-left:272.7pt;margin-top:1.2pt;width:3.75pt;height:10.4pt;rotation:180;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" adj="19142" fillcolor="#4472c4 [3204]" strokecolor="#09101d [484]" strokeweight="1pt"/>
            </w:pict>
          </mc:Fallback>
        </mc:AlternateContent>
      </w:r>
      <w:r w:rsidR="008262FC">
        <w:rPr>
          <w:rFonts w:ascii="Times New Roman" w:hAnsi="Times New Roman"/>
          <w:sz w:val="28"/>
          <w:szCs w:val="28"/>
          <w:lang w:eastAsia="ru-RU" w:bidi="ru-RU"/>
        </w:rPr>
        <w:tab/>
      </w:r>
      <w:r w:rsidR="008262FC" w:rsidRPr="004A7DE4">
        <w:rPr>
          <w:rFonts w:ascii="Times New Roman" w:hAnsi="Times New Roman"/>
          <w:sz w:val="28"/>
          <w:szCs w:val="28"/>
          <w:lang w:eastAsia="ru-RU" w:bidi="ru-RU"/>
        </w:rPr>
        <w:t xml:space="preserve">     </w:t>
      </w:r>
    </w:p>
    <w:p w14:paraId="15E53781" w14:textId="1FDB7CB1" w:rsidR="008262FC" w:rsidRDefault="008262FC" w:rsidP="008262FC">
      <w:pPr>
        <w:spacing w:after="0"/>
        <w:ind w:firstLine="708"/>
        <w:jc w:val="both"/>
        <w:rPr>
          <w:rFonts w:ascii="Times New Roman" w:hAnsi="Times New Roman"/>
          <w:sz w:val="28"/>
          <w:szCs w:val="28"/>
          <w:lang w:eastAsia="ru-RU" w:bidi="ru-RU"/>
        </w:rPr>
      </w:pPr>
    </w:p>
    <w:p w14:paraId="158F0DC2" w14:textId="2A20E2A9" w:rsidR="008262FC" w:rsidRDefault="00361EF5" w:rsidP="008262FC">
      <w:pPr>
        <w:spacing w:after="0"/>
        <w:ind w:firstLine="708"/>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638784" behindDoc="0" locked="0" layoutInCell="1" allowOverlap="1" wp14:anchorId="5C017477" wp14:editId="0701F4FF">
                <wp:simplePos x="0" y="0"/>
                <wp:positionH relativeFrom="column">
                  <wp:posOffset>3435350</wp:posOffset>
                </wp:positionH>
                <wp:positionV relativeFrom="paragraph">
                  <wp:posOffset>163195</wp:posOffset>
                </wp:positionV>
                <wp:extent cx="47625" cy="132080"/>
                <wp:effectExtent l="34925" t="10795" r="31750" b="19050"/>
                <wp:wrapNone/>
                <wp:docPr id="17" name="AutoShap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flipV="1">
                          <a:off x="0" y="0"/>
                          <a:ext cx="47625" cy="132080"/>
                        </a:xfrm>
                        <a:prstGeom prst="downArrow">
                          <a:avLst>
                            <a:gd name="adj1" fmla="val 50000"/>
                            <a:gd name="adj2" fmla="val 31560"/>
                          </a:avLst>
                        </a:prstGeom>
                        <a:solidFill>
                          <a:schemeClr val="accent1">
                            <a:lumMod val="100000"/>
                            <a:lumOff val="0"/>
                          </a:schemeClr>
                        </a:solidFill>
                        <a:ln w="12700">
                          <a:solidFill>
                            <a:schemeClr val="accent1">
                              <a:lumMod val="15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7E08DD3E" id="AutoShape 136" o:spid="_x0000_s1026" type="#_x0000_t67" style="position:absolute;margin-left:270.5pt;margin-top:12.85pt;width:3.75pt;height:10.4pt;rotation:180;flip:x 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" adj="19142" fillcolor="#4472c4 [3204]" strokecolor="#09101d [484]" strokeweight="1pt"/>
            </w:pict>
          </mc:Fallback>
        </mc:AlternateContent>
      </w:r>
    </w:p>
    <w:p w14:paraId="2C0F804D" w14:textId="3415B129" w:rsidR="008262FC" w:rsidRPr="00E01C2C" w:rsidRDefault="00562329" w:rsidP="008262FC">
      <w:pPr>
        <w:spacing w:after="0"/>
        <w:ind w:firstLine="708"/>
        <w:jc w:val="both"/>
        <w:rPr>
          <w:rFonts w:ascii="Times New Roman" w:hAnsi="Times New Roman"/>
          <w:sz w:val="28"/>
          <w:szCs w:val="28"/>
          <w:lang w:eastAsia="ru-RU" w:bidi="ru-RU"/>
        </w:rPr>
      </w:pPr>
      <w:r>
        <w:rPr>
          <w:rFonts w:ascii="Times New Roman" w:hAnsi="Times New Roman"/>
          <w:noProof/>
          <w:sz w:val="28"/>
          <w:szCs w:val="28"/>
          <w:lang w:eastAsia="ru-RU"/>
        </w:rPr>
        <mc:AlternateContent>
          <mc:Choice Requires="wps">
            <w:drawing>
              <wp:anchor distT="0" distB="0" distL="114300" distR="114300" simplePos="0" relativeHeight="251681792" behindDoc="0" locked="0" layoutInCell="1" allowOverlap="1" wp14:anchorId="4DF67FAE" wp14:editId="712093A8">
                <wp:simplePos x="0" y="0"/>
                <wp:positionH relativeFrom="column">
                  <wp:posOffset>1159510</wp:posOffset>
                </wp:positionH>
                <wp:positionV relativeFrom="paragraph">
                  <wp:posOffset>25400</wp:posOffset>
                </wp:positionV>
                <wp:extent cx="47625" cy="132080"/>
                <wp:effectExtent l="28575" t="11430" r="28575" b="18415"/>
                <wp:wrapNone/>
                <wp:docPr id="14" name="AutoShap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flipV="1">
                          <a:off x="0" y="0"/>
                          <a:ext cx="47625" cy="132080"/>
                        </a:xfrm>
                        <a:prstGeom prst="downArrow">
                          <a:avLst>
                            <a:gd name="adj1" fmla="val 50000"/>
                            <a:gd name="adj2" fmla="val 31560"/>
                          </a:avLst>
                        </a:prstGeom>
                        <a:solidFill>
                          <a:schemeClr val="accent1">
                            <a:lumMod val="100000"/>
                            <a:lumOff val="0"/>
                          </a:schemeClr>
                        </a:solidFill>
                        <a:ln w="12700">
                          <a:solidFill>
                            <a:schemeClr val="accent1">
                              <a:lumMod val="15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03BABCD5" id="AutoShape 175" o:spid="_x0000_s1026" type="#_x0000_t67" style="position:absolute;margin-left:91.3pt;margin-top:2pt;width:3.75pt;height:10.4pt;rotation:180;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" adj="19142" fillcolor="#4472c4 [3204]" strokecolor="#09101d [484]" strokeweight="1pt"/>
            </w:pict>
          </mc:Fallback>
        </mc:AlternateContent>
      </w:r>
      <w:r w:rsidR="00361EF5">
        <w:rPr>
          <w:noProof/>
          <w:lang w:eastAsia="ru-RU"/>
        </w:rPr>
        <mc:AlternateContent>
          <mc:Choice Requires="wps">
            <w:drawing>
              <wp:anchor distT="0" distB="0" distL="114300" distR="114300" simplePos="0" relativeHeight="251625472" behindDoc="0" locked="0" layoutInCell="1" allowOverlap="1" wp14:anchorId="6363B841" wp14:editId="09CD76A4">
                <wp:simplePos x="0" y="0"/>
                <wp:positionH relativeFrom="margin">
                  <wp:posOffset>2201545</wp:posOffset>
                </wp:positionH>
                <wp:positionV relativeFrom="paragraph">
                  <wp:posOffset>78740</wp:posOffset>
                </wp:positionV>
                <wp:extent cx="2390140" cy="463550"/>
                <wp:effectExtent l="0" t="0" r="10160" b="12700"/>
                <wp:wrapNone/>
                <wp:docPr id="16" name="Поле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90140" cy="463550"/>
                        </a:xfrm>
                        <a:prstGeom prst="rect">
                          <a:avLst/>
                        </a:prstGeom>
                        <a:solidFill>
                          <a:schemeClr val="lt1"/>
                        </a:solidFill>
                        <a:ln w="6350">
                          <a:solidFill>
                            <a:prstClr val="black"/>
                          </a:solidFill>
                        </a:ln>
                      </wps:spPr>
                      <wps:txbx>
                        <w:txbxContent>
                          <w:p w14:paraId="44B23B38" w14:textId="77777777" w:rsidR="00731F1A" w:rsidRPr="00B966D7" w:rsidRDefault="00731F1A" w:rsidP="008262FC">
                            <w:pPr>
                              <w:jc w:val="center"/>
                              <w:rPr>
                                <w:rFonts w:ascii="Times New Roman" w:hAnsi="Times New Roman"/>
                                <w:sz w:val="24"/>
                                <w:szCs w:val="24"/>
                              </w:rPr>
                            </w:pPr>
                            <w:r>
                              <w:rPr>
                                <w:rFonts w:ascii="Times New Roman" w:hAnsi="Times New Roman"/>
                                <w:sz w:val="24"/>
                                <w:szCs w:val="24"/>
                              </w:rPr>
                              <w:t xml:space="preserve">Пастеризация при </w:t>
                            </w:r>
                            <w:r>
                              <w:rPr>
                                <w:rFonts w:ascii="Times New Roman" w:hAnsi="Times New Roman"/>
                                <w:sz w:val="24"/>
                                <w:szCs w:val="24"/>
                                <w:lang w:val="en-US"/>
                              </w:rPr>
                              <w:t>t</w:t>
                            </w:r>
                            <w:r w:rsidRPr="00B966D7">
                              <w:rPr>
                                <w:rFonts w:ascii="Times New Roman" w:hAnsi="Times New Roman"/>
                                <w:sz w:val="24"/>
                                <w:szCs w:val="24"/>
                              </w:rPr>
                              <w:t xml:space="preserve">=76°C в течении </w:t>
                            </w:r>
                            <w:r>
                              <w:rPr>
                                <w:rFonts w:ascii="Times New Roman" w:hAnsi="Times New Roman"/>
                                <w:sz w:val="24"/>
                                <w:szCs w:val="24"/>
                              </w:rPr>
                              <w:t>10</w:t>
                            </w:r>
                            <w:r w:rsidRPr="00B966D7">
                              <w:rPr>
                                <w:rFonts w:ascii="Times New Roman" w:hAnsi="Times New Roman"/>
                                <w:sz w:val="24"/>
                                <w:szCs w:val="24"/>
                              </w:rPr>
                              <w:t xml:space="preserve"> мин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3B841" id="Поле 16" o:spid="_x0000_s1080" type="#_x0000_t202" style="position:absolute;left:0;text-align:left;margin-left:173.35pt;margin-top:6.2pt;width:188.2pt;height:36.5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" fillcolor="white [3201]" strokeweight=".5pt">
                <v:path arrowok="t"/>
                <v:textbox>
                  <w:txbxContent>
                    <w:p w14:paraId="44B23B38" w14:textId="77777777" w:rsidR="00731F1A" w:rsidRPr="00B966D7" w:rsidRDefault="00731F1A" w:rsidP="008262FC">
                      <w:pPr>
                        <w:jc w:val="center"/>
                        <w:rPr>
                          <w:rFonts w:ascii="Times New Roman" w:hAnsi="Times New Roman"/>
                          <w:sz w:val="24"/>
                          <w:szCs w:val="24"/>
                        </w:rPr>
                      </w:pPr>
                      <w:r>
                        <w:rPr>
                          <w:rFonts w:ascii="Times New Roman" w:hAnsi="Times New Roman"/>
                          <w:sz w:val="24"/>
                          <w:szCs w:val="24"/>
                        </w:rPr>
                        <w:t xml:space="preserve">Пастеризация при </w:t>
                      </w:r>
                      <w:r>
                        <w:rPr>
                          <w:rFonts w:ascii="Times New Roman" w:hAnsi="Times New Roman"/>
                          <w:sz w:val="24"/>
                          <w:szCs w:val="24"/>
                          <w:lang w:val="en-US"/>
                        </w:rPr>
                        <w:t>t</w:t>
                      </w:r>
                      <w:r w:rsidRPr="00B966D7">
                        <w:rPr>
                          <w:rFonts w:ascii="Times New Roman" w:hAnsi="Times New Roman"/>
                          <w:sz w:val="24"/>
                          <w:szCs w:val="24"/>
                        </w:rPr>
                        <w:t xml:space="preserve">=76°C в течении </w:t>
                      </w:r>
                      <w:r>
                        <w:rPr>
                          <w:rFonts w:ascii="Times New Roman" w:hAnsi="Times New Roman"/>
                          <w:sz w:val="24"/>
                          <w:szCs w:val="24"/>
                        </w:rPr>
                        <w:t>10</w:t>
                      </w:r>
                      <w:r w:rsidRPr="00B966D7">
                        <w:rPr>
                          <w:rFonts w:ascii="Times New Roman" w:hAnsi="Times New Roman"/>
                          <w:sz w:val="24"/>
                          <w:szCs w:val="24"/>
                        </w:rPr>
                        <w:t xml:space="preserve"> мин</w:t>
                      </w:r>
                    </w:p>
                  </w:txbxContent>
                </v:textbox>
                <w10:wrap anchorx="margin"/>
              </v:shape>
            </w:pict>
          </mc:Fallback>
        </mc:AlternateContent>
      </w:r>
      <w:r w:rsidR="00361EF5">
        <w:rPr>
          <w:noProof/>
          <w:lang w:eastAsia="ru-RU"/>
        </w:rPr>
        <mc:AlternateContent>
          <mc:Choice Requires="wps">
            <w:drawing>
              <wp:anchor distT="0" distB="0" distL="114300" distR="114300" simplePos="0" relativeHeight="251629568" behindDoc="0" locked="0" layoutInCell="1" allowOverlap="1" wp14:anchorId="319C80AF" wp14:editId="2A4D268E">
                <wp:simplePos x="0" y="0"/>
                <wp:positionH relativeFrom="margin">
                  <wp:posOffset>4687570</wp:posOffset>
                </wp:positionH>
                <wp:positionV relativeFrom="paragraph">
                  <wp:posOffset>111125</wp:posOffset>
                </wp:positionV>
                <wp:extent cx="1213485" cy="638810"/>
                <wp:effectExtent l="0" t="0" r="24765" b="27940"/>
                <wp:wrapNone/>
                <wp:docPr id="15" name="Поле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3485" cy="638810"/>
                        </a:xfrm>
                        <a:prstGeom prst="rect">
                          <a:avLst/>
                        </a:prstGeom>
                        <a:solidFill>
                          <a:schemeClr val="lt1"/>
                        </a:solidFill>
                        <a:ln w="6350">
                          <a:solidFill>
                            <a:prstClr val="black"/>
                          </a:solidFill>
                        </a:ln>
                      </wps:spPr>
                      <wps:txbx>
                        <w:txbxContent>
                          <w:p w14:paraId="65FA0C2E" w14:textId="41302D6D" w:rsidR="00731F1A" w:rsidRPr="00B966D7" w:rsidRDefault="00731F1A" w:rsidP="008262FC">
                            <w:pPr>
                              <w:jc w:val="center"/>
                              <w:rPr>
                                <w:rFonts w:ascii="Times New Roman" w:hAnsi="Times New Roman"/>
                                <w:sz w:val="24"/>
                                <w:szCs w:val="24"/>
                              </w:rPr>
                            </w:pPr>
                            <w:r>
                              <w:rPr>
                                <w:rFonts w:ascii="Times New Roman" w:hAnsi="Times New Roman"/>
                                <w:sz w:val="24"/>
                                <w:szCs w:val="24"/>
                              </w:rPr>
                              <w:t>экстракт розмарина по рецептуре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9C80AF" id="Поле 15" o:spid="_x0000_s1081" type="#_x0000_t202" style="position:absolute;left:0;text-align:left;margin-left:369.1pt;margin-top:8.75pt;width:95.55pt;height:50.3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" fillcolor="white [3201]" strokeweight=".5pt">
                <v:path arrowok="t"/>
                <v:textbox>
                  <w:txbxContent>
                    <w:p w14:paraId="65FA0C2E" w14:textId="41302D6D" w:rsidR="00731F1A" w:rsidRPr="00B966D7" w:rsidRDefault="00731F1A" w:rsidP="008262FC">
                      <w:pPr>
                        <w:jc w:val="center"/>
                        <w:rPr>
                          <w:rFonts w:ascii="Times New Roman" w:hAnsi="Times New Roman"/>
                          <w:sz w:val="24"/>
                          <w:szCs w:val="24"/>
                        </w:rPr>
                      </w:pPr>
                      <w:r>
                        <w:rPr>
                          <w:rFonts w:ascii="Times New Roman" w:hAnsi="Times New Roman"/>
                          <w:sz w:val="24"/>
                          <w:szCs w:val="24"/>
                        </w:rPr>
                        <w:t>экстракт розмарина по рецептуре</w:t>
                      </w:r>
                    </w:p>
                  </w:txbxContent>
                </v:textbox>
                <w10:wrap anchorx="margin"/>
              </v:shape>
            </w:pict>
          </mc:Fallback>
        </mc:AlternateContent>
      </w:r>
    </w:p>
    <w:p w14:paraId="69B9E5FB" w14:textId="7166C670" w:rsidR="008262FC" w:rsidRDefault="00562329" w:rsidP="008262FC">
      <w:pPr>
        <w:spacing w:after="0"/>
        <w:ind w:firstLine="708"/>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657216" behindDoc="0" locked="0" layoutInCell="1" allowOverlap="1" wp14:anchorId="03A088EF" wp14:editId="6CCCD92B">
                <wp:simplePos x="0" y="0"/>
                <wp:positionH relativeFrom="margin">
                  <wp:posOffset>376525</wp:posOffset>
                </wp:positionH>
                <wp:positionV relativeFrom="paragraph">
                  <wp:posOffset>10662</wp:posOffset>
                </wp:positionV>
                <wp:extent cx="1653540" cy="708099"/>
                <wp:effectExtent l="0" t="0" r="22860" b="15875"/>
                <wp:wrapNone/>
                <wp:docPr id="13" name="Поле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3540" cy="708099"/>
                        </a:xfrm>
                        <a:prstGeom prst="rect">
                          <a:avLst/>
                        </a:prstGeom>
                        <a:solidFill>
                          <a:schemeClr val="lt1"/>
                        </a:solidFill>
                        <a:ln w="6350">
                          <a:solidFill>
                            <a:prstClr val="black"/>
                          </a:solidFill>
                        </a:ln>
                      </wps:spPr>
                      <wps:txbx>
                        <w:txbxContent>
                          <w:p w14:paraId="2D22E97B" w14:textId="0EC77110" w:rsidR="00731F1A" w:rsidRPr="00EA2AF1" w:rsidRDefault="00731F1A" w:rsidP="00555EA0">
                            <w:pPr>
                              <w:jc w:val="center"/>
                              <w:rPr>
                                <w:rFonts w:ascii="Times New Roman" w:hAnsi="Times New Roman"/>
                                <w:sz w:val="24"/>
                                <w:szCs w:val="24"/>
                              </w:rPr>
                            </w:pPr>
                            <w:r>
                              <w:rPr>
                                <w:rFonts w:ascii="Times New Roman" w:hAnsi="Times New Roman"/>
                                <w:sz w:val="24"/>
                                <w:szCs w:val="24"/>
                              </w:rPr>
                              <w:t xml:space="preserve">Пастеризация ягодных соков при </w:t>
                            </w:r>
                            <w:r>
                              <w:rPr>
                                <w:rFonts w:ascii="Times New Roman" w:hAnsi="Times New Roman"/>
                                <w:sz w:val="24"/>
                                <w:szCs w:val="24"/>
                                <w:lang w:val="en-US"/>
                              </w:rPr>
                              <w:t>t</w:t>
                            </w:r>
                            <w:r w:rsidRPr="00B966D7">
                              <w:rPr>
                                <w:rFonts w:ascii="Times New Roman" w:hAnsi="Times New Roman"/>
                                <w:sz w:val="24"/>
                                <w:szCs w:val="24"/>
                              </w:rPr>
                              <w:t>=</w:t>
                            </w:r>
                            <w:r>
                              <w:rPr>
                                <w:rFonts w:ascii="Times New Roman" w:hAnsi="Times New Roman"/>
                                <w:sz w:val="24"/>
                                <w:szCs w:val="24"/>
                              </w:rPr>
                              <w:t xml:space="preserve"> (</w:t>
                            </w:r>
                            <w:r w:rsidRPr="00EA2AF1">
                              <w:rPr>
                                <w:rFonts w:ascii="Times New Roman" w:hAnsi="Times New Roman"/>
                                <w:sz w:val="24"/>
                                <w:szCs w:val="24"/>
                                <w:lang w:eastAsia="ru-RU" w:bidi="ru-RU"/>
                              </w:rPr>
                              <w:t>65–70</w:t>
                            </w:r>
                            <w:r>
                              <w:rPr>
                                <w:rFonts w:ascii="Times New Roman" w:hAnsi="Times New Roman"/>
                                <w:sz w:val="24"/>
                                <w:szCs w:val="24"/>
                                <w:lang w:eastAsia="ru-RU" w:bidi="ru-RU"/>
                              </w:rPr>
                              <w:t>)</w:t>
                            </w:r>
                            <w:r w:rsidRPr="00C81715">
                              <w:rPr>
                                <w:rFonts w:ascii="Times New Roman" w:hAnsi="Times New Roman"/>
                                <w:sz w:val="28"/>
                                <w:szCs w:val="28"/>
                                <w:lang w:eastAsia="ru-RU" w:bidi="ru-RU"/>
                              </w:rPr>
                              <w:t xml:space="preserve"> °</w:t>
                            </w:r>
                            <w:r w:rsidRPr="00EA2AF1">
                              <w:rPr>
                                <w:rFonts w:ascii="Times New Roman" w:hAnsi="Times New Roman"/>
                                <w:sz w:val="24"/>
                                <w:szCs w:val="24"/>
                                <w:lang w:eastAsia="ru-RU" w:bidi="ru-RU"/>
                              </w:rPr>
                              <w:t xml:space="preserve">С </w:t>
                            </w:r>
                            <w:r>
                              <w:rPr>
                                <w:rFonts w:ascii="Times New Roman" w:hAnsi="Times New Roman"/>
                                <w:sz w:val="24"/>
                                <w:szCs w:val="24"/>
                                <w:lang w:eastAsia="ru-RU" w:bidi="ru-RU"/>
                              </w:rPr>
                              <w:t>10 мин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088EF" id="Поле 13" o:spid="_x0000_s1082" type="#_x0000_t202" style="position:absolute;left:0;text-align:left;margin-left:29.65pt;margin-top:.85pt;width:130.2pt;height:55.7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" fillcolor="white [3201]" strokeweight=".5pt">
                <v:path arrowok="t"/>
                <v:textbox>
                  <w:txbxContent>
                    <w:p w14:paraId="2D22E97B" w14:textId="0EC77110" w:rsidR="00731F1A" w:rsidRPr="00EA2AF1" w:rsidRDefault="00731F1A" w:rsidP="00555EA0">
                      <w:pPr>
                        <w:jc w:val="center"/>
                        <w:rPr>
                          <w:rFonts w:ascii="Times New Roman" w:hAnsi="Times New Roman"/>
                          <w:sz w:val="24"/>
                          <w:szCs w:val="24"/>
                        </w:rPr>
                      </w:pPr>
                      <w:r>
                        <w:rPr>
                          <w:rFonts w:ascii="Times New Roman" w:hAnsi="Times New Roman"/>
                          <w:sz w:val="24"/>
                          <w:szCs w:val="24"/>
                        </w:rPr>
                        <w:t xml:space="preserve">Пастеризация ягодных соков при </w:t>
                      </w:r>
                      <w:r>
                        <w:rPr>
                          <w:rFonts w:ascii="Times New Roman" w:hAnsi="Times New Roman"/>
                          <w:sz w:val="24"/>
                          <w:szCs w:val="24"/>
                          <w:lang w:val="en-US"/>
                        </w:rPr>
                        <w:t>t</w:t>
                      </w:r>
                      <w:r w:rsidRPr="00B966D7">
                        <w:rPr>
                          <w:rFonts w:ascii="Times New Roman" w:hAnsi="Times New Roman"/>
                          <w:sz w:val="24"/>
                          <w:szCs w:val="24"/>
                        </w:rPr>
                        <w:t>=</w:t>
                      </w:r>
                      <w:r>
                        <w:rPr>
                          <w:rFonts w:ascii="Times New Roman" w:hAnsi="Times New Roman"/>
                          <w:sz w:val="24"/>
                          <w:szCs w:val="24"/>
                        </w:rPr>
                        <w:t xml:space="preserve"> (</w:t>
                      </w:r>
                      <w:r w:rsidRPr="00EA2AF1">
                        <w:rPr>
                          <w:rFonts w:ascii="Times New Roman" w:hAnsi="Times New Roman"/>
                          <w:sz w:val="24"/>
                          <w:szCs w:val="24"/>
                          <w:lang w:eastAsia="ru-RU" w:bidi="ru-RU"/>
                        </w:rPr>
                        <w:t>65–70</w:t>
                      </w:r>
                      <w:r>
                        <w:rPr>
                          <w:rFonts w:ascii="Times New Roman" w:hAnsi="Times New Roman"/>
                          <w:sz w:val="24"/>
                          <w:szCs w:val="24"/>
                          <w:lang w:eastAsia="ru-RU" w:bidi="ru-RU"/>
                        </w:rPr>
                        <w:t>)</w:t>
                      </w:r>
                      <w:r w:rsidRPr="00C81715">
                        <w:rPr>
                          <w:rFonts w:ascii="Times New Roman" w:hAnsi="Times New Roman"/>
                          <w:sz w:val="28"/>
                          <w:szCs w:val="28"/>
                          <w:lang w:eastAsia="ru-RU" w:bidi="ru-RU"/>
                        </w:rPr>
                        <w:t xml:space="preserve"> °</w:t>
                      </w:r>
                      <w:r w:rsidRPr="00EA2AF1">
                        <w:rPr>
                          <w:rFonts w:ascii="Times New Roman" w:hAnsi="Times New Roman"/>
                          <w:sz w:val="24"/>
                          <w:szCs w:val="24"/>
                          <w:lang w:eastAsia="ru-RU" w:bidi="ru-RU"/>
                        </w:rPr>
                        <w:t xml:space="preserve">С </w:t>
                      </w:r>
                      <w:r>
                        <w:rPr>
                          <w:rFonts w:ascii="Times New Roman" w:hAnsi="Times New Roman"/>
                          <w:sz w:val="24"/>
                          <w:szCs w:val="24"/>
                          <w:lang w:eastAsia="ru-RU" w:bidi="ru-RU"/>
                        </w:rPr>
                        <w:t>10 мин</w:t>
                      </w:r>
                    </w:p>
                  </w:txbxContent>
                </v:textbox>
                <w10:wrap anchorx="margin"/>
              </v:shape>
            </w:pict>
          </mc:Fallback>
        </mc:AlternateContent>
      </w:r>
    </w:p>
    <w:p w14:paraId="1BB8D07D" w14:textId="10128CC3" w:rsidR="008262FC" w:rsidRDefault="00562329" w:rsidP="008262FC">
      <w:pPr>
        <w:spacing w:after="0"/>
        <w:ind w:firstLine="708"/>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649024" behindDoc="0" locked="0" layoutInCell="1" allowOverlap="1" wp14:anchorId="022555C8" wp14:editId="09B440AF">
                <wp:simplePos x="0" y="0"/>
                <wp:positionH relativeFrom="column">
                  <wp:posOffset>2039565</wp:posOffset>
                </wp:positionH>
                <wp:positionV relativeFrom="paragraph">
                  <wp:posOffset>178908</wp:posOffset>
                </wp:positionV>
                <wp:extent cx="45720" cy="285750"/>
                <wp:effectExtent l="13335" t="43815" r="5715" b="62865"/>
                <wp:wrapNone/>
                <wp:docPr id="8" name="Стрелка вниз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6352076" flipV="1">
                          <a:off x="0" y="0"/>
                          <a:ext cx="45720" cy="28575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C06731" id="Стрелка вниз 8" o:spid="_x0000_s1026" type="#_x0000_t67" style="position:absolute;margin-left:160.6pt;margin-top:14.1pt;width:3.6pt;height:22.5pt;rotation:-6938161fd;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" adj="19872" fillcolor="#4472c4 [3204]" strokecolor="#09101d [484]" strokeweight="1pt">
                <v:path arrowok="t"/>
              </v:shape>
            </w:pict>
          </mc:Fallback>
        </mc:AlternateContent>
      </w:r>
      <w:r w:rsidR="00361EF5">
        <w:rPr>
          <w:noProof/>
          <w:lang w:eastAsia="ru-RU"/>
        </w:rPr>
        <mc:AlternateContent>
          <mc:Choice Requires="wps">
            <w:drawing>
              <wp:anchor distT="0" distB="0" distL="114300" distR="114300" simplePos="0" relativeHeight="251666432" behindDoc="0" locked="0" layoutInCell="1" allowOverlap="1" wp14:anchorId="5C017477" wp14:editId="63222901">
                <wp:simplePos x="0" y="0"/>
                <wp:positionH relativeFrom="column">
                  <wp:posOffset>3415665</wp:posOffset>
                </wp:positionH>
                <wp:positionV relativeFrom="paragraph">
                  <wp:posOffset>109855</wp:posOffset>
                </wp:positionV>
                <wp:extent cx="47625" cy="132080"/>
                <wp:effectExtent l="34290" t="14605" r="32385" b="15240"/>
                <wp:wrapNone/>
                <wp:docPr id="12" name="AutoShap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flipV="1">
                          <a:off x="0" y="0"/>
                          <a:ext cx="47625" cy="132080"/>
                        </a:xfrm>
                        <a:prstGeom prst="downArrow">
                          <a:avLst>
                            <a:gd name="adj1" fmla="val 50000"/>
                            <a:gd name="adj2" fmla="val 31560"/>
                          </a:avLst>
                        </a:prstGeom>
                        <a:solidFill>
                          <a:schemeClr val="accent1">
                            <a:lumMod val="100000"/>
                            <a:lumOff val="0"/>
                          </a:schemeClr>
                        </a:solidFill>
                        <a:ln w="12700">
                          <a:solidFill>
                            <a:schemeClr val="accent1">
                              <a:lumMod val="15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0FAC20BB" id="AutoShape 169" o:spid="_x0000_s1026" type="#_x0000_t67" style="position:absolute;margin-left:268.95pt;margin-top:8.65pt;width:3.75pt;height:10.4pt;rotation:180;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" adj="19142" fillcolor="#4472c4 [3204]" strokecolor="#09101d [484]" strokeweight="1pt"/>
            </w:pict>
          </mc:Fallback>
        </mc:AlternateContent>
      </w:r>
      <w:r w:rsidR="00361EF5">
        <w:rPr>
          <w:noProof/>
          <w:lang w:eastAsia="ru-RU"/>
        </w:rPr>
        <mc:AlternateContent>
          <mc:Choice Requires="wps">
            <w:drawing>
              <wp:anchor distT="0" distB="0" distL="114300" distR="114300" simplePos="0" relativeHeight="251643904" behindDoc="0" locked="0" layoutInCell="1" allowOverlap="1" wp14:anchorId="40B1DAD8" wp14:editId="308BE461">
                <wp:simplePos x="0" y="0"/>
                <wp:positionH relativeFrom="column">
                  <wp:posOffset>4641850</wp:posOffset>
                </wp:positionH>
                <wp:positionV relativeFrom="paragraph">
                  <wp:posOffset>57785</wp:posOffset>
                </wp:positionV>
                <wp:extent cx="45720" cy="175260"/>
                <wp:effectExtent l="57150" t="19050" r="68580" b="0"/>
                <wp:wrapNone/>
                <wp:docPr id="11" name="Стрелка вниз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2938813" flipV="1">
                          <a:off x="0" y="0"/>
                          <a:ext cx="45720" cy="17526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37C0BEC" id="Стрелка вниз 11" o:spid="_x0000_s1026" type="#_x0000_t67" style="position:absolute;margin-left:365.5pt;margin-top:4.55pt;width:3.6pt;height:13.8pt;rotation:9460326fd;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" adj="18783" fillcolor="#4472c4 [3204]" strokecolor="#09101d [484]" strokeweight="1pt">
                <v:path arrowok="t"/>
              </v:shape>
            </w:pict>
          </mc:Fallback>
        </mc:AlternateContent>
      </w:r>
    </w:p>
    <w:p w14:paraId="1C22FA05" w14:textId="64CA7C68" w:rsidR="008262FC" w:rsidRDefault="00361EF5" w:rsidP="008262FC">
      <w:pPr>
        <w:spacing w:after="0"/>
        <w:ind w:firstLine="708"/>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623424" behindDoc="0" locked="0" layoutInCell="1" allowOverlap="1" wp14:anchorId="3351D776" wp14:editId="01C52EFD">
                <wp:simplePos x="0" y="0"/>
                <wp:positionH relativeFrom="margin">
                  <wp:posOffset>2216150</wp:posOffset>
                </wp:positionH>
                <wp:positionV relativeFrom="paragraph">
                  <wp:posOffset>20955</wp:posOffset>
                </wp:positionV>
                <wp:extent cx="2375535" cy="253365"/>
                <wp:effectExtent l="0" t="0" r="24765" b="13335"/>
                <wp:wrapNone/>
                <wp:docPr id="10" name="Поле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5535" cy="253365"/>
                        </a:xfrm>
                        <a:prstGeom prst="rect">
                          <a:avLst/>
                        </a:prstGeom>
                        <a:solidFill>
                          <a:schemeClr val="lt1"/>
                        </a:solidFill>
                        <a:ln w="6350">
                          <a:solidFill>
                            <a:prstClr val="black"/>
                          </a:solidFill>
                        </a:ln>
                      </wps:spPr>
                      <wps:txbx>
                        <w:txbxContent>
                          <w:p w14:paraId="6E9580C2" w14:textId="77777777" w:rsidR="00731F1A" w:rsidRPr="00B966D7" w:rsidRDefault="00731F1A" w:rsidP="008262FC">
                            <w:pPr>
                              <w:jc w:val="center"/>
                              <w:rPr>
                                <w:rFonts w:ascii="Times New Roman" w:hAnsi="Times New Roman"/>
                                <w:sz w:val="24"/>
                                <w:szCs w:val="24"/>
                              </w:rPr>
                            </w:pPr>
                            <w:r>
                              <w:rPr>
                                <w:rFonts w:ascii="Times New Roman" w:hAnsi="Times New Roman"/>
                                <w:sz w:val="24"/>
                                <w:szCs w:val="24"/>
                              </w:rPr>
                              <w:t>Составление композиции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51D776" id="Поле 10" o:spid="_x0000_s1083" type="#_x0000_t202" style="position:absolute;left:0;text-align:left;margin-left:174.5pt;margin-top:1.65pt;width:187.05pt;height:19.95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" fillcolor="white [3201]" strokeweight=".5pt">
                <v:path arrowok="t"/>
                <v:textbox>
                  <w:txbxContent>
                    <w:p w14:paraId="6E9580C2" w14:textId="77777777" w:rsidR="00731F1A" w:rsidRPr="00B966D7" w:rsidRDefault="00731F1A" w:rsidP="008262FC">
                      <w:pPr>
                        <w:jc w:val="center"/>
                        <w:rPr>
                          <w:rFonts w:ascii="Times New Roman" w:hAnsi="Times New Roman"/>
                          <w:sz w:val="24"/>
                          <w:szCs w:val="24"/>
                        </w:rPr>
                      </w:pPr>
                      <w:r>
                        <w:rPr>
                          <w:rFonts w:ascii="Times New Roman" w:hAnsi="Times New Roman"/>
                          <w:sz w:val="24"/>
                          <w:szCs w:val="24"/>
                        </w:rPr>
                        <w:t>Составление композиции</w:t>
                      </w:r>
                    </w:p>
                  </w:txbxContent>
                </v:textbox>
                <w10:wrap anchorx="margin"/>
              </v:shape>
            </w:pict>
          </mc:Fallback>
        </mc:AlternateContent>
      </w:r>
      <w:r>
        <w:rPr>
          <w:noProof/>
          <w:lang w:eastAsia="ru-RU"/>
        </w:rPr>
        <mc:AlternateContent>
          <mc:Choice Requires="wps">
            <w:drawing>
              <wp:anchor distT="0" distB="0" distL="114300" distR="114300" simplePos="0" relativeHeight="251631616" behindDoc="0" locked="0" layoutInCell="1" allowOverlap="1" wp14:anchorId="794501DC" wp14:editId="04A859E9">
                <wp:simplePos x="0" y="0"/>
                <wp:positionH relativeFrom="margin">
                  <wp:posOffset>4711065</wp:posOffset>
                </wp:positionH>
                <wp:positionV relativeFrom="paragraph">
                  <wp:posOffset>167640</wp:posOffset>
                </wp:positionV>
                <wp:extent cx="1213485" cy="628650"/>
                <wp:effectExtent l="0" t="0" r="24765" b="19050"/>
                <wp:wrapNone/>
                <wp:docPr id="9" name="Поле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3485" cy="628650"/>
                        </a:xfrm>
                        <a:prstGeom prst="rect">
                          <a:avLst/>
                        </a:prstGeom>
                        <a:solidFill>
                          <a:schemeClr val="lt1"/>
                        </a:solidFill>
                        <a:ln w="6350">
                          <a:solidFill>
                            <a:prstClr val="black"/>
                          </a:solidFill>
                        </a:ln>
                      </wps:spPr>
                      <wps:txbx>
                        <w:txbxContent>
                          <w:p w14:paraId="2364D6E9" w14:textId="00FFA7E2" w:rsidR="00731F1A" w:rsidRPr="00B966D7" w:rsidRDefault="00731F1A" w:rsidP="008262FC">
                            <w:pPr>
                              <w:jc w:val="center"/>
                              <w:rPr>
                                <w:rFonts w:ascii="Times New Roman" w:hAnsi="Times New Roman"/>
                                <w:sz w:val="24"/>
                                <w:szCs w:val="24"/>
                              </w:rPr>
                            </w:pPr>
                            <w:r>
                              <w:rPr>
                                <w:rFonts w:ascii="Times New Roman" w:hAnsi="Times New Roman"/>
                                <w:sz w:val="24"/>
                                <w:szCs w:val="24"/>
                              </w:rPr>
                              <w:t>экстракт стевии по рецептуре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4501DC" id="Поле 9" o:spid="_x0000_s1084" type="#_x0000_t202" style="position:absolute;left:0;text-align:left;margin-left:370.95pt;margin-top:13.2pt;width:95.55pt;height:49.5pt;z-index:25163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" fillcolor="white [3201]" strokeweight=".5pt">
                <v:path arrowok="t"/>
                <v:textbox>
                  <w:txbxContent>
                    <w:p w14:paraId="2364D6E9" w14:textId="00FFA7E2" w:rsidR="00731F1A" w:rsidRPr="00B966D7" w:rsidRDefault="00731F1A" w:rsidP="008262FC">
                      <w:pPr>
                        <w:jc w:val="center"/>
                        <w:rPr>
                          <w:rFonts w:ascii="Times New Roman" w:hAnsi="Times New Roman"/>
                          <w:sz w:val="24"/>
                          <w:szCs w:val="24"/>
                        </w:rPr>
                      </w:pPr>
                      <w:r>
                        <w:rPr>
                          <w:rFonts w:ascii="Times New Roman" w:hAnsi="Times New Roman"/>
                          <w:sz w:val="24"/>
                          <w:szCs w:val="24"/>
                        </w:rPr>
                        <w:t>экстракт стевии по рецептуре</w:t>
                      </w:r>
                    </w:p>
                  </w:txbxContent>
                </v:textbox>
                <w10:wrap anchorx="margin"/>
              </v:shape>
            </w:pict>
          </mc:Fallback>
        </mc:AlternateContent>
      </w:r>
    </w:p>
    <w:p w14:paraId="04DE448C" w14:textId="5CE6748F" w:rsidR="008262FC" w:rsidRDefault="00361EF5" w:rsidP="008262FC">
      <w:pPr>
        <w:spacing w:after="0"/>
        <w:ind w:firstLine="708"/>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634688" behindDoc="0" locked="0" layoutInCell="1" allowOverlap="1" wp14:anchorId="1D7A87C8" wp14:editId="498DE363">
                <wp:simplePos x="0" y="0"/>
                <wp:positionH relativeFrom="margin">
                  <wp:posOffset>2216150</wp:posOffset>
                </wp:positionH>
                <wp:positionV relativeFrom="paragraph">
                  <wp:posOffset>196850</wp:posOffset>
                </wp:positionV>
                <wp:extent cx="2356485" cy="294005"/>
                <wp:effectExtent l="0" t="0" r="24765" b="10795"/>
                <wp:wrapNone/>
                <wp:docPr id="7"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56485" cy="294005"/>
                        </a:xfrm>
                        <a:prstGeom prst="rect">
                          <a:avLst/>
                        </a:prstGeom>
                        <a:solidFill>
                          <a:schemeClr val="lt1"/>
                        </a:solidFill>
                        <a:ln w="6350">
                          <a:solidFill>
                            <a:prstClr val="black"/>
                          </a:solidFill>
                        </a:ln>
                      </wps:spPr>
                      <wps:txbx>
                        <w:txbxContent>
                          <w:p w14:paraId="787983B1" w14:textId="73AB1697" w:rsidR="00731F1A" w:rsidRPr="00B966D7" w:rsidRDefault="00731F1A" w:rsidP="008262FC">
                            <w:pPr>
                              <w:jc w:val="center"/>
                              <w:rPr>
                                <w:rFonts w:ascii="Times New Roman" w:hAnsi="Times New Roman"/>
                                <w:sz w:val="24"/>
                                <w:szCs w:val="24"/>
                              </w:rPr>
                            </w:pPr>
                            <w:r w:rsidRPr="00540305">
                              <w:rPr>
                                <w:rFonts w:ascii="Times New Roman" w:hAnsi="Times New Roman"/>
                                <w:sz w:val="24"/>
                                <w:szCs w:val="24"/>
                              </w:rPr>
                              <w:t xml:space="preserve">Охлаждение </w:t>
                            </w:r>
                            <w:r>
                              <w:rPr>
                                <w:rFonts w:ascii="Times New Roman" w:hAnsi="Times New Roman"/>
                                <w:sz w:val="24"/>
                                <w:szCs w:val="24"/>
                              </w:rPr>
                              <w:t xml:space="preserve">до </w:t>
                            </w:r>
                            <w:r w:rsidRPr="00540305">
                              <w:rPr>
                                <w:rFonts w:ascii="Times New Roman" w:hAnsi="Times New Roman"/>
                                <w:sz w:val="24"/>
                                <w:szCs w:val="24"/>
                              </w:rPr>
                              <w:t>t=</w:t>
                            </w:r>
                            <w:r>
                              <w:rPr>
                                <w:rFonts w:ascii="Times New Roman" w:hAnsi="Times New Roman"/>
                                <w:sz w:val="24"/>
                                <w:szCs w:val="24"/>
                              </w:rPr>
                              <w:t xml:space="preserve"> (6</w:t>
                            </w:r>
                            <w:r w:rsidRPr="00540305">
                              <w:rPr>
                                <w:rFonts w:ascii="Times New Roman" w:hAnsi="Times New Roman"/>
                                <w:sz w:val="24"/>
                                <w:szCs w:val="24"/>
                              </w:rPr>
                              <w:t>±2</w:t>
                            </w:r>
                            <w:r>
                              <w:rPr>
                                <w:rFonts w:ascii="Times New Roman" w:hAnsi="Times New Roman"/>
                                <w:sz w:val="24"/>
                                <w:szCs w:val="24"/>
                              </w:rPr>
                              <w:t>)</w:t>
                            </w:r>
                            <w:r w:rsidRPr="00540305">
                              <w:rPr>
                                <w:rFonts w:ascii="Times New Roman" w:hAnsi="Times New Roman"/>
                                <w:sz w:val="24"/>
                                <w:szCs w:val="24"/>
                              </w:rPr>
                              <w:t xml:space="preserve">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A87C8" id="Поле 7" o:spid="_x0000_s1085" type="#_x0000_t202" style="position:absolute;left:0;text-align:left;margin-left:174.5pt;margin-top:15.5pt;width:185.55pt;height:23.15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" fillcolor="white [3201]" strokeweight=".5pt">
                <v:path arrowok="t"/>
                <v:textbox>
                  <w:txbxContent>
                    <w:p w14:paraId="787983B1" w14:textId="73AB1697" w:rsidR="00731F1A" w:rsidRPr="00B966D7" w:rsidRDefault="00731F1A" w:rsidP="008262FC">
                      <w:pPr>
                        <w:jc w:val="center"/>
                        <w:rPr>
                          <w:rFonts w:ascii="Times New Roman" w:hAnsi="Times New Roman"/>
                          <w:sz w:val="24"/>
                          <w:szCs w:val="24"/>
                        </w:rPr>
                      </w:pPr>
                      <w:r w:rsidRPr="00540305">
                        <w:rPr>
                          <w:rFonts w:ascii="Times New Roman" w:hAnsi="Times New Roman"/>
                          <w:sz w:val="24"/>
                          <w:szCs w:val="24"/>
                        </w:rPr>
                        <w:t xml:space="preserve">Охлаждение </w:t>
                      </w:r>
                      <w:r>
                        <w:rPr>
                          <w:rFonts w:ascii="Times New Roman" w:hAnsi="Times New Roman"/>
                          <w:sz w:val="24"/>
                          <w:szCs w:val="24"/>
                        </w:rPr>
                        <w:t xml:space="preserve">до </w:t>
                      </w:r>
                      <w:r w:rsidRPr="00540305">
                        <w:rPr>
                          <w:rFonts w:ascii="Times New Roman" w:hAnsi="Times New Roman"/>
                          <w:sz w:val="24"/>
                          <w:szCs w:val="24"/>
                        </w:rPr>
                        <w:t>t=</w:t>
                      </w:r>
                      <w:r>
                        <w:rPr>
                          <w:rFonts w:ascii="Times New Roman" w:hAnsi="Times New Roman"/>
                          <w:sz w:val="24"/>
                          <w:szCs w:val="24"/>
                        </w:rPr>
                        <w:t xml:space="preserve"> (6</w:t>
                      </w:r>
                      <w:r w:rsidRPr="00540305">
                        <w:rPr>
                          <w:rFonts w:ascii="Times New Roman" w:hAnsi="Times New Roman"/>
                          <w:sz w:val="24"/>
                          <w:szCs w:val="24"/>
                        </w:rPr>
                        <w:t>±2</w:t>
                      </w:r>
                      <w:r>
                        <w:rPr>
                          <w:rFonts w:ascii="Times New Roman" w:hAnsi="Times New Roman"/>
                          <w:sz w:val="24"/>
                          <w:szCs w:val="24"/>
                        </w:rPr>
                        <w:t>)</w:t>
                      </w:r>
                      <w:r w:rsidRPr="00540305">
                        <w:rPr>
                          <w:rFonts w:ascii="Times New Roman" w:hAnsi="Times New Roman"/>
                          <w:sz w:val="24"/>
                          <w:szCs w:val="24"/>
                        </w:rPr>
                        <w:t xml:space="preserve"> °C</w:t>
                      </w:r>
                    </w:p>
                  </w:txbxContent>
                </v:textbox>
                <w10:wrap anchorx="margin"/>
              </v:shape>
            </w:pict>
          </mc:Fallback>
        </mc:AlternateContent>
      </w:r>
      <w:r>
        <w:rPr>
          <w:noProof/>
          <w:lang w:eastAsia="ru-RU"/>
        </w:rPr>
        <mc:AlternateContent>
          <mc:Choice Requires="wps">
            <w:drawing>
              <wp:anchor distT="0" distB="0" distL="114300" distR="114300" simplePos="0" relativeHeight="251669504" behindDoc="0" locked="0" layoutInCell="1" allowOverlap="1" wp14:anchorId="5C017477" wp14:editId="63593015">
                <wp:simplePos x="0" y="0"/>
                <wp:positionH relativeFrom="column">
                  <wp:posOffset>3399155</wp:posOffset>
                </wp:positionH>
                <wp:positionV relativeFrom="paragraph">
                  <wp:posOffset>53975</wp:posOffset>
                </wp:positionV>
                <wp:extent cx="47625" cy="132080"/>
                <wp:effectExtent l="36830" t="6350" r="29845" b="13970"/>
                <wp:wrapNone/>
                <wp:docPr id="6" name="AutoShap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flipV="1">
                          <a:off x="0" y="0"/>
                          <a:ext cx="47625" cy="132080"/>
                        </a:xfrm>
                        <a:prstGeom prst="downArrow">
                          <a:avLst>
                            <a:gd name="adj1" fmla="val 50000"/>
                            <a:gd name="adj2" fmla="val 31560"/>
                          </a:avLst>
                        </a:prstGeom>
                        <a:solidFill>
                          <a:schemeClr val="accent1">
                            <a:lumMod val="100000"/>
                            <a:lumOff val="0"/>
                          </a:schemeClr>
                        </a:solidFill>
                        <a:ln w="12700">
                          <a:solidFill>
                            <a:schemeClr val="accent1">
                              <a:lumMod val="15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5DBEC74B" id="AutoShape 170" o:spid="_x0000_s1026" type="#_x0000_t67" style="position:absolute;margin-left:267.65pt;margin-top:4.25pt;width:3.75pt;height:10.4pt;rotation:180;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" adj="19142" fillcolor="#4472c4 [3204]" strokecolor="#09101d [484]" strokeweight="1pt"/>
            </w:pict>
          </mc:Fallback>
        </mc:AlternateContent>
      </w:r>
      <w:r>
        <w:rPr>
          <w:noProof/>
          <w:lang w:eastAsia="ru-RU"/>
        </w:rPr>
        <mc:AlternateContent>
          <mc:Choice Requires="wps">
            <w:drawing>
              <wp:anchor distT="0" distB="0" distL="114300" distR="114300" simplePos="0" relativeHeight="251645952" behindDoc="0" locked="0" layoutInCell="1" allowOverlap="1" wp14:anchorId="6D588DCE" wp14:editId="6F969275">
                <wp:simplePos x="0" y="0"/>
                <wp:positionH relativeFrom="column">
                  <wp:posOffset>4656455</wp:posOffset>
                </wp:positionH>
                <wp:positionV relativeFrom="paragraph">
                  <wp:posOffset>19050</wp:posOffset>
                </wp:positionV>
                <wp:extent cx="45720" cy="175260"/>
                <wp:effectExtent l="0" t="64770" r="3810" b="60960"/>
                <wp:wrapNone/>
                <wp:docPr id="5" name="Стрелка вниз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616740" flipV="1">
                          <a:off x="0" y="0"/>
                          <a:ext cx="45720" cy="17526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9E2F19B" id="Стрелка вниз 5" o:spid="_x0000_s1026" type="#_x0000_t67" style="position:absolute;margin-left:366.65pt;margin-top:1.5pt;width:3.6pt;height:13.8pt;rotation:3258515fd;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" adj="18783" fillcolor="#4472c4 [3204]" strokecolor="#09101d [484]" strokeweight="1pt">
                <v:path arrowok="t"/>
              </v:shape>
            </w:pict>
          </mc:Fallback>
        </mc:AlternateContent>
      </w:r>
    </w:p>
    <w:p w14:paraId="5DF86136" w14:textId="28403353" w:rsidR="008262FC" w:rsidRDefault="00361EF5" w:rsidP="008262FC">
      <w:pPr>
        <w:spacing w:after="0"/>
        <w:ind w:firstLine="708"/>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641856" behindDoc="0" locked="0" layoutInCell="1" allowOverlap="1" wp14:anchorId="00B7C872" wp14:editId="7E7D83DE">
                <wp:simplePos x="0" y="0"/>
                <wp:positionH relativeFrom="column">
                  <wp:posOffset>3369945</wp:posOffset>
                </wp:positionH>
                <wp:positionV relativeFrom="paragraph">
                  <wp:posOffset>226060</wp:posOffset>
                </wp:positionV>
                <wp:extent cx="45720" cy="114300"/>
                <wp:effectExtent l="19050" t="0" r="30480" b="38100"/>
                <wp:wrapNone/>
                <wp:docPr id="4" name="Стрелка вниз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720" cy="1143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31DDB43" id="Стрелка вниз 4" o:spid="_x0000_s1026" type="#_x0000_t67" style="position:absolute;margin-left:265.35pt;margin-top:17.8pt;width:3.6pt;height:9pt;rotation:180;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" adj="17280" fillcolor="#4472c4 [3204]" strokecolor="#09101d [484]" strokeweight="1pt">
                <v:path arrowok="t"/>
              </v:shape>
            </w:pict>
          </mc:Fallback>
        </mc:AlternateContent>
      </w:r>
    </w:p>
    <w:p w14:paraId="1CB630DB" w14:textId="50F2B18B" w:rsidR="008262FC" w:rsidRDefault="00361EF5" w:rsidP="008262FC">
      <w:pPr>
        <w:spacing w:after="0"/>
        <w:ind w:firstLine="708"/>
        <w:jc w:val="both"/>
        <w:rPr>
          <w:rFonts w:ascii="Times New Roman" w:hAnsi="Times New Roman"/>
          <w:sz w:val="28"/>
          <w:szCs w:val="28"/>
          <w:lang w:eastAsia="ru-RU" w:bidi="ru-RU"/>
        </w:rPr>
      </w:pPr>
      <w:r>
        <w:rPr>
          <w:noProof/>
          <w:lang w:eastAsia="ru-RU"/>
        </w:rPr>
        <mc:AlternateContent>
          <mc:Choice Requires="wps">
            <w:drawing>
              <wp:anchor distT="0" distB="0" distL="114300" distR="114300" simplePos="0" relativeHeight="251636736" behindDoc="0" locked="0" layoutInCell="1" allowOverlap="1" wp14:anchorId="25916727" wp14:editId="3038D51C">
                <wp:simplePos x="0" y="0"/>
                <wp:positionH relativeFrom="margin">
                  <wp:posOffset>2228850</wp:posOffset>
                </wp:positionH>
                <wp:positionV relativeFrom="paragraph">
                  <wp:posOffset>134620</wp:posOffset>
                </wp:positionV>
                <wp:extent cx="2343785" cy="271780"/>
                <wp:effectExtent l="0" t="0" r="18415" b="13970"/>
                <wp:wrapNone/>
                <wp:docPr id="3" name="Поле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43785" cy="271780"/>
                        </a:xfrm>
                        <a:prstGeom prst="rect">
                          <a:avLst/>
                        </a:prstGeom>
                        <a:solidFill>
                          <a:schemeClr val="lt1"/>
                        </a:solidFill>
                        <a:ln w="6350">
                          <a:solidFill>
                            <a:prstClr val="black"/>
                          </a:solidFill>
                        </a:ln>
                      </wps:spPr>
                      <wps:txbx>
                        <w:txbxContent>
                          <w:p w14:paraId="68BE08D2" w14:textId="77777777" w:rsidR="00731F1A" w:rsidRPr="00B966D7" w:rsidRDefault="00731F1A" w:rsidP="008262FC">
                            <w:pPr>
                              <w:jc w:val="center"/>
                              <w:rPr>
                                <w:rFonts w:ascii="Times New Roman" w:hAnsi="Times New Roman"/>
                                <w:sz w:val="24"/>
                                <w:szCs w:val="24"/>
                              </w:rPr>
                            </w:pPr>
                            <w:r>
                              <w:rPr>
                                <w:rFonts w:ascii="Times New Roman" w:hAnsi="Times New Roman"/>
                                <w:sz w:val="24"/>
                                <w:szCs w:val="24"/>
                              </w:rPr>
                              <w:t>Розлив, упаковка и маркировка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16727" id="Поле 3" o:spid="_x0000_s1086" type="#_x0000_t202" style="position:absolute;left:0;text-align:left;margin-left:175.5pt;margin-top:10.6pt;width:184.55pt;height:21.4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" fillcolor="white [3201]" strokeweight=".5pt">
                <v:path arrowok="t"/>
                <v:textbox>
                  <w:txbxContent>
                    <w:p w14:paraId="68BE08D2" w14:textId="77777777" w:rsidR="00731F1A" w:rsidRPr="00B966D7" w:rsidRDefault="00731F1A" w:rsidP="008262FC">
                      <w:pPr>
                        <w:jc w:val="center"/>
                        <w:rPr>
                          <w:rFonts w:ascii="Times New Roman" w:hAnsi="Times New Roman"/>
                          <w:sz w:val="24"/>
                          <w:szCs w:val="24"/>
                        </w:rPr>
                      </w:pPr>
                      <w:r>
                        <w:rPr>
                          <w:rFonts w:ascii="Times New Roman" w:hAnsi="Times New Roman"/>
                          <w:sz w:val="24"/>
                          <w:szCs w:val="24"/>
                        </w:rPr>
                        <w:t>Розлив, упаковка и маркировка</w:t>
                      </w:r>
                    </w:p>
                  </w:txbxContent>
                </v:textbox>
                <w10:wrap anchorx="margin"/>
              </v:shape>
            </w:pict>
          </mc:Fallback>
        </mc:AlternateContent>
      </w:r>
    </w:p>
    <w:p w14:paraId="147D0C0A" w14:textId="1368E0BF" w:rsidR="008262FC" w:rsidRDefault="00361EF5" w:rsidP="008262FC">
      <w:pPr>
        <w:spacing w:after="0"/>
        <w:ind w:firstLine="708"/>
        <w:jc w:val="both"/>
        <w:rPr>
          <w:rFonts w:ascii="Times New Roman" w:hAnsi="Times New Roman"/>
          <w:sz w:val="28"/>
          <w:szCs w:val="28"/>
          <w:lang w:eastAsia="ru-RU" w:bidi="ru-RU"/>
        </w:rPr>
      </w:pPr>
      <w:r>
        <w:rPr>
          <w:rFonts w:ascii="Times New Roman" w:hAnsi="Times New Roman"/>
          <w:noProof/>
          <w:sz w:val="28"/>
          <w:szCs w:val="28"/>
          <w:lang w:eastAsia="ru-RU"/>
        </w:rPr>
        <mc:AlternateContent>
          <mc:Choice Requires="wps">
            <w:drawing>
              <wp:anchor distT="0" distB="0" distL="114300" distR="114300" simplePos="0" relativeHeight="251672576" behindDoc="0" locked="0" layoutInCell="1" allowOverlap="1" wp14:anchorId="562EFD50" wp14:editId="0F545796">
                <wp:simplePos x="0" y="0"/>
                <wp:positionH relativeFrom="column">
                  <wp:posOffset>3369945</wp:posOffset>
                </wp:positionH>
                <wp:positionV relativeFrom="paragraph">
                  <wp:posOffset>155575</wp:posOffset>
                </wp:positionV>
                <wp:extent cx="45720" cy="114300"/>
                <wp:effectExtent l="19050" t="0" r="30480" b="38100"/>
                <wp:wrapNone/>
                <wp:docPr id="2" name="Стрелка вниз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V="1">
                          <a:off x="0" y="0"/>
                          <a:ext cx="45720" cy="114300"/>
                        </a:xfrm>
                        <a:prstGeom prst="down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56E28EE" id="Стрелка вниз 2" o:spid="_x0000_s1026" type="#_x0000_t67" style="position:absolute;margin-left:265.35pt;margin-top:12.25pt;width:3.6pt;height:9pt;rotation:180;flip:y;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" adj="17280" fillcolor="#4472c4 [3204]" strokecolor="#09101d [484]" strokeweight="1pt">
                <v:path arrowok="t"/>
              </v:shape>
            </w:pict>
          </mc:Fallback>
        </mc:AlternateContent>
      </w:r>
    </w:p>
    <w:p w14:paraId="11714055" w14:textId="6BE9AAD8" w:rsidR="008262FC" w:rsidRDefault="00361EF5" w:rsidP="00275CBB">
      <w:pPr>
        <w:spacing w:after="0"/>
        <w:ind w:firstLine="708"/>
        <w:jc w:val="both"/>
        <w:rPr>
          <w:rFonts w:ascii="Times New Roman" w:hAnsi="Times New Roman"/>
          <w:sz w:val="28"/>
          <w:szCs w:val="28"/>
          <w:lang w:eastAsia="ru-RU" w:bidi="ru-RU"/>
        </w:rPr>
      </w:pPr>
      <w:r>
        <w:rPr>
          <w:rFonts w:ascii="Times New Roman" w:hAnsi="Times New Roman"/>
          <w:noProof/>
          <w:sz w:val="28"/>
          <w:szCs w:val="28"/>
          <w:lang w:eastAsia="ru-RU"/>
        </w:rPr>
        <mc:AlternateContent>
          <mc:Choice Requires="wps">
            <w:drawing>
              <wp:anchor distT="0" distB="0" distL="114300" distR="114300" simplePos="0" relativeHeight="251675648" behindDoc="0" locked="0" layoutInCell="1" allowOverlap="1" wp14:anchorId="63B8C99A" wp14:editId="31B0C2C0">
                <wp:simplePos x="0" y="0"/>
                <wp:positionH relativeFrom="margin">
                  <wp:posOffset>2215958</wp:posOffset>
                </wp:positionH>
                <wp:positionV relativeFrom="paragraph">
                  <wp:posOffset>49957</wp:posOffset>
                </wp:positionV>
                <wp:extent cx="2326005" cy="510363"/>
                <wp:effectExtent l="0" t="0" r="17145" b="23495"/>
                <wp:wrapNone/>
                <wp:docPr id="1" name="Пол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6005" cy="510363"/>
                        </a:xfrm>
                        <a:prstGeom prst="rect">
                          <a:avLst/>
                        </a:prstGeom>
                        <a:solidFill>
                          <a:schemeClr val="lt1"/>
                        </a:solidFill>
                        <a:ln w="6350">
                          <a:solidFill>
                            <a:prstClr val="black"/>
                          </a:solidFill>
                        </a:ln>
                      </wps:spPr>
                      <wps:txbx>
                        <w:txbxContent>
                          <w:p w14:paraId="418CB5CB" w14:textId="6CDFB270" w:rsidR="00731F1A" w:rsidRPr="00B966D7" w:rsidRDefault="00731F1A" w:rsidP="0060375B">
                            <w:pPr>
                              <w:jc w:val="center"/>
                              <w:rPr>
                                <w:rFonts w:ascii="Times New Roman" w:hAnsi="Times New Roman"/>
                                <w:sz w:val="24"/>
                                <w:szCs w:val="24"/>
                              </w:rPr>
                            </w:pPr>
                            <w:r w:rsidRPr="00540305">
                              <w:rPr>
                                <w:rFonts w:ascii="Times New Roman" w:hAnsi="Times New Roman"/>
                                <w:sz w:val="24"/>
                                <w:szCs w:val="24"/>
                              </w:rPr>
                              <w:t>Хранение и реализация t=</w:t>
                            </w:r>
                            <w:r>
                              <w:rPr>
                                <w:rFonts w:ascii="Times New Roman" w:hAnsi="Times New Roman"/>
                                <w:sz w:val="24"/>
                                <w:szCs w:val="24"/>
                              </w:rPr>
                              <w:t xml:space="preserve"> (</w:t>
                            </w:r>
                            <w:r w:rsidRPr="00540305">
                              <w:rPr>
                                <w:rFonts w:ascii="Times New Roman" w:hAnsi="Times New Roman"/>
                                <w:sz w:val="24"/>
                                <w:szCs w:val="24"/>
                              </w:rPr>
                              <w:t>6±2</w:t>
                            </w:r>
                            <w:r>
                              <w:rPr>
                                <w:rFonts w:ascii="Times New Roman" w:hAnsi="Times New Roman"/>
                                <w:sz w:val="24"/>
                                <w:szCs w:val="24"/>
                              </w:rPr>
                              <w:t>)</w:t>
                            </w:r>
                            <w:r w:rsidRPr="00540305">
                              <w:rPr>
                                <w:rFonts w:ascii="Times New Roman" w:hAnsi="Times New Roman"/>
                                <w:sz w:val="24"/>
                                <w:szCs w:val="24"/>
                              </w:rPr>
                              <w:t xml:space="preserve">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B8C99A" id="Поле 1" o:spid="_x0000_s1087" type="#_x0000_t202" style="position:absolute;left:0;text-align:left;margin-left:174.5pt;margin-top:3.95pt;width:183.15pt;height:40.2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" fillcolor="white [3201]" strokeweight=".5pt">
                <v:path arrowok="t"/>
                <v:textbox>
                  <w:txbxContent>
                    <w:p w14:paraId="418CB5CB" w14:textId="6CDFB270" w:rsidR="00731F1A" w:rsidRPr="00B966D7" w:rsidRDefault="00731F1A" w:rsidP="0060375B">
                      <w:pPr>
                        <w:jc w:val="center"/>
                        <w:rPr>
                          <w:rFonts w:ascii="Times New Roman" w:hAnsi="Times New Roman"/>
                          <w:sz w:val="24"/>
                          <w:szCs w:val="24"/>
                        </w:rPr>
                      </w:pPr>
                      <w:r w:rsidRPr="00540305">
                        <w:rPr>
                          <w:rFonts w:ascii="Times New Roman" w:hAnsi="Times New Roman"/>
                          <w:sz w:val="24"/>
                          <w:szCs w:val="24"/>
                        </w:rPr>
                        <w:t>Хранение и реализация t=</w:t>
                      </w:r>
                      <w:r>
                        <w:rPr>
                          <w:rFonts w:ascii="Times New Roman" w:hAnsi="Times New Roman"/>
                          <w:sz w:val="24"/>
                          <w:szCs w:val="24"/>
                        </w:rPr>
                        <w:t xml:space="preserve"> (</w:t>
                      </w:r>
                      <w:r w:rsidRPr="00540305">
                        <w:rPr>
                          <w:rFonts w:ascii="Times New Roman" w:hAnsi="Times New Roman"/>
                          <w:sz w:val="24"/>
                          <w:szCs w:val="24"/>
                        </w:rPr>
                        <w:t>6±2</w:t>
                      </w:r>
                      <w:r>
                        <w:rPr>
                          <w:rFonts w:ascii="Times New Roman" w:hAnsi="Times New Roman"/>
                          <w:sz w:val="24"/>
                          <w:szCs w:val="24"/>
                        </w:rPr>
                        <w:t>)</w:t>
                      </w:r>
                      <w:r w:rsidRPr="00540305">
                        <w:rPr>
                          <w:rFonts w:ascii="Times New Roman" w:hAnsi="Times New Roman"/>
                          <w:sz w:val="24"/>
                          <w:szCs w:val="24"/>
                        </w:rPr>
                        <w:t xml:space="preserve"> °C</w:t>
                      </w:r>
                    </w:p>
                  </w:txbxContent>
                </v:textbox>
                <w10:wrap anchorx="margin"/>
              </v:shape>
            </w:pict>
          </mc:Fallback>
        </mc:AlternateContent>
      </w:r>
    </w:p>
    <w:bookmarkEnd w:id="61"/>
    <w:bookmarkEnd w:id="62"/>
    <w:p w14:paraId="4BC636CA" w14:textId="77777777" w:rsidR="00035921" w:rsidRDefault="00035921" w:rsidP="008262FC">
      <w:pPr>
        <w:spacing w:after="0"/>
        <w:jc w:val="both"/>
        <w:rPr>
          <w:rFonts w:ascii="Times New Roman" w:hAnsi="Times New Roman"/>
          <w:sz w:val="28"/>
          <w:szCs w:val="28"/>
          <w:lang w:eastAsia="ru-RU" w:bidi="ru-RU"/>
        </w:rPr>
      </w:pPr>
    </w:p>
    <w:p w14:paraId="2E2ADB55" w14:textId="77777777" w:rsidR="005F42D5" w:rsidRDefault="005F42D5" w:rsidP="008262FC">
      <w:pPr>
        <w:spacing w:after="0"/>
        <w:jc w:val="both"/>
        <w:rPr>
          <w:rFonts w:ascii="Times New Roman" w:hAnsi="Times New Roman"/>
          <w:sz w:val="28"/>
          <w:szCs w:val="28"/>
          <w:lang w:eastAsia="ru-RU" w:bidi="ru-RU"/>
        </w:rPr>
      </w:pPr>
    </w:p>
    <w:p w14:paraId="25F5E5F0" w14:textId="387FCC03" w:rsidR="00CA02AF" w:rsidRDefault="008262FC" w:rsidP="00EF77DC">
      <w:pPr>
        <w:spacing w:after="0"/>
        <w:jc w:val="center"/>
        <w:rPr>
          <w:rFonts w:ascii="Times New Roman" w:hAnsi="Times New Roman"/>
          <w:sz w:val="28"/>
          <w:szCs w:val="28"/>
          <w:lang w:eastAsia="ru-RU" w:bidi="ru-RU"/>
        </w:rPr>
      </w:pPr>
      <w:r>
        <w:rPr>
          <w:rFonts w:ascii="Times New Roman" w:hAnsi="Times New Roman"/>
          <w:sz w:val="28"/>
          <w:szCs w:val="28"/>
          <w:lang w:eastAsia="ru-RU" w:bidi="ru-RU"/>
        </w:rPr>
        <w:t xml:space="preserve">Рисунок </w:t>
      </w:r>
      <w:r w:rsidR="00EF77DC">
        <w:rPr>
          <w:rFonts w:ascii="Times New Roman" w:hAnsi="Times New Roman"/>
          <w:sz w:val="28"/>
          <w:szCs w:val="28"/>
          <w:lang w:eastAsia="ru-RU" w:bidi="ru-RU"/>
        </w:rPr>
        <w:t>3</w:t>
      </w:r>
      <w:r w:rsidR="00D50D3D">
        <w:rPr>
          <w:rFonts w:ascii="Times New Roman" w:hAnsi="Times New Roman"/>
          <w:sz w:val="28"/>
          <w:szCs w:val="28"/>
          <w:lang w:eastAsia="ru-RU" w:bidi="ru-RU"/>
        </w:rPr>
        <w:t>1</w:t>
      </w:r>
      <w:r>
        <w:rPr>
          <w:rFonts w:ascii="Times New Roman" w:hAnsi="Times New Roman"/>
          <w:sz w:val="28"/>
          <w:szCs w:val="28"/>
          <w:lang w:eastAsia="ru-RU" w:bidi="ru-RU"/>
        </w:rPr>
        <w:t xml:space="preserve"> – Технологическая схема производства сывороточных напитков с соками ягод черноплодной рябины и ирги.</w:t>
      </w:r>
      <w:bookmarkStart w:id="64" w:name="_Hlk158817373"/>
    </w:p>
    <w:p w14:paraId="297AAA21" w14:textId="2C678D5A" w:rsidR="00AF595C" w:rsidRDefault="00EF77DC" w:rsidP="00EF77DC">
      <w:pPr>
        <w:spacing w:after="0"/>
        <w:ind w:firstLine="708"/>
        <w:jc w:val="both"/>
        <w:rPr>
          <w:rFonts w:ascii="Times New Roman" w:hAnsi="Times New Roman"/>
          <w:sz w:val="28"/>
          <w:szCs w:val="28"/>
          <w:lang w:eastAsia="ru-RU" w:bidi="ru-RU"/>
        </w:rPr>
      </w:pPr>
      <w:bookmarkStart w:id="65" w:name="_Hlk186531770"/>
      <w:bookmarkEnd w:id="63"/>
      <w:r>
        <w:rPr>
          <w:rFonts w:ascii="Times New Roman" w:hAnsi="Times New Roman"/>
          <w:sz w:val="28"/>
          <w:szCs w:val="28"/>
          <w:lang w:eastAsia="ru-RU" w:bidi="ru-RU"/>
        </w:rPr>
        <w:lastRenderedPageBreak/>
        <w:t xml:space="preserve">Данная технологическая схема была разработана на основе результатов собственных исследований. </w:t>
      </w:r>
      <w:r w:rsidR="00AF595C" w:rsidRPr="006D6FBB">
        <w:rPr>
          <w:rFonts w:ascii="Times New Roman" w:hAnsi="Times New Roman"/>
          <w:sz w:val="28"/>
          <w:szCs w:val="28"/>
          <w:lang w:eastAsia="ru-RU" w:bidi="ru-RU"/>
        </w:rPr>
        <w:t>В качестве основы использовал</w:t>
      </w:r>
      <w:r w:rsidR="00AF595C">
        <w:rPr>
          <w:rFonts w:ascii="Times New Roman" w:hAnsi="Times New Roman"/>
          <w:sz w:val="28"/>
          <w:szCs w:val="28"/>
          <w:lang w:eastAsia="ru-RU" w:bidi="ru-RU"/>
        </w:rPr>
        <w:t xml:space="preserve">ась осветленная </w:t>
      </w:r>
      <w:r w:rsidR="00AF595C" w:rsidRPr="006D6FBB">
        <w:rPr>
          <w:rFonts w:ascii="Times New Roman" w:hAnsi="Times New Roman"/>
          <w:sz w:val="28"/>
          <w:szCs w:val="28"/>
          <w:lang w:eastAsia="ru-RU" w:bidi="ru-RU"/>
        </w:rPr>
        <w:t>творожн</w:t>
      </w:r>
      <w:r w:rsidR="00AF595C">
        <w:rPr>
          <w:rFonts w:ascii="Times New Roman" w:hAnsi="Times New Roman"/>
          <w:sz w:val="28"/>
          <w:szCs w:val="28"/>
          <w:lang w:eastAsia="ru-RU" w:bidi="ru-RU"/>
        </w:rPr>
        <w:t>ая</w:t>
      </w:r>
      <w:r w:rsidR="00AF595C" w:rsidRPr="006D6FBB">
        <w:rPr>
          <w:rFonts w:ascii="Times New Roman" w:hAnsi="Times New Roman"/>
          <w:sz w:val="28"/>
          <w:szCs w:val="28"/>
          <w:lang w:eastAsia="ru-RU" w:bidi="ru-RU"/>
        </w:rPr>
        <w:t xml:space="preserve"> сыворотк</w:t>
      </w:r>
      <w:r w:rsidR="00AF595C">
        <w:rPr>
          <w:rFonts w:ascii="Times New Roman" w:hAnsi="Times New Roman"/>
          <w:sz w:val="28"/>
          <w:szCs w:val="28"/>
          <w:lang w:eastAsia="ru-RU" w:bidi="ru-RU"/>
        </w:rPr>
        <w:t>а, полученн</w:t>
      </w:r>
      <w:r w:rsidR="00CA02AF">
        <w:rPr>
          <w:rFonts w:ascii="Times New Roman" w:hAnsi="Times New Roman"/>
          <w:sz w:val="28"/>
          <w:szCs w:val="28"/>
          <w:lang w:eastAsia="ru-RU" w:bidi="ru-RU"/>
        </w:rPr>
        <w:t>ая</w:t>
      </w:r>
      <w:r w:rsidR="00AF595C">
        <w:rPr>
          <w:rFonts w:ascii="Times New Roman" w:hAnsi="Times New Roman"/>
          <w:sz w:val="28"/>
          <w:szCs w:val="28"/>
          <w:lang w:eastAsia="ru-RU" w:bidi="ru-RU"/>
        </w:rPr>
        <w:t xml:space="preserve"> после использования мембранной ультрафильтрации. </w:t>
      </w:r>
      <w:r w:rsidR="00AF595C" w:rsidRPr="009F4A09">
        <w:rPr>
          <w:rFonts w:ascii="Times New Roman" w:hAnsi="Times New Roman"/>
          <w:sz w:val="28"/>
          <w:szCs w:val="28"/>
          <w:lang w:eastAsia="ru-RU" w:bidi="ru-RU"/>
        </w:rPr>
        <w:t xml:space="preserve">В качестве </w:t>
      </w:r>
      <w:r w:rsidR="00EE6C6A">
        <w:rPr>
          <w:rFonts w:ascii="Times New Roman" w:hAnsi="Times New Roman"/>
          <w:sz w:val="28"/>
          <w:szCs w:val="28"/>
          <w:lang w:val="kk-KZ" w:eastAsia="ru-RU" w:bidi="ru-RU"/>
        </w:rPr>
        <w:t>обогати</w:t>
      </w:r>
      <w:r w:rsidR="00AF595C" w:rsidRPr="009F4A09">
        <w:rPr>
          <w:rFonts w:ascii="Times New Roman" w:hAnsi="Times New Roman"/>
          <w:sz w:val="28"/>
          <w:szCs w:val="28"/>
          <w:lang w:eastAsia="ru-RU" w:bidi="ru-RU"/>
        </w:rPr>
        <w:t>телей применялись соки ягод ирги</w:t>
      </w:r>
      <w:r w:rsidR="00AF595C">
        <w:rPr>
          <w:rFonts w:ascii="Times New Roman" w:hAnsi="Times New Roman"/>
          <w:sz w:val="28"/>
          <w:szCs w:val="28"/>
          <w:lang w:eastAsia="ru-RU" w:bidi="ru-RU"/>
        </w:rPr>
        <w:t xml:space="preserve"> и</w:t>
      </w:r>
      <w:r w:rsidR="00AF595C" w:rsidRPr="009F4A09">
        <w:rPr>
          <w:rFonts w:ascii="Times New Roman" w:hAnsi="Times New Roman"/>
          <w:sz w:val="28"/>
          <w:szCs w:val="28"/>
          <w:lang w:eastAsia="ru-RU" w:bidi="ru-RU"/>
        </w:rPr>
        <w:t xml:space="preserve"> черноплодной рябины и экстракт розмарина.</w:t>
      </w:r>
      <w:r w:rsidR="00AF595C">
        <w:rPr>
          <w:rFonts w:ascii="Times New Roman" w:hAnsi="Times New Roman"/>
          <w:sz w:val="28"/>
          <w:szCs w:val="28"/>
          <w:lang w:eastAsia="ru-RU" w:bidi="ru-RU"/>
        </w:rPr>
        <w:t xml:space="preserve"> Для улучшения вкуса использовали экстракт стевии.</w:t>
      </w:r>
      <w:r w:rsidR="00AF595C" w:rsidRPr="009F4A09">
        <w:rPr>
          <w:rFonts w:ascii="Times New Roman" w:hAnsi="Times New Roman"/>
          <w:sz w:val="28"/>
          <w:szCs w:val="28"/>
          <w:lang w:eastAsia="ru-RU" w:bidi="ru-RU"/>
        </w:rPr>
        <w:t xml:space="preserve"> </w:t>
      </w:r>
    </w:p>
    <w:p w14:paraId="23C67890" w14:textId="77777777" w:rsidR="0022072D" w:rsidRDefault="00D35F75" w:rsidP="00EF77DC">
      <w:pPr>
        <w:spacing w:after="0"/>
        <w:ind w:firstLine="708"/>
        <w:jc w:val="both"/>
        <w:rPr>
          <w:rFonts w:ascii="Times New Roman" w:hAnsi="Times New Roman"/>
          <w:sz w:val="28"/>
          <w:szCs w:val="28"/>
          <w:lang w:eastAsia="ru-RU" w:bidi="ru-RU"/>
        </w:rPr>
      </w:pPr>
      <w:r w:rsidRPr="009F4A09">
        <w:rPr>
          <w:rFonts w:ascii="Times New Roman" w:hAnsi="Times New Roman"/>
          <w:sz w:val="28"/>
          <w:szCs w:val="28"/>
          <w:lang w:eastAsia="ru-RU" w:bidi="ru-RU"/>
        </w:rPr>
        <w:t xml:space="preserve">Соки </w:t>
      </w:r>
      <w:r>
        <w:rPr>
          <w:rFonts w:ascii="Times New Roman" w:hAnsi="Times New Roman"/>
          <w:sz w:val="28"/>
          <w:szCs w:val="28"/>
          <w:lang w:eastAsia="ru-RU" w:bidi="ru-RU"/>
        </w:rPr>
        <w:t xml:space="preserve">были </w:t>
      </w:r>
      <w:r w:rsidRPr="009F4A09">
        <w:rPr>
          <w:rFonts w:ascii="Times New Roman" w:hAnsi="Times New Roman"/>
          <w:sz w:val="28"/>
          <w:szCs w:val="28"/>
          <w:lang w:eastAsia="ru-RU" w:bidi="ru-RU"/>
        </w:rPr>
        <w:t>получены на лабораторной соковыжималке</w:t>
      </w:r>
      <w:r>
        <w:rPr>
          <w:rFonts w:ascii="Times New Roman" w:hAnsi="Times New Roman"/>
          <w:sz w:val="28"/>
          <w:szCs w:val="28"/>
          <w:lang w:eastAsia="ru-RU" w:bidi="ru-RU"/>
        </w:rPr>
        <w:t xml:space="preserve"> </w:t>
      </w:r>
      <w:r>
        <w:rPr>
          <w:rFonts w:ascii="Times New Roman" w:hAnsi="Times New Roman"/>
          <w:sz w:val="28"/>
          <w:szCs w:val="28"/>
          <w:lang w:val="en-US" w:eastAsia="ru-RU" w:bidi="ru-RU"/>
        </w:rPr>
        <w:t>Moulinex</w:t>
      </w:r>
      <w:r w:rsidRPr="009F4A09">
        <w:rPr>
          <w:rFonts w:ascii="Times New Roman" w:hAnsi="Times New Roman"/>
          <w:sz w:val="28"/>
          <w:szCs w:val="28"/>
          <w:lang w:eastAsia="ru-RU" w:bidi="ru-RU"/>
        </w:rPr>
        <w:t xml:space="preserve">. Перед применением соки </w:t>
      </w:r>
      <w:r>
        <w:rPr>
          <w:rFonts w:ascii="Times New Roman" w:hAnsi="Times New Roman"/>
          <w:sz w:val="28"/>
          <w:szCs w:val="28"/>
          <w:lang w:eastAsia="ru-RU" w:bidi="ru-RU"/>
        </w:rPr>
        <w:t xml:space="preserve">проходили через фильтрацию </w:t>
      </w:r>
      <w:r w:rsidRPr="009F4A09">
        <w:rPr>
          <w:rFonts w:ascii="Times New Roman" w:hAnsi="Times New Roman"/>
          <w:sz w:val="28"/>
          <w:szCs w:val="28"/>
          <w:lang w:eastAsia="ru-RU" w:bidi="ru-RU"/>
        </w:rPr>
        <w:t xml:space="preserve">при температуре </w:t>
      </w:r>
      <w:r w:rsidRPr="00E31AD7">
        <w:rPr>
          <w:rFonts w:ascii="Times New Roman" w:hAnsi="Times New Roman"/>
          <w:sz w:val="28"/>
          <w:szCs w:val="28"/>
          <w:lang w:eastAsia="ru-RU" w:bidi="ru-RU"/>
        </w:rPr>
        <w:t>(</w:t>
      </w:r>
      <w:r>
        <w:rPr>
          <w:rFonts w:ascii="Times New Roman" w:hAnsi="Times New Roman"/>
          <w:sz w:val="28"/>
          <w:szCs w:val="28"/>
          <w:lang w:eastAsia="ru-RU" w:bidi="ru-RU"/>
        </w:rPr>
        <w:t>2</w:t>
      </w:r>
      <w:r w:rsidRPr="009F4A09">
        <w:rPr>
          <w:rFonts w:ascii="Times New Roman" w:hAnsi="Times New Roman"/>
          <w:sz w:val="28"/>
          <w:szCs w:val="28"/>
          <w:lang w:eastAsia="ru-RU" w:bidi="ru-RU"/>
        </w:rPr>
        <w:t>2-</w:t>
      </w:r>
      <w:r>
        <w:rPr>
          <w:rFonts w:ascii="Times New Roman" w:hAnsi="Times New Roman"/>
          <w:sz w:val="28"/>
          <w:szCs w:val="28"/>
          <w:lang w:eastAsia="ru-RU" w:bidi="ru-RU"/>
        </w:rPr>
        <w:t>2</w:t>
      </w:r>
      <w:r w:rsidRPr="009F4A09">
        <w:rPr>
          <w:rFonts w:ascii="Times New Roman" w:hAnsi="Times New Roman"/>
          <w:sz w:val="28"/>
          <w:szCs w:val="28"/>
          <w:lang w:eastAsia="ru-RU" w:bidi="ru-RU"/>
        </w:rPr>
        <w:t>5</w:t>
      </w:r>
      <w:r w:rsidRPr="00E31AD7">
        <w:rPr>
          <w:rFonts w:ascii="Times New Roman" w:hAnsi="Times New Roman"/>
          <w:sz w:val="28"/>
          <w:szCs w:val="28"/>
          <w:lang w:eastAsia="ru-RU" w:bidi="ru-RU"/>
        </w:rPr>
        <w:t>)</w:t>
      </w:r>
      <w:r w:rsidRPr="00C81715">
        <w:rPr>
          <w:rFonts w:ascii="Times New Roman" w:hAnsi="Times New Roman"/>
          <w:sz w:val="28"/>
          <w:szCs w:val="28"/>
          <w:lang w:eastAsia="ru-RU" w:bidi="ru-RU"/>
        </w:rPr>
        <w:t>°</w:t>
      </w:r>
      <w:r w:rsidRPr="009F4A09">
        <w:rPr>
          <w:rFonts w:ascii="Times New Roman" w:hAnsi="Times New Roman"/>
          <w:sz w:val="28"/>
          <w:szCs w:val="28"/>
          <w:lang w:eastAsia="ru-RU" w:bidi="ru-RU"/>
        </w:rPr>
        <w:t>С</w:t>
      </w:r>
      <w:r>
        <w:rPr>
          <w:rFonts w:ascii="Times New Roman" w:hAnsi="Times New Roman"/>
          <w:sz w:val="28"/>
          <w:szCs w:val="28"/>
          <w:lang w:eastAsia="ru-RU" w:bidi="ru-RU"/>
        </w:rPr>
        <w:t xml:space="preserve"> 6-8ч и </w:t>
      </w:r>
      <w:r w:rsidRPr="009F4A09">
        <w:rPr>
          <w:rFonts w:ascii="Times New Roman" w:hAnsi="Times New Roman"/>
          <w:sz w:val="28"/>
          <w:szCs w:val="28"/>
          <w:lang w:eastAsia="ru-RU" w:bidi="ru-RU"/>
        </w:rPr>
        <w:t>пастериз</w:t>
      </w:r>
      <w:r>
        <w:rPr>
          <w:rFonts w:ascii="Times New Roman" w:hAnsi="Times New Roman"/>
          <w:sz w:val="28"/>
          <w:szCs w:val="28"/>
          <w:lang w:eastAsia="ru-RU" w:bidi="ru-RU"/>
        </w:rPr>
        <w:t>ацию</w:t>
      </w:r>
      <w:r w:rsidRPr="009F4A09">
        <w:rPr>
          <w:rFonts w:ascii="Times New Roman" w:hAnsi="Times New Roman"/>
          <w:sz w:val="28"/>
          <w:szCs w:val="28"/>
          <w:lang w:eastAsia="ru-RU" w:bidi="ru-RU"/>
        </w:rPr>
        <w:t xml:space="preserve"> при температуре </w:t>
      </w:r>
      <w:r w:rsidRPr="00E31AD7">
        <w:rPr>
          <w:rFonts w:ascii="Times New Roman" w:hAnsi="Times New Roman"/>
          <w:sz w:val="28"/>
          <w:szCs w:val="28"/>
          <w:lang w:eastAsia="ru-RU" w:bidi="ru-RU"/>
        </w:rPr>
        <w:t>(</w:t>
      </w:r>
      <w:r>
        <w:rPr>
          <w:rFonts w:ascii="Times New Roman" w:hAnsi="Times New Roman"/>
          <w:sz w:val="28"/>
          <w:szCs w:val="28"/>
          <w:lang w:eastAsia="ru-RU" w:bidi="ru-RU"/>
        </w:rPr>
        <w:t>65</w:t>
      </w:r>
      <w:r w:rsidRPr="009F4A09">
        <w:rPr>
          <w:rFonts w:ascii="Times New Roman" w:hAnsi="Times New Roman"/>
          <w:sz w:val="28"/>
          <w:szCs w:val="28"/>
          <w:lang w:eastAsia="ru-RU" w:bidi="ru-RU"/>
        </w:rPr>
        <w:t>-7</w:t>
      </w:r>
      <w:r>
        <w:rPr>
          <w:rFonts w:ascii="Times New Roman" w:hAnsi="Times New Roman"/>
          <w:sz w:val="28"/>
          <w:szCs w:val="28"/>
          <w:lang w:eastAsia="ru-RU" w:bidi="ru-RU"/>
        </w:rPr>
        <w:t>0</w:t>
      </w:r>
      <w:r w:rsidRPr="00E31AD7">
        <w:rPr>
          <w:rFonts w:ascii="Times New Roman" w:hAnsi="Times New Roman"/>
          <w:sz w:val="28"/>
          <w:szCs w:val="28"/>
          <w:lang w:eastAsia="ru-RU" w:bidi="ru-RU"/>
        </w:rPr>
        <w:t>)</w:t>
      </w:r>
      <w:r w:rsidRPr="00C81715">
        <w:rPr>
          <w:rFonts w:ascii="Times New Roman" w:hAnsi="Times New Roman"/>
          <w:sz w:val="28"/>
          <w:szCs w:val="28"/>
          <w:lang w:eastAsia="ru-RU" w:bidi="ru-RU"/>
        </w:rPr>
        <w:t>°</w:t>
      </w:r>
      <w:r w:rsidRPr="009F4A09">
        <w:rPr>
          <w:rFonts w:ascii="Times New Roman" w:hAnsi="Times New Roman"/>
          <w:sz w:val="28"/>
          <w:szCs w:val="28"/>
          <w:lang w:eastAsia="ru-RU" w:bidi="ru-RU"/>
        </w:rPr>
        <w:t>С</w:t>
      </w:r>
      <w:r>
        <w:rPr>
          <w:rFonts w:ascii="Times New Roman" w:hAnsi="Times New Roman"/>
          <w:sz w:val="28"/>
          <w:szCs w:val="28"/>
          <w:lang w:eastAsia="ru-RU" w:bidi="ru-RU"/>
        </w:rPr>
        <w:t xml:space="preserve"> 10 мин</w:t>
      </w:r>
      <w:r w:rsidRPr="009F4A09">
        <w:rPr>
          <w:rFonts w:ascii="Times New Roman" w:hAnsi="Times New Roman"/>
          <w:sz w:val="28"/>
          <w:szCs w:val="28"/>
          <w:lang w:eastAsia="ru-RU" w:bidi="ru-RU"/>
        </w:rPr>
        <w:t>.</w:t>
      </w:r>
      <w:r>
        <w:rPr>
          <w:rFonts w:ascii="Times New Roman" w:hAnsi="Times New Roman"/>
          <w:sz w:val="28"/>
          <w:szCs w:val="28"/>
          <w:lang w:eastAsia="ru-RU" w:bidi="ru-RU"/>
        </w:rPr>
        <w:t xml:space="preserve"> </w:t>
      </w:r>
    </w:p>
    <w:p w14:paraId="7C386C34" w14:textId="77777777" w:rsidR="0022072D" w:rsidRDefault="008262FC" w:rsidP="0022072D">
      <w:pPr>
        <w:spacing w:after="0"/>
        <w:ind w:firstLine="708"/>
        <w:jc w:val="both"/>
        <w:rPr>
          <w:rFonts w:ascii="Times New Roman" w:hAnsi="Times New Roman"/>
          <w:sz w:val="28"/>
          <w:szCs w:val="28"/>
          <w:lang w:eastAsia="ru-RU" w:bidi="ru-RU"/>
        </w:rPr>
      </w:pPr>
      <w:bookmarkStart w:id="66" w:name="_Hlk186531602"/>
      <w:bookmarkEnd w:id="65"/>
      <w:r w:rsidRPr="009F4A09">
        <w:rPr>
          <w:rFonts w:ascii="Times New Roman" w:hAnsi="Times New Roman"/>
          <w:sz w:val="28"/>
          <w:szCs w:val="28"/>
          <w:lang w:eastAsia="ru-RU" w:bidi="ru-RU"/>
        </w:rPr>
        <w:t xml:space="preserve">Технологическая схема производства сывороточных напитков </w:t>
      </w:r>
      <w:r>
        <w:rPr>
          <w:rFonts w:ascii="Times New Roman" w:hAnsi="Times New Roman"/>
          <w:sz w:val="28"/>
          <w:szCs w:val="28"/>
          <w:lang w:eastAsia="ru-RU" w:bidi="ru-RU"/>
        </w:rPr>
        <w:t xml:space="preserve">с соками ягод черноплодной рябины и ирги </w:t>
      </w:r>
      <w:r w:rsidRPr="009F4A09">
        <w:rPr>
          <w:rFonts w:ascii="Times New Roman" w:hAnsi="Times New Roman"/>
          <w:sz w:val="28"/>
          <w:szCs w:val="28"/>
          <w:lang w:eastAsia="ru-RU" w:bidi="ru-RU"/>
        </w:rPr>
        <w:t>состоит из следующих операци</w:t>
      </w:r>
      <w:r>
        <w:rPr>
          <w:rFonts w:ascii="Times New Roman" w:hAnsi="Times New Roman"/>
          <w:sz w:val="28"/>
          <w:szCs w:val="28"/>
          <w:lang w:eastAsia="ru-RU" w:bidi="ru-RU"/>
        </w:rPr>
        <w:t>й</w:t>
      </w:r>
      <w:r w:rsidRPr="009F4A09">
        <w:rPr>
          <w:rFonts w:ascii="Times New Roman" w:hAnsi="Times New Roman"/>
          <w:sz w:val="28"/>
          <w:szCs w:val="28"/>
          <w:lang w:eastAsia="ru-RU" w:bidi="ru-RU"/>
        </w:rPr>
        <w:t xml:space="preserve">: приемка </w:t>
      </w:r>
      <w:r>
        <w:rPr>
          <w:rFonts w:ascii="Times New Roman" w:hAnsi="Times New Roman"/>
          <w:sz w:val="28"/>
          <w:szCs w:val="28"/>
          <w:lang w:eastAsia="ru-RU" w:bidi="ru-RU"/>
        </w:rPr>
        <w:t xml:space="preserve">сырья- творожной </w:t>
      </w:r>
      <w:r w:rsidRPr="009F4A09">
        <w:rPr>
          <w:rFonts w:ascii="Times New Roman" w:hAnsi="Times New Roman"/>
          <w:sz w:val="28"/>
          <w:szCs w:val="28"/>
          <w:lang w:eastAsia="ru-RU" w:bidi="ru-RU"/>
        </w:rPr>
        <w:t>сыворотки, охлаждение до температуры (6±2)</w:t>
      </w:r>
      <w:r w:rsidRPr="00C81715">
        <w:rPr>
          <w:rFonts w:ascii="Times New Roman" w:hAnsi="Times New Roman"/>
          <w:sz w:val="28"/>
          <w:szCs w:val="28"/>
          <w:lang w:eastAsia="ru-RU" w:bidi="ru-RU"/>
        </w:rPr>
        <w:t>°</w:t>
      </w:r>
      <w:r w:rsidRPr="009F4A09">
        <w:rPr>
          <w:rFonts w:ascii="Times New Roman" w:hAnsi="Times New Roman"/>
          <w:sz w:val="28"/>
          <w:szCs w:val="28"/>
          <w:lang w:eastAsia="ru-RU" w:bidi="ru-RU"/>
        </w:rPr>
        <w:t>С, резервирование.  После проведения инспекции и очистки, проверяют физико-химические параметры</w:t>
      </w:r>
      <w:r>
        <w:rPr>
          <w:rFonts w:ascii="Times New Roman" w:hAnsi="Times New Roman"/>
          <w:sz w:val="28"/>
          <w:szCs w:val="28"/>
          <w:lang w:eastAsia="ru-RU" w:bidi="ru-RU"/>
        </w:rPr>
        <w:t xml:space="preserve"> молочной сыворотки</w:t>
      </w:r>
      <w:r w:rsidRPr="009F4A09">
        <w:rPr>
          <w:rFonts w:ascii="Times New Roman" w:hAnsi="Times New Roman"/>
          <w:sz w:val="28"/>
          <w:szCs w:val="28"/>
          <w:lang w:eastAsia="ru-RU" w:bidi="ru-RU"/>
        </w:rPr>
        <w:t xml:space="preserve">, которые должны соответствовать </w:t>
      </w:r>
      <w:r>
        <w:rPr>
          <w:rFonts w:ascii="Times New Roman" w:hAnsi="Times New Roman"/>
          <w:sz w:val="28"/>
          <w:szCs w:val="28"/>
          <w:lang w:eastAsia="ru-RU" w:bidi="ru-RU"/>
        </w:rPr>
        <w:t>следующим требованиям</w:t>
      </w:r>
      <w:r w:rsidRPr="009F4A09">
        <w:rPr>
          <w:rFonts w:ascii="Times New Roman" w:hAnsi="Times New Roman"/>
          <w:sz w:val="28"/>
          <w:szCs w:val="28"/>
          <w:lang w:eastAsia="ru-RU" w:bidi="ru-RU"/>
        </w:rPr>
        <w:t>:</w:t>
      </w:r>
      <w:r>
        <w:rPr>
          <w:rFonts w:ascii="Times New Roman" w:hAnsi="Times New Roman"/>
          <w:sz w:val="28"/>
          <w:szCs w:val="28"/>
          <w:lang w:eastAsia="ru-RU" w:bidi="ru-RU"/>
        </w:rPr>
        <w:t xml:space="preserve"> </w:t>
      </w:r>
      <w:r w:rsidRPr="009F4A09">
        <w:rPr>
          <w:rFonts w:ascii="Times New Roman" w:hAnsi="Times New Roman"/>
          <w:sz w:val="28"/>
          <w:szCs w:val="28"/>
          <w:lang w:eastAsia="ru-RU" w:bidi="ru-RU"/>
        </w:rPr>
        <w:t>кислотность (</w:t>
      </w:r>
      <w:r w:rsidRPr="00D53E00">
        <w:rPr>
          <w:rFonts w:ascii="Times New Roman" w:hAnsi="Times New Roman"/>
          <w:sz w:val="28"/>
          <w:szCs w:val="28"/>
          <w:lang w:eastAsia="ru-RU" w:bidi="ru-RU"/>
        </w:rPr>
        <w:t>2</w:t>
      </w:r>
      <w:r w:rsidRPr="009F4A09">
        <w:rPr>
          <w:rFonts w:ascii="Times New Roman" w:hAnsi="Times New Roman"/>
          <w:sz w:val="28"/>
          <w:szCs w:val="28"/>
          <w:lang w:eastAsia="ru-RU" w:bidi="ru-RU"/>
        </w:rPr>
        <w:t>0-5</w:t>
      </w:r>
      <w:r w:rsidRPr="00D53E00">
        <w:rPr>
          <w:rFonts w:ascii="Times New Roman" w:hAnsi="Times New Roman"/>
          <w:sz w:val="28"/>
          <w:szCs w:val="28"/>
          <w:lang w:eastAsia="ru-RU" w:bidi="ru-RU"/>
        </w:rPr>
        <w:t>0</w:t>
      </w:r>
      <w:r w:rsidRPr="00C81715">
        <w:rPr>
          <w:rFonts w:ascii="Times New Roman" w:hAnsi="Times New Roman"/>
          <w:sz w:val="28"/>
          <w:szCs w:val="28"/>
          <w:lang w:eastAsia="ru-RU" w:bidi="ru-RU"/>
        </w:rPr>
        <w:t>°</w:t>
      </w:r>
      <w:r w:rsidRPr="009F4A09">
        <w:rPr>
          <w:rFonts w:ascii="Times New Roman" w:hAnsi="Times New Roman"/>
          <w:sz w:val="28"/>
          <w:szCs w:val="28"/>
          <w:lang w:eastAsia="ru-RU" w:bidi="ru-RU"/>
        </w:rPr>
        <w:t>Т), плотность (1028 г/см</w:t>
      </w:r>
      <w:r w:rsidRPr="0063677D">
        <w:rPr>
          <w:rFonts w:ascii="Times New Roman" w:hAnsi="Times New Roman"/>
          <w:sz w:val="28"/>
          <w:szCs w:val="28"/>
          <w:vertAlign w:val="superscript"/>
          <w:lang w:eastAsia="ru-RU" w:bidi="ru-RU"/>
        </w:rPr>
        <w:t>3</w:t>
      </w:r>
      <w:r w:rsidRPr="009F4A09">
        <w:rPr>
          <w:rFonts w:ascii="Times New Roman" w:hAnsi="Times New Roman"/>
          <w:sz w:val="28"/>
          <w:szCs w:val="28"/>
          <w:lang w:eastAsia="ru-RU" w:bidi="ru-RU"/>
        </w:rPr>
        <w:t>), рН (4,</w:t>
      </w:r>
      <w:r w:rsidRPr="00CC78B3">
        <w:rPr>
          <w:rFonts w:ascii="Times New Roman" w:hAnsi="Times New Roman"/>
          <w:sz w:val="28"/>
          <w:szCs w:val="28"/>
          <w:lang w:eastAsia="ru-RU" w:bidi="ru-RU"/>
        </w:rPr>
        <w:t>7</w:t>
      </w:r>
      <w:r w:rsidRPr="009F4A09">
        <w:rPr>
          <w:rFonts w:ascii="Times New Roman" w:hAnsi="Times New Roman"/>
          <w:sz w:val="28"/>
          <w:szCs w:val="28"/>
          <w:lang w:eastAsia="ru-RU" w:bidi="ru-RU"/>
        </w:rPr>
        <w:t>-</w:t>
      </w:r>
      <w:r w:rsidRPr="00CC78B3">
        <w:rPr>
          <w:rFonts w:ascii="Times New Roman" w:hAnsi="Times New Roman"/>
          <w:sz w:val="28"/>
          <w:szCs w:val="28"/>
          <w:lang w:eastAsia="ru-RU" w:bidi="ru-RU"/>
        </w:rPr>
        <w:t>5</w:t>
      </w:r>
      <w:r w:rsidRPr="009F4A09">
        <w:rPr>
          <w:rFonts w:ascii="Times New Roman" w:hAnsi="Times New Roman"/>
          <w:sz w:val="28"/>
          <w:szCs w:val="28"/>
          <w:lang w:eastAsia="ru-RU" w:bidi="ru-RU"/>
        </w:rPr>
        <w:t>,</w:t>
      </w:r>
      <w:r w:rsidRPr="00CC78B3">
        <w:rPr>
          <w:rFonts w:ascii="Times New Roman" w:hAnsi="Times New Roman"/>
          <w:sz w:val="28"/>
          <w:szCs w:val="28"/>
          <w:lang w:eastAsia="ru-RU" w:bidi="ru-RU"/>
        </w:rPr>
        <w:t>0</w:t>
      </w:r>
      <w:r w:rsidRPr="009F4A09">
        <w:rPr>
          <w:rFonts w:ascii="Times New Roman" w:hAnsi="Times New Roman"/>
          <w:sz w:val="28"/>
          <w:szCs w:val="28"/>
          <w:lang w:eastAsia="ru-RU" w:bidi="ru-RU"/>
        </w:rPr>
        <w:t xml:space="preserve">). </w:t>
      </w:r>
      <w:r>
        <w:rPr>
          <w:rFonts w:ascii="Times New Roman" w:hAnsi="Times New Roman"/>
          <w:sz w:val="28"/>
          <w:szCs w:val="28"/>
          <w:lang w:eastAsia="ru-RU" w:bidi="ru-RU"/>
        </w:rPr>
        <w:t xml:space="preserve">Как было описано ранее в 3 главе молочную сыворотку фильтрует </w:t>
      </w:r>
      <w:bookmarkStart w:id="67" w:name="_Hlk186537344"/>
      <w:r>
        <w:rPr>
          <w:rFonts w:ascii="Times New Roman" w:hAnsi="Times New Roman"/>
          <w:sz w:val="28"/>
          <w:szCs w:val="28"/>
          <w:lang w:eastAsia="ru-RU" w:bidi="ru-RU"/>
        </w:rPr>
        <w:t xml:space="preserve">в системе мембранной </w:t>
      </w:r>
      <w:r w:rsidRPr="009F4A09">
        <w:rPr>
          <w:rFonts w:ascii="Times New Roman" w:hAnsi="Times New Roman"/>
          <w:sz w:val="28"/>
          <w:szCs w:val="28"/>
          <w:lang w:eastAsia="ru-RU" w:bidi="ru-RU"/>
        </w:rPr>
        <w:t>фильтрации</w:t>
      </w:r>
      <w:r w:rsidRPr="00C81715">
        <w:rPr>
          <w:rFonts w:ascii="Times New Roman" w:hAnsi="Times New Roman"/>
          <w:sz w:val="28"/>
          <w:szCs w:val="28"/>
          <w:lang w:eastAsia="ru-RU" w:bidi="ru-RU"/>
        </w:rPr>
        <w:t xml:space="preserve"> </w:t>
      </w:r>
      <w:r>
        <w:rPr>
          <w:rFonts w:ascii="Times New Roman" w:hAnsi="Times New Roman"/>
          <w:sz w:val="28"/>
          <w:szCs w:val="28"/>
          <w:lang w:val="en-US" w:eastAsia="ru-RU" w:bidi="ru-RU"/>
        </w:rPr>
        <w:t>VivaFlow</w:t>
      </w:r>
      <w:r w:rsidRPr="00C81715">
        <w:rPr>
          <w:rFonts w:ascii="Times New Roman" w:hAnsi="Times New Roman"/>
          <w:sz w:val="28"/>
          <w:szCs w:val="28"/>
          <w:lang w:eastAsia="ru-RU" w:bidi="ru-RU"/>
        </w:rPr>
        <w:t xml:space="preserve"> 50</w:t>
      </w:r>
      <w:r>
        <w:rPr>
          <w:rFonts w:ascii="Times New Roman" w:hAnsi="Times New Roman"/>
          <w:sz w:val="28"/>
          <w:szCs w:val="28"/>
          <w:lang w:val="en-US" w:eastAsia="ru-RU" w:bidi="ru-RU"/>
        </w:rPr>
        <w:t>R</w:t>
      </w:r>
      <w:r w:rsidRPr="00C81715">
        <w:rPr>
          <w:rFonts w:ascii="Times New Roman" w:hAnsi="Times New Roman"/>
          <w:sz w:val="28"/>
          <w:szCs w:val="28"/>
          <w:lang w:eastAsia="ru-RU" w:bidi="ru-RU"/>
        </w:rPr>
        <w:t xml:space="preserve">, </w:t>
      </w:r>
      <w:r>
        <w:rPr>
          <w:rFonts w:ascii="Times New Roman" w:hAnsi="Times New Roman"/>
          <w:sz w:val="28"/>
          <w:szCs w:val="28"/>
          <w:lang w:eastAsia="ru-RU" w:bidi="ru-RU"/>
        </w:rPr>
        <w:t xml:space="preserve">компании </w:t>
      </w:r>
      <w:r>
        <w:rPr>
          <w:rFonts w:ascii="Times New Roman" w:hAnsi="Times New Roman"/>
          <w:sz w:val="28"/>
          <w:szCs w:val="28"/>
          <w:lang w:val="en-US" w:eastAsia="ru-RU" w:bidi="ru-RU"/>
        </w:rPr>
        <w:t>Sartorius</w:t>
      </w:r>
      <w:bookmarkEnd w:id="67"/>
      <w:r>
        <w:rPr>
          <w:rFonts w:ascii="Times New Roman" w:hAnsi="Times New Roman"/>
          <w:sz w:val="28"/>
          <w:szCs w:val="28"/>
          <w:lang w:eastAsia="ru-RU" w:bidi="ru-RU"/>
        </w:rPr>
        <w:t xml:space="preserve"> при температуре не выше 20</w:t>
      </w:r>
      <w:r w:rsidRPr="009F4A09">
        <w:rPr>
          <w:rFonts w:ascii="Times New Roman" w:hAnsi="Times New Roman"/>
          <w:sz w:val="28"/>
          <w:szCs w:val="28"/>
          <w:lang w:eastAsia="ru-RU" w:bidi="ru-RU"/>
        </w:rPr>
        <w:t>°C. Далее</w:t>
      </w:r>
      <w:r>
        <w:rPr>
          <w:rFonts w:ascii="Times New Roman" w:hAnsi="Times New Roman"/>
          <w:sz w:val="28"/>
          <w:szCs w:val="28"/>
          <w:lang w:eastAsia="ru-RU" w:bidi="ru-RU"/>
        </w:rPr>
        <w:t xml:space="preserve"> полученную творожную </w:t>
      </w:r>
      <w:r w:rsidRPr="009F4A09">
        <w:rPr>
          <w:rFonts w:ascii="Times New Roman" w:hAnsi="Times New Roman"/>
          <w:sz w:val="28"/>
          <w:szCs w:val="28"/>
          <w:lang w:eastAsia="ru-RU" w:bidi="ru-RU"/>
        </w:rPr>
        <w:t>сыворотк</w:t>
      </w:r>
      <w:r>
        <w:rPr>
          <w:rFonts w:ascii="Times New Roman" w:hAnsi="Times New Roman"/>
          <w:sz w:val="28"/>
          <w:szCs w:val="28"/>
          <w:lang w:eastAsia="ru-RU" w:bidi="ru-RU"/>
        </w:rPr>
        <w:t>у</w:t>
      </w:r>
      <w:r w:rsidRPr="009F4A09">
        <w:rPr>
          <w:rFonts w:ascii="Times New Roman" w:hAnsi="Times New Roman"/>
          <w:sz w:val="28"/>
          <w:szCs w:val="28"/>
          <w:lang w:eastAsia="ru-RU" w:bidi="ru-RU"/>
        </w:rPr>
        <w:t xml:space="preserve"> пастеризуют при t=76°C</w:t>
      </w:r>
      <w:r>
        <w:rPr>
          <w:rFonts w:ascii="Times New Roman" w:hAnsi="Times New Roman"/>
          <w:sz w:val="28"/>
          <w:szCs w:val="28"/>
          <w:lang w:eastAsia="ru-RU" w:bidi="ru-RU"/>
        </w:rPr>
        <w:t xml:space="preserve"> в течении 10 </w:t>
      </w:r>
      <w:r w:rsidRPr="009F4A09">
        <w:rPr>
          <w:rFonts w:ascii="Times New Roman" w:hAnsi="Times New Roman"/>
          <w:sz w:val="28"/>
          <w:szCs w:val="28"/>
          <w:lang w:eastAsia="ru-RU" w:bidi="ru-RU"/>
        </w:rPr>
        <w:t xml:space="preserve">мин. </w:t>
      </w:r>
      <w:r w:rsidR="0022072D">
        <w:rPr>
          <w:rFonts w:ascii="Times New Roman" w:hAnsi="Times New Roman"/>
          <w:sz w:val="28"/>
          <w:szCs w:val="28"/>
          <w:lang w:eastAsia="ru-RU" w:bidi="ru-RU"/>
        </w:rPr>
        <w:t xml:space="preserve"> </w:t>
      </w:r>
    </w:p>
    <w:p w14:paraId="30588806" w14:textId="1EBE0E54" w:rsidR="008262FC" w:rsidRDefault="008262FC" w:rsidP="0022072D">
      <w:pPr>
        <w:spacing w:after="0"/>
        <w:ind w:firstLine="708"/>
        <w:jc w:val="both"/>
        <w:rPr>
          <w:rFonts w:ascii="Times New Roman" w:hAnsi="Times New Roman"/>
          <w:sz w:val="28"/>
          <w:szCs w:val="28"/>
          <w:lang w:eastAsia="ru-RU" w:bidi="ru-RU"/>
        </w:rPr>
      </w:pPr>
      <w:bookmarkStart w:id="68" w:name="_Hlk186531823"/>
      <w:bookmarkEnd w:id="66"/>
      <w:r>
        <w:rPr>
          <w:rFonts w:ascii="Times New Roman" w:hAnsi="Times New Roman"/>
          <w:sz w:val="28"/>
          <w:szCs w:val="28"/>
          <w:lang w:eastAsia="ru-RU" w:bidi="ru-RU"/>
        </w:rPr>
        <w:t xml:space="preserve">Ягоды черноплодной рябины и ягоды ирги перед использованием очищают от примесей, моют. Сок из данных ягод получают при использованию соковыжималки </w:t>
      </w:r>
      <w:r>
        <w:rPr>
          <w:rFonts w:ascii="Times New Roman" w:hAnsi="Times New Roman"/>
          <w:sz w:val="28"/>
          <w:szCs w:val="28"/>
          <w:lang w:val="en-US" w:eastAsia="ru-RU" w:bidi="ru-RU"/>
        </w:rPr>
        <w:t>Moulinex</w:t>
      </w:r>
      <w:r w:rsidRPr="00CC78B3">
        <w:rPr>
          <w:rFonts w:ascii="Times New Roman" w:hAnsi="Times New Roman"/>
          <w:sz w:val="28"/>
          <w:szCs w:val="28"/>
          <w:lang w:eastAsia="ru-RU" w:bidi="ru-RU"/>
        </w:rPr>
        <w:t>.</w:t>
      </w:r>
      <w:r>
        <w:rPr>
          <w:rFonts w:ascii="Times New Roman" w:hAnsi="Times New Roman"/>
          <w:sz w:val="28"/>
          <w:szCs w:val="28"/>
          <w:lang w:eastAsia="ru-RU" w:bidi="ru-RU"/>
        </w:rPr>
        <w:t xml:space="preserve"> Далее</w:t>
      </w:r>
      <w:r w:rsidRPr="009F4A09">
        <w:rPr>
          <w:rFonts w:ascii="Times New Roman" w:hAnsi="Times New Roman"/>
          <w:sz w:val="28"/>
          <w:szCs w:val="28"/>
          <w:lang w:eastAsia="ru-RU" w:bidi="ru-RU"/>
        </w:rPr>
        <w:t xml:space="preserve"> ягодные соки (ирга, черноплодная рябина) подвергаются пастеризации при температуре 65-70</w:t>
      </w:r>
      <w:r w:rsidRPr="00C81715">
        <w:rPr>
          <w:rFonts w:ascii="Times New Roman" w:hAnsi="Times New Roman"/>
          <w:sz w:val="28"/>
          <w:szCs w:val="28"/>
          <w:lang w:eastAsia="ru-RU" w:bidi="ru-RU"/>
        </w:rPr>
        <w:t>°</w:t>
      </w:r>
      <w:r w:rsidRPr="009F4A09">
        <w:rPr>
          <w:rFonts w:ascii="Times New Roman" w:hAnsi="Times New Roman"/>
          <w:sz w:val="28"/>
          <w:szCs w:val="28"/>
          <w:lang w:eastAsia="ru-RU" w:bidi="ru-RU"/>
        </w:rPr>
        <w:t>С</w:t>
      </w:r>
      <w:r>
        <w:rPr>
          <w:rFonts w:ascii="Times New Roman" w:hAnsi="Times New Roman"/>
          <w:sz w:val="28"/>
          <w:szCs w:val="28"/>
          <w:lang w:eastAsia="ru-RU" w:bidi="ru-RU"/>
        </w:rPr>
        <w:t xml:space="preserve"> 10 минут</w:t>
      </w:r>
      <w:r w:rsidRPr="009F4A09">
        <w:rPr>
          <w:rFonts w:ascii="Times New Roman" w:hAnsi="Times New Roman"/>
          <w:sz w:val="28"/>
          <w:szCs w:val="28"/>
          <w:lang w:eastAsia="ru-RU" w:bidi="ru-RU"/>
        </w:rPr>
        <w:t>,</w:t>
      </w:r>
      <w:r>
        <w:rPr>
          <w:rFonts w:ascii="Times New Roman" w:hAnsi="Times New Roman"/>
          <w:sz w:val="28"/>
          <w:szCs w:val="28"/>
          <w:lang w:eastAsia="ru-RU" w:bidi="ru-RU"/>
        </w:rPr>
        <w:t xml:space="preserve"> и</w:t>
      </w:r>
      <w:r w:rsidRPr="009F4A09">
        <w:rPr>
          <w:rFonts w:ascii="Times New Roman" w:hAnsi="Times New Roman"/>
          <w:sz w:val="28"/>
          <w:szCs w:val="28"/>
          <w:lang w:eastAsia="ru-RU" w:bidi="ru-RU"/>
        </w:rPr>
        <w:t xml:space="preserve"> в расчетном количестве вносят в </w:t>
      </w:r>
      <w:r>
        <w:rPr>
          <w:rFonts w:ascii="Times New Roman" w:hAnsi="Times New Roman"/>
          <w:sz w:val="28"/>
          <w:szCs w:val="28"/>
          <w:lang w:eastAsia="ru-RU" w:bidi="ru-RU"/>
        </w:rPr>
        <w:t>осветленную творожную</w:t>
      </w:r>
      <w:r w:rsidRPr="009F4A09">
        <w:rPr>
          <w:rFonts w:ascii="Times New Roman" w:hAnsi="Times New Roman"/>
          <w:sz w:val="28"/>
          <w:szCs w:val="28"/>
          <w:lang w:eastAsia="ru-RU" w:bidi="ru-RU"/>
        </w:rPr>
        <w:t xml:space="preserve"> сыворотку, согласно разработанной рецептуре</w:t>
      </w:r>
      <w:bookmarkEnd w:id="68"/>
      <w:r>
        <w:rPr>
          <w:rFonts w:ascii="Times New Roman" w:hAnsi="Times New Roman"/>
          <w:sz w:val="28"/>
          <w:szCs w:val="28"/>
          <w:lang w:eastAsia="ru-RU" w:bidi="ru-RU"/>
        </w:rPr>
        <w:t xml:space="preserve"> по таблице 4</w:t>
      </w:r>
      <w:r w:rsidR="0022072D">
        <w:rPr>
          <w:rFonts w:ascii="Times New Roman" w:hAnsi="Times New Roman"/>
          <w:sz w:val="28"/>
          <w:szCs w:val="28"/>
          <w:lang w:eastAsia="ru-RU" w:bidi="ru-RU"/>
        </w:rPr>
        <w:t>4</w:t>
      </w:r>
      <w:r>
        <w:rPr>
          <w:rFonts w:ascii="Times New Roman" w:hAnsi="Times New Roman"/>
          <w:sz w:val="28"/>
          <w:szCs w:val="28"/>
          <w:lang w:eastAsia="ru-RU" w:bidi="ru-RU"/>
        </w:rPr>
        <w:t xml:space="preserve">. </w:t>
      </w:r>
    </w:p>
    <w:bookmarkEnd w:id="64"/>
    <w:p w14:paraId="40609D0E" w14:textId="77777777" w:rsidR="008262FC" w:rsidRDefault="008262FC" w:rsidP="008262FC">
      <w:pPr>
        <w:spacing w:after="0"/>
        <w:ind w:firstLine="708"/>
        <w:jc w:val="both"/>
        <w:rPr>
          <w:rFonts w:ascii="Times New Roman" w:hAnsi="Times New Roman"/>
          <w:sz w:val="28"/>
          <w:szCs w:val="28"/>
          <w:lang w:eastAsia="ru-RU" w:bidi="ru-RU"/>
        </w:rPr>
      </w:pPr>
    </w:p>
    <w:p w14:paraId="2799C3F0" w14:textId="7CB5EC53" w:rsidR="008262FC" w:rsidRDefault="008262FC" w:rsidP="0075431F">
      <w:pPr>
        <w:pStyle w:val="a8"/>
        <w:ind w:left="0"/>
        <w:rPr>
          <w:sz w:val="28"/>
          <w:szCs w:val="28"/>
        </w:rPr>
      </w:pPr>
      <w:r w:rsidRPr="00DB14E9">
        <w:rPr>
          <w:sz w:val="28"/>
          <w:szCs w:val="28"/>
        </w:rPr>
        <w:t xml:space="preserve">Таблица </w:t>
      </w:r>
      <w:r>
        <w:rPr>
          <w:sz w:val="28"/>
          <w:szCs w:val="28"/>
        </w:rPr>
        <w:t>4</w:t>
      </w:r>
      <w:r w:rsidR="0022072D">
        <w:rPr>
          <w:sz w:val="28"/>
          <w:szCs w:val="28"/>
        </w:rPr>
        <w:t>4</w:t>
      </w:r>
      <w:r>
        <w:rPr>
          <w:sz w:val="28"/>
          <w:szCs w:val="28"/>
        </w:rPr>
        <w:t xml:space="preserve"> -</w:t>
      </w:r>
      <w:r w:rsidRPr="00DB14E9">
        <w:rPr>
          <w:sz w:val="28"/>
          <w:szCs w:val="28"/>
        </w:rPr>
        <w:t>Рецептуры сывороточных напитков на 1000 л готового продукта</w:t>
      </w:r>
    </w:p>
    <w:p w14:paraId="2044C852" w14:textId="77777777" w:rsidR="00EF77DC" w:rsidRPr="00DB14E9" w:rsidRDefault="00EF77DC" w:rsidP="0075431F">
      <w:pPr>
        <w:pStyle w:val="a8"/>
        <w:ind w:left="0"/>
        <w:rPr>
          <w:sz w:val="28"/>
          <w:szCs w:val="28"/>
        </w:rPr>
      </w:pP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02"/>
        <w:gridCol w:w="2977"/>
        <w:gridCol w:w="2977"/>
      </w:tblGrid>
      <w:tr w:rsidR="008262FC" w:rsidRPr="00537785" w14:paraId="4CB89642" w14:textId="77777777" w:rsidTr="0075431F">
        <w:trPr>
          <w:trHeight w:val="482"/>
        </w:trPr>
        <w:tc>
          <w:tcPr>
            <w:tcW w:w="3402" w:type="dxa"/>
            <w:vMerge w:val="restart"/>
            <w:shd w:val="clear" w:color="auto" w:fill="auto"/>
          </w:tcPr>
          <w:p w14:paraId="50FEA34E" w14:textId="77777777" w:rsidR="008262FC" w:rsidRPr="00EF77DC" w:rsidRDefault="008262FC" w:rsidP="005C25B1">
            <w:pPr>
              <w:pStyle w:val="TableParagraph"/>
              <w:spacing w:before="0"/>
              <w:ind w:left="364" w:right="344" w:firstLine="55"/>
              <w:jc w:val="left"/>
              <w:rPr>
                <w:b/>
                <w:bCs/>
                <w:sz w:val="28"/>
                <w:szCs w:val="28"/>
              </w:rPr>
            </w:pPr>
            <w:bookmarkStart w:id="69" w:name="_Hlk152882444"/>
            <w:r w:rsidRPr="00EF77DC">
              <w:rPr>
                <w:b/>
                <w:bCs/>
                <w:sz w:val="28"/>
                <w:szCs w:val="28"/>
              </w:rPr>
              <w:t>Наименование используемого сырья</w:t>
            </w:r>
          </w:p>
        </w:tc>
        <w:tc>
          <w:tcPr>
            <w:tcW w:w="5954" w:type="dxa"/>
            <w:gridSpan w:val="2"/>
            <w:shd w:val="clear" w:color="auto" w:fill="auto"/>
          </w:tcPr>
          <w:p w14:paraId="53CBCE5D" w14:textId="77777777" w:rsidR="008262FC" w:rsidRPr="00EF77DC" w:rsidRDefault="008262FC" w:rsidP="005C25B1">
            <w:pPr>
              <w:pStyle w:val="TableParagraph"/>
              <w:spacing w:before="0"/>
              <w:ind w:left="410" w:right="406"/>
              <w:rPr>
                <w:b/>
                <w:bCs/>
                <w:sz w:val="28"/>
                <w:szCs w:val="28"/>
              </w:rPr>
            </w:pPr>
            <w:r w:rsidRPr="00EF77DC">
              <w:rPr>
                <w:b/>
                <w:bCs/>
                <w:sz w:val="28"/>
                <w:szCs w:val="28"/>
              </w:rPr>
              <w:t>Образцы</w:t>
            </w:r>
          </w:p>
        </w:tc>
      </w:tr>
      <w:tr w:rsidR="008262FC" w:rsidRPr="00537785" w14:paraId="3E5290D3" w14:textId="77777777" w:rsidTr="0075431F">
        <w:trPr>
          <w:trHeight w:val="803"/>
        </w:trPr>
        <w:tc>
          <w:tcPr>
            <w:tcW w:w="3402" w:type="dxa"/>
            <w:vMerge/>
            <w:tcBorders>
              <w:top w:val="nil"/>
            </w:tcBorders>
            <w:shd w:val="clear" w:color="auto" w:fill="auto"/>
          </w:tcPr>
          <w:p w14:paraId="60693EF6" w14:textId="77777777" w:rsidR="008262FC" w:rsidRPr="00EF77DC" w:rsidRDefault="008262FC" w:rsidP="005C25B1">
            <w:pPr>
              <w:widowControl w:val="0"/>
              <w:autoSpaceDE w:val="0"/>
              <w:autoSpaceDN w:val="0"/>
              <w:rPr>
                <w:b/>
                <w:bCs/>
                <w:sz w:val="28"/>
                <w:szCs w:val="28"/>
              </w:rPr>
            </w:pPr>
          </w:p>
        </w:tc>
        <w:tc>
          <w:tcPr>
            <w:tcW w:w="2977" w:type="dxa"/>
            <w:shd w:val="clear" w:color="auto" w:fill="auto"/>
          </w:tcPr>
          <w:p w14:paraId="40A14D2B" w14:textId="77777777" w:rsidR="008262FC" w:rsidRPr="00EF77DC" w:rsidRDefault="008262FC" w:rsidP="005C25B1">
            <w:pPr>
              <w:pStyle w:val="TableParagraph"/>
              <w:spacing w:before="0"/>
              <w:ind w:left="141" w:right="280"/>
              <w:rPr>
                <w:b/>
                <w:bCs/>
                <w:sz w:val="28"/>
                <w:szCs w:val="28"/>
              </w:rPr>
            </w:pPr>
            <w:r w:rsidRPr="00EF77DC">
              <w:rPr>
                <w:b/>
                <w:bCs/>
                <w:sz w:val="28"/>
                <w:szCs w:val="28"/>
              </w:rPr>
              <w:t xml:space="preserve">Сывороточный напиток </w:t>
            </w:r>
            <w:r w:rsidRPr="00EF77DC">
              <w:rPr>
                <w:b/>
                <w:bCs/>
                <w:sz w:val="28"/>
                <w:szCs w:val="28"/>
                <w:lang w:val="kk-KZ"/>
              </w:rPr>
              <w:t xml:space="preserve">с </w:t>
            </w:r>
            <w:r w:rsidRPr="00EF77DC">
              <w:rPr>
                <w:b/>
                <w:bCs/>
                <w:sz w:val="28"/>
                <w:szCs w:val="28"/>
              </w:rPr>
              <w:t>соком</w:t>
            </w:r>
          </w:p>
          <w:p w14:paraId="071A3062" w14:textId="77777777" w:rsidR="008262FC" w:rsidRPr="00EF77DC" w:rsidRDefault="008262FC" w:rsidP="005C25B1">
            <w:pPr>
              <w:pStyle w:val="TableParagraph"/>
              <w:spacing w:before="0"/>
              <w:ind w:left="141" w:right="383"/>
              <w:rPr>
                <w:b/>
                <w:bCs/>
                <w:sz w:val="28"/>
                <w:szCs w:val="28"/>
              </w:rPr>
            </w:pPr>
            <w:r w:rsidRPr="00EF77DC">
              <w:rPr>
                <w:b/>
                <w:bCs/>
                <w:sz w:val="28"/>
                <w:szCs w:val="28"/>
                <w:lang w:val="kk-KZ"/>
              </w:rPr>
              <w:t>и</w:t>
            </w:r>
            <w:r w:rsidRPr="00EF77DC">
              <w:rPr>
                <w:b/>
                <w:bCs/>
                <w:sz w:val="28"/>
                <w:szCs w:val="28"/>
              </w:rPr>
              <w:t>рги</w:t>
            </w:r>
          </w:p>
        </w:tc>
        <w:tc>
          <w:tcPr>
            <w:tcW w:w="2977" w:type="dxa"/>
            <w:shd w:val="clear" w:color="auto" w:fill="auto"/>
          </w:tcPr>
          <w:p w14:paraId="12BED734" w14:textId="77777777" w:rsidR="008262FC" w:rsidRPr="00EF77DC" w:rsidRDefault="008262FC" w:rsidP="005C25B1">
            <w:pPr>
              <w:pStyle w:val="TableParagraph"/>
              <w:spacing w:before="0"/>
              <w:ind w:left="278" w:right="207" w:firstLine="5"/>
              <w:rPr>
                <w:b/>
                <w:bCs/>
                <w:sz w:val="28"/>
                <w:szCs w:val="28"/>
              </w:rPr>
            </w:pPr>
            <w:r w:rsidRPr="00EF77DC">
              <w:rPr>
                <w:b/>
                <w:bCs/>
                <w:sz w:val="28"/>
                <w:szCs w:val="28"/>
              </w:rPr>
              <w:t>Сывороточный напиток с соком рябины</w:t>
            </w:r>
          </w:p>
        </w:tc>
      </w:tr>
      <w:tr w:rsidR="008262FC" w:rsidRPr="00537785" w14:paraId="749879D6" w14:textId="77777777" w:rsidTr="0075431F">
        <w:trPr>
          <w:trHeight w:val="380"/>
        </w:trPr>
        <w:tc>
          <w:tcPr>
            <w:tcW w:w="3402" w:type="dxa"/>
            <w:shd w:val="clear" w:color="auto" w:fill="auto"/>
          </w:tcPr>
          <w:p w14:paraId="008ACB91" w14:textId="77777777" w:rsidR="008262FC" w:rsidRPr="00537785" w:rsidRDefault="008262FC" w:rsidP="0075431F">
            <w:pPr>
              <w:pStyle w:val="TableParagraph"/>
              <w:spacing w:before="0"/>
              <w:ind w:left="152" w:hanging="45"/>
              <w:jc w:val="left"/>
              <w:rPr>
                <w:sz w:val="28"/>
                <w:szCs w:val="28"/>
              </w:rPr>
            </w:pPr>
            <w:r w:rsidRPr="00537785">
              <w:rPr>
                <w:sz w:val="28"/>
                <w:szCs w:val="28"/>
              </w:rPr>
              <w:t xml:space="preserve">Сыворотка творожная </w:t>
            </w:r>
          </w:p>
        </w:tc>
        <w:tc>
          <w:tcPr>
            <w:tcW w:w="2977" w:type="dxa"/>
            <w:shd w:val="clear" w:color="auto" w:fill="auto"/>
          </w:tcPr>
          <w:p w14:paraId="67B03624" w14:textId="1C43550C" w:rsidR="008262FC" w:rsidRPr="00537785" w:rsidRDefault="003A4257" w:rsidP="0075431F">
            <w:pPr>
              <w:pStyle w:val="TableParagraph"/>
              <w:spacing w:before="0"/>
              <w:ind w:left="139"/>
              <w:rPr>
                <w:sz w:val="28"/>
                <w:szCs w:val="28"/>
              </w:rPr>
            </w:pPr>
            <w:r>
              <w:rPr>
                <w:sz w:val="28"/>
                <w:szCs w:val="28"/>
              </w:rPr>
              <w:t>696</w:t>
            </w:r>
          </w:p>
        </w:tc>
        <w:tc>
          <w:tcPr>
            <w:tcW w:w="2977" w:type="dxa"/>
            <w:shd w:val="clear" w:color="auto" w:fill="auto"/>
          </w:tcPr>
          <w:p w14:paraId="6E19F352" w14:textId="5DAD3F0C" w:rsidR="008262FC" w:rsidRPr="00537785" w:rsidRDefault="008262FC" w:rsidP="0075431F">
            <w:pPr>
              <w:pStyle w:val="TableParagraph"/>
              <w:spacing w:before="0"/>
              <w:ind w:left="139"/>
              <w:rPr>
                <w:sz w:val="28"/>
                <w:szCs w:val="28"/>
              </w:rPr>
            </w:pPr>
            <w:r w:rsidRPr="00537785">
              <w:rPr>
                <w:sz w:val="28"/>
                <w:szCs w:val="28"/>
              </w:rPr>
              <w:t>794,</w:t>
            </w:r>
            <w:r w:rsidR="003667BF">
              <w:rPr>
                <w:sz w:val="28"/>
                <w:szCs w:val="28"/>
              </w:rPr>
              <w:t>8</w:t>
            </w:r>
          </w:p>
        </w:tc>
      </w:tr>
      <w:tr w:rsidR="008262FC" w:rsidRPr="00537785" w14:paraId="16B3F558" w14:textId="77777777" w:rsidTr="0075431F">
        <w:trPr>
          <w:trHeight w:val="342"/>
        </w:trPr>
        <w:tc>
          <w:tcPr>
            <w:tcW w:w="3402" w:type="dxa"/>
            <w:shd w:val="clear" w:color="auto" w:fill="auto"/>
          </w:tcPr>
          <w:p w14:paraId="1886FA0F" w14:textId="77777777" w:rsidR="008262FC" w:rsidRPr="00537785" w:rsidRDefault="008262FC" w:rsidP="0075431F">
            <w:pPr>
              <w:pStyle w:val="TableParagraph"/>
              <w:spacing w:before="0"/>
              <w:ind w:left="152" w:hanging="45"/>
              <w:jc w:val="left"/>
              <w:rPr>
                <w:sz w:val="28"/>
                <w:szCs w:val="28"/>
              </w:rPr>
            </w:pPr>
            <w:r w:rsidRPr="00537785">
              <w:rPr>
                <w:sz w:val="28"/>
                <w:szCs w:val="28"/>
              </w:rPr>
              <w:t>Сок ирги</w:t>
            </w:r>
          </w:p>
        </w:tc>
        <w:tc>
          <w:tcPr>
            <w:tcW w:w="2977" w:type="dxa"/>
            <w:shd w:val="clear" w:color="auto" w:fill="auto"/>
          </w:tcPr>
          <w:p w14:paraId="0D33D9E9" w14:textId="314A4477" w:rsidR="008262FC" w:rsidRPr="00537785" w:rsidRDefault="003A4257" w:rsidP="0075431F">
            <w:pPr>
              <w:pStyle w:val="TableParagraph"/>
              <w:spacing w:before="0"/>
              <w:ind w:left="139"/>
              <w:rPr>
                <w:sz w:val="28"/>
                <w:szCs w:val="28"/>
              </w:rPr>
            </w:pPr>
            <w:r>
              <w:rPr>
                <w:sz w:val="28"/>
                <w:szCs w:val="28"/>
              </w:rPr>
              <w:t>30</w:t>
            </w:r>
            <w:r w:rsidR="008262FC" w:rsidRPr="00537785">
              <w:rPr>
                <w:sz w:val="28"/>
                <w:szCs w:val="28"/>
              </w:rPr>
              <w:t>0</w:t>
            </w:r>
          </w:p>
        </w:tc>
        <w:tc>
          <w:tcPr>
            <w:tcW w:w="2977" w:type="dxa"/>
            <w:shd w:val="clear" w:color="auto" w:fill="auto"/>
          </w:tcPr>
          <w:p w14:paraId="193B6590" w14:textId="77777777" w:rsidR="008262FC" w:rsidRPr="00537785" w:rsidRDefault="008262FC" w:rsidP="0075431F">
            <w:pPr>
              <w:pStyle w:val="TableParagraph"/>
              <w:spacing w:before="0"/>
              <w:ind w:left="139"/>
              <w:rPr>
                <w:sz w:val="28"/>
                <w:szCs w:val="28"/>
              </w:rPr>
            </w:pPr>
            <w:r w:rsidRPr="00537785">
              <w:rPr>
                <w:sz w:val="28"/>
                <w:szCs w:val="28"/>
              </w:rPr>
              <w:t>-</w:t>
            </w:r>
          </w:p>
        </w:tc>
      </w:tr>
      <w:tr w:rsidR="008262FC" w:rsidRPr="00537785" w14:paraId="4FB4FEA3" w14:textId="77777777" w:rsidTr="0075431F">
        <w:trPr>
          <w:trHeight w:val="347"/>
        </w:trPr>
        <w:tc>
          <w:tcPr>
            <w:tcW w:w="3402" w:type="dxa"/>
            <w:shd w:val="clear" w:color="auto" w:fill="auto"/>
          </w:tcPr>
          <w:p w14:paraId="10D7F502" w14:textId="77777777" w:rsidR="008262FC" w:rsidRPr="00537785" w:rsidRDefault="008262FC" w:rsidP="0075431F">
            <w:pPr>
              <w:pStyle w:val="TableParagraph"/>
              <w:spacing w:before="0"/>
              <w:ind w:left="0"/>
              <w:jc w:val="left"/>
              <w:rPr>
                <w:sz w:val="28"/>
                <w:szCs w:val="28"/>
              </w:rPr>
            </w:pPr>
            <w:r w:rsidRPr="00537785">
              <w:rPr>
                <w:sz w:val="28"/>
                <w:szCs w:val="28"/>
                <w:lang w:val="en-US"/>
              </w:rPr>
              <w:t xml:space="preserve">  </w:t>
            </w:r>
            <w:r w:rsidRPr="00537785">
              <w:rPr>
                <w:sz w:val="28"/>
                <w:szCs w:val="28"/>
              </w:rPr>
              <w:t>Сок черноплодной рябины</w:t>
            </w:r>
          </w:p>
        </w:tc>
        <w:tc>
          <w:tcPr>
            <w:tcW w:w="2977" w:type="dxa"/>
            <w:shd w:val="clear" w:color="auto" w:fill="auto"/>
          </w:tcPr>
          <w:p w14:paraId="47DEFE81" w14:textId="77777777" w:rsidR="008262FC" w:rsidRPr="00537785" w:rsidRDefault="008262FC" w:rsidP="0075431F">
            <w:pPr>
              <w:pStyle w:val="TableParagraph"/>
              <w:spacing w:before="0"/>
              <w:ind w:left="139"/>
              <w:rPr>
                <w:sz w:val="28"/>
                <w:szCs w:val="28"/>
              </w:rPr>
            </w:pPr>
            <w:r w:rsidRPr="00537785">
              <w:rPr>
                <w:sz w:val="28"/>
                <w:szCs w:val="28"/>
              </w:rPr>
              <w:t>-</w:t>
            </w:r>
          </w:p>
        </w:tc>
        <w:tc>
          <w:tcPr>
            <w:tcW w:w="2977" w:type="dxa"/>
            <w:shd w:val="clear" w:color="auto" w:fill="auto"/>
          </w:tcPr>
          <w:p w14:paraId="50D67E38" w14:textId="77777777" w:rsidR="008262FC" w:rsidRPr="00537785" w:rsidRDefault="008262FC" w:rsidP="0075431F">
            <w:pPr>
              <w:pStyle w:val="TableParagraph"/>
              <w:spacing w:before="0"/>
              <w:ind w:left="139"/>
              <w:rPr>
                <w:sz w:val="28"/>
                <w:szCs w:val="28"/>
              </w:rPr>
            </w:pPr>
            <w:r w:rsidRPr="00537785">
              <w:rPr>
                <w:sz w:val="28"/>
                <w:szCs w:val="28"/>
              </w:rPr>
              <w:t>200</w:t>
            </w:r>
          </w:p>
        </w:tc>
      </w:tr>
      <w:tr w:rsidR="008262FC" w:rsidRPr="00537785" w14:paraId="22B040A3" w14:textId="77777777" w:rsidTr="0075431F">
        <w:trPr>
          <w:trHeight w:val="268"/>
        </w:trPr>
        <w:tc>
          <w:tcPr>
            <w:tcW w:w="3402" w:type="dxa"/>
            <w:shd w:val="clear" w:color="auto" w:fill="auto"/>
          </w:tcPr>
          <w:p w14:paraId="6D999A50" w14:textId="35247DBD" w:rsidR="008262FC" w:rsidRPr="00537785" w:rsidRDefault="001C4CFC" w:rsidP="0075431F">
            <w:pPr>
              <w:pStyle w:val="TableParagraph"/>
              <w:spacing w:before="0"/>
              <w:ind w:left="152" w:hanging="45"/>
              <w:jc w:val="left"/>
              <w:rPr>
                <w:sz w:val="28"/>
                <w:szCs w:val="28"/>
              </w:rPr>
            </w:pPr>
            <w:r>
              <w:rPr>
                <w:sz w:val="28"/>
                <w:szCs w:val="28"/>
              </w:rPr>
              <w:t xml:space="preserve">Экстракт </w:t>
            </w:r>
            <w:r w:rsidR="008262FC" w:rsidRPr="00537785">
              <w:rPr>
                <w:sz w:val="28"/>
                <w:szCs w:val="28"/>
              </w:rPr>
              <w:t>розмарина</w:t>
            </w:r>
          </w:p>
        </w:tc>
        <w:tc>
          <w:tcPr>
            <w:tcW w:w="2977" w:type="dxa"/>
            <w:shd w:val="clear" w:color="auto" w:fill="auto"/>
          </w:tcPr>
          <w:p w14:paraId="38C1ECDE" w14:textId="42852B52" w:rsidR="008262FC" w:rsidRPr="00537785" w:rsidRDefault="003A4257" w:rsidP="0075431F">
            <w:pPr>
              <w:pStyle w:val="TableParagraph"/>
              <w:spacing w:before="0"/>
              <w:ind w:left="139"/>
              <w:rPr>
                <w:sz w:val="28"/>
                <w:szCs w:val="28"/>
              </w:rPr>
            </w:pPr>
            <w:r>
              <w:rPr>
                <w:sz w:val="28"/>
                <w:szCs w:val="28"/>
              </w:rPr>
              <w:t>4</w:t>
            </w:r>
            <w:r w:rsidR="008262FC" w:rsidRPr="00537785">
              <w:rPr>
                <w:sz w:val="28"/>
                <w:szCs w:val="28"/>
              </w:rPr>
              <w:t>,0</w:t>
            </w:r>
          </w:p>
        </w:tc>
        <w:tc>
          <w:tcPr>
            <w:tcW w:w="2977" w:type="dxa"/>
            <w:shd w:val="clear" w:color="auto" w:fill="auto"/>
          </w:tcPr>
          <w:p w14:paraId="02A8D998" w14:textId="77777777" w:rsidR="008262FC" w:rsidRPr="00537785" w:rsidRDefault="008262FC" w:rsidP="0075431F">
            <w:pPr>
              <w:pStyle w:val="TableParagraph"/>
              <w:tabs>
                <w:tab w:val="left" w:pos="1428"/>
              </w:tabs>
              <w:spacing w:before="0"/>
              <w:ind w:left="139"/>
              <w:rPr>
                <w:sz w:val="28"/>
                <w:szCs w:val="28"/>
              </w:rPr>
            </w:pPr>
            <w:r w:rsidRPr="00537785">
              <w:rPr>
                <w:sz w:val="28"/>
                <w:szCs w:val="28"/>
              </w:rPr>
              <w:t>5,0</w:t>
            </w:r>
          </w:p>
        </w:tc>
      </w:tr>
      <w:tr w:rsidR="008262FC" w:rsidRPr="00537785" w14:paraId="6BBDE048" w14:textId="77777777" w:rsidTr="0075431F">
        <w:trPr>
          <w:trHeight w:val="357"/>
        </w:trPr>
        <w:tc>
          <w:tcPr>
            <w:tcW w:w="3402" w:type="dxa"/>
            <w:shd w:val="clear" w:color="auto" w:fill="auto"/>
          </w:tcPr>
          <w:p w14:paraId="5EAC6B55" w14:textId="47566688" w:rsidR="008262FC" w:rsidRPr="00537785" w:rsidRDefault="001C4CFC" w:rsidP="0075431F">
            <w:pPr>
              <w:pStyle w:val="TableParagraph"/>
              <w:spacing w:before="0"/>
              <w:ind w:left="152" w:hanging="45"/>
              <w:jc w:val="left"/>
              <w:rPr>
                <w:sz w:val="28"/>
                <w:szCs w:val="28"/>
              </w:rPr>
            </w:pPr>
            <w:r>
              <w:rPr>
                <w:sz w:val="28"/>
                <w:szCs w:val="28"/>
              </w:rPr>
              <w:t xml:space="preserve"> Экстракт</w:t>
            </w:r>
            <w:r w:rsidR="008262FC" w:rsidRPr="00537785">
              <w:rPr>
                <w:sz w:val="28"/>
                <w:szCs w:val="28"/>
              </w:rPr>
              <w:t xml:space="preserve"> стевии</w:t>
            </w:r>
          </w:p>
        </w:tc>
        <w:tc>
          <w:tcPr>
            <w:tcW w:w="2977" w:type="dxa"/>
            <w:shd w:val="clear" w:color="auto" w:fill="auto"/>
          </w:tcPr>
          <w:p w14:paraId="179E7C9D" w14:textId="77777777" w:rsidR="008262FC" w:rsidRPr="00537785" w:rsidRDefault="008262FC" w:rsidP="0075431F">
            <w:pPr>
              <w:pStyle w:val="TableParagraph"/>
              <w:spacing w:before="0"/>
              <w:ind w:left="139"/>
              <w:rPr>
                <w:sz w:val="28"/>
                <w:szCs w:val="28"/>
              </w:rPr>
            </w:pPr>
            <w:r w:rsidRPr="00537785">
              <w:rPr>
                <w:sz w:val="28"/>
                <w:szCs w:val="28"/>
              </w:rPr>
              <w:t>-</w:t>
            </w:r>
          </w:p>
        </w:tc>
        <w:tc>
          <w:tcPr>
            <w:tcW w:w="2977" w:type="dxa"/>
            <w:shd w:val="clear" w:color="auto" w:fill="auto"/>
          </w:tcPr>
          <w:p w14:paraId="361F599E" w14:textId="199D26C5" w:rsidR="008262FC" w:rsidRPr="00537785" w:rsidRDefault="003667BF" w:rsidP="0075431F">
            <w:pPr>
              <w:pStyle w:val="TableParagraph"/>
              <w:spacing w:before="0"/>
              <w:ind w:left="139"/>
              <w:rPr>
                <w:sz w:val="28"/>
                <w:szCs w:val="28"/>
              </w:rPr>
            </w:pPr>
            <w:r>
              <w:rPr>
                <w:sz w:val="28"/>
                <w:szCs w:val="28"/>
              </w:rPr>
              <w:t>0,2</w:t>
            </w:r>
          </w:p>
        </w:tc>
      </w:tr>
      <w:tr w:rsidR="008262FC" w:rsidRPr="00537785" w14:paraId="3E01F54C" w14:textId="77777777" w:rsidTr="0075431F">
        <w:trPr>
          <w:trHeight w:val="278"/>
        </w:trPr>
        <w:tc>
          <w:tcPr>
            <w:tcW w:w="3402" w:type="dxa"/>
            <w:shd w:val="clear" w:color="auto" w:fill="auto"/>
          </w:tcPr>
          <w:p w14:paraId="6E521AD9" w14:textId="77777777" w:rsidR="008262FC" w:rsidRPr="00537785" w:rsidRDefault="008262FC" w:rsidP="0075431F">
            <w:pPr>
              <w:pStyle w:val="TableParagraph"/>
              <w:spacing w:before="0"/>
              <w:ind w:left="152" w:hanging="45"/>
              <w:jc w:val="left"/>
              <w:rPr>
                <w:sz w:val="28"/>
                <w:szCs w:val="28"/>
              </w:rPr>
            </w:pPr>
            <w:r w:rsidRPr="00537785">
              <w:rPr>
                <w:sz w:val="28"/>
                <w:szCs w:val="28"/>
              </w:rPr>
              <w:t>Итого</w:t>
            </w:r>
          </w:p>
        </w:tc>
        <w:tc>
          <w:tcPr>
            <w:tcW w:w="2977" w:type="dxa"/>
            <w:shd w:val="clear" w:color="auto" w:fill="auto"/>
          </w:tcPr>
          <w:p w14:paraId="5EDCD7DD" w14:textId="77777777" w:rsidR="008262FC" w:rsidRPr="00537785" w:rsidRDefault="008262FC" w:rsidP="0075431F">
            <w:pPr>
              <w:pStyle w:val="TableParagraph"/>
              <w:spacing w:before="0"/>
              <w:ind w:left="139"/>
              <w:rPr>
                <w:sz w:val="28"/>
                <w:szCs w:val="28"/>
              </w:rPr>
            </w:pPr>
            <w:r w:rsidRPr="00537785">
              <w:rPr>
                <w:sz w:val="28"/>
                <w:szCs w:val="28"/>
              </w:rPr>
              <w:t>1000</w:t>
            </w:r>
          </w:p>
        </w:tc>
        <w:tc>
          <w:tcPr>
            <w:tcW w:w="2977" w:type="dxa"/>
            <w:shd w:val="clear" w:color="auto" w:fill="auto"/>
          </w:tcPr>
          <w:p w14:paraId="59521BD1" w14:textId="77777777" w:rsidR="008262FC" w:rsidRPr="00537785" w:rsidRDefault="008262FC" w:rsidP="0075431F">
            <w:pPr>
              <w:pStyle w:val="TableParagraph"/>
              <w:spacing w:before="0"/>
              <w:ind w:left="139"/>
              <w:rPr>
                <w:sz w:val="28"/>
                <w:szCs w:val="28"/>
                <w:lang w:val="kk-KZ"/>
              </w:rPr>
            </w:pPr>
            <w:r w:rsidRPr="00537785">
              <w:rPr>
                <w:sz w:val="28"/>
                <w:szCs w:val="28"/>
              </w:rPr>
              <w:t>100</w:t>
            </w:r>
            <w:r w:rsidRPr="00537785">
              <w:rPr>
                <w:sz w:val="28"/>
                <w:szCs w:val="28"/>
                <w:lang w:val="kk-KZ"/>
              </w:rPr>
              <w:t>0</w:t>
            </w:r>
          </w:p>
        </w:tc>
      </w:tr>
    </w:tbl>
    <w:p w14:paraId="71B281C3" w14:textId="77777777" w:rsidR="0022072D" w:rsidRDefault="0022072D" w:rsidP="008262FC">
      <w:pPr>
        <w:spacing w:after="0"/>
        <w:ind w:firstLine="708"/>
        <w:jc w:val="both"/>
        <w:rPr>
          <w:rFonts w:ascii="Times New Roman" w:hAnsi="Times New Roman"/>
          <w:sz w:val="28"/>
          <w:szCs w:val="28"/>
          <w:lang w:eastAsia="ru-RU" w:bidi="ru-RU"/>
        </w:rPr>
      </w:pPr>
      <w:bookmarkStart w:id="70" w:name="_Hlk158817669"/>
      <w:bookmarkEnd w:id="69"/>
    </w:p>
    <w:p w14:paraId="0776C168" w14:textId="2C5B8144" w:rsidR="0022072D" w:rsidRDefault="0022072D" w:rsidP="0022072D">
      <w:pPr>
        <w:spacing w:after="0"/>
        <w:ind w:firstLine="708"/>
        <w:jc w:val="both"/>
        <w:rPr>
          <w:rFonts w:ascii="Times New Roman" w:hAnsi="Times New Roman"/>
          <w:sz w:val="28"/>
          <w:szCs w:val="28"/>
          <w:lang w:eastAsia="ru-RU" w:bidi="ru-RU"/>
        </w:rPr>
      </w:pPr>
      <w:bookmarkStart w:id="71" w:name="_Hlk186531898"/>
      <w:r>
        <w:rPr>
          <w:rFonts w:ascii="Times New Roman" w:hAnsi="Times New Roman"/>
          <w:sz w:val="28"/>
          <w:szCs w:val="28"/>
          <w:lang w:eastAsia="ru-RU" w:bidi="ru-RU"/>
        </w:rPr>
        <w:t xml:space="preserve">Подготовка настоя листьев розмарина и стевии идут в несколько этапов. Сухие листья розмарина замачивают в горячей воде при температуре 80-95 </w:t>
      </w:r>
      <w:r w:rsidRPr="009F4A09">
        <w:rPr>
          <w:rFonts w:ascii="Times New Roman" w:hAnsi="Times New Roman"/>
          <w:sz w:val="28"/>
          <w:szCs w:val="28"/>
          <w:lang w:eastAsia="ru-RU" w:bidi="ru-RU"/>
        </w:rPr>
        <w:t>°C</w:t>
      </w:r>
      <w:r>
        <w:rPr>
          <w:rFonts w:ascii="Times New Roman" w:hAnsi="Times New Roman"/>
          <w:sz w:val="28"/>
          <w:szCs w:val="28"/>
          <w:lang w:eastAsia="ru-RU" w:bidi="ru-RU"/>
        </w:rPr>
        <w:t xml:space="preserve"> </w:t>
      </w:r>
      <w:r>
        <w:rPr>
          <w:rFonts w:ascii="Times New Roman" w:hAnsi="Times New Roman"/>
          <w:sz w:val="28"/>
          <w:szCs w:val="28"/>
          <w:lang w:eastAsia="ru-RU" w:bidi="ru-RU"/>
        </w:rPr>
        <w:lastRenderedPageBreak/>
        <w:t>30 минут. После данный экстракт фильтруют, охлаждают до комнатной температуры и добавляют к молочной сыворотке. Подготовка экстракта стевии проходит тем же способом.</w:t>
      </w:r>
    </w:p>
    <w:p w14:paraId="6C2C2C50" w14:textId="0B73B9FB" w:rsidR="008262FC" w:rsidRDefault="008262FC" w:rsidP="008262FC">
      <w:pPr>
        <w:spacing w:after="0"/>
        <w:ind w:firstLine="708"/>
        <w:jc w:val="both"/>
        <w:rPr>
          <w:rFonts w:ascii="Times New Roman" w:hAnsi="Times New Roman"/>
          <w:sz w:val="28"/>
          <w:szCs w:val="28"/>
          <w:lang w:eastAsia="ru-RU" w:bidi="ru-RU"/>
        </w:rPr>
      </w:pPr>
      <w:bookmarkStart w:id="72" w:name="_Hlk186531928"/>
      <w:bookmarkEnd w:id="71"/>
      <w:r w:rsidRPr="00C81715">
        <w:rPr>
          <w:rFonts w:ascii="Times New Roman" w:hAnsi="Times New Roman"/>
          <w:sz w:val="28"/>
          <w:szCs w:val="28"/>
          <w:lang w:eastAsia="ru-RU" w:bidi="ru-RU"/>
        </w:rPr>
        <w:t>Пол</w:t>
      </w:r>
      <w:r w:rsidR="00B105FF">
        <w:rPr>
          <w:rFonts w:ascii="Times New Roman" w:hAnsi="Times New Roman"/>
          <w:sz w:val="28"/>
          <w:szCs w:val="28"/>
          <w:lang w:eastAsia="ru-RU" w:bidi="ru-RU"/>
        </w:rPr>
        <w:t>ученые</w:t>
      </w:r>
      <w:r w:rsidRPr="00C81715">
        <w:rPr>
          <w:rFonts w:ascii="Times New Roman" w:hAnsi="Times New Roman"/>
          <w:sz w:val="28"/>
          <w:szCs w:val="28"/>
          <w:lang w:eastAsia="ru-RU" w:bidi="ru-RU"/>
        </w:rPr>
        <w:t xml:space="preserve"> сывороточные напитки охлаждают до t=</w:t>
      </w:r>
      <w:r>
        <w:rPr>
          <w:rFonts w:ascii="Times New Roman" w:hAnsi="Times New Roman"/>
          <w:sz w:val="28"/>
          <w:szCs w:val="28"/>
          <w:lang w:eastAsia="ru-RU" w:bidi="ru-RU"/>
        </w:rPr>
        <w:t>6</w:t>
      </w:r>
      <w:r w:rsidRPr="00C81715">
        <w:rPr>
          <w:rFonts w:ascii="Times New Roman" w:hAnsi="Times New Roman"/>
          <w:sz w:val="28"/>
          <w:szCs w:val="28"/>
          <w:lang w:eastAsia="ru-RU" w:bidi="ru-RU"/>
        </w:rPr>
        <w:t xml:space="preserve">±2°C. Далее идет процесс </w:t>
      </w:r>
      <w:r>
        <w:rPr>
          <w:rFonts w:ascii="Times New Roman" w:hAnsi="Times New Roman"/>
          <w:sz w:val="28"/>
          <w:szCs w:val="28"/>
          <w:lang w:eastAsia="ru-RU" w:bidi="ru-RU"/>
        </w:rPr>
        <w:t>розлива</w:t>
      </w:r>
      <w:r w:rsidRPr="00C81715">
        <w:rPr>
          <w:rFonts w:ascii="Times New Roman" w:hAnsi="Times New Roman"/>
          <w:sz w:val="28"/>
          <w:szCs w:val="28"/>
          <w:lang w:eastAsia="ru-RU" w:bidi="ru-RU"/>
        </w:rPr>
        <w:t xml:space="preserve"> и упаковки напитков</w:t>
      </w:r>
      <w:r>
        <w:rPr>
          <w:rFonts w:ascii="Times New Roman" w:hAnsi="Times New Roman"/>
          <w:sz w:val="28"/>
          <w:szCs w:val="28"/>
          <w:lang w:eastAsia="ru-RU" w:bidi="ru-RU"/>
        </w:rPr>
        <w:t xml:space="preserve"> в тару ПЭТ бутылки с крышкой объемом 300 мл</w:t>
      </w:r>
      <w:r w:rsidRPr="00C81715">
        <w:rPr>
          <w:rFonts w:ascii="Times New Roman" w:hAnsi="Times New Roman"/>
          <w:sz w:val="28"/>
          <w:szCs w:val="28"/>
          <w:lang w:eastAsia="ru-RU" w:bidi="ru-RU"/>
        </w:rPr>
        <w:t>. Хранят готовые к реализации напитки при t=6±2°C</w:t>
      </w:r>
      <w:r>
        <w:rPr>
          <w:rFonts w:ascii="Times New Roman" w:hAnsi="Times New Roman"/>
          <w:sz w:val="28"/>
          <w:szCs w:val="28"/>
          <w:lang w:eastAsia="ru-RU" w:bidi="ru-RU"/>
        </w:rPr>
        <w:t xml:space="preserve"> 5 дней</w:t>
      </w:r>
      <w:r w:rsidRPr="00C81715">
        <w:rPr>
          <w:rFonts w:ascii="Times New Roman" w:hAnsi="Times New Roman"/>
          <w:sz w:val="28"/>
          <w:szCs w:val="28"/>
          <w:lang w:eastAsia="ru-RU" w:bidi="ru-RU"/>
        </w:rPr>
        <w:t>.</w:t>
      </w:r>
    </w:p>
    <w:bookmarkEnd w:id="70"/>
    <w:bookmarkEnd w:id="72"/>
    <w:p w14:paraId="06E962A1" w14:textId="77777777" w:rsidR="008262FC" w:rsidRDefault="008262FC" w:rsidP="0075431F">
      <w:pPr>
        <w:spacing w:after="0"/>
        <w:jc w:val="both"/>
        <w:rPr>
          <w:rFonts w:ascii="Times New Roman" w:hAnsi="Times New Roman"/>
          <w:sz w:val="28"/>
          <w:szCs w:val="28"/>
          <w:lang w:bidi="ru-RU"/>
        </w:rPr>
      </w:pPr>
    </w:p>
    <w:p w14:paraId="6D480EB9" w14:textId="77777777" w:rsidR="00EF77DC" w:rsidRDefault="00EF77DC" w:rsidP="0075431F">
      <w:pPr>
        <w:spacing w:after="0"/>
        <w:jc w:val="both"/>
        <w:rPr>
          <w:rFonts w:ascii="Times New Roman" w:hAnsi="Times New Roman"/>
          <w:sz w:val="28"/>
          <w:szCs w:val="28"/>
          <w:lang w:bidi="ru-RU"/>
        </w:rPr>
      </w:pPr>
    </w:p>
    <w:p w14:paraId="42797ADA" w14:textId="77777777" w:rsidR="008262FC" w:rsidRDefault="008262FC" w:rsidP="008262FC">
      <w:pPr>
        <w:spacing w:after="0"/>
        <w:ind w:firstLine="708"/>
        <w:rPr>
          <w:rFonts w:ascii="Times New Roman" w:hAnsi="Times New Roman"/>
          <w:b/>
          <w:bCs/>
          <w:sz w:val="28"/>
          <w:szCs w:val="28"/>
        </w:rPr>
      </w:pPr>
      <w:r w:rsidRPr="00A73384">
        <w:rPr>
          <w:rFonts w:ascii="Times New Roman" w:hAnsi="Times New Roman"/>
          <w:b/>
          <w:bCs/>
          <w:sz w:val="28"/>
          <w:szCs w:val="28"/>
        </w:rPr>
        <w:t xml:space="preserve">Заключение по </w:t>
      </w:r>
      <w:r w:rsidRPr="004A7DE4">
        <w:rPr>
          <w:rFonts w:ascii="Times New Roman" w:hAnsi="Times New Roman"/>
          <w:b/>
          <w:bCs/>
          <w:sz w:val="28"/>
          <w:szCs w:val="28"/>
        </w:rPr>
        <w:t>четвертой</w:t>
      </w:r>
      <w:r>
        <w:rPr>
          <w:rFonts w:ascii="Times New Roman" w:hAnsi="Times New Roman"/>
          <w:b/>
          <w:bCs/>
          <w:sz w:val="28"/>
          <w:szCs w:val="28"/>
        </w:rPr>
        <w:t xml:space="preserve"> главе </w:t>
      </w:r>
    </w:p>
    <w:p w14:paraId="496AD828" w14:textId="4CAF73E3" w:rsidR="008262FC" w:rsidRPr="008D1EA1" w:rsidRDefault="008262FC" w:rsidP="008262FC">
      <w:pPr>
        <w:spacing w:after="0"/>
        <w:ind w:firstLine="708"/>
        <w:jc w:val="both"/>
        <w:rPr>
          <w:rFonts w:ascii="Times New Roman" w:hAnsi="Times New Roman"/>
          <w:sz w:val="28"/>
          <w:szCs w:val="28"/>
        </w:rPr>
      </w:pPr>
      <w:r w:rsidRPr="008D1EA1">
        <w:rPr>
          <w:rFonts w:ascii="Times New Roman" w:hAnsi="Times New Roman"/>
          <w:sz w:val="28"/>
          <w:szCs w:val="28"/>
        </w:rPr>
        <w:t xml:space="preserve">В данной главе описана экспериментально установленная технология по производству йогуртов с </w:t>
      </w:r>
      <w:r w:rsidR="000A46BF">
        <w:rPr>
          <w:rFonts w:ascii="Times New Roman" w:hAnsi="Times New Roman"/>
          <w:sz w:val="28"/>
          <w:szCs w:val="28"/>
        </w:rPr>
        <w:t>применением</w:t>
      </w:r>
      <w:r w:rsidRPr="008D1EA1">
        <w:rPr>
          <w:rFonts w:ascii="Times New Roman" w:hAnsi="Times New Roman"/>
          <w:sz w:val="28"/>
          <w:szCs w:val="28"/>
        </w:rPr>
        <w:t xml:space="preserve"> сывороточных белков </w:t>
      </w:r>
      <w:r w:rsidR="00E85BE7">
        <w:rPr>
          <w:rFonts w:ascii="Times New Roman" w:hAnsi="Times New Roman"/>
          <w:sz w:val="28"/>
          <w:szCs w:val="28"/>
          <w:lang w:val="en-US"/>
        </w:rPr>
        <w:t>c</w:t>
      </w:r>
      <w:r w:rsidR="00E85BE7" w:rsidRPr="00E85BE7">
        <w:rPr>
          <w:rFonts w:ascii="Times New Roman" w:hAnsi="Times New Roman"/>
          <w:sz w:val="28"/>
          <w:szCs w:val="28"/>
        </w:rPr>
        <w:t xml:space="preserve"> </w:t>
      </w:r>
      <w:r w:rsidR="00E85BE7">
        <w:rPr>
          <w:rFonts w:ascii="Times New Roman" w:hAnsi="Times New Roman"/>
          <w:sz w:val="28"/>
          <w:szCs w:val="28"/>
        </w:rPr>
        <w:t>добавлением и без порошка жмыха ягод ирги и черноплодной рябины,</w:t>
      </w:r>
      <w:r w:rsidRPr="008D1EA1">
        <w:rPr>
          <w:rFonts w:ascii="Times New Roman" w:hAnsi="Times New Roman"/>
          <w:sz w:val="28"/>
          <w:szCs w:val="28"/>
        </w:rPr>
        <w:t xml:space="preserve"> напитки</w:t>
      </w:r>
      <w:r w:rsidR="000A46BF">
        <w:rPr>
          <w:rFonts w:ascii="Times New Roman" w:hAnsi="Times New Roman"/>
          <w:sz w:val="28"/>
          <w:szCs w:val="28"/>
        </w:rPr>
        <w:t xml:space="preserve"> на основе осветленной творожной сыворотки</w:t>
      </w:r>
      <w:r w:rsidRPr="008D1EA1">
        <w:rPr>
          <w:rFonts w:ascii="Times New Roman" w:hAnsi="Times New Roman"/>
          <w:sz w:val="28"/>
          <w:szCs w:val="28"/>
        </w:rPr>
        <w:t xml:space="preserve"> с соками ягод ирги и черноплодной рябины. Внедрение данных технологий на производстве является возможным при некоторой модернизации традиционных линий производства йогуртов и напитков с плодовоовощными соками.</w:t>
      </w:r>
    </w:p>
    <w:p w14:paraId="6E503C4C" w14:textId="209747F0" w:rsidR="008262FC" w:rsidRPr="00C676B4" w:rsidRDefault="008262FC" w:rsidP="0000230E">
      <w:pPr>
        <w:spacing w:after="0"/>
        <w:ind w:firstLine="708"/>
        <w:jc w:val="both"/>
        <w:rPr>
          <w:rFonts w:ascii="Times New Roman" w:hAnsi="Times New Roman"/>
          <w:sz w:val="28"/>
          <w:szCs w:val="28"/>
        </w:rPr>
      </w:pPr>
      <w:r w:rsidRPr="008D1EA1">
        <w:rPr>
          <w:rFonts w:ascii="Times New Roman" w:hAnsi="Times New Roman"/>
          <w:sz w:val="28"/>
          <w:szCs w:val="28"/>
        </w:rPr>
        <w:t>На разработанные технологии производства молочных продуктов были разработаны комплексы нормативной документации</w:t>
      </w:r>
      <w:r>
        <w:rPr>
          <w:rFonts w:ascii="Times New Roman" w:hAnsi="Times New Roman"/>
          <w:sz w:val="28"/>
          <w:szCs w:val="28"/>
        </w:rPr>
        <w:t xml:space="preserve"> – получены </w:t>
      </w:r>
      <w:r w:rsidR="000A46BF">
        <w:rPr>
          <w:rFonts w:ascii="Times New Roman" w:hAnsi="Times New Roman"/>
          <w:sz w:val="28"/>
          <w:szCs w:val="28"/>
        </w:rPr>
        <w:t xml:space="preserve">патент на полезную модель для йогурта </w:t>
      </w:r>
      <w:r w:rsidR="00E85BE7">
        <w:rPr>
          <w:rFonts w:ascii="Times New Roman" w:hAnsi="Times New Roman"/>
          <w:sz w:val="28"/>
          <w:szCs w:val="28"/>
        </w:rPr>
        <w:t>с добавлением сывороточных белков,</w:t>
      </w:r>
      <w:r w:rsidR="000A46BF">
        <w:rPr>
          <w:rFonts w:ascii="Times New Roman" w:hAnsi="Times New Roman"/>
          <w:sz w:val="28"/>
          <w:szCs w:val="28"/>
        </w:rPr>
        <w:t xml:space="preserve"> напитков</w:t>
      </w:r>
      <w:r>
        <w:rPr>
          <w:rFonts w:ascii="Times New Roman" w:hAnsi="Times New Roman"/>
          <w:sz w:val="28"/>
          <w:szCs w:val="28"/>
        </w:rPr>
        <w:t>,</w:t>
      </w:r>
      <w:r w:rsidR="000A46BF">
        <w:rPr>
          <w:rFonts w:ascii="Times New Roman" w:hAnsi="Times New Roman"/>
          <w:sz w:val="28"/>
          <w:szCs w:val="28"/>
        </w:rPr>
        <w:t xml:space="preserve"> а также</w:t>
      </w:r>
      <w:r>
        <w:rPr>
          <w:rFonts w:ascii="Times New Roman" w:hAnsi="Times New Roman"/>
          <w:sz w:val="28"/>
          <w:szCs w:val="28"/>
        </w:rPr>
        <w:t xml:space="preserve"> рекомендации </w:t>
      </w:r>
      <w:r w:rsidR="000A46BF">
        <w:rPr>
          <w:rFonts w:ascii="Times New Roman" w:hAnsi="Times New Roman"/>
          <w:sz w:val="28"/>
          <w:szCs w:val="28"/>
        </w:rPr>
        <w:t>на сывороточные напитки</w:t>
      </w:r>
      <w:r w:rsidRPr="008D1EA1">
        <w:rPr>
          <w:rFonts w:ascii="Times New Roman" w:hAnsi="Times New Roman"/>
          <w:sz w:val="28"/>
          <w:szCs w:val="28"/>
        </w:rPr>
        <w:t xml:space="preserve">. Технологические исследования были апробированы в </w:t>
      </w:r>
      <w:r w:rsidR="000A46BF">
        <w:rPr>
          <w:rFonts w:ascii="Times New Roman" w:hAnsi="Times New Roman"/>
          <w:sz w:val="28"/>
          <w:szCs w:val="28"/>
        </w:rPr>
        <w:t>ТОО «Моя Ферма»</w:t>
      </w:r>
      <w:r w:rsidRPr="008D1EA1">
        <w:rPr>
          <w:rFonts w:ascii="Times New Roman" w:hAnsi="Times New Roman"/>
          <w:sz w:val="28"/>
          <w:szCs w:val="28"/>
        </w:rPr>
        <w:t>. Стоит отметить, что разработанные технологии являются ресурсосберегающими, которое позволит нивелировать производственные отходы молочной сыворотки путем рационального его использования в производстве новых видов молочных продуктов.</w:t>
      </w:r>
      <w:r>
        <w:rPr>
          <w:rFonts w:ascii="Times New Roman" w:hAnsi="Times New Roman"/>
          <w:sz w:val="28"/>
          <w:szCs w:val="28"/>
        </w:rPr>
        <w:t xml:space="preserve">  </w:t>
      </w:r>
    </w:p>
    <w:p w14:paraId="0001A5AC" w14:textId="77777777" w:rsidR="0000230E" w:rsidRDefault="0000230E" w:rsidP="008262FC">
      <w:pPr>
        <w:spacing w:after="0" w:line="240" w:lineRule="auto"/>
        <w:jc w:val="both"/>
        <w:rPr>
          <w:rFonts w:ascii="Times New Roman" w:hAnsi="Times New Roman"/>
          <w:b/>
          <w:bCs/>
          <w:sz w:val="28"/>
          <w:szCs w:val="28"/>
        </w:rPr>
      </w:pPr>
    </w:p>
    <w:p w14:paraId="7FDBA0F2" w14:textId="77777777" w:rsidR="0000230E" w:rsidRDefault="0000230E" w:rsidP="008262FC">
      <w:pPr>
        <w:spacing w:after="0" w:line="240" w:lineRule="auto"/>
        <w:jc w:val="both"/>
        <w:rPr>
          <w:rFonts w:ascii="Times New Roman" w:hAnsi="Times New Roman"/>
          <w:b/>
          <w:bCs/>
          <w:sz w:val="28"/>
          <w:szCs w:val="28"/>
        </w:rPr>
      </w:pPr>
    </w:p>
    <w:p w14:paraId="321BC19E" w14:textId="77777777" w:rsidR="0000230E" w:rsidRDefault="0000230E" w:rsidP="008262FC">
      <w:pPr>
        <w:spacing w:after="0" w:line="240" w:lineRule="auto"/>
        <w:jc w:val="both"/>
        <w:rPr>
          <w:rFonts w:ascii="Times New Roman" w:hAnsi="Times New Roman"/>
          <w:b/>
          <w:bCs/>
          <w:sz w:val="28"/>
          <w:szCs w:val="28"/>
        </w:rPr>
      </w:pPr>
    </w:p>
    <w:p w14:paraId="3342DCA8" w14:textId="77777777" w:rsidR="0000230E" w:rsidRDefault="0000230E" w:rsidP="008262FC">
      <w:pPr>
        <w:spacing w:after="0" w:line="240" w:lineRule="auto"/>
        <w:jc w:val="both"/>
        <w:rPr>
          <w:rFonts w:ascii="Times New Roman" w:hAnsi="Times New Roman"/>
          <w:b/>
          <w:bCs/>
          <w:sz w:val="28"/>
          <w:szCs w:val="28"/>
        </w:rPr>
      </w:pPr>
    </w:p>
    <w:p w14:paraId="5DFDD8F9" w14:textId="77777777" w:rsidR="0000230E" w:rsidRDefault="0000230E" w:rsidP="008262FC">
      <w:pPr>
        <w:spacing w:after="0" w:line="240" w:lineRule="auto"/>
        <w:jc w:val="both"/>
        <w:rPr>
          <w:rFonts w:ascii="Times New Roman" w:hAnsi="Times New Roman"/>
          <w:b/>
          <w:bCs/>
          <w:sz w:val="28"/>
          <w:szCs w:val="28"/>
        </w:rPr>
      </w:pPr>
    </w:p>
    <w:p w14:paraId="4EC96773" w14:textId="77777777" w:rsidR="0000230E" w:rsidRDefault="0000230E" w:rsidP="008262FC">
      <w:pPr>
        <w:spacing w:after="0" w:line="240" w:lineRule="auto"/>
        <w:jc w:val="both"/>
        <w:rPr>
          <w:rFonts w:ascii="Times New Roman" w:hAnsi="Times New Roman"/>
          <w:b/>
          <w:bCs/>
          <w:sz w:val="28"/>
          <w:szCs w:val="28"/>
        </w:rPr>
      </w:pPr>
    </w:p>
    <w:p w14:paraId="51D30547" w14:textId="77777777" w:rsidR="0000230E" w:rsidRDefault="0000230E" w:rsidP="008262FC">
      <w:pPr>
        <w:spacing w:after="0" w:line="240" w:lineRule="auto"/>
        <w:jc w:val="both"/>
        <w:rPr>
          <w:rFonts w:ascii="Times New Roman" w:hAnsi="Times New Roman"/>
          <w:b/>
          <w:bCs/>
          <w:sz w:val="28"/>
          <w:szCs w:val="28"/>
        </w:rPr>
      </w:pPr>
    </w:p>
    <w:p w14:paraId="347024F4" w14:textId="77777777" w:rsidR="0000230E" w:rsidRDefault="0000230E" w:rsidP="008262FC">
      <w:pPr>
        <w:spacing w:after="0" w:line="240" w:lineRule="auto"/>
        <w:jc w:val="both"/>
        <w:rPr>
          <w:rFonts w:ascii="Times New Roman" w:hAnsi="Times New Roman"/>
          <w:b/>
          <w:bCs/>
          <w:sz w:val="28"/>
          <w:szCs w:val="28"/>
        </w:rPr>
      </w:pPr>
    </w:p>
    <w:p w14:paraId="24A883C5" w14:textId="77777777" w:rsidR="0000230E" w:rsidRDefault="0000230E" w:rsidP="008262FC">
      <w:pPr>
        <w:spacing w:after="0" w:line="240" w:lineRule="auto"/>
        <w:jc w:val="both"/>
        <w:rPr>
          <w:rFonts w:ascii="Times New Roman" w:hAnsi="Times New Roman"/>
          <w:b/>
          <w:bCs/>
          <w:sz w:val="28"/>
          <w:szCs w:val="28"/>
        </w:rPr>
      </w:pPr>
    </w:p>
    <w:p w14:paraId="30B5100F" w14:textId="77777777" w:rsidR="0000230E" w:rsidRDefault="0000230E" w:rsidP="008262FC">
      <w:pPr>
        <w:spacing w:after="0" w:line="240" w:lineRule="auto"/>
        <w:jc w:val="both"/>
        <w:rPr>
          <w:rFonts w:ascii="Times New Roman" w:hAnsi="Times New Roman"/>
          <w:b/>
          <w:bCs/>
          <w:sz w:val="28"/>
          <w:szCs w:val="28"/>
        </w:rPr>
      </w:pPr>
    </w:p>
    <w:p w14:paraId="7FB27B8C" w14:textId="77777777" w:rsidR="00035921" w:rsidRDefault="00035921" w:rsidP="008262FC">
      <w:pPr>
        <w:spacing w:after="0" w:line="240" w:lineRule="auto"/>
        <w:jc w:val="both"/>
        <w:rPr>
          <w:rFonts w:ascii="Times New Roman" w:hAnsi="Times New Roman"/>
          <w:b/>
          <w:bCs/>
          <w:sz w:val="28"/>
          <w:szCs w:val="28"/>
        </w:rPr>
      </w:pPr>
    </w:p>
    <w:p w14:paraId="4D984533" w14:textId="77777777" w:rsidR="00035921" w:rsidRDefault="00035921" w:rsidP="008262FC">
      <w:pPr>
        <w:spacing w:after="0" w:line="240" w:lineRule="auto"/>
        <w:jc w:val="both"/>
        <w:rPr>
          <w:rFonts w:ascii="Times New Roman" w:hAnsi="Times New Roman"/>
          <w:b/>
          <w:bCs/>
          <w:sz w:val="28"/>
          <w:szCs w:val="28"/>
        </w:rPr>
      </w:pPr>
    </w:p>
    <w:p w14:paraId="4DD4256D" w14:textId="77777777" w:rsidR="00035921" w:rsidRDefault="00035921" w:rsidP="008262FC">
      <w:pPr>
        <w:spacing w:after="0" w:line="240" w:lineRule="auto"/>
        <w:jc w:val="both"/>
        <w:rPr>
          <w:rFonts w:ascii="Times New Roman" w:hAnsi="Times New Roman"/>
          <w:b/>
          <w:bCs/>
          <w:sz w:val="28"/>
          <w:szCs w:val="28"/>
        </w:rPr>
      </w:pPr>
    </w:p>
    <w:p w14:paraId="1E68C7D0" w14:textId="77777777" w:rsidR="00035921" w:rsidRDefault="00035921" w:rsidP="008262FC">
      <w:pPr>
        <w:spacing w:after="0" w:line="240" w:lineRule="auto"/>
        <w:jc w:val="both"/>
        <w:rPr>
          <w:rFonts w:ascii="Times New Roman" w:hAnsi="Times New Roman"/>
          <w:b/>
          <w:bCs/>
          <w:sz w:val="28"/>
          <w:szCs w:val="28"/>
        </w:rPr>
      </w:pPr>
    </w:p>
    <w:p w14:paraId="07189B02" w14:textId="77777777" w:rsidR="0000230E" w:rsidRDefault="0000230E" w:rsidP="008262FC">
      <w:pPr>
        <w:spacing w:after="0" w:line="240" w:lineRule="auto"/>
        <w:jc w:val="both"/>
        <w:rPr>
          <w:rFonts w:ascii="Times New Roman" w:hAnsi="Times New Roman"/>
          <w:b/>
          <w:bCs/>
          <w:sz w:val="28"/>
          <w:szCs w:val="28"/>
        </w:rPr>
      </w:pPr>
    </w:p>
    <w:p w14:paraId="3F7A04F5" w14:textId="77777777" w:rsidR="0000230E" w:rsidRDefault="0000230E" w:rsidP="008262FC">
      <w:pPr>
        <w:spacing w:after="0" w:line="240" w:lineRule="auto"/>
        <w:jc w:val="both"/>
        <w:rPr>
          <w:rFonts w:ascii="Times New Roman" w:hAnsi="Times New Roman"/>
          <w:b/>
          <w:bCs/>
          <w:sz w:val="28"/>
          <w:szCs w:val="28"/>
        </w:rPr>
      </w:pPr>
    </w:p>
    <w:p w14:paraId="406C60A2" w14:textId="77777777" w:rsidR="005F42D5" w:rsidRDefault="005F42D5" w:rsidP="008262FC">
      <w:pPr>
        <w:spacing w:after="0" w:line="240" w:lineRule="auto"/>
        <w:jc w:val="both"/>
        <w:rPr>
          <w:rFonts w:ascii="Times New Roman" w:hAnsi="Times New Roman"/>
          <w:b/>
          <w:bCs/>
          <w:sz w:val="28"/>
          <w:szCs w:val="28"/>
        </w:rPr>
      </w:pPr>
    </w:p>
    <w:p w14:paraId="006C3974" w14:textId="7EA885D2" w:rsidR="005A346E" w:rsidRDefault="00B40393" w:rsidP="008262FC">
      <w:pPr>
        <w:spacing w:after="0" w:line="240" w:lineRule="auto"/>
        <w:jc w:val="both"/>
        <w:rPr>
          <w:rFonts w:ascii="Times New Roman" w:hAnsi="Times New Roman"/>
          <w:b/>
          <w:bCs/>
          <w:sz w:val="28"/>
          <w:szCs w:val="28"/>
          <w:lang w:eastAsia="ru-RU" w:bidi="ru-RU"/>
        </w:rPr>
      </w:pPr>
      <w:r>
        <w:rPr>
          <w:rFonts w:ascii="Times New Roman" w:hAnsi="Times New Roman"/>
          <w:b/>
          <w:bCs/>
          <w:sz w:val="28"/>
          <w:szCs w:val="28"/>
          <w:lang w:eastAsia="ru-RU" w:bidi="ru-RU"/>
        </w:rPr>
        <w:lastRenderedPageBreak/>
        <w:t xml:space="preserve">5. </w:t>
      </w:r>
      <w:r w:rsidRPr="001A5A24">
        <w:rPr>
          <w:rFonts w:ascii="Times New Roman" w:hAnsi="Times New Roman"/>
          <w:b/>
          <w:bCs/>
          <w:sz w:val="28"/>
          <w:szCs w:val="28"/>
          <w:lang w:eastAsia="ru-RU" w:bidi="ru-RU"/>
        </w:rPr>
        <w:t>АНАЛИЗ ЭКОНОМИЧЕСКОЙ ЭФФЕКТИВНОСТИ И УРОВНЯ КОНКУРЕНТОСПОСОБНОСТИ ИЗУЧАЕМЫХ ПРОДУКТОВ</w:t>
      </w:r>
    </w:p>
    <w:p w14:paraId="1439D52A" w14:textId="77777777" w:rsidR="00B40393" w:rsidRPr="009C79C6" w:rsidRDefault="00B40393" w:rsidP="008262FC">
      <w:pPr>
        <w:spacing w:after="0" w:line="240" w:lineRule="auto"/>
        <w:jc w:val="both"/>
        <w:rPr>
          <w:rFonts w:ascii="Times New Roman" w:hAnsi="Times New Roman"/>
          <w:b/>
          <w:bCs/>
          <w:sz w:val="28"/>
          <w:szCs w:val="28"/>
        </w:rPr>
      </w:pPr>
    </w:p>
    <w:p w14:paraId="16AF5C8E" w14:textId="62A56C6D" w:rsidR="008262FC" w:rsidRPr="00B40393" w:rsidRDefault="008262FC" w:rsidP="00672AA1">
      <w:pPr>
        <w:spacing w:after="0" w:line="240" w:lineRule="auto"/>
        <w:ind w:firstLine="709"/>
        <w:jc w:val="both"/>
        <w:rPr>
          <w:rFonts w:ascii="Times New Roman" w:hAnsi="Times New Roman"/>
          <w:b/>
          <w:bCs/>
          <w:sz w:val="28"/>
          <w:szCs w:val="28"/>
        </w:rPr>
      </w:pPr>
      <w:r>
        <w:rPr>
          <w:rFonts w:ascii="Times New Roman" w:hAnsi="Times New Roman"/>
          <w:b/>
          <w:bCs/>
          <w:sz w:val="28"/>
          <w:szCs w:val="28"/>
        </w:rPr>
        <w:t>5</w:t>
      </w:r>
      <w:r w:rsidRPr="009C79C6">
        <w:rPr>
          <w:rFonts w:ascii="Times New Roman" w:hAnsi="Times New Roman"/>
          <w:b/>
          <w:bCs/>
          <w:sz w:val="28"/>
          <w:szCs w:val="28"/>
        </w:rPr>
        <w:t xml:space="preserve">.1 </w:t>
      </w:r>
      <w:r w:rsidR="00B40393" w:rsidRPr="00B40393">
        <w:rPr>
          <w:rFonts w:ascii="Times New Roman" w:hAnsi="Times New Roman"/>
          <w:b/>
          <w:bCs/>
          <w:sz w:val="28"/>
          <w:szCs w:val="28"/>
          <w:lang w:eastAsia="ru-RU" w:bidi="ru-RU"/>
        </w:rPr>
        <w:t xml:space="preserve">Анализ экономической эффективности и рекомендуемой цены реализации йогуртов </w:t>
      </w:r>
      <w:r w:rsidR="00B40393" w:rsidRPr="00B40393">
        <w:rPr>
          <w:rFonts w:ascii="Times New Roman" w:hAnsi="Times New Roman"/>
          <w:b/>
          <w:bCs/>
          <w:sz w:val="28"/>
          <w:szCs w:val="28"/>
          <w:lang w:val="kk-KZ" w:eastAsia="ru-RU" w:bidi="ru-RU"/>
        </w:rPr>
        <w:t>«Нәрлі» и «Жидекті»</w:t>
      </w:r>
      <w:r w:rsidR="00B40393" w:rsidRPr="00B40393">
        <w:rPr>
          <w:rFonts w:ascii="Times New Roman" w:hAnsi="Times New Roman"/>
          <w:b/>
          <w:bCs/>
          <w:sz w:val="28"/>
          <w:szCs w:val="28"/>
          <w:lang w:eastAsia="ru-RU" w:bidi="ru-RU"/>
        </w:rPr>
        <w:t xml:space="preserve"> и напитков на основе осветленной творожной сыворотки с добавлением ягодных соков</w:t>
      </w:r>
    </w:p>
    <w:p w14:paraId="607E63FD" w14:textId="77777777" w:rsidR="008262FC" w:rsidRPr="009C79C6" w:rsidRDefault="008262FC" w:rsidP="00672AA1">
      <w:pPr>
        <w:spacing w:after="0" w:line="240" w:lineRule="auto"/>
        <w:ind w:firstLine="709"/>
        <w:jc w:val="both"/>
        <w:rPr>
          <w:rFonts w:ascii="Times New Roman" w:hAnsi="Times New Roman"/>
          <w:b/>
          <w:bCs/>
          <w:sz w:val="28"/>
          <w:szCs w:val="28"/>
        </w:rPr>
      </w:pPr>
    </w:p>
    <w:p w14:paraId="6BCEC7C9" w14:textId="77777777" w:rsidR="008262FC" w:rsidRPr="009C79C6" w:rsidRDefault="008262FC" w:rsidP="00672AA1">
      <w:pPr>
        <w:spacing w:after="0" w:line="240" w:lineRule="auto"/>
        <w:ind w:firstLine="709"/>
        <w:jc w:val="both"/>
        <w:rPr>
          <w:rFonts w:ascii="Times New Roman" w:hAnsi="Times New Roman"/>
          <w:sz w:val="28"/>
          <w:szCs w:val="28"/>
        </w:rPr>
      </w:pPr>
      <w:r w:rsidRPr="009C79C6">
        <w:rPr>
          <w:rFonts w:ascii="Times New Roman" w:hAnsi="Times New Roman"/>
          <w:sz w:val="28"/>
          <w:szCs w:val="28"/>
        </w:rPr>
        <w:t>При оценке экономической эффективности внедрения разработанных технологий йогуртов</w:t>
      </w:r>
      <w:r>
        <w:rPr>
          <w:rFonts w:ascii="Times New Roman" w:hAnsi="Times New Roman"/>
          <w:sz w:val="28"/>
          <w:szCs w:val="28"/>
        </w:rPr>
        <w:t xml:space="preserve"> с применением сывороточных белков</w:t>
      </w:r>
      <w:r w:rsidRPr="009C79C6">
        <w:rPr>
          <w:rFonts w:ascii="Times New Roman" w:hAnsi="Times New Roman"/>
          <w:sz w:val="28"/>
          <w:szCs w:val="28"/>
        </w:rPr>
        <w:t xml:space="preserve"> и напитков из </w:t>
      </w:r>
      <w:r>
        <w:rPr>
          <w:rFonts w:ascii="Times New Roman" w:hAnsi="Times New Roman"/>
          <w:sz w:val="28"/>
          <w:szCs w:val="28"/>
        </w:rPr>
        <w:t>осветленной творожной</w:t>
      </w:r>
      <w:r w:rsidRPr="009C79C6">
        <w:rPr>
          <w:rFonts w:ascii="Times New Roman" w:hAnsi="Times New Roman"/>
          <w:sz w:val="28"/>
          <w:szCs w:val="28"/>
        </w:rPr>
        <w:t xml:space="preserve"> сыворотки</w:t>
      </w:r>
      <w:r>
        <w:rPr>
          <w:rFonts w:ascii="Times New Roman" w:hAnsi="Times New Roman"/>
          <w:sz w:val="28"/>
          <w:szCs w:val="28"/>
        </w:rPr>
        <w:t xml:space="preserve"> с соками ягод черноплодной рябины и ирги</w:t>
      </w:r>
      <w:r w:rsidRPr="009C79C6">
        <w:rPr>
          <w:rFonts w:ascii="Times New Roman" w:hAnsi="Times New Roman"/>
          <w:sz w:val="28"/>
          <w:szCs w:val="28"/>
        </w:rPr>
        <w:t xml:space="preserve"> исходим из конкретных условий молочного цеха а</w:t>
      </w:r>
      <w:r>
        <w:rPr>
          <w:rFonts w:ascii="Times New Roman" w:hAnsi="Times New Roman"/>
          <w:sz w:val="28"/>
          <w:szCs w:val="28"/>
        </w:rPr>
        <w:t>гр</w:t>
      </w:r>
      <w:r w:rsidRPr="009C79C6">
        <w:rPr>
          <w:rFonts w:ascii="Times New Roman" w:hAnsi="Times New Roman"/>
          <w:sz w:val="28"/>
          <w:szCs w:val="28"/>
        </w:rPr>
        <w:t>отехнического исследовательского университета имени С. Сейфуллина и имеющихся свободных производственных помещений.</w:t>
      </w:r>
    </w:p>
    <w:p w14:paraId="2420E69A" w14:textId="32BAB5CA" w:rsidR="008262FC" w:rsidRPr="009C79C6" w:rsidRDefault="00B40393" w:rsidP="00672AA1">
      <w:pPr>
        <w:spacing w:after="0" w:line="240" w:lineRule="auto"/>
        <w:ind w:firstLine="709"/>
        <w:jc w:val="both"/>
        <w:rPr>
          <w:rFonts w:ascii="Times New Roman" w:hAnsi="Times New Roman"/>
          <w:sz w:val="28"/>
          <w:szCs w:val="28"/>
        </w:rPr>
      </w:pPr>
      <w:r w:rsidRPr="00B40393">
        <w:rPr>
          <w:rFonts w:ascii="Times New Roman" w:hAnsi="Times New Roman"/>
          <w:sz w:val="28"/>
          <w:szCs w:val="28"/>
        </w:rPr>
        <w:t>Расчёт основан на рецептуре для годового объёма производства 1 тонны готового продукта из творожной сыворотки. Внедрение производства разработанного продукта в условиях молочного цеха КАТИУ им. С. Сейфуллина не требует значительных затрат, основная их часть связана с приобретением сырья. В процессе расчётов были определены затраты на сырьё, основные и упаковочные материалы, расходы на топливо и энергию, заработную плату сотрудников, себестоимость продукции, прибыль предприятия, рентабельность производства и сроки окупаемости.</w:t>
      </w:r>
      <w:r>
        <w:rPr>
          <w:rFonts w:ascii="Times New Roman" w:hAnsi="Times New Roman"/>
          <w:sz w:val="28"/>
          <w:szCs w:val="28"/>
        </w:rPr>
        <w:t xml:space="preserve"> </w:t>
      </w:r>
      <w:r w:rsidR="008262FC" w:rsidRPr="009C79C6">
        <w:rPr>
          <w:rFonts w:ascii="Times New Roman" w:hAnsi="Times New Roman"/>
          <w:sz w:val="28"/>
          <w:szCs w:val="28"/>
        </w:rPr>
        <w:t xml:space="preserve">Творожная сыворотка в молочном цеху КАТИУ им. С.Сейфуллина перерабатывается по запросу, поэтому стоимость 1 т сыворотки было принято за 0 тг. Стоимость за 1 кг сырья </w:t>
      </w:r>
      <w:r w:rsidR="008262FC" w:rsidRPr="00A844E3">
        <w:rPr>
          <w:rFonts w:ascii="Times New Roman" w:hAnsi="Times New Roman"/>
          <w:sz w:val="28"/>
          <w:szCs w:val="28"/>
        </w:rPr>
        <w:t>для йогуртов</w:t>
      </w:r>
      <w:r w:rsidR="008262FC" w:rsidRPr="009C79C6">
        <w:rPr>
          <w:rFonts w:ascii="Times New Roman" w:hAnsi="Times New Roman"/>
          <w:sz w:val="28"/>
          <w:szCs w:val="28"/>
        </w:rPr>
        <w:t xml:space="preserve">: молоко коровье сырое – </w:t>
      </w:r>
      <w:r w:rsidR="00206996">
        <w:rPr>
          <w:rFonts w:ascii="Times New Roman" w:hAnsi="Times New Roman"/>
          <w:sz w:val="28"/>
          <w:szCs w:val="28"/>
        </w:rPr>
        <w:t>4</w:t>
      </w:r>
      <w:r>
        <w:rPr>
          <w:rFonts w:ascii="Times New Roman" w:hAnsi="Times New Roman"/>
          <w:sz w:val="28"/>
          <w:szCs w:val="28"/>
        </w:rPr>
        <w:t>50</w:t>
      </w:r>
      <w:r w:rsidR="008262FC" w:rsidRPr="009C79C6">
        <w:rPr>
          <w:rFonts w:ascii="Times New Roman" w:hAnsi="Times New Roman"/>
          <w:sz w:val="28"/>
          <w:szCs w:val="28"/>
        </w:rPr>
        <w:t xml:space="preserve"> тг, </w:t>
      </w:r>
      <w:r w:rsidR="008262FC" w:rsidRPr="009C79C6">
        <w:rPr>
          <w:rFonts w:ascii="Times New Roman" w:hAnsi="Times New Roman"/>
          <w:sz w:val="28"/>
          <w:szCs w:val="28"/>
          <w:lang w:val="kk-KZ"/>
        </w:rPr>
        <w:t xml:space="preserve">закваска </w:t>
      </w:r>
      <w:r w:rsidR="00A26574">
        <w:rPr>
          <w:rFonts w:ascii="Times New Roman" w:hAnsi="Times New Roman"/>
          <w:sz w:val="28"/>
          <w:szCs w:val="28"/>
          <w:lang w:val="en-US"/>
        </w:rPr>
        <w:t>MicroMilk</w:t>
      </w:r>
      <w:r w:rsidR="00A26574" w:rsidRPr="00A26574">
        <w:rPr>
          <w:rFonts w:ascii="Times New Roman" w:hAnsi="Times New Roman"/>
          <w:sz w:val="28"/>
          <w:szCs w:val="28"/>
        </w:rPr>
        <w:t xml:space="preserve"> </w:t>
      </w:r>
      <w:r w:rsidR="00A26574">
        <w:rPr>
          <w:rFonts w:ascii="Times New Roman" w:hAnsi="Times New Roman"/>
          <w:sz w:val="28"/>
          <w:szCs w:val="28"/>
          <w:lang w:val="en-US"/>
        </w:rPr>
        <w:t>Yo</w:t>
      </w:r>
      <w:r w:rsidR="008262FC" w:rsidRPr="009C79C6">
        <w:rPr>
          <w:rFonts w:ascii="Times New Roman" w:hAnsi="Times New Roman"/>
          <w:sz w:val="28"/>
          <w:szCs w:val="28"/>
        </w:rPr>
        <w:t xml:space="preserve"> – </w:t>
      </w:r>
      <w:r w:rsidR="00A26574">
        <w:rPr>
          <w:rFonts w:ascii="Times New Roman" w:hAnsi="Times New Roman"/>
          <w:sz w:val="28"/>
          <w:szCs w:val="28"/>
        </w:rPr>
        <w:t>4500</w:t>
      </w:r>
      <w:r w:rsidR="008262FC" w:rsidRPr="009C79C6">
        <w:rPr>
          <w:rFonts w:ascii="Times New Roman" w:hAnsi="Times New Roman"/>
          <w:sz w:val="28"/>
          <w:szCs w:val="28"/>
        </w:rPr>
        <w:t xml:space="preserve"> тг. </w:t>
      </w:r>
      <w:r w:rsidR="00A26574">
        <w:rPr>
          <w:rFonts w:ascii="Times New Roman" w:hAnsi="Times New Roman"/>
          <w:sz w:val="28"/>
          <w:szCs w:val="28"/>
        </w:rPr>
        <w:t>Д</w:t>
      </w:r>
      <w:r w:rsidR="008262FC" w:rsidRPr="00A844E3">
        <w:rPr>
          <w:rFonts w:ascii="Times New Roman" w:hAnsi="Times New Roman"/>
          <w:sz w:val="28"/>
          <w:szCs w:val="28"/>
        </w:rPr>
        <w:t>ля сывороточных напитков</w:t>
      </w:r>
      <w:r w:rsidR="008262FC" w:rsidRPr="009C79C6">
        <w:rPr>
          <w:rFonts w:ascii="Times New Roman" w:hAnsi="Times New Roman"/>
          <w:sz w:val="28"/>
          <w:szCs w:val="28"/>
        </w:rPr>
        <w:t xml:space="preserve">: </w:t>
      </w:r>
      <w:r w:rsidR="008262FC">
        <w:rPr>
          <w:rFonts w:ascii="Times New Roman" w:hAnsi="Times New Roman"/>
          <w:sz w:val="28"/>
          <w:szCs w:val="28"/>
        </w:rPr>
        <w:t xml:space="preserve">ягоды </w:t>
      </w:r>
      <w:r w:rsidR="008262FC" w:rsidRPr="009C79C6">
        <w:rPr>
          <w:rFonts w:ascii="Times New Roman" w:hAnsi="Times New Roman"/>
          <w:sz w:val="28"/>
          <w:szCs w:val="28"/>
        </w:rPr>
        <w:t xml:space="preserve">рябины – 500 тг, </w:t>
      </w:r>
      <w:r w:rsidR="008262FC">
        <w:rPr>
          <w:rFonts w:ascii="Times New Roman" w:hAnsi="Times New Roman"/>
          <w:sz w:val="28"/>
          <w:szCs w:val="28"/>
        </w:rPr>
        <w:t xml:space="preserve">ягоды </w:t>
      </w:r>
      <w:r w:rsidR="008262FC" w:rsidRPr="009C79C6">
        <w:rPr>
          <w:rFonts w:ascii="Times New Roman" w:hAnsi="Times New Roman"/>
          <w:sz w:val="28"/>
          <w:szCs w:val="28"/>
        </w:rPr>
        <w:t xml:space="preserve">ирги – 600 </w:t>
      </w:r>
      <w:r w:rsidR="00EF77DC" w:rsidRPr="009C79C6">
        <w:rPr>
          <w:rFonts w:ascii="Times New Roman" w:hAnsi="Times New Roman"/>
          <w:sz w:val="28"/>
          <w:szCs w:val="28"/>
        </w:rPr>
        <w:t>тг, розмарина</w:t>
      </w:r>
      <w:r w:rsidR="008262FC" w:rsidRPr="009C79C6">
        <w:rPr>
          <w:rFonts w:ascii="Times New Roman" w:hAnsi="Times New Roman"/>
          <w:sz w:val="28"/>
          <w:szCs w:val="28"/>
        </w:rPr>
        <w:t xml:space="preserve"> – 3000 тг, высушенны</w:t>
      </w:r>
      <w:r w:rsidR="008262FC">
        <w:rPr>
          <w:rFonts w:ascii="Times New Roman" w:hAnsi="Times New Roman"/>
          <w:sz w:val="28"/>
          <w:szCs w:val="28"/>
        </w:rPr>
        <w:t>х</w:t>
      </w:r>
      <w:r w:rsidR="008262FC" w:rsidRPr="009C79C6">
        <w:rPr>
          <w:rFonts w:ascii="Times New Roman" w:hAnsi="Times New Roman"/>
          <w:sz w:val="28"/>
          <w:szCs w:val="28"/>
        </w:rPr>
        <w:t xml:space="preserve"> измельченных стевий – 18 180 тг.</w:t>
      </w:r>
    </w:p>
    <w:p w14:paraId="0A934787" w14:textId="60D9C4FD" w:rsidR="008262FC" w:rsidRPr="009C79C6" w:rsidRDefault="008262FC" w:rsidP="00672AA1">
      <w:pPr>
        <w:spacing w:after="0" w:line="240" w:lineRule="auto"/>
        <w:ind w:firstLine="709"/>
        <w:jc w:val="both"/>
        <w:rPr>
          <w:rFonts w:ascii="Times New Roman" w:hAnsi="Times New Roman"/>
          <w:sz w:val="28"/>
          <w:szCs w:val="28"/>
        </w:rPr>
      </w:pPr>
      <w:r w:rsidRPr="009C79C6">
        <w:rPr>
          <w:rFonts w:ascii="Times New Roman" w:hAnsi="Times New Roman"/>
          <w:sz w:val="28"/>
          <w:szCs w:val="28"/>
        </w:rPr>
        <w:t xml:space="preserve">По рецептуре на 1 тонну для приготовления </w:t>
      </w:r>
      <w:r w:rsidRPr="009C79C6">
        <w:rPr>
          <w:rFonts w:ascii="Times New Roman" w:hAnsi="Times New Roman"/>
          <w:sz w:val="28"/>
          <w:szCs w:val="28"/>
          <w:u w:val="single"/>
        </w:rPr>
        <w:t>йогурта</w:t>
      </w:r>
      <w:r w:rsidRPr="009C79C6">
        <w:rPr>
          <w:rFonts w:ascii="Times New Roman" w:hAnsi="Times New Roman"/>
          <w:sz w:val="28"/>
          <w:szCs w:val="28"/>
        </w:rPr>
        <w:t xml:space="preserve"> понадобиться: молоко коровье сырое – </w:t>
      </w:r>
      <w:r>
        <w:rPr>
          <w:rFonts w:ascii="Times New Roman" w:hAnsi="Times New Roman"/>
          <w:sz w:val="28"/>
          <w:szCs w:val="28"/>
        </w:rPr>
        <w:t>475</w:t>
      </w:r>
      <w:r w:rsidRPr="009C79C6">
        <w:rPr>
          <w:rFonts w:ascii="Times New Roman" w:hAnsi="Times New Roman"/>
          <w:sz w:val="28"/>
          <w:szCs w:val="28"/>
        </w:rPr>
        <w:t xml:space="preserve"> л, сывороточных белков – </w:t>
      </w:r>
      <w:r>
        <w:rPr>
          <w:rFonts w:ascii="Times New Roman" w:hAnsi="Times New Roman"/>
          <w:sz w:val="28"/>
          <w:szCs w:val="28"/>
        </w:rPr>
        <w:t>475</w:t>
      </w:r>
      <w:r w:rsidRPr="009C79C6">
        <w:rPr>
          <w:rFonts w:ascii="Times New Roman" w:hAnsi="Times New Roman"/>
          <w:sz w:val="28"/>
          <w:szCs w:val="28"/>
        </w:rPr>
        <w:t xml:space="preserve"> л, закваски – </w:t>
      </w:r>
      <w:r w:rsidR="00A26574">
        <w:rPr>
          <w:rFonts w:ascii="Times New Roman" w:hAnsi="Times New Roman"/>
          <w:sz w:val="28"/>
          <w:szCs w:val="28"/>
        </w:rPr>
        <w:t>2 пачки</w:t>
      </w:r>
      <w:r w:rsidR="005A346E">
        <w:rPr>
          <w:rFonts w:ascii="Times New Roman" w:hAnsi="Times New Roman"/>
          <w:sz w:val="28"/>
          <w:szCs w:val="28"/>
        </w:rPr>
        <w:t>, порошок жмыха ягод ирги - 80 кг, порошок жмыха ягод черноплодной рябины – 20 кг</w:t>
      </w:r>
      <w:r w:rsidRPr="009C79C6">
        <w:rPr>
          <w:rFonts w:ascii="Times New Roman" w:hAnsi="Times New Roman"/>
          <w:sz w:val="28"/>
          <w:szCs w:val="28"/>
        </w:rPr>
        <w:t xml:space="preserve">; для приготовления </w:t>
      </w:r>
      <w:r w:rsidRPr="00A844E3">
        <w:rPr>
          <w:rFonts w:ascii="Times New Roman" w:hAnsi="Times New Roman"/>
          <w:sz w:val="28"/>
          <w:szCs w:val="28"/>
        </w:rPr>
        <w:t>напитков</w:t>
      </w:r>
      <w:r w:rsidRPr="009C79C6">
        <w:rPr>
          <w:rFonts w:ascii="Times New Roman" w:hAnsi="Times New Roman"/>
          <w:sz w:val="28"/>
          <w:szCs w:val="28"/>
        </w:rPr>
        <w:t xml:space="preserve"> понадобится: </w:t>
      </w:r>
      <w:r w:rsidR="00A26574">
        <w:rPr>
          <w:rFonts w:ascii="Times New Roman" w:hAnsi="Times New Roman"/>
          <w:sz w:val="28"/>
          <w:szCs w:val="28"/>
        </w:rPr>
        <w:t>696</w:t>
      </w:r>
      <w:r w:rsidRPr="009C79C6">
        <w:rPr>
          <w:rFonts w:ascii="Times New Roman" w:hAnsi="Times New Roman"/>
          <w:sz w:val="28"/>
          <w:szCs w:val="28"/>
        </w:rPr>
        <w:t xml:space="preserve"> л сыворотки для напитка с соком ирги, 7</w:t>
      </w:r>
      <w:r w:rsidR="00A26574">
        <w:rPr>
          <w:rFonts w:ascii="Times New Roman" w:hAnsi="Times New Roman"/>
          <w:sz w:val="28"/>
          <w:szCs w:val="28"/>
        </w:rPr>
        <w:t>85</w:t>
      </w:r>
      <w:r w:rsidRPr="009C79C6">
        <w:rPr>
          <w:rFonts w:ascii="Times New Roman" w:hAnsi="Times New Roman"/>
          <w:sz w:val="28"/>
          <w:szCs w:val="28"/>
        </w:rPr>
        <w:t xml:space="preserve"> л сыворотки для напитка с соком рябины, </w:t>
      </w:r>
      <w:r w:rsidR="00A26574">
        <w:rPr>
          <w:rFonts w:ascii="Times New Roman" w:hAnsi="Times New Roman"/>
          <w:sz w:val="28"/>
          <w:szCs w:val="28"/>
        </w:rPr>
        <w:t>3</w:t>
      </w:r>
      <w:r w:rsidRPr="009C79C6">
        <w:rPr>
          <w:rFonts w:ascii="Times New Roman" w:hAnsi="Times New Roman"/>
          <w:sz w:val="28"/>
          <w:szCs w:val="28"/>
        </w:rPr>
        <w:t>00 л сока ирги, 200 л сока рябины, 1</w:t>
      </w:r>
      <w:r w:rsidR="00A26574">
        <w:rPr>
          <w:rFonts w:ascii="Times New Roman" w:hAnsi="Times New Roman"/>
          <w:sz w:val="28"/>
          <w:szCs w:val="28"/>
        </w:rPr>
        <w:t>2,5</w:t>
      </w:r>
      <w:r w:rsidRPr="009C79C6">
        <w:rPr>
          <w:rFonts w:ascii="Times New Roman" w:hAnsi="Times New Roman"/>
          <w:sz w:val="28"/>
          <w:szCs w:val="28"/>
        </w:rPr>
        <w:t xml:space="preserve"> л </w:t>
      </w:r>
      <w:r w:rsidR="00A26574">
        <w:rPr>
          <w:rFonts w:ascii="Times New Roman" w:hAnsi="Times New Roman"/>
          <w:sz w:val="28"/>
          <w:szCs w:val="28"/>
        </w:rPr>
        <w:t>настоя</w:t>
      </w:r>
      <w:r w:rsidRPr="009C79C6">
        <w:rPr>
          <w:rFonts w:ascii="Times New Roman" w:hAnsi="Times New Roman"/>
          <w:sz w:val="28"/>
          <w:szCs w:val="28"/>
        </w:rPr>
        <w:t xml:space="preserve"> розмарина, </w:t>
      </w:r>
      <w:r w:rsidR="00A26574">
        <w:rPr>
          <w:rFonts w:ascii="Times New Roman" w:hAnsi="Times New Roman"/>
          <w:sz w:val="28"/>
          <w:szCs w:val="28"/>
        </w:rPr>
        <w:t>6,5</w:t>
      </w:r>
      <w:r w:rsidRPr="009C79C6">
        <w:rPr>
          <w:rFonts w:ascii="Times New Roman" w:hAnsi="Times New Roman"/>
          <w:sz w:val="28"/>
          <w:szCs w:val="28"/>
        </w:rPr>
        <w:t xml:space="preserve"> л. </w:t>
      </w:r>
      <w:r w:rsidR="00A26574">
        <w:rPr>
          <w:rFonts w:ascii="Times New Roman" w:hAnsi="Times New Roman"/>
          <w:sz w:val="28"/>
          <w:szCs w:val="28"/>
        </w:rPr>
        <w:t>н</w:t>
      </w:r>
      <w:r w:rsidRPr="009C79C6">
        <w:rPr>
          <w:rFonts w:ascii="Times New Roman" w:hAnsi="Times New Roman"/>
          <w:sz w:val="28"/>
          <w:szCs w:val="28"/>
        </w:rPr>
        <w:t xml:space="preserve">астоя стевии. </w:t>
      </w:r>
    </w:p>
    <w:p w14:paraId="5BE63013" w14:textId="40339826" w:rsidR="008262FC" w:rsidRDefault="00D85DCB" w:rsidP="00672AA1">
      <w:pPr>
        <w:spacing w:after="0" w:line="240" w:lineRule="auto"/>
        <w:ind w:firstLine="709"/>
        <w:jc w:val="both"/>
        <w:rPr>
          <w:rFonts w:ascii="Times New Roman" w:hAnsi="Times New Roman"/>
          <w:sz w:val="28"/>
          <w:szCs w:val="28"/>
        </w:rPr>
      </w:pPr>
      <w:r w:rsidRPr="00D85DCB">
        <w:rPr>
          <w:rFonts w:ascii="Times New Roman" w:hAnsi="Times New Roman"/>
          <w:sz w:val="28"/>
          <w:szCs w:val="28"/>
        </w:rPr>
        <w:t>Данные о стоимости сырья и основных материалов, применяемых для производства йогуртов и напитков, представлены в таблице 45.</w:t>
      </w:r>
    </w:p>
    <w:p w14:paraId="694B7962" w14:textId="77777777" w:rsidR="00D85DCB" w:rsidRPr="009C79C6" w:rsidRDefault="00D85DCB" w:rsidP="008262FC">
      <w:pPr>
        <w:spacing w:after="0" w:line="240" w:lineRule="auto"/>
        <w:jc w:val="both"/>
        <w:rPr>
          <w:rFonts w:ascii="Times New Roman" w:hAnsi="Times New Roman"/>
          <w:sz w:val="28"/>
          <w:szCs w:val="28"/>
        </w:rPr>
      </w:pPr>
    </w:p>
    <w:p w14:paraId="2CEAAAE8" w14:textId="677149B4" w:rsidR="008262FC" w:rsidRPr="009C79C6" w:rsidRDefault="008262FC" w:rsidP="008262FC">
      <w:pPr>
        <w:spacing w:after="0" w:line="240" w:lineRule="auto"/>
        <w:jc w:val="both"/>
        <w:rPr>
          <w:rFonts w:ascii="Times New Roman" w:hAnsi="Times New Roman"/>
          <w:sz w:val="28"/>
          <w:szCs w:val="28"/>
        </w:rPr>
      </w:pPr>
      <w:r w:rsidRPr="009C79C6">
        <w:rPr>
          <w:rFonts w:ascii="Times New Roman" w:hAnsi="Times New Roman"/>
          <w:sz w:val="28"/>
          <w:szCs w:val="28"/>
        </w:rPr>
        <w:t xml:space="preserve">Таблица </w:t>
      </w:r>
      <w:r>
        <w:rPr>
          <w:rFonts w:ascii="Times New Roman" w:hAnsi="Times New Roman"/>
          <w:sz w:val="28"/>
          <w:szCs w:val="28"/>
        </w:rPr>
        <w:t>4</w:t>
      </w:r>
      <w:r w:rsidR="0022072D">
        <w:rPr>
          <w:rFonts w:ascii="Times New Roman" w:hAnsi="Times New Roman"/>
          <w:sz w:val="28"/>
          <w:szCs w:val="28"/>
        </w:rPr>
        <w:t>5</w:t>
      </w:r>
      <w:r w:rsidRPr="009C79C6">
        <w:rPr>
          <w:rFonts w:ascii="Times New Roman" w:hAnsi="Times New Roman"/>
          <w:sz w:val="28"/>
          <w:szCs w:val="28"/>
        </w:rPr>
        <w:t xml:space="preserve"> </w:t>
      </w:r>
      <w:r>
        <w:rPr>
          <w:rFonts w:ascii="Times New Roman" w:hAnsi="Times New Roman"/>
          <w:sz w:val="28"/>
          <w:szCs w:val="28"/>
        </w:rPr>
        <w:t>–</w:t>
      </w:r>
      <w:r w:rsidRPr="009C79C6">
        <w:rPr>
          <w:rFonts w:ascii="Times New Roman" w:hAnsi="Times New Roman"/>
          <w:sz w:val="28"/>
          <w:szCs w:val="28"/>
        </w:rPr>
        <w:t xml:space="preserve"> </w:t>
      </w:r>
      <w:r w:rsidR="00D85DCB">
        <w:rPr>
          <w:rFonts w:ascii="Times New Roman" w:hAnsi="Times New Roman"/>
          <w:sz w:val="28"/>
          <w:szCs w:val="28"/>
        </w:rPr>
        <w:t>Расчет с</w:t>
      </w:r>
      <w:r w:rsidRPr="009C79C6">
        <w:rPr>
          <w:rFonts w:ascii="Times New Roman" w:hAnsi="Times New Roman"/>
          <w:sz w:val="28"/>
          <w:szCs w:val="28"/>
        </w:rPr>
        <w:t>тоимост</w:t>
      </w:r>
      <w:r w:rsidR="00D85DCB">
        <w:rPr>
          <w:rFonts w:ascii="Times New Roman" w:hAnsi="Times New Roman"/>
          <w:sz w:val="28"/>
          <w:szCs w:val="28"/>
        </w:rPr>
        <w:t>и</w:t>
      </w:r>
      <w:r w:rsidRPr="009C79C6">
        <w:rPr>
          <w:rFonts w:ascii="Times New Roman" w:hAnsi="Times New Roman"/>
          <w:sz w:val="28"/>
          <w:szCs w:val="28"/>
        </w:rPr>
        <w:t xml:space="preserve"> сырья и основных материалов</w:t>
      </w:r>
      <w:r w:rsidR="0029502D">
        <w:rPr>
          <w:rFonts w:ascii="Times New Roman" w:hAnsi="Times New Roman"/>
          <w:sz w:val="28"/>
          <w:szCs w:val="28"/>
        </w:rPr>
        <w:t xml:space="preserve"> для</w:t>
      </w:r>
      <w:r w:rsidRPr="009C79C6">
        <w:rPr>
          <w:rFonts w:ascii="Times New Roman" w:hAnsi="Times New Roman"/>
          <w:sz w:val="28"/>
          <w:szCs w:val="28"/>
        </w:rPr>
        <w:t xml:space="preserve"> производств</w:t>
      </w:r>
      <w:r w:rsidR="0029502D">
        <w:rPr>
          <w:rFonts w:ascii="Times New Roman" w:hAnsi="Times New Roman"/>
          <w:sz w:val="28"/>
          <w:szCs w:val="28"/>
        </w:rPr>
        <w:t>а</w:t>
      </w:r>
      <w:r w:rsidRPr="009C79C6">
        <w:rPr>
          <w:rFonts w:ascii="Times New Roman" w:hAnsi="Times New Roman"/>
          <w:sz w:val="28"/>
          <w:szCs w:val="28"/>
        </w:rPr>
        <w:t xml:space="preserve"> 1 т сывороточных напитков с соками ирги, рябины и облепихи</w:t>
      </w:r>
    </w:p>
    <w:tbl>
      <w:tblPr>
        <w:tblW w:w="5000" w:type="pct"/>
        <w:jc w:val="center"/>
        <w:tblBorders>
          <w:top w:val="single" w:sz="4" w:space="0" w:color="00000A"/>
          <w:left w:val="single" w:sz="6" w:space="0" w:color="00000A"/>
          <w:bottom w:val="single" w:sz="6" w:space="0" w:color="00000A"/>
          <w:right w:val="single" w:sz="6" w:space="0" w:color="00000A"/>
          <w:insideH w:val="single" w:sz="6" w:space="0" w:color="00000A"/>
          <w:insideV w:val="single" w:sz="6" w:space="0" w:color="00000A"/>
        </w:tblBorders>
        <w:tblCellMar>
          <w:left w:w="32" w:type="dxa"/>
          <w:right w:w="40" w:type="dxa"/>
        </w:tblCellMar>
        <w:tblLook w:val="0000" w:firstRow="0" w:lastRow="0" w:firstColumn="0" w:lastColumn="0" w:noHBand="0" w:noVBand="0"/>
      </w:tblPr>
      <w:tblGrid>
        <w:gridCol w:w="4669"/>
        <w:gridCol w:w="2529"/>
        <w:gridCol w:w="2140"/>
      </w:tblGrid>
      <w:tr w:rsidR="008262FC" w:rsidRPr="009C79C6" w14:paraId="0A9A1B66" w14:textId="77777777" w:rsidTr="005C25B1">
        <w:trPr>
          <w:trHeight w:val="414"/>
          <w:jc w:val="center"/>
        </w:trPr>
        <w:tc>
          <w:tcPr>
            <w:tcW w:w="2500" w:type="pct"/>
            <w:tcBorders>
              <w:top w:val="single" w:sz="4" w:space="0" w:color="00000A"/>
            </w:tcBorders>
            <w:vAlign w:val="center"/>
          </w:tcPr>
          <w:p w14:paraId="41AB3F4D" w14:textId="77777777" w:rsidR="008262FC" w:rsidRPr="009C79C6" w:rsidRDefault="008262FC" w:rsidP="005C25B1">
            <w:pPr>
              <w:spacing w:after="0" w:line="240" w:lineRule="auto"/>
              <w:jc w:val="center"/>
              <w:rPr>
                <w:rFonts w:ascii="Times New Roman" w:hAnsi="Times New Roman"/>
                <w:b/>
                <w:bCs/>
                <w:sz w:val="28"/>
                <w:szCs w:val="28"/>
              </w:rPr>
            </w:pPr>
            <w:r w:rsidRPr="009C79C6">
              <w:rPr>
                <w:rFonts w:ascii="Times New Roman" w:hAnsi="Times New Roman"/>
                <w:b/>
                <w:bCs/>
                <w:sz w:val="28"/>
                <w:szCs w:val="28"/>
              </w:rPr>
              <w:t>Наименование затрат</w:t>
            </w:r>
          </w:p>
        </w:tc>
        <w:tc>
          <w:tcPr>
            <w:tcW w:w="1354" w:type="pct"/>
            <w:tcBorders>
              <w:top w:val="single" w:sz="4" w:space="0" w:color="00000A"/>
            </w:tcBorders>
            <w:vAlign w:val="center"/>
          </w:tcPr>
          <w:p w14:paraId="61A84F94" w14:textId="77777777" w:rsidR="008262FC" w:rsidRPr="009C79C6" w:rsidRDefault="008262FC" w:rsidP="005C25B1">
            <w:pPr>
              <w:spacing w:after="0" w:line="240" w:lineRule="auto"/>
              <w:jc w:val="center"/>
              <w:rPr>
                <w:rFonts w:ascii="Times New Roman" w:hAnsi="Times New Roman"/>
                <w:b/>
                <w:bCs/>
                <w:sz w:val="28"/>
                <w:szCs w:val="28"/>
              </w:rPr>
            </w:pPr>
            <w:r w:rsidRPr="009C79C6">
              <w:rPr>
                <w:rFonts w:ascii="Times New Roman" w:hAnsi="Times New Roman"/>
                <w:b/>
                <w:bCs/>
                <w:sz w:val="28"/>
                <w:szCs w:val="28"/>
              </w:rPr>
              <w:t>Норма расхода, кг</w:t>
            </w:r>
          </w:p>
        </w:tc>
        <w:tc>
          <w:tcPr>
            <w:tcW w:w="1146" w:type="pct"/>
            <w:tcBorders>
              <w:top w:val="single" w:sz="4" w:space="0" w:color="00000A"/>
            </w:tcBorders>
            <w:vAlign w:val="center"/>
          </w:tcPr>
          <w:p w14:paraId="1101BC1B" w14:textId="77777777" w:rsidR="008262FC" w:rsidRPr="009C79C6" w:rsidRDefault="008262FC" w:rsidP="005C25B1">
            <w:pPr>
              <w:spacing w:after="0" w:line="240" w:lineRule="auto"/>
              <w:jc w:val="center"/>
              <w:rPr>
                <w:rFonts w:ascii="Times New Roman" w:hAnsi="Times New Roman"/>
                <w:b/>
                <w:bCs/>
                <w:sz w:val="28"/>
                <w:szCs w:val="28"/>
              </w:rPr>
            </w:pPr>
            <w:r w:rsidRPr="009C79C6">
              <w:rPr>
                <w:rFonts w:ascii="Times New Roman" w:hAnsi="Times New Roman"/>
                <w:b/>
                <w:bCs/>
                <w:sz w:val="28"/>
                <w:szCs w:val="28"/>
              </w:rPr>
              <w:t>Сумма, тг</w:t>
            </w:r>
          </w:p>
        </w:tc>
      </w:tr>
      <w:tr w:rsidR="008262FC" w:rsidRPr="009C79C6" w14:paraId="3956C4A1" w14:textId="77777777" w:rsidTr="005C25B1">
        <w:trPr>
          <w:trHeight w:val="305"/>
          <w:jc w:val="center"/>
        </w:trPr>
        <w:tc>
          <w:tcPr>
            <w:tcW w:w="2500" w:type="pct"/>
            <w:tcBorders>
              <w:top w:val="single" w:sz="4" w:space="0" w:color="00000A"/>
            </w:tcBorders>
            <w:vAlign w:val="center"/>
          </w:tcPr>
          <w:p w14:paraId="5519C563" w14:textId="77777777" w:rsidR="008262FC" w:rsidRPr="009C79C6" w:rsidRDefault="008262FC" w:rsidP="005C25B1">
            <w:pPr>
              <w:spacing w:after="0" w:line="240" w:lineRule="auto"/>
              <w:jc w:val="center"/>
              <w:rPr>
                <w:rFonts w:ascii="Times New Roman" w:hAnsi="Times New Roman"/>
                <w:b/>
                <w:bCs/>
                <w:sz w:val="28"/>
                <w:szCs w:val="28"/>
              </w:rPr>
            </w:pPr>
            <w:r>
              <w:rPr>
                <w:rFonts w:ascii="Times New Roman" w:hAnsi="Times New Roman"/>
                <w:b/>
                <w:bCs/>
                <w:sz w:val="28"/>
                <w:szCs w:val="28"/>
              </w:rPr>
              <w:t>1</w:t>
            </w:r>
          </w:p>
        </w:tc>
        <w:tc>
          <w:tcPr>
            <w:tcW w:w="1354" w:type="pct"/>
            <w:tcBorders>
              <w:top w:val="single" w:sz="4" w:space="0" w:color="00000A"/>
            </w:tcBorders>
            <w:vAlign w:val="center"/>
          </w:tcPr>
          <w:p w14:paraId="58B63CAE" w14:textId="77777777" w:rsidR="008262FC" w:rsidRPr="009C79C6" w:rsidRDefault="008262FC" w:rsidP="005C25B1">
            <w:pPr>
              <w:spacing w:after="0" w:line="240" w:lineRule="auto"/>
              <w:jc w:val="center"/>
              <w:rPr>
                <w:rFonts w:ascii="Times New Roman" w:hAnsi="Times New Roman"/>
                <w:b/>
                <w:bCs/>
                <w:sz w:val="28"/>
                <w:szCs w:val="28"/>
              </w:rPr>
            </w:pPr>
            <w:r>
              <w:rPr>
                <w:rFonts w:ascii="Times New Roman" w:hAnsi="Times New Roman"/>
                <w:b/>
                <w:bCs/>
                <w:sz w:val="28"/>
                <w:szCs w:val="28"/>
              </w:rPr>
              <w:t>2</w:t>
            </w:r>
          </w:p>
        </w:tc>
        <w:tc>
          <w:tcPr>
            <w:tcW w:w="1146" w:type="pct"/>
            <w:tcBorders>
              <w:top w:val="single" w:sz="4" w:space="0" w:color="00000A"/>
            </w:tcBorders>
            <w:vAlign w:val="center"/>
          </w:tcPr>
          <w:p w14:paraId="6242D79E" w14:textId="77777777" w:rsidR="008262FC" w:rsidRPr="009C79C6" w:rsidRDefault="008262FC" w:rsidP="005C25B1">
            <w:pPr>
              <w:spacing w:after="0" w:line="240" w:lineRule="auto"/>
              <w:jc w:val="center"/>
              <w:rPr>
                <w:rFonts w:ascii="Times New Roman" w:hAnsi="Times New Roman"/>
                <w:b/>
                <w:bCs/>
                <w:sz w:val="28"/>
                <w:szCs w:val="28"/>
              </w:rPr>
            </w:pPr>
            <w:r>
              <w:rPr>
                <w:rFonts w:ascii="Times New Roman" w:hAnsi="Times New Roman"/>
                <w:b/>
                <w:bCs/>
                <w:sz w:val="28"/>
                <w:szCs w:val="28"/>
              </w:rPr>
              <w:t>3</w:t>
            </w:r>
          </w:p>
        </w:tc>
      </w:tr>
      <w:tr w:rsidR="008262FC" w:rsidRPr="009C79C6" w14:paraId="4563D395" w14:textId="77777777" w:rsidTr="005C25B1">
        <w:trPr>
          <w:trHeight w:val="305"/>
          <w:jc w:val="center"/>
        </w:trPr>
        <w:tc>
          <w:tcPr>
            <w:tcW w:w="5000" w:type="pct"/>
            <w:gridSpan w:val="3"/>
            <w:tcBorders>
              <w:top w:val="single" w:sz="4" w:space="0" w:color="00000A"/>
            </w:tcBorders>
            <w:vAlign w:val="center"/>
          </w:tcPr>
          <w:p w14:paraId="50C23479" w14:textId="77777777" w:rsidR="008262FC" w:rsidRPr="009C79C6" w:rsidRDefault="008262FC" w:rsidP="005C25B1">
            <w:pPr>
              <w:spacing w:after="0" w:line="240" w:lineRule="auto"/>
              <w:jc w:val="both"/>
              <w:rPr>
                <w:rFonts w:ascii="Times New Roman" w:hAnsi="Times New Roman"/>
                <w:b/>
                <w:bCs/>
                <w:sz w:val="28"/>
                <w:szCs w:val="28"/>
              </w:rPr>
            </w:pPr>
            <w:r w:rsidRPr="009C79C6">
              <w:rPr>
                <w:rFonts w:ascii="Times New Roman" w:hAnsi="Times New Roman"/>
                <w:b/>
                <w:bCs/>
                <w:sz w:val="28"/>
                <w:szCs w:val="28"/>
              </w:rPr>
              <w:t>Йогурт контрольный</w:t>
            </w:r>
          </w:p>
        </w:tc>
      </w:tr>
      <w:tr w:rsidR="008262FC" w:rsidRPr="009C79C6" w14:paraId="3CFFF719" w14:textId="77777777" w:rsidTr="005C25B1">
        <w:trPr>
          <w:trHeight w:val="305"/>
          <w:jc w:val="center"/>
        </w:trPr>
        <w:tc>
          <w:tcPr>
            <w:tcW w:w="2500" w:type="pct"/>
            <w:tcBorders>
              <w:top w:val="single" w:sz="4" w:space="0" w:color="00000A"/>
            </w:tcBorders>
            <w:vAlign w:val="center"/>
          </w:tcPr>
          <w:p w14:paraId="21B8DBDD" w14:textId="77777777" w:rsidR="008262FC" w:rsidRPr="009C79C6" w:rsidRDefault="008262FC" w:rsidP="005C25B1">
            <w:pPr>
              <w:spacing w:after="0" w:line="240" w:lineRule="auto"/>
              <w:jc w:val="both"/>
              <w:rPr>
                <w:rFonts w:ascii="Times New Roman" w:hAnsi="Times New Roman"/>
                <w:sz w:val="28"/>
                <w:szCs w:val="28"/>
              </w:rPr>
            </w:pPr>
            <w:r w:rsidRPr="009C79C6">
              <w:rPr>
                <w:rFonts w:ascii="Times New Roman" w:hAnsi="Times New Roman"/>
                <w:sz w:val="28"/>
                <w:szCs w:val="28"/>
              </w:rPr>
              <w:t>1. Сырье:</w:t>
            </w:r>
          </w:p>
        </w:tc>
        <w:tc>
          <w:tcPr>
            <w:tcW w:w="1354" w:type="pct"/>
            <w:tcBorders>
              <w:top w:val="single" w:sz="4" w:space="0" w:color="00000A"/>
            </w:tcBorders>
            <w:vAlign w:val="center"/>
          </w:tcPr>
          <w:p w14:paraId="4BD773DE" w14:textId="77777777" w:rsidR="008262FC" w:rsidRPr="009C79C6" w:rsidRDefault="008262FC" w:rsidP="005C25B1">
            <w:pPr>
              <w:spacing w:after="0" w:line="240" w:lineRule="auto"/>
              <w:jc w:val="center"/>
              <w:rPr>
                <w:rFonts w:ascii="Times New Roman" w:hAnsi="Times New Roman"/>
                <w:sz w:val="28"/>
                <w:szCs w:val="28"/>
              </w:rPr>
            </w:pPr>
            <w:r w:rsidRPr="009C79C6">
              <w:rPr>
                <w:rFonts w:ascii="Times New Roman" w:hAnsi="Times New Roman"/>
                <w:sz w:val="28"/>
                <w:szCs w:val="28"/>
                <w:lang w:val="en-US"/>
              </w:rPr>
              <w:t>-</w:t>
            </w:r>
          </w:p>
        </w:tc>
        <w:tc>
          <w:tcPr>
            <w:tcW w:w="1146" w:type="pct"/>
            <w:tcBorders>
              <w:top w:val="single" w:sz="4" w:space="0" w:color="00000A"/>
            </w:tcBorders>
            <w:vAlign w:val="center"/>
          </w:tcPr>
          <w:p w14:paraId="2384E989" w14:textId="77777777" w:rsidR="008262FC" w:rsidRPr="009C79C6" w:rsidRDefault="008262FC" w:rsidP="005C25B1">
            <w:pPr>
              <w:spacing w:after="0" w:line="240" w:lineRule="auto"/>
              <w:jc w:val="center"/>
              <w:rPr>
                <w:rFonts w:ascii="Times New Roman" w:hAnsi="Times New Roman"/>
                <w:sz w:val="28"/>
                <w:szCs w:val="28"/>
              </w:rPr>
            </w:pPr>
            <w:r w:rsidRPr="009C79C6">
              <w:rPr>
                <w:rFonts w:ascii="Times New Roman" w:hAnsi="Times New Roman"/>
                <w:sz w:val="28"/>
                <w:szCs w:val="28"/>
                <w:lang w:val="en-US"/>
              </w:rPr>
              <w:t>-</w:t>
            </w:r>
          </w:p>
        </w:tc>
      </w:tr>
      <w:tr w:rsidR="008262FC" w:rsidRPr="009C79C6" w14:paraId="557452AD" w14:textId="77777777" w:rsidTr="005C25B1">
        <w:trPr>
          <w:trHeight w:val="305"/>
          <w:jc w:val="center"/>
        </w:trPr>
        <w:tc>
          <w:tcPr>
            <w:tcW w:w="2500" w:type="pct"/>
            <w:tcBorders>
              <w:top w:val="single" w:sz="4" w:space="0" w:color="00000A"/>
            </w:tcBorders>
            <w:vAlign w:val="center"/>
          </w:tcPr>
          <w:p w14:paraId="42B75B1D" w14:textId="77777777" w:rsidR="008262FC" w:rsidRPr="009C79C6" w:rsidRDefault="008262FC" w:rsidP="005C25B1">
            <w:pPr>
              <w:spacing w:after="0" w:line="240" w:lineRule="auto"/>
              <w:jc w:val="both"/>
              <w:rPr>
                <w:rFonts w:ascii="Times New Roman" w:hAnsi="Times New Roman"/>
                <w:sz w:val="28"/>
                <w:szCs w:val="28"/>
              </w:rPr>
            </w:pPr>
            <w:r w:rsidRPr="009C79C6">
              <w:rPr>
                <w:rFonts w:ascii="Times New Roman" w:hAnsi="Times New Roman"/>
                <w:sz w:val="28"/>
                <w:szCs w:val="28"/>
              </w:rPr>
              <w:t xml:space="preserve">Молоко сырое </w:t>
            </w:r>
          </w:p>
        </w:tc>
        <w:tc>
          <w:tcPr>
            <w:tcW w:w="1354" w:type="pct"/>
            <w:tcBorders>
              <w:top w:val="single" w:sz="4" w:space="0" w:color="00000A"/>
            </w:tcBorders>
            <w:vAlign w:val="center"/>
          </w:tcPr>
          <w:p w14:paraId="0F2F49FF" w14:textId="629C5C7E" w:rsidR="008262FC" w:rsidRPr="0093033D" w:rsidRDefault="0093033D" w:rsidP="005C25B1">
            <w:pPr>
              <w:spacing w:after="0" w:line="240" w:lineRule="auto"/>
              <w:jc w:val="center"/>
              <w:rPr>
                <w:rFonts w:ascii="Times New Roman" w:hAnsi="Times New Roman"/>
                <w:sz w:val="28"/>
                <w:szCs w:val="28"/>
                <w:lang w:val="en-US"/>
              </w:rPr>
            </w:pPr>
            <w:r>
              <w:rPr>
                <w:rFonts w:ascii="Times New Roman" w:hAnsi="Times New Roman"/>
                <w:sz w:val="28"/>
                <w:szCs w:val="28"/>
                <w:lang w:val="en-US"/>
              </w:rPr>
              <w:t>950</w:t>
            </w:r>
          </w:p>
        </w:tc>
        <w:tc>
          <w:tcPr>
            <w:tcW w:w="1146" w:type="pct"/>
            <w:tcBorders>
              <w:top w:val="single" w:sz="4" w:space="0" w:color="00000A"/>
            </w:tcBorders>
            <w:vAlign w:val="center"/>
          </w:tcPr>
          <w:p w14:paraId="243662AD" w14:textId="27BD2918" w:rsidR="008262FC" w:rsidRPr="009C79C6" w:rsidRDefault="00A26574" w:rsidP="005C25B1">
            <w:pPr>
              <w:spacing w:after="0" w:line="240" w:lineRule="auto"/>
              <w:jc w:val="center"/>
              <w:rPr>
                <w:rFonts w:ascii="Times New Roman" w:hAnsi="Times New Roman"/>
                <w:sz w:val="28"/>
                <w:szCs w:val="28"/>
              </w:rPr>
            </w:pPr>
            <w:r>
              <w:rPr>
                <w:rFonts w:ascii="Times New Roman" w:hAnsi="Times New Roman"/>
                <w:sz w:val="28"/>
                <w:szCs w:val="28"/>
              </w:rPr>
              <w:t>427</w:t>
            </w:r>
            <w:r w:rsidR="008262FC" w:rsidRPr="009C79C6">
              <w:rPr>
                <w:rFonts w:ascii="Times New Roman" w:hAnsi="Times New Roman"/>
                <w:sz w:val="28"/>
                <w:szCs w:val="28"/>
                <w:lang w:val="en-US"/>
              </w:rPr>
              <w:t xml:space="preserve"> </w:t>
            </w:r>
            <w:r>
              <w:rPr>
                <w:rFonts w:ascii="Times New Roman" w:hAnsi="Times New Roman"/>
                <w:sz w:val="28"/>
                <w:szCs w:val="28"/>
              </w:rPr>
              <w:t>5</w:t>
            </w:r>
            <w:r w:rsidR="008262FC" w:rsidRPr="009C79C6">
              <w:rPr>
                <w:rFonts w:ascii="Times New Roman" w:hAnsi="Times New Roman"/>
                <w:sz w:val="28"/>
                <w:szCs w:val="28"/>
                <w:lang w:val="en-US"/>
              </w:rPr>
              <w:t>00</w:t>
            </w:r>
          </w:p>
        </w:tc>
      </w:tr>
      <w:tr w:rsidR="008262FC" w:rsidRPr="009C79C6" w14:paraId="4DC0BC62" w14:textId="77777777" w:rsidTr="005C25B1">
        <w:trPr>
          <w:trHeight w:val="305"/>
          <w:jc w:val="center"/>
        </w:trPr>
        <w:tc>
          <w:tcPr>
            <w:tcW w:w="2500" w:type="pct"/>
            <w:tcBorders>
              <w:top w:val="single" w:sz="4" w:space="0" w:color="00000A"/>
            </w:tcBorders>
            <w:vAlign w:val="center"/>
          </w:tcPr>
          <w:p w14:paraId="6A9489CA" w14:textId="0184D50D" w:rsidR="008262FC" w:rsidRPr="00A26574" w:rsidRDefault="008262FC" w:rsidP="005C25B1">
            <w:pPr>
              <w:spacing w:after="0" w:line="240" w:lineRule="auto"/>
              <w:jc w:val="both"/>
              <w:rPr>
                <w:rFonts w:ascii="Times New Roman" w:hAnsi="Times New Roman"/>
                <w:sz w:val="28"/>
                <w:szCs w:val="28"/>
                <w:lang w:val="en-US"/>
              </w:rPr>
            </w:pPr>
            <w:r w:rsidRPr="009C79C6">
              <w:rPr>
                <w:rFonts w:ascii="Times New Roman" w:hAnsi="Times New Roman"/>
                <w:sz w:val="28"/>
                <w:szCs w:val="28"/>
              </w:rPr>
              <w:t>Закваска</w:t>
            </w:r>
            <w:r w:rsidR="00A26574">
              <w:rPr>
                <w:rFonts w:ascii="Times New Roman" w:hAnsi="Times New Roman"/>
                <w:sz w:val="28"/>
                <w:szCs w:val="28"/>
              </w:rPr>
              <w:t xml:space="preserve"> </w:t>
            </w:r>
            <w:r w:rsidR="00A26574">
              <w:rPr>
                <w:rFonts w:ascii="Times New Roman" w:hAnsi="Times New Roman"/>
                <w:sz w:val="28"/>
                <w:szCs w:val="28"/>
                <w:lang w:val="en-US"/>
              </w:rPr>
              <w:t>MicroMilk Yo</w:t>
            </w:r>
          </w:p>
        </w:tc>
        <w:tc>
          <w:tcPr>
            <w:tcW w:w="1354" w:type="pct"/>
            <w:tcBorders>
              <w:top w:val="single" w:sz="4" w:space="0" w:color="00000A"/>
            </w:tcBorders>
            <w:vAlign w:val="center"/>
          </w:tcPr>
          <w:p w14:paraId="5F770D81" w14:textId="5900652A" w:rsidR="008262FC" w:rsidRPr="00A26574" w:rsidRDefault="00A26574" w:rsidP="005C25B1">
            <w:pPr>
              <w:spacing w:after="0" w:line="240" w:lineRule="auto"/>
              <w:jc w:val="center"/>
              <w:rPr>
                <w:rFonts w:ascii="Times New Roman" w:hAnsi="Times New Roman"/>
                <w:sz w:val="28"/>
                <w:szCs w:val="28"/>
              </w:rPr>
            </w:pPr>
            <w:r>
              <w:rPr>
                <w:rFonts w:ascii="Times New Roman" w:hAnsi="Times New Roman"/>
                <w:sz w:val="28"/>
                <w:szCs w:val="28"/>
              </w:rPr>
              <w:t>2</w:t>
            </w:r>
          </w:p>
        </w:tc>
        <w:tc>
          <w:tcPr>
            <w:tcW w:w="1146" w:type="pct"/>
            <w:tcBorders>
              <w:top w:val="single" w:sz="4" w:space="0" w:color="00000A"/>
            </w:tcBorders>
            <w:vAlign w:val="center"/>
          </w:tcPr>
          <w:p w14:paraId="754E091E" w14:textId="50D9DC84" w:rsidR="008262FC" w:rsidRPr="001C4CFC" w:rsidRDefault="00A26574" w:rsidP="005C25B1">
            <w:pPr>
              <w:spacing w:after="0" w:line="240" w:lineRule="auto"/>
              <w:jc w:val="center"/>
              <w:rPr>
                <w:rFonts w:ascii="Times New Roman" w:hAnsi="Times New Roman"/>
                <w:sz w:val="28"/>
                <w:szCs w:val="28"/>
                <w:lang w:val="en-US"/>
              </w:rPr>
            </w:pPr>
            <w:r>
              <w:rPr>
                <w:rFonts w:ascii="Times New Roman" w:hAnsi="Times New Roman"/>
                <w:sz w:val="28"/>
                <w:szCs w:val="28"/>
              </w:rPr>
              <w:t>9 0</w:t>
            </w:r>
            <w:r w:rsidR="001C4CFC">
              <w:rPr>
                <w:rFonts w:ascii="Times New Roman" w:hAnsi="Times New Roman"/>
                <w:sz w:val="28"/>
                <w:szCs w:val="28"/>
                <w:lang w:val="en-US"/>
              </w:rPr>
              <w:t>00</w:t>
            </w:r>
          </w:p>
        </w:tc>
      </w:tr>
      <w:tr w:rsidR="008262FC" w:rsidRPr="009C79C6" w14:paraId="7F29F6A8" w14:textId="77777777" w:rsidTr="005C25B1">
        <w:trPr>
          <w:trHeight w:val="305"/>
          <w:jc w:val="center"/>
        </w:trPr>
        <w:tc>
          <w:tcPr>
            <w:tcW w:w="2500" w:type="pct"/>
            <w:tcBorders>
              <w:top w:val="single" w:sz="4" w:space="0" w:color="00000A"/>
            </w:tcBorders>
            <w:vAlign w:val="center"/>
          </w:tcPr>
          <w:p w14:paraId="7607D86F" w14:textId="77777777" w:rsidR="008262FC" w:rsidRPr="009C79C6" w:rsidRDefault="008262FC" w:rsidP="005C25B1">
            <w:pPr>
              <w:spacing w:after="0" w:line="240" w:lineRule="auto"/>
              <w:jc w:val="both"/>
              <w:rPr>
                <w:rFonts w:ascii="Times New Roman" w:hAnsi="Times New Roman"/>
                <w:sz w:val="28"/>
                <w:szCs w:val="28"/>
              </w:rPr>
            </w:pPr>
            <w:r w:rsidRPr="009C79C6">
              <w:rPr>
                <w:rFonts w:ascii="Times New Roman" w:hAnsi="Times New Roman"/>
                <w:sz w:val="28"/>
                <w:szCs w:val="28"/>
              </w:rPr>
              <w:t>Итого:</w:t>
            </w:r>
          </w:p>
        </w:tc>
        <w:tc>
          <w:tcPr>
            <w:tcW w:w="1354" w:type="pct"/>
            <w:tcBorders>
              <w:top w:val="single" w:sz="4" w:space="0" w:color="00000A"/>
            </w:tcBorders>
            <w:vAlign w:val="center"/>
          </w:tcPr>
          <w:p w14:paraId="26071C8D" w14:textId="77777777" w:rsidR="008262FC" w:rsidRPr="009C79C6" w:rsidRDefault="008262FC" w:rsidP="005C25B1">
            <w:pPr>
              <w:spacing w:after="0" w:line="240" w:lineRule="auto"/>
              <w:jc w:val="center"/>
              <w:rPr>
                <w:rFonts w:ascii="Times New Roman" w:hAnsi="Times New Roman"/>
                <w:sz w:val="28"/>
                <w:szCs w:val="28"/>
              </w:rPr>
            </w:pPr>
            <w:r w:rsidRPr="009C79C6">
              <w:rPr>
                <w:rFonts w:ascii="Times New Roman" w:hAnsi="Times New Roman"/>
                <w:sz w:val="28"/>
                <w:szCs w:val="28"/>
              </w:rPr>
              <w:t>-</w:t>
            </w:r>
          </w:p>
        </w:tc>
        <w:tc>
          <w:tcPr>
            <w:tcW w:w="1146" w:type="pct"/>
            <w:tcBorders>
              <w:top w:val="single" w:sz="4" w:space="0" w:color="00000A"/>
            </w:tcBorders>
            <w:vAlign w:val="center"/>
          </w:tcPr>
          <w:p w14:paraId="79DF1B5F" w14:textId="798DC50A" w:rsidR="008262FC" w:rsidRPr="009C79C6" w:rsidRDefault="00A26574" w:rsidP="005C25B1">
            <w:pPr>
              <w:spacing w:after="0" w:line="240" w:lineRule="auto"/>
              <w:jc w:val="center"/>
              <w:rPr>
                <w:rFonts w:ascii="Times New Roman" w:hAnsi="Times New Roman"/>
                <w:sz w:val="28"/>
                <w:szCs w:val="28"/>
                <w:lang w:val="en-US"/>
              </w:rPr>
            </w:pPr>
            <w:r>
              <w:rPr>
                <w:rFonts w:ascii="Times New Roman" w:hAnsi="Times New Roman"/>
                <w:sz w:val="28"/>
                <w:szCs w:val="28"/>
              </w:rPr>
              <w:t>436</w:t>
            </w:r>
            <w:r w:rsidR="001C4CFC">
              <w:rPr>
                <w:rFonts w:ascii="Times New Roman" w:hAnsi="Times New Roman"/>
                <w:sz w:val="28"/>
                <w:szCs w:val="28"/>
                <w:lang w:val="en-US"/>
              </w:rPr>
              <w:t xml:space="preserve"> </w:t>
            </w:r>
            <w:r w:rsidR="008262FC" w:rsidRPr="009C79C6">
              <w:rPr>
                <w:rFonts w:ascii="Times New Roman" w:hAnsi="Times New Roman"/>
                <w:sz w:val="28"/>
                <w:szCs w:val="28"/>
                <w:lang w:val="en-US"/>
              </w:rPr>
              <w:t>5</w:t>
            </w:r>
            <w:r w:rsidR="001C4CFC">
              <w:rPr>
                <w:rFonts w:ascii="Times New Roman" w:hAnsi="Times New Roman"/>
                <w:sz w:val="28"/>
                <w:szCs w:val="28"/>
                <w:lang w:val="en-US"/>
              </w:rPr>
              <w:t>00</w:t>
            </w:r>
          </w:p>
        </w:tc>
      </w:tr>
    </w:tbl>
    <w:p w14:paraId="07E881A6" w14:textId="4722D877" w:rsidR="008262FC" w:rsidRDefault="008262FC" w:rsidP="008262FC">
      <w:pPr>
        <w:spacing w:after="0" w:line="240" w:lineRule="auto"/>
        <w:jc w:val="both"/>
        <w:rPr>
          <w:rFonts w:ascii="Times New Roman" w:hAnsi="Times New Roman"/>
          <w:sz w:val="28"/>
          <w:szCs w:val="28"/>
        </w:rPr>
      </w:pPr>
      <w:r>
        <w:rPr>
          <w:rFonts w:ascii="Times New Roman" w:hAnsi="Times New Roman"/>
          <w:sz w:val="28"/>
          <w:szCs w:val="28"/>
        </w:rPr>
        <w:lastRenderedPageBreak/>
        <w:t>Продолжение таблицы 4</w:t>
      </w:r>
      <w:r w:rsidR="0022072D">
        <w:rPr>
          <w:rFonts w:ascii="Times New Roman" w:hAnsi="Times New Roman"/>
          <w:sz w:val="28"/>
          <w:szCs w:val="28"/>
        </w:rPr>
        <w:t>5</w:t>
      </w:r>
    </w:p>
    <w:tbl>
      <w:tblPr>
        <w:tblW w:w="5000" w:type="pct"/>
        <w:jc w:val="center"/>
        <w:tblBorders>
          <w:top w:val="single" w:sz="4" w:space="0" w:color="00000A"/>
          <w:left w:val="single" w:sz="6" w:space="0" w:color="00000A"/>
          <w:bottom w:val="single" w:sz="6" w:space="0" w:color="00000A"/>
          <w:right w:val="single" w:sz="6" w:space="0" w:color="00000A"/>
          <w:insideH w:val="single" w:sz="6" w:space="0" w:color="00000A"/>
          <w:insideV w:val="single" w:sz="6" w:space="0" w:color="00000A"/>
        </w:tblBorders>
        <w:tblCellMar>
          <w:left w:w="32" w:type="dxa"/>
          <w:right w:w="40" w:type="dxa"/>
        </w:tblCellMar>
        <w:tblLook w:val="0000" w:firstRow="0" w:lastRow="0" w:firstColumn="0" w:lastColumn="0" w:noHBand="0" w:noVBand="0"/>
      </w:tblPr>
      <w:tblGrid>
        <w:gridCol w:w="5336"/>
        <w:gridCol w:w="1862"/>
        <w:gridCol w:w="2140"/>
      </w:tblGrid>
      <w:tr w:rsidR="008262FC" w:rsidRPr="009C79C6" w14:paraId="7D997F64" w14:textId="77777777" w:rsidTr="005C25B1">
        <w:trPr>
          <w:trHeight w:val="305"/>
          <w:jc w:val="center"/>
        </w:trPr>
        <w:tc>
          <w:tcPr>
            <w:tcW w:w="2857" w:type="pct"/>
            <w:tcBorders>
              <w:top w:val="single" w:sz="4" w:space="0" w:color="00000A"/>
            </w:tcBorders>
            <w:vAlign w:val="center"/>
          </w:tcPr>
          <w:p w14:paraId="7DC25F18" w14:textId="77777777" w:rsidR="008262FC" w:rsidRPr="009C79C6" w:rsidRDefault="008262FC" w:rsidP="005C25B1">
            <w:pPr>
              <w:spacing w:after="0" w:line="240" w:lineRule="auto"/>
              <w:jc w:val="center"/>
              <w:rPr>
                <w:rFonts w:ascii="Times New Roman" w:hAnsi="Times New Roman"/>
                <w:sz w:val="28"/>
                <w:szCs w:val="28"/>
              </w:rPr>
            </w:pPr>
            <w:r>
              <w:rPr>
                <w:rFonts w:ascii="Times New Roman" w:hAnsi="Times New Roman"/>
                <w:sz w:val="28"/>
                <w:szCs w:val="28"/>
              </w:rPr>
              <w:t>1</w:t>
            </w:r>
          </w:p>
        </w:tc>
        <w:tc>
          <w:tcPr>
            <w:tcW w:w="997" w:type="pct"/>
            <w:tcBorders>
              <w:top w:val="single" w:sz="4" w:space="0" w:color="00000A"/>
            </w:tcBorders>
            <w:vAlign w:val="center"/>
          </w:tcPr>
          <w:p w14:paraId="24C718DA" w14:textId="77777777" w:rsidR="008262FC" w:rsidRPr="009C79C6" w:rsidRDefault="008262FC" w:rsidP="005C25B1">
            <w:pPr>
              <w:spacing w:after="0" w:line="240" w:lineRule="auto"/>
              <w:jc w:val="center"/>
              <w:rPr>
                <w:rFonts w:ascii="Times New Roman" w:hAnsi="Times New Roman"/>
                <w:sz w:val="28"/>
                <w:szCs w:val="28"/>
              </w:rPr>
            </w:pPr>
            <w:r>
              <w:rPr>
                <w:rFonts w:ascii="Times New Roman" w:hAnsi="Times New Roman"/>
                <w:sz w:val="28"/>
                <w:szCs w:val="28"/>
              </w:rPr>
              <w:t>2</w:t>
            </w:r>
          </w:p>
        </w:tc>
        <w:tc>
          <w:tcPr>
            <w:tcW w:w="1146" w:type="pct"/>
            <w:tcBorders>
              <w:top w:val="single" w:sz="4" w:space="0" w:color="00000A"/>
            </w:tcBorders>
            <w:vAlign w:val="center"/>
          </w:tcPr>
          <w:p w14:paraId="051123DD" w14:textId="77777777" w:rsidR="008262FC" w:rsidRPr="00180256" w:rsidRDefault="008262FC" w:rsidP="005C25B1">
            <w:pPr>
              <w:spacing w:after="0" w:line="240" w:lineRule="auto"/>
              <w:jc w:val="center"/>
              <w:rPr>
                <w:rFonts w:ascii="Times New Roman" w:hAnsi="Times New Roman"/>
                <w:sz w:val="28"/>
                <w:szCs w:val="28"/>
              </w:rPr>
            </w:pPr>
            <w:r>
              <w:rPr>
                <w:rFonts w:ascii="Times New Roman" w:hAnsi="Times New Roman"/>
                <w:sz w:val="28"/>
                <w:szCs w:val="28"/>
              </w:rPr>
              <w:t>3</w:t>
            </w:r>
          </w:p>
        </w:tc>
      </w:tr>
      <w:tr w:rsidR="008262FC" w:rsidRPr="009C79C6" w14:paraId="4D7430B9" w14:textId="77777777" w:rsidTr="005C25B1">
        <w:trPr>
          <w:trHeight w:val="305"/>
          <w:jc w:val="center"/>
        </w:trPr>
        <w:tc>
          <w:tcPr>
            <w:tcW w:w="5000" w:type="pct"/>
            <w:gridSpan w:val="3"/>
            <w:tcBorders>
              <w:top w:val="single" w:sz="4" w:space="0" w:color="00000A"/>
            </w:tcBorders>
            <w:vAlign w:val="center"/>
          </w:tcPr>
          <w:p w14:paraId="04B922AE" w14:textId="6B409929" w:rsidR="008262FC" w:rsidRPr="0075431F" w:rsidRDefault="008262FC" w:rsidP="005C25B1">
            <w:pPr>
              <w:spacing w:after="0" w:line="240" w:lineRule="auto"/>
              <w:jc w:val="both"/>
              <w:rPr>
                <w:rFonts w:ascii="Times New Roman" w:hAnsi="Times New Roman"/>
                <w:b/>
                <w:bCs/>
                <w:sz w:val="28"/>
                <w:szCs w:val="28"/>
                <w:lang w:val="kk-KZ"/>
              </w:rPr>
            </w:pPr>
            <w:r w:rsidRPr="009C79C6">
              <w:rPr>
                <w:rFonts w:ascii="Times New Roman" w:hAnsi="Times New Roman"/>
                <w:b/>
                <w:bCs/>
                <w:sz w:val="28"/>
                <w:szCs w:val="28"/>
              </w:rPr>
              <w:t>Йогурт</w:t>
            </w:r>
            <w:r w:rsidRPr="009C79C6">
              <w:rPr>
                <w:rFonts w:ascii="Times New Roman" w:hAnsi="Times New Roman"/>
                <w:b/>
                <w:bCs/>
                <w:sz w:val="28"/>
                <w:szCs w:val="28"/>
                <w:lang w:val="en-US"/>
              </w:rPr>
              <w:t xml:space="preserve"> </w:t>
            </w:r>
            <w:r w:rsidR="0075431F">
              <w:rPr>
                <w:rFonts w:ascii="Times New Roman" w:hAnsi="Times New Roman"/>
                <w:b/>
                <w:bCs/>
                <w:sz w:val="28"/>
                <w:szCs w:val="28"/>
                <w:lang w:val="kk-KZ"/>
              </w:rPr>
              <w:t>«</w:t>
            </w:r>
            <w:r w:rsidR="001C4CFC">
              <w:rPr>
                <w:rFonts w:ascii="Times New Roman" w:hAnsi="Times New Roman"/>
                <w:b/>
                <w:bCs/>
                <w:sz w:val="28"/>
                <w:szCs w:val="28"/>
                <w:lang w:val="en-US"/>
              </w:rPr>
              <w:t>Н</w:t>
            </w:r>
            <w:r w:rsidR="001C4CFC">
              <w:rPr>
                <w:rFonts w:ascii="Times New Roman" w:hAnsi="Times New Roman"/>
                <w:b/>
                <w:bCs/>
                <w:sz w:val="28"/>
                <w:szCs w:val="28"/>
                <w:lang w:val="kk-KZ"/>
              </w:rPr>
              <w:t>әрлі</w:t>
            </w:r>
            <w:r w:rsidR="0075431F">
              <w:rPr>
                <w:rFonts w:ascii="Times New Roman" w:hAnsi="Times New Roman"/>
                <w:b/>
                <w:bCs/>
                <w:sz w:val="28"/>
                <w:szCs w:val="28"/>
                <w:lang w:val="kk-KZ"/>
              </w:rPr>
              <w:t>»</w:t>
            </w:r>
          </w:p>
        </w:tc>
      </w:tr>
      <w:tr w:rsidR="008262FC" w:rsidRPr="009C79C6" w14:paraId="0DC0B739" w14:textId="77777777" w:rsidTr="005C25B1">
        <w:trPr>
          <w:trHeight w:val="305"/>
          <w:jc w:val="center"/>
        </w:trPr>
        <w:tc>
          <w:tcPr>
            <w:tcW w:w="2857" w:type="pct"/>
            <w:tcBorders>
              <w:top w:val="single" w:sz="4" w:space="0" w:color="00000A"/>
            </w:tcBorders>
            <w:vAlign w:val="center"/>
          </w:tcPr>
          <w:p w14:paraId="7D7DF5EE" w14:textId="77777777" w:rsidR="008262FC" w:rsidRPr="009C79C6" w:rsidRDefault="008262FC" w:rsidP="005C25B1">
            <w:pPr>
              <w:spacing w:after="0" w:line="240" w:lineRule="auto"/>
              <w:jc w:val="both"/>
              <w:rPr>
                <w:rFonts w:ascii="Times New Roman" w:hAnsi="Times New Roman"/>
                <w:sz w:val="28"/>
                <w:szCs w:val="28"/>
              </w:rPr>
            </w:pPr>
            <w:r w:rsidRPr="009C79C6">
              <w:rPr>
                <w:rFonts w:ascii="Times New Roman" w:hAnsi="Times New Roman"/>
                <w:sz w:val="28"/>
                <w:szCs w:val="28"/>
              </w:rPr>
              <w:t>1. Сырье:</w:t>
            </w:r>
          </w:p>
        </w:tc>
        <w:tc>
          <w:tcPr>
            <w:tcW w:w="997" w:type="pct"/>
            <w:tcBorders>
              <w:top w:val="single" w:sz="4" w:space="0" w:color="00000A"/>
            </w:tcBorders>
            <w:vAlign w:val="center"/>
          </w:tcPr>
          <w:p w14:paraId="6450ABA9" w14:textId="77777777" w:rsidR="008262FC" w:rsidRPr="009C79C6" w:rsidRDefault="008262FC" w:rsidP="005C25B1">
            <w:pPr>
              <w:spacing w:after="0" w:line="240" w:lineRule="auto"/>
              <w:jc w:val="center"/>
              <w:rPr>
                <w:rFonts w:ascii="Times New Roman" w:hAnsi="Times New Roman"/>
                <w:sz w:val="28"/>
                <w:szCs w:val="28"/>
                <w:lang w:val="en-US"/>
              </w:rPr>
            </w:pPr>
            <w:r w:rsidRPr="009C79C6">
              <w:rPr>
                <w:rFonts w:ascii="Times New Roman" w:hAnsi="Times New Roman"/>
                <w:sz w:val="28"/>
                <w:szCs w:val="28"/>
                <w:lang w:val="en-US"/>
              </w:rPr>
              <w:t>-</w:t>
            </w:r>
          </w:p>
        </w:tc>
        <w:tc>
          <w:tcPr>
            <w:tcW w:w="1146" w:type="pct"/>
            <w:tcBorders>
              <w:top w:val="single" w:sz="4" w:space="0" w:color="00000A"/>
            </w:tcBorders>
            <w:vAlign w:val="center"/>
          </w:tcPr>
          <w:p w14:paraId="05D66A82" w14:textId="77777777" w:rsidR="008262FC" w:rsidRPr="009C79C6" w:rsidRDefault="008262FC" w:rsidP="005C25B1">
            <w:pPr>
              <w:spacing w:after="0" w:line="240" w:lineRule="auto"/>
              <w:jc w:val="center"/>
              <w:rPr>
                <w:rFonts w:ascii="Times New Roman" w:hAnsi="Times New Roman"/>
                <w:sz w:val="28"/>
                <w:szCs w:val="28"/>
                <w:lang w:val="en-US"/>
              </w:rPr>
            </w:pPr>
            <w:r w:rsidRPr="009C79C6">
              <w:rPr>
                <w:rFonts w:ascii="Times New Roman" w:hAnsi="Times New Roman"/>
                <w:sz w:val="28"/>
                <w:szCs w:val="28"/>
                <w:lang w:val="en-US"/>
              </w:rPr>
              <w:t>-</w:t>
            </w:r>
          </w:p>
        </w:tc>
      </w:tr>
      <w:tr w:rsidR="008262FC" w:rsidRPr="009C79C6" w14:paraId="72E62EC0" w14:textId="77777777" w:rsidTr="005C25B1">
        <w:trPr>
          <w:trHeight w:val="305"/>
          <w:jc w:val="center"/>
        </w:trPr>
        <w:tc>
          <w:tcPr>
            <w:tcW w:w="2857" w:type="pct"/>
            <w:tcBorders>
              <w:top w:val="single" w:sz="4" w:space="0" w:color="00000A"/>
            </w:tcBorders>
            <w:vAlign w:val="center"/>
          </w:tcPr>
          <w:p w14:paraId="3541CFD0" w14:textId="77777777" w:rsidR="008262FC" w:rsidRPr="009C79C6" w:rsidRDefault="008262FC" w:rsidP="005C25B1">
            <w:pPr>
              <w:spacing w:after="0" w:line="240" w:lineRule="auto"/>
              <w:jc w:val="both"/>
              <w:rPr>
                <w:rFonts w:ascii="Times New Roman" w:hAnsi="Times New Roman"/>
                <w:sz w:val="28"/>
                <w:szCs w:val="28"/>
              </w:rPr>
            </w:pPr>
            <w:r w:rsidRPr="009C79C6">
              <w:rPr>
                <w:rFonts w:ascii="Times New Roman" w:hAnsi="Times New Roman"/>
                <w:sz w:val="28"/>
                <w:szCs w:val="28"/>
              </w:rPr>
              <w:t xml:space="preserve">Молоко сырое </w:t>
            </w:r>
          </w:p>
        </w:tc>
        <w:tc>
          <w:tcPr>
            <w:tcW w:w="997" w:type="pct"/>
            <w:tcBorders>
              <w:top w:val="single" w:sz="4" w:space="0" w:color="00000A"/>
            </w:tcBorders>
            <w:vAlign w:val="center"/>
          </w:tcPr>
          <w:p w14:paraId="38CE2AB1" w14:textId="77777777" w:rsidR="008262FC" w:rsidRPr="009C79C6" w:rsidRDefault="008262FC" w:rsidP="005C25B1">
            <w:pPr>
              <w:spacing w:after="0" w:line="240" w:lineRule="auto"/>
              <w:jc w:val="center"/>
              <w:rPr>
                <w:rFonts w:ascii="Times New Roman" w:hAnsi="Times New Roman"/>
                <w:sz w:val="28"/>
                <w:szCs w:val="28"/>
              </w:rPr>
            </w:pPr>
            <w:r>
              <w:rPr>
                <w:rFonts w:ascii="Times New Roman" w:hAnsi="Times New Roman"/>
                <w:sz w:val="28"/>
                <w:szCs w:val="28"/>
              </w:rPr>
              <w:t>475</w:t>
            </w:r>
          </w:p>
        </w:tc>
        <w:tc>
          <w:tcPr>
            <w:tcW w:w="1146" w:type="pct"/>
            <w:tcBorders>
              <w:top w:val="single" w:sz="4" w:space="0" w:color="00000A"/>
            </w:tcBorders>
            <w:vAlign w:val="center"/>
          </w:tcPr>
          <w:p w14:paraId="584890C1" w14:textId="4A9F8662" w:rsidR="008262FC" w:rsidRPr="00824C2D" w:rsidRDefault="00A26574" w:rsidP="005C25B1">
            <w:pPr>
              <w:spacing w:after="0" w:line="240" w:lineRule="auto"/>
              <w:jc w:val="center"/>
              <w:rPr>
                <w:rFonts w:ascii="Times New Roman" w:hAnsi="Times New Roman"/>
                <w:sz w:val="28"/>
                <w:szCs w:val="28"/>
                <w:highlight w:val="yellow"/>
                <w:lang w:val="en-US"/>
              </w:rPr>
            </w:pPr>
            <w:r>
              <w:rPr>
                <w:rFonts w:ascii="Times New Roman" w:hAnsi="Times New Roman"/>
                <w:sz w:val="28"/>
                <w:szCs w:val="28"/>
              </w:rPr>
              <w:t>213 75</w:t>
            </w:r>
            <w:r w:rsidR="008262FC" w:rsidRPr="004A7DE4">
              <w:rPr>
                <w:rFonts w:ascii="Times New Roman" w:hAnsi="Times New Roman"/>
                <w:sz w:val="28"/>
                <w:szCs w:val="28"/>
                <w:lang w:val="en-US"/>
              </w:rPr>
              <w:t>0</w:t>
            </w:r>
          </w:p>
        </w:tc>
      </w:tr>
      <w:tr w:rsidR="008262FC" w:rsidRPr="009C79C6" w14:paraId="19BE47EF" w14:textId="77777777" w:rsidTr="005C25B1">
        <w:trPr>
          <w:trHeight w:val="305"/>
          <w:jc w:val="center"/>
        </w:trPr>
        <w:tc>
          <w:tcPr>
            <w:tcW w:w="2857" w:type="pct"/>
            <w:tcBorders>
              <w:top w:val="single" w:sz="4" w:space="0" w:color="00000A"/>
            </w:tcBorders>
            <w:vAlign w:val="center"/>
          </w:tcPr>
          <w:p w14:paraId="039C7882" w14:textId="77777777" w:rsidR="008262FC" w:rsidRPr="009C79C6" w:rsidRDefault="008262FC" w:rsidP="005C25B1">
            <w:pPr>
              <w:spacing w:after="0" w:line="240" w:lineRule="auto"/>
              <w:jc w:val="both"/>
              <w:rPr>
                <w:rFonts w:ascii="Times New Roman" w:hAnsi="Times New Roman"/>
                <w:sz w:val="28"/>
                <w:szCs w:val="28"/>
              </w:rPr>
            </w:pPr>
            <w:r w:rsidRPr="009C79C6">
              <w:rPr>
                <w:rFonts w:ascii="Times New Roman" w:hAnsi="Times New Roman"/>
                <w:sz w:val="28"/>
                <w:szCs w:val="28"/>
              </w:rPr>
              <w:t>Сывороточные белки</w:t>
            </w:r>
          </w:p>
        </w:tc>
        <w:tc>
          <w:tcPr>
            <w:tcW w:w="997" w:type="pct"/>
            <w:tcBorders>
              <w:top w:val="single" w:sz="4" w:space="0" w:color="00000A"/>
            </w:tcBorders>
            <w:vAlign w:val="center"/>
          </w:tcPr>
          <w:p w14:paraId="24C7D757" w14:textId="77777777" w:rsidR="008262FC" w:rsidRPr="009C79C6" w:rsidRDefault="008262FC" w:rsidP="005C25B1">
            <w:pPr>
              <w:spacing w:after="0" w:line="240" w:lineRule="auto"/>
              <w:jc w:val="center"/>
              <w:rPr>
                <w:rFonts w:ascii="Times New Roman" w:hAnsi="Times New Roman"/>
                <w:sz w:val="28"/>
                <w:szCs w:val="28"/>
              </w:rPr>
            </w:pPr>
            <w:r>
              <w:rPr>
                <w:rFonts w:ascii="Times New Roman" w:hAnsi="Times New Roman"/>
                <w:sz w:val="28"/>
                <w:szCs w:val="28"/>
              </w:rPr>
              <w:t>475</w:t>
            </w:r>
          </w:p>
        </w:tc>
        <w:tc>
          <w:tcPr>
            <w:tcW w:w="1146" w:type="pct"/>
            <w:tcBorders>
              <w:top w:val="single" w:sz="4" w:space="0" w:color="00000A"/>
            </w:tcBorders>
            <w:vAlign w:val="center"/>
          </w:tcPr>
          <w:p w14:paraId="219CDC5B" w14:textId="77777777" w:rsidR="008262FC" w:rsidRPr="009C79C6" w:rsidRDefault="008262FC" w:rsidP="005C25B1">
            <w:pPr>
              <w:spacing w:after="0" w:line="240" w:lineRule="auto"/>
              <w:jc w:val="center"/>
              <w:rPr>
                <w:rFonts w:ascii="Times New Roman" w:hAnsi="Times New Roman"/>
                <w:sz w:val="28"/>
                <w:szCs w:val="28"/>
              </w:rPr>
            </w:pPr>
            <w:r w:rsidRPr="009C79C6">
              <w:rPr>
                <w:rFonts w:ascii="Times New Roman" w:hAnsi="Times New Roman"/>
                <w:sz w:val="28"/>
                <w:szCs w:val="28"/>
              </w:rPr>
              <w:t>0</w:t>
            </w:r>
          </w:p>
        </w:tc>
      </w:tr>
      <w:tr w:rsidR="008262FC" w:rsidRPr="009C79C6" w14:paraId="7C4A521C" w14:textId="77777777" w:rsidTr="005C25B1">
        <w:trPr>
          <w:trHeight w:val="305"/>
          <w:jc w:val="center"/>
        </w:trPr>
        <w:tc>
          <w:tcPr>
            <w:tcW w:w="2857" w:type="pct"/>
            <w:tcBorders>
              <w:top w:val="single" w:sz="4" w:space="0" w:color="00000A"/>
            </w:tcBorders>
            <w:vAlign w:val="center"/>
          </w:tcPr>
          <w:p w14:paraId="33DA4A22" w14:textId="7FC9BBC1" w:rsidR="008262FC" w:rsidRPr="009C79C6" w:rsidRDefault="008262FC" w:rsidP="005C25B1">
            <w:pPr>
              <w:spacing w:after="0" w:line="240" w:lineRule="auto"/>
              <w:jc w:val="both"/>
              <w:rPr>
                <w:rFonts w:ascii="Times New Roman" w:hAnsi="Times New Roman"/>
                <w:sz w:val="28"/>
                <w:szCs w:val="28"/>
                <w:lang w:val="en-US"/>
              </w:rPr>
            </w:pPr>
            <w:r w:rsidRPr="009C79C6">
              <w:rPr>
                <w:rFonts w:ascii="Times New Roman" w:hAnsi="Times New Roman"/>
                <w:sz w:val="28"/>
                <w:szCs w:val="28"/>
              </w:rPr>
              <w:t xml:space="preserve">Закваска </w:t>
            </w:r>
            <w:r w:rsidR="00A26574">
              <w:rPr>
                <w:rFonts w:ascii="Times New Roman" w:hAnsi="Times New Roman"/>
                <w:sz w:val="28"/>
                <w:szCs w:val="28"/>
                <w:lang w:val="en-US"/>
              </w:rPr>
              <w:t>MicroMilk</w:t>
            </w:r>
            <w:r w:rsidR="00A26574" w:rsidRPr="00A26574">
              <w:rPr>
                <w:rFonts w:ascii="Times New Roman" w:hAnsi="Times New Roman"/>
                <w:sz w:val="28"/>
                <w:szCs w:val="28"/>
              </w:rPr>
              <w:t xml:space="preserve"> </w:t>
            </w:r>
            <w:r w:rsidR="00A26574">
              <w:rPr>
                <w:rFonts w:ascii="Times New Roman" w:hAnsi="Times New Roman"/>
                <w:sz w:val="28"/>
                <w:szCs w:val="28"/>
                <w:lang w:val="en-US"/>
              </w:rPr>
              <w:t>Yo</w:t>
            </w:r>
          </w:p>
        </w:tc>
        <w:tc>
          <w:tcPr>
            <w:tcW w:w="997" w:type="pct"/>
            <w:tcBorders>
              <w:top w:val="single" w:sz="4" w:space="0" w:color="00000A"/>
            </w:tcBorders>
            <w:vAlign w:val="center"/>
          </w:tcPr>
          <w:p w14:paraId="585AB791" w14:textId="43048A04" w:rsidR="008262FC" w:rsidRPr="00A26574" w:rsidRDefault="00A26574" w:rsidP="005C25B1">
            <w:pPr>
              <w:spacing w:after="0" w:line="240" w:lineRule="auto"/>
              <w:jc w:val="center"/>
              <w:rPr>
                <w:rFonts w:ascii="Times New Roman" w:hAnsi="Times New Roman"/>
                <w:sz w:val="28"/>
                <w:szCs w:val="28"/>
              </w:rPr>
            </w:pPr>
            <w:r>
              <w:rPr>
                <w:rFonts w:ascii="Times New Roman" w:hAnsi="Times New Roman"/>
                <w:sz w:val="28"/>
                <w:szCs w:val="28"/>
              </w:rPr>
              <w:t>2</w:t>
            </w:r>
          </w:p>
        </w:tc>
        <w:tc>
          <w:tcPr>
            <w:tcW w:w="1146" w:type="pct"/>
            <w:tcBorders>
              <w:top w:val="single" w:sz="4" w:space="0" w:color="00000A"/>
            </w:tcBorders>
            <w:vAlign w:val="center"/>
          </w:tcPr>
          <w:p w14:paraId="2B411EE0" w14:textId="02599D26" w:rsidR="008262FC" w:rsidRPr="001C4CFC" w:rsidRDefault="00A26574" w:rsidP="005C25B1">
            <w:pPr>
              <w:spacing w:after="0" w:line="240" w:lineRule="auto"/>
              <w:jc w:val="center"/>
              <w:rPr>
                <w:rFonts w:ascii="Times New Roman" w:hAnsi="Times New Roman"/>
                <w:sz w:val="28"/>
                <w:szCs w:val="28"/>
                <w:lang w:val="en-US"/>
              </w:rPr>
            </w:pPr>
            <w:r>
              <w:rPr>
                <w:rFonts w:ascii="Times New Roman" w:hAnsi="Times New Roman"/>
                <w:sz w:val="28"/>
                <w:szCs w:val="28"/>
              </w:rPr>
              <w:t>9 0</w:t>
            </w:r>
            <w:r w:rsidR="001C4CFC">
              <w:rPr>
                <w:rFonts w:ascii="Times New Roman" w:hAnsi="Times New Roman"/>
                <w:sz w:val="28"/>
                <w:szCs w:val="28"/>
                <w:lang w:val="en-US"/>
              </w:rPr>
              <w:t>00</w:t>
            </w:r>
          </w:p>
        </w:tc>
      </w:tr>
      <w:tr w:rsidR="008262FC" w:rsidRPr="009C79C6" w14:paraId="1624A9D0" w14:textId="77777777" w:rsidTr="005C25B1">
        <w:trPr>
          <w:trHeight w:val="305"/>
          <w:jc w:val="center"/>
        </w:trPr>
        <w:tc>
          <w:tcPr>
            <w:tcW w:w="2857" w:type="pct"/>
            <w:tcBorders>
              <w:top w:val="single" w:sz="4" w:space="0" w:color="00000A"/>
            </w:tcBorders>
            <w:vAlign w:val="center"/>
          </w:tcPr>
          <w:p w14:paraId="4A3CFB1A" w14:textId="77777777" w:rsidR="008262FC" w:rsidRPr="009C79C6" w:rsidRDefault="008262FC" w:rsidP="005C25B1">
            <w:pPr>
              <w:spacing w:after="0" w:line="240" w:lineRule="auto"/>
              <w:jc w:val="both"/>
              <w:rPr>
                <w:rFonts w:ascii="Times New Roman" w:hAnsi="Times New Roman"/>
                <w:sz w:val="28"/>
                <w:szCs w:val="28"/>
              </w:rPr>
            </w:pPr>
            <w:r w:rsidRPr="009C79C6">
              <w:rPr>
                <w:rFonts w:ascii="Times New Roman" w:hAnsi="Times New Roman"/>
                <w:sz w:val="28"/>
                <w:szCs w:val="28"/>
              </w:rPr>
              <w:t>Итого:</w:t>
            </w:r>
          </w:p>
        </w:tc>
        <w:tc>
          <w:tcPr>
            <w:tcW w:w="997" w:type="pct"/>
            <w:tcBorders>
              <w:top w:val="single" w:sz="4" w:space="0" w:color="00000A"/>
            </w:tcBorders>
            <w:vAlign w:val="center"/>
          </w:tcPr>
          <w:p w14:paraId="2079E2E6" w14:textId="77777777" w:rsidR="008262FC" w:rsidRPr="009C79C6" w:rsidRDefault="008262FC" w:rsidP="005C25B1">
            <w:pPr>
              <w:spacing w:after="0" w:line="240" w:lineRule="auto"/>
              <w:jc w:val="center"/>
              <w:rPr>
                <w:rFonts w:ascii="Times New Roman" w:hAnsi="Times New Roman"/>
                <w:sz w:val="28"/>
                <w:szCs w:val="28"/>
                <w:lang w:val="en-US"/>
              </w:rPr>
            </w:pPr>
            <w:r w:rsidRPr="009C79C6">
              <w:rPr>
                <w:rFonts w:ascii="Times New Roman" w:hAnsi="Times New Roman"/>
                <w:sz w:val="28"/>
                <w:szCs w:val="28"/>
              </w:rPr>
              <w:t>-</w:t>
            </w:r>
          </w:p>
        </w:tc>
        <w:tc>
          <w:tcPr>
            <w:tcW w:w="1146" w:type="pct"/>
            <w:tcBorders>
              <w:top w:val="single" w:sz="4" w:space="0" w:color="00000A"/>
            </w:tcBorders>
            <w:shd w:val="clear" w:color="auto" w:fill="auto"/>
            <w:vAlign w:val="center"/>
          </w:tcPr>
          <w:p w14:paraId="7F024BD8" w14:textId="01222070" w:rsidR="008262FC" w:rsidRPr="00824C2D" w:rsidRDefault="00A26574" w:rsidP="005C25B1">
            <w:pPr>
              <w:spacing w:after="0" w:line="240" w:lineRule="auto"/>
              <w:jc w:val="center"/>
              <w:rPr>
                <w:rFonts w:ascii="Times New Roman" w:hAnsi="Times New Roman"/>
                <w:sz w:val="28"/>
                <w:szCs w:val="28"/>
                <w:highlight w:val="yellow"/>
                <w:lang w:val="en-US"/>
              </w:rPr>
            </w:pPr>
            <w:r>
              <w:rPr>
                <w:rFonts w:ascii="Times New Roman" w:hAnsi="Times New Roman"/>
                <w:sz w:val="28"/>
                <w:szCs w:val="28"/>
              </w:rPr>
              <w:t>222 75</w:t>
            </w:r>
            <w:r w:rsidR="001C4CFC">
              <w:rPr>
                <w:rFonts w:ascii="Times New Roman" w:hAnsi="Times New Roman"/>
                <w:sz w:val="28"/>
                <w:szCs w:val="28"/>
                <w:lang w:val="en-US"/>
              </w:rPr>
              <w:t>0</w:t>
            </w:r>
          </w:p>
        </w:tc>
      </w:tr>
      <w:tr w:rsidR="003F5096" w:rsidRPr="009C79C6" w14:paraId="02914673" w14:textId="77777777" w:rsidTr="005C25B1">
        <w:trPr>
          <w:trHeight w:val="305"/>
          <w:jc w:val="center"/>
        </w:trPr>
        <w:tc>
          <w:tcPr>
            <w:tcW w:w="2857" w:type="pct"/>
            <w:tcBorders>
              <w:top w:val="single" w:sz="4" w:space="0" w:color="00000A"/>
            </w:tcBorders>
            <w:vAlign w:val="center"/>
          </w:tcPr>
          <w:p w14:paraId="568CD329" w14:textId="2FAF477D" w:rsidR="003F5096" w:rsidRPr="0075431F" w:rsidRDefault="003F5096" w:rsidP="005C25B1">
            <w:pPr>
              <w:spacing w:after="0" w:line="240" w:lineRule="auto"/>
              <w:jc w:val="both"/>
              <w:rPr>
                <w:rFonts w:ascii="Times New Roman" w:hAnsi="Times New Roman"/>
                <w:b/>
                <w:bCs/>
                <w:sz w:val="28"/>
                <w:szCs w:val="28"/>
                <w:lang w:val="kk-KZ"/>
              </w:rPr>
            </w:pPr>
            <w:r w:rsidRPr="003F5096">
              <w:rPr>
                <w:rFonts w:ascii="Times New Roman" w:hAnsi="Times New Roman"/>
                <w:b/>
                <w:bCs/>
                <w:sz w:val="28"/>
                <w:szCs w:val="28"/>
              </w:rPr>
              <w:t xml:space="preserve">Йогурт </w:t>
            </w:r>
            <w:r w:rsidR="0075431F">
              <w:rPr>
                <w:rFonts w:ascii="Times New Roman" w:hAnsi="Times New Roman"/>
                <w:b/>
                <w:bCs/>
                <w:sz w:val="28"/>
                <w:szCs w:val="28"/>
                <w:lang w:val="kk-KZ"/>
              </w:rPr>
              <w:t>«Жидекті»</w:t>
            </w:r>
          </w:p>
        </w:tc>
        <w:tc>
          <w:tcPr>
            <w:tcW w:w="997" w:type="pct"/>
            <w:tcBorders>
              <w:top w:val="single" w:sz="4" w:space="0" w:color="00000A"/>
            </w:tcBorders>
            <w:vAlign w:val="center"/>
          </w:tcPr>
          <w:p w14:paraId="738DA26F" w14:textId="77777777" w:rsidR="003F5096" w:rsidRPr="009C79C6" w:rsidRDefault="003F5096" w:rsidP="005C25B1">
            <w:pPr>
              <w:spacing w:after="0" w:line="240" w:lineRule="auto"/>
              <w:jc w:val="center"/>
              <w:rPr>
                <w:rFonts w:ascii="Times New Roman" w:hAnsi="Times New Roman"/>
                <w:sz w:val="28"/>
                <w:szCs w:val="28"/>
              </w:rPr>
            </w:pPr>
          </w:p>
        </w:tc>
        <w:tc>
          <w:tcPr>
            <w:tcW w:w="1146" w:type="pct"/>
            <w:tcBorders>
              <w:top w:val="single" w:sz="4" w:space="0" w:color="00000A"/>
            </w:tcBorders>
            <w:shd w:val="clear" w:color="auto" w:fill="auto"/>
            <w:vAlign w:val="center"/>
          </w:tcPr>
          <w:p w14:paraId="1B9D74A9" w14:textId="77777777" w:rsidR="003F5096" w:rsidRPr="003F5096" w:rsidRDefault="003F5096" w:rsidP="005C25B1">
            <w:pPr>
              <w:spacing w:after="0" w:line="240" w:lineRule="auto"/>
              <w:jc w:val="center"/>
              <w:rPr>
                <w:rFonts w:ascii="Times New Roman" w:hAnsi="Times New Roman"/>
                <w:sz w:val="28"/>
                <w:szCs w:val="28"/>
              </w:rPr>
            </w:pPr>
          </w:p>
        </w:tc>
      </w:tr>
      <w:tr w:rsidR="003F5096" w:rsidRPr="009C79C6" w14:paraId="08E41A73" w14:textId="77777777" w:rsidTr="005C25B1">
        <w:trPr>
          <w:trHeight w:val="305"/>
          <w:jc w:val="center"/>
        </w:trPr>
        <w:tc>
          <w:tcPr>
            <w:tcW w:w="2857" w:type="pct"/>
            <w:tcBorders>
              <w:top w:val="single" w:sz="4" w:space="0" w:color="00000A"/>
            </w:tcBorders>
            <w:vAlign w:val="center"/>
          </w:tcPr>
          <w:p w14:paraId="38A9754C" w14:textId="36A203E5" w:rsidR="003F5096" w:rsidRPr="009C79C6" w:rsidRDefault="003F5096" w:rsidP="003F5096">
            <w:pPr>
              <w:spacing w:after="0" w:line="240" w:lineRule="auto"/>
              <w:jc w:val="both"/>
              <w:rPr>
                <w:rFonts w:ascii="Times New Roman" w:hAnsi="Times New Roman"/>
                <w:sz w:val="28"/>
                <w:szCs w:val="28"/>
              </w:rPr>
            </w:pPr>
            <w:r w:rsidRPr="009C79C6">
              <w:rPr>
                <w:rFonts w:ascii="Times New Roman" w:hAnsi="Times New Roman"/>
                <w:sz w:val="28"/>
                <w:szCs w:val="28"/>
              </w:rPr>
              <w:t>1. Сырье:</w:t>
            </w:r>
          </w:p>
        </w:tc>
        <w:tc>
          <w:tcPr>
            <w:tcW w:w="997" w:type="pct"/>
            <w:tcBorders>
              <w:top w:val="single" w:sz="4" w:space="0" w:color="00000A"/>
            </w:tcBorders>
            <w:vAlign w:val="center"/>
          </w:tcPr>
          <w:p w14:paraId="5805B767" w14:textId="007C49C1" w:rsidR="003F5096" w:rsidRPr="009C79C6" w:rsidRDefault="003F5096" w:rsidP="003F5096">
            <w:pPr>
              <w:spacing w:after="0" w:line="240" w:lineRule="auto"/>
              <w:jc w:val="center"/>
              <w:rPr>
                <w:rFonts w:ascii="Times New Roman" w:hAnsi="Times New Roman"/>
                <w:sz w:val="28"/>
                <w:szCs w:val="28"/>
              </w:rPr>
            </w:pPr>
            <w:r w:rsidRPr="009C79C6">
              <w:rPr>
                <w:rFonts w:ascii="Times New Roman" w:hAnsi="Times New Roman"/>
                <w:sz w:val="28"/>
                <w:szCs w:val="28"/>
                <w:lang w:val="en-US"/>
              </w:rPr>
              <w:t>-</w:t>
            </w:r>
          </w:p>
        </w:tc>
        <w:tc>
          <w:tcPr>
            <w:tcW w:w="1146" w:type="pct"/>
            <w:tcBorders>
              <w:top w:val="single" w:sz="4" w:space="0" w:color="00000A"/>
            </w:tcBorders>
            <w:shd w:val="clear" w:color="auto" w:fill="auto"/>
            <w:vAlign w:val="center"/>
          </w:tcPr>
          <w:p w14:paraId="6E59DF9A" w14:textId="3B261142" w:rsidR="003F5096" w:rsidRPr="003F5096" w:rsidRDefault="003F5096" w:rsidP="003F5096">
            <w:pPr>
              <w:spacing w:after="0" w:line="240" w:lineRule="auto"/>
              <w:jc w:val="center"/>
              <w:rPr>
                <w:rFonts w:ascii="Times New Roman" w:hAnsi="Times New Roman"/>
                <w:sz w:val="28"/>
                <w:szCs w:val="28"/>
              </w:rPr>
            </w:pPr>
            <w:r w:rsidRPr="009C79C6">
              <w:rPr>
                <w:rFonts w:ascii="Times New Roman" w:hAnsi="Times New Roman"/>
                <w:sz w:val="28"/>
                <w:szCs w:val="28"/>
                <w:lang w:val="en-US"/>
              </w:rPr>
              <w:t>-</w:t>
            </w:r>
          </w:p>
        </w:tc>
      </w:tr>
      <w:tr w:rsidR="003F5096" w:rsidRPr="009C79C6" w14:paraId="37FBE337" w14:textId="77777777" w:rsidTr="005C25B1">
        <w:trPr>
          <w:trHeight w:val="305"/>
          <w:jc w:val="center"/>
        </w:trPr>
        <w:tc>
          <w:tcPr>
            <w:tcW w:w="2857" w:type="pct"/>
            <w:tcBorders>
              <w:top w:val="single" w:sz="4" w:space="0" w:color="00000A"/>
            </w:tcBorders>
            <w:vAlign w:val="center"/>
          </w:tcPr>
          <w:p w14:paraId="04B15138" w14:textId="3E70E7E5" w:rsidR="003F5096" w:rsidRPr="009C79C6" w:rsidRDefault="003F5096" w:rsidP="003F5096">
            <w:pPr>
              <w:spacing w:after="0" w:line="240" w:lineRule="auto"/>
              <w:jc w:val="both"/>
              <w:rPr>
                <w:rFonts w:ascii="Times New Roman" w:hAnsi="Times New Roman"/>
                <w:sz w:val="28"/>
                <w:szCs w:val="28"/>
              </w:rPr>
            </w:pPr>
            <w:r w:rsidRPr="009C79C6">
              <w:rPr>
                <w:rFonts w:ascii="Times New Roman" w:hAnsi="Times New Roman"/>
                <w:sz w:val="28"/>
                <w:szCs w:val="28"/>
              </w:rPr>
              <w:t xml:space="preserve">Молоко сырое </w:t>
            </w:r>
          </w:p>
        </w:tc>
        <w:tc>
          <w:tcPr>
            <w:tcW w:w="997" w:type="pct"/>
            <w:tcBorders>
              <w:top w:val="single" w:sz="4" w:space="0" w:color="00000A"/>
            </w:tcBorders>
            <w:vAlign w:val="center"/>
          </w:tcPr>
          <w:p w14:paraId="21858ECA" w14:textId="6363A7E0" w:rsidR="003F5096" w:rsidRPr="009C79C6" w:rsidRDefault="003F5096" w:rsidP="003F5096">
            <w:pPr>
              <w:spacing w:after="0" w:line="240" w:lineRule="auto"/>
              <w:jc w:val="center"/>
              <w:rPr>
                <w:rFonts w:ascii="Times New Roman" w:hAnsi="Times New Roman"/>
                <w:sz w:val="28"/>
                <w:szCs w:val="28"/>
              </w:rPr>
            </w:pPr>
            <w:r>
              <w:rPr>
                <w:rFonts w:ascii="Times New Roman" w:hAnsi="Times New Roman"/>
                <w:sz w:val="28"/>
                <w:szCs w:val="28"/>
              </w:rPr>
              <w:t>4</w:t>
            </w:r>
            <w:r w:rsidR="00A26574">
              <w:rPr>
                <w:rFonts w:ascii="Times New Roman" w:hAnsi="Times New Roman"/>
                <w:sz w:val="28"/>
                <w:szCs w:val="28"/>
              </w:rPr>
              <w:t>2</w:t>
            </w:r>
            <w:r>
              <w:rPr>
                <w:rFonts w:ascii="Times New Roman" w:hAnsi="Times New Roman"/>
                <w:sz w:val="28"/>
                <w:szCs w:val="28"/>
              </w:rPr>
              <w:t>5</w:t>
            </w:r>
          </w:p>
        </w:tc>
        <w:tc>
          <w:tcPr>
            <w:tcW w:w="1146" w:type="pct"/>
            <w:tcBorders>
              <w:top w:val="single" w:sz="4" w:space="0" w:color="00000A"/>
            </w:tcBorders>
            <w:shd w:val="clear" w:color="auto" w:fill="auto"/>
            <w:vAlign w:val="center"/>
          </w:tcPr>
          <w:p w14:paraId="1BC38CC3" w14:textId="72FCB059" w:rsidR="003F5096" w:rsidRPr="00206996" w:rsidRDefault="00206996" w:rsidP="003F5096">
            <w:pPr>
              <w:spacing w:after="0" w:line="240" w:lineRule="auto"/>
              <w:jc w:val="center"/>
              <w:rPr>
                <w:rFonts w:ascii="Times New Roman" w:hAnsi="Times New Roman"/>
                <w:sz w:val="28"/>
                <w:szCs w:val="28"/>
              </w:rPr>
            </w:pPr>
            <w:r>
              <w:rPr>
                <w:rFonts w:ascii="Times New Roman" w:hAnsi="Times New Roman"/>
                <w:sz w:val="28"/>
                <w:szCs w:val="28"/>
              </w:rPr>
              <w:t>1</w:t>
            </w:r>
            <w:r w:rsidR="00A26574">
              <w:rPr>
                <w:rFonts w:ascii="Times New Roman" w:hAnsi="Times New Roman"/>
                <w:sz w:val="28"/>
                <w:szCs w:val="28"/>
              </w:rPr>
              <w:t>91 25</w:t>
            </w:r>
            <w:r>
              <w:rPr>
                <w:rFonts w:ascii="Times New Roman" w:hAnsi="Times New Roman"/>
                <w:sz w:val="28"/>
                <w:szCs w:val="28"/>
              </w:rPr>
              <w:t>0</w:t>
            </w:r>
          </w:p>
        </w:tc>
      </w:tr>
      <w:tr w:rsidR="003F5096" w:rsidRPr="009C79C6" w14:paraId="17AC26D7" w14:textId="77777777" w:rsidTr="005C25B1">
        <w:trPr>
          <w:trHeight w:val="305"/>
          <w:jc w:val="center"/>
        </w:trPr>
        <w:tc>
          <w:tcPr>
            <w:tcW w:w="2857" w:type="pct"/>
            <w:tcBorders>
              <w:top w:val="single" w:sz="4" w:space="0" w:color="00000A"/>
            </w:tcBorders>
            <w:vAlign w:val="center"/>
          </w:tcPr>
          <w:p w14:paraId="292F27AF" w14:textId="038D2B0D" w:rsidR="003F5096" w:rsidRPr="009C79C6" w:rsidRDefault="003F5096" w:rsidP="003F5096">
            <w:pPr>
              <w:spacing w:after="0" w:line="240" w:lineRule="auto"/>
              <w:jc w:val="both"/>
              <w:rPr>
                <w:rFonts w:ascii="Times New Roman" w:hAnsi="Times New Roman"/>
                <w:sz w:val="28"/>
                <w:szCs w:val="28"/>
              </w:rPr>
            </w:pPr>
            <w:r w:rsidRPr="009C79C6">
              <w:rPr>
                <w:rFonts w:ascii="Times New Roman" w:hAnsi="Times New Roman"/>
                <w:sz w:val="28"/>
                <w:szCs w:val="28"/>
              </w:rPr>
              <w:t>Сывороточные белки</w:t>
            </w:r>
          </w:p>
        </w:tc>
        <w:tc>
          <w:tcPr>
            <w:tcW w:w="997" w:type="pct"/>
            <w:tcBorders>
              <w:top w:val="single" w:sz="4" w:space="0" w:color="00000A"/>
            </w:tcBorders>
            <w:vAlign w:val="center"/>
          </w:tcPr>
          <w:p w14:paraId="111230E4" w14:textId="07E9F284" w:rsidR="003F5096" w:rsidRPr="009C79C6" w:rsidRDefault="003F5096" w:rsidP="003F5096">
            <w:pPr>
              <w:spacing w:after="0" w:line="240" w:lineRule="auto"/>
              <w:jc w:val="center"/>
              <w:rPr>
                <w:rFonts w:ascii="Times New Roman" w:hAnsi="Times New Roman"/>
                <w:sz w:val="28"/>
                <w:szCs w:val="28"/>
              </w:rPr>
            </w:pPr>
            <w:r>
              <w:rPr>
                <w:rFonts w:ascii="Times New Roman" w:hAnsi="Times New Roman"/>
                <w:sz w:val="28"/>
                <w:szCs w:val="28"/>
              </w:rPr>
              <w:t>425</w:t>
            </w:r>
          </w:p>
        </w:tc>
        <w:tc>
          <w:tcPr>
            <w:tcW w:w="1146" w:type="pct"/>
            <w:tcBorders>
              <w:top w:val="single" w:sz="4" w:space="0" w:color="00000A"/>
            </w:tcBorders>
            <w:shd w:val="clear" w:color="auto" w:fill="auto"/>
            <w:vAlign w:val="center"/>
          </w:tcPr>
          <w:p w14:paraId="01EA6187" w14:textId="2786CE71" w:rsidR="003F5096" w:rsidRPr="003F5096" w:rsidRDefault="003F5096" w:rsidP="003F5096">
            <w:pPr>
              <w:spacing w:after="0" w:line="240" w:lineRule="auto"/>
              <w:jc w:val="center"/>
              <w:rPr>
                <w:rFonts w:ascii="Times New Roman" w:hAnsi="Times New Roman"/>
                <w:sz w:val="28"/>
                <w:szCs w:val="28"/>
              </w:rPr>
            </w:pPr>
            <w:r>
              <w:rPr>
                <w:rFonts w:ascii="Times New Roman" w:hAnsi="Times New Roman"/>
                <w:sz w:val="28"/>
                <w:szCs w:val="28"/>
              </w:rPr>
              <w:t>0</w:t>
            </w:r>
          </w:p>
        </w:tc>
      </w:tr>
      <w:tr w:rsidR="003F5096" w:rsidRPr="009C79C6" w14:paraId="35586F08" w14:textId="77777777" w:rsidTr="003F5096">
        <w:trPr>
          <w:trHeight w:val="442"/>
          <w:jc w:val="center"/>
        </w:trPr>
        <w:tc>
          <w:tcPr>
            <w:tcW w:w="2857" w:type="pct"/>
            <w:tcBorders>
              <w:top w:val="single" w:sz="4" w:space="0" w:color="00000A"/>
            </w:tcBorders>
            <w:vAlign w:val="center"/>
          </w:tcPr>
          <w:p w14:paraId="14BAF497" w14:textId="007CA229" w:rsidR="003F5096" w:rsidRPr="009C79C6" w:rsidRDefault="003F5096" w:rsidP="003F5096">
            <w:pPr>
              <w:spacing w:after="0" w:line="240" w:lineRule="auto"/>
              <w:jc w:val="both"/>
              <w:rPr>
                <w:rFonts w:ascii="Times New Roman" w:hAnsi="Times New Roman"/>
                <w:sz w:val="28"/>
                <w:szCs w:val="28"/>
              </w:rPr>
            </w:pPr>
            <w:r w:rsidRPr="009C79C6">
              <w:rPr>
                <w:rFonts w:ascii="Times New Roman" w:hAnsi="Times New Roman"/>
                <w:sz w:val="28"/>
                <w:szCs w:val="28"/>
              </w:rPr>
              <w:t xml:space="preserve">Закваска </w:t>
            </w:r>
            <w:r w:rsidR="00A26574">
              <w:rPr>
                <w:rFonts w:ascii="Times New Roman" w:hAnsi="Times New Roman"/>
                <w:sz w:val="28"/>
                <w:szCs w:val="28"/>
                <w:lang w:val="en-US"/>
              </w:rPr>
              <w:t>MicroMilk</w:t>
            </w:r>
            <w:r w:rsidR="00A26574" w:rsidRPr="00A26574">
              <w:rPr>
                <w:rFonts w:ascii="Times New Roman" w:hAnsi="Times New Roman"/>
                <w:sz w:val="28"/>
                <w:szCs w:val="28"/>
              </w:rPr>
              <w:t xml:space="preserve"> </w:t>
            </w:r>
            <w:r w:rsidR="00A26574">
              <w:rPr>
                <w:rFonts w:ascii="Times New Roman" w:hAnsi="Times New Roman"/>
                <w:sz w:val="28"/>
                <w:szCs w:val="28"/>
                <w:lang w:val="en-US"/>
              </w:rPr>
              <w:t>Yo</w:t>
            </w:r>
          </w:p>
        </w:tc>
        <w:tc>
          <w:tcPr>
            <w:tcW w:w="997" w:type="pct"/>
            <w:tcBorders>
              <w:top w:val="single" w:sz="4" w:space="0" w:color="00000A"/>
            </w:tcBorders>
            <w:vAlign w:val="center"/>
          </w:tcPr>
          <w:p w14:paraId="6345F28F" w14:textId="1A541134" w:rsidR="003F5096" w:rsidRPr="00A26574" w:rsidRDefault="00A26574" w:rsidP="003F5096">
            <w:pPr>
              <w:spacing w:after="0" w:line="240" w:lineRule="auto"/>
              <w:jc w:val="center"/>
              <w:rPr>
                <w:rFonts w:ascii="Times New Roman" w:hAnsi="Times New Roman"/>
                <w:sz w:val="28"/>
                <w:szCs w:val="28"/>
              </w:rPr>
            </w:pPr>
            <w:r>
              <w:rPr>
                <w:rFonts w:ascii="Times New Roman" w:hAnsi="Times New Roman"/>
                <w:sz w:val="28"/>
                <w:szCs w:val="28"/>
              </w:rPr>
              <w:t>2</w:t>
            </w:r>
          </w:p>
        </w:tc>
        <w:tc>
          <w:tcPr>
            <w:tcW w:w="1146" w:type="pct"/>
            <w:tcBorders>
              <w:top w:val="single" w:sz="4" w:space="0" w:color="00000A"/>
            </w:tcBorders>
            <w:shd w:val="clear" w:color="auto" w:fill="auto"/>
            <w:vAlign w:val="center"/>
          </w:tcPr>
          <w:p w14:paraId="0D775083" w14:textId="5A558F27" w:rsidR="003F5096" w:rsidRPr="003F5096" w:rsidRDefault="00A26574" w:rsidP="003F5096">
            <w:pPr>
              <w:spacing w:after="0" w:line="240" w:lineRule="auto"/>
              <w:jc w:val="center"/>
              <w:rPr>
                <w:rFonts w:ascii="Times New Roman" w:hAnsi="Times New Roman"/>
                <w:sz w:val="28"/>
                <w:szCs w:val="28"/>
              </w:rPr>
            </w:pPr>
            <w:r>
              <w:rPr>
                <w:rFonts w:ascii="Times New Roman" w:hAnsi="Times New Roman"/>
                <w:sz w:val="28"/>
                <w:szCs w:val="28"/>
              </w:rPr>
              <w:t>9 0</w:t>
            </w:r>
            <w:r w:rsidR="003F5096">
              <w:rPr>
                <w:rFonts w:ascii="Times New Roman" w:hAnsi="Times New Roman"/>
                <w:sz w:val="28"/>
                <w:szCs w:val="28"/>
                <w:lang w:val="en-US"/>
              </w:rPr>
              <w:t>00</w:t>
            </w:r>
          </w:p>
        </w:tc>
      </w:tr>
      <w:tr w:rsidR="003F5096" w:rsidRPr="009C79C6" w14:paraId="61AD743E" w14:textId="77777777" w:rsidTr="005C25B1">
        <w:trPr>
          <w:trHeight w:val="305"/>
          <w:jc w:val="center"/>
        </w:trPr>
        <w:tc>
          <w:tcPr>
            <w:tcW w:w="2857" w:type="pct"/>
            <w:tcBorders>
              <w:top w:val="single" w:sz="4" w:space="0" w:color="00000A"/>
            </w:tcBorders>
            <w:vAlign w:val="center"/>
          </w:tcPr>
          <w:p w14:paraId="2F4CE78A" w14:textId="10CB3973" w:rsidR="003F5096" w:rsidRPr="009C79C6" w:rsidRDefault="003F5096" w:rsidP="003F5096">
            <w:pPr>
              <w:spacing w:after="0" w:line="240" w:lineRule="auto"/>
              <w:jc w:val="both"/>
              <w:rPr>
                <w:rFonts w:ascii="Times New Roman" w:hAnsi="Times New Roman"/>
                <w:sz w:val="28"/>
                <w:szCs w:val="28"/>
              </w:rPr>
            </w:pPr>
            <w:r>
              <w:rPr>
                <w:rFonts w:ascii="Times New Roman" w:hAnsi="Times New Roman"/>
                <w:sz w:val="28"/>
                <w:szCs w:val="28"/>
              </w:rPr>
              <w:t>Порошок жмыха ягод ирги</w:t>
            </w:r>
          </w:p>
        </w:tc>
        <w:tc>
          <w:tcPr>
            <w:tcW w:w="997" w:type="pct"/>
            <w:tcBorders>
              <w:top w:val="single" w:sz="4" w:space="0" w:color="00000A"/>
            </w:tcBorders>
            <w:vAlign w:val="center"/>
          </w:tcPr>
          <w:p w14:paraId="345B5F31" w14:textId="4681C7BE" w:rsidR="003F5096" w:rsidRPr="003F5096" w:rsidRDefault="003F5096" w:rsidP="003F5096">
            <w:pPr>
              <w:spacing w:after="0" w:line="240" w:lineRule="auto"/>
              <w:jc w:val="center"/>
              <w:rPr>
                <w:rFonts w:ascii="Times New Roman" w:hAnsi="Times New Roman"/>
                <w:sz w:val="28"/>
                <w:szCs w:val="28"/>
              </w:rPr>
            </w:pPr>
            <w:r>
              <w:rPr>
                <w:rFonts w:ascii="Times New Roman" w:hAnsi="Times New Roman"/>
                <w:sz w:val="28"/>
                <w:szCs w:val="28"/>
              </w:rPr>
              <w:t>80</w:t>
            </w:r>
          </w:p>
        </w:tc>
        <w:tc>
          <w:tcPr>
            <w:tcW w:w="1146" w:type="pct"/>
            <w:tcBorders>
              <w:top w:val="single" w:sz="4" w:space="0" w:color="00000A"/>
            </w:tcBorders>
            <w:shd w:val="clear" w:color="auto" w:fill="auto"/>
            <w:vAlign w:val="center"/>
          </w:tcPr>
          <w:p w14:paraId="305FAE46" w14:textId="20C3EC55" w:rsidR="003F5096" w:rsidRPr="003F5096" w:rsidRDefault="003F5096" w:rsidP="003F5096">
            <w:pPr>
              <w:spacing w:after="0" w:line="240" w:lineRule="auto"/>
              <w:jc w:val="center"/>
              <w:rPr>
                <w:rFonts w:ascii="Times New Roman" w:hAnsi="Times New Roman"/>
                <w:sz w:val="28"/>
                <w:szCs w:val="28"/>
              </w:rPr>
            </w:pPr>
            <w:r>
              <w:rPr>
                <w:rFonts w:ascii="Times New Roman" w:hAnsi="Times New Roman"/>
                <w:sz w:val="28"/>
                <w:szCs w:val="28"/>
              </w:rPr>
              <w:t>0</w:t>
            </w:r>
          </w:p>
        </w:tc>
      </w:tr>
      <w:tr w:rsidR="003F5096" w:rsidRPr="009C79C6" w14:paraId="38E49B16" w14:textId="77777777" w:rsidTr="005C25B1">
        <w:trPr>
          <w:trHeight w:val="305"/>
          <w:jc w:val="center"/>
        </w:trPr>
        <w:tc>
          <w:tcPr>
            <w:tcW w:w="2857" w:type="pct"/>
            <w:tcBorders>
              <w:top w:val="single" w:sz="4" w:space="0" w:color="00000A"/>
            </w:tcBorders>
            <w:vAlign w:val="center"/>
          </w:tcPr>
          <w:p w14:paraId="2CD172C0" w14:textId="55A08337" w:rsidR="003F5096" w:rsidRPr="009C79C6" w:rsidRDefault="003F5096" w:rsidP="003F5096">
            <w:pPr>
              <w:spacing w:after="0" w:line="240" w:lineRule="auto"/>
              <w:jc w:val="both"/>
              <w:rPr>
                <w:rFonts w:ascii="Times New Roman" w:hAnsi="Times New Roman"/>
                <w:sz w:val="28"/>
                <w:szCs w:val="28"/>
              </w:rPr>
            </w:pPr>
            <w:r>
              <w:rPr>
                <w:rFonts w:ascii="Times New Roman" w:hAnsi="Times New Roman"/>
                <w:sz w:val="28"/>
                <w:szCs w:val="28"/>
              </w:rPr>
              <w:t>Порошок жмыха ягод черноплодной рябины</w:t>
            </w:r>
          </w:p>
        </w:tc>
        <w:tc>
          <w:tcPr>
            <w:tcW w:w="997" w:type="pct"/>
            <w:tcBorders>
              <w:top w:val="single" w:sz="4" w:space="0" w:color="00000A"/>
            </w:tcBorders>
            <w:vAlign w:val="center"/>
          </w:tcPr>
          <w:p w14:paraId="7A2C0457" w14:textId="40079AA3" w:rsidR="003F5096" w:rsidRPr="003F5096" w:rsidRDefault="003F5096" w:rsidP="003F5096">
            <w:pPr>
              <w:spacing w:after="0" w:line="240" w:lineRule="auto"/>
              <w:jc w:val="center"/>
              <w:rPr>
                <w:rFonts w:ascii="Times New Roman" w:hAnsi="Times New Roman"/>
                <w:sz w:val="28"/>
                <w:szCs w:val="28"/>
              </w:rPr>
            </w:pPr>
            <w:r>
              <w:rPr>
                <w:rFonts w:ascii="Times New Roman" w:hAnsi="Times New Roman"/>
                <w:sz w:val="28"/>
                <w:szCs w:val="28"/>
              </w:rPr>
              <w:t>20</w:t>
            </w:r>
          </w:p>
        </w:tc>
        <w:tc>
          <w:tcPr>
            <w:tcW w:w="1146" w:type="pct"/>
            <w:tcBorders>
              <w:top w:val="single" w:sz="4" w:space="0" w:color="00000A"/>
            </w:tcBorders>
            <w:shd w:val="clear" w:color="auto" w:fill="auto"/>
            <w:vAlign w:val="center"/>
          </w:tcPr>
          <w:p w14:paraId="05AF8096" w14:textId="2DEE6663" w:rsidR="003F5096" w:rsidRPr="003F5096" w:rsidRDefault="003F5096" w:rsidP="003F5096">
            <w:pPr>
              <w:spacing w:after="0" w:line="240" w:lineRule="auto"/>
              <w:jc w:val="center"/>
              <w:rPr>
                <w:rFonts w:ascii="Times New Roman" w:hAnsi="Times New Roman"/>
                <w:sz w:val="28"/>
                <w:szCs w:val="28"/>
              </w:rPr>
            </w:pPr>
            <w:r>
              <w:rPr>
                <w:rFonts w:ascii="Times New Roman" w:hAnsi="Times New Roman"/>
                <w:sz w:val="28"/>
                <w:szCs w:val="28"/>
              </w:rPr>
              <w:t>0</w:t>
            </w:r>
          </w:p>
        </w:tc>
      </w:tr>
      <w:tr w:rsidR="003F5096" w:rsidRPr="009C79C6" w14:paraId="50B3CD1B" w14:textId="77777777" w:rsidTr="005C25B1">
        <w:trPr>
          <w:trHeight w:val="305"/>
          <w:jc w:val="center"/>
        </w:trPr>
        <w:tc>
          <w:tcPr>
            <w:tcW w:w="2857" w:type="pct"/>
            <w:tcBorders>
              <w:top w:val="single" w:sz="4" w:space="0" w:color="00000A"/>
            </w:tcBorders>
            <w:vAlign w:val="center"/>
          </w:tcPr>
          <w:p w14:paraId="50D03AF1" w14:textId="0C714542" w:rsidR="003F5096" w:rsidRPr="009C79C6" w:rsidRDefault="003F5096" w:rsidP="003F5096">
            <w:pPr>
              <w:spacing w:after="0" w:line="240" w:lineRule="auto"/>
              <w:jc w:val="both"/>
              <w:rPr>
                <w:rFonts w:ascii="Times New Roman" w:hAnsi="Times New Roman"/>
                <w:sz w:val="28"/>
                <w:szCs w:val="28"/>
              </w:rPr>
            </w:pPr>
            <w:r w:rsidRPr="009C79C6">
              <w:rPr>
                <w:rFonts w:ascii="Times New Roman" w:hAnsi="Times New Roman"/>
                <w:sz w:val="28"/>
                <w:szCs w:val="28"/>
              </w:rPr>
              <w:t>Итого:</w:t>
            </w:r>
          </w:p>
        </w:tc>
        <w:tc>
          <w:tcPr>
            <w:tcW w:w="997" w:type="pct"/>
            <w:tcBorders>
              <w:top w:val="single" w:sz="4" w:space="0" w:color="00000A"/>
            </w:tcBorders>
            <w:vAlign w:val="center"/>
          </w:tcPr>
          <w:p w14:paraId="5F7222F0" w14:textId="707AA30E" w:rsidR="003F5096" w:rsidRPr="009C79C6" w:rsidRDefault="003F5096" w:rsidP="003F5096">
            <w:pPr>
              <w:spacing w:after="0" w:line="240" w:lineRule="auto"/>
              <w:jc w:val="center"/>
              <w:rPr>
                <w:rFonts w:ascii="Times New Roman" w:hAnsi="Times New Roman"/>
                <w:sz w:val="28"/>
                <w:szCs w:val="28"/>
              </w:rPr>
            </w:pPr>
            <w:r w:rsidRPr="009C79C6">
              <w:rPr>
                <w:rFonts w:ascii="Times New Roman" w:hAnsi="Times New Roman"/>
                <w:sz w:val="28"/>
                <w:szCs w:val="28"/>
              </w:rPr>
              <w:t>-</w:t>
            </w:r>
          </w:p>
        </w:tc>
        <w:tc>
          <w:tcPr>
            <w:tcW w:w="1146" w:type="pct"/>
            <w:tcBorders>
              <w:top w:val="single" w:sz="4" w:space="0" w:color="00000A"/>
            </w:tcBorders>
            <w:shd w:val="clear" w:color="auto" w:fill="auto"/>
            <w:vAlign w:val="center"/>
          </w:tcPr>
          <w:p w14:paraId="38B346E7" w14:textId="080C81A8" w:rsidR="003F5096" w:rsidRPr="00A26574" w:rsidRDefault="00A26574" w:rsidP="003F5096">
            <w:pPr>
              <w:spacing w:after="0" w:line="240" w:lineRule="auto"/>
              <w:jc w:val="center"/>
              <w:rPr>
                <w:rFonts w:ascii="Times New Roman" w:hAnsi="Times New Roman"/>
                <w:sz w:val="28"/>
                <w:szCs w:val="28"/>
              </w:rPr>
            </w:pPr>
            <w:r>
              <w:rPr>
                <w:rFonts w:ascii="Times New Roman" w:hAnsi="Times New Roman"/>
                <w:sz w:val="28"/>
                <w:szCs w:val="28"/>
              </w:rPr>
              <w:t>200 250</w:t>
            </w:r>
          </w:p>
        </w:tc>
      </w:tr>
      <w:tr w:rsidR="00206996" w:rsidRPr="009C79C6" w14:paraId="0CEEB42C" w14:textId="77777777" w:rsidTr="005C25B1">
        <w:trPr>
          <w:trHeight w:val="305"/>
          <w:jc w:val="center"/>
        </w:trPr>
        <w:tc>
          <w:tcPr>
            <w:tcW w:w="2857" w:type="pct"/>
            <w:tcBorders>
              <w:top w:val="single" w:sz="4" w:space="0" w:color="00000A"/>
            </w:tcBorders>
            <w:vAlign w:val="center"/>
          </w:tcPr>
          <w:p w14:paraId="005394EE" w14:textId="098BDE82" w:rsidR="00206996" w:rsidRPr="009C79C6" w:rsidRDefault="00206996" w:rsidP="00206996">
            <w:pPr>
              <w:spacing w:after="0" w:line="240" w:lineRule="auto"/>
              <w:jc w:val="both"/>
              <w:rPr>
                <w:rFonts w:ascii="Times New Roman" w:hAnsi="Times New Roman"/>
                <w:sz w:val="28"/>
                <w:szCs w:val="28"/>
              </w:rPr>
            </w:pPr>
            <w:r w:rsidRPr="009C79C6">
              <w:rPr>
                <w:rFonts w:ascii="Times New Roman" w:hAnsi="Times New Roman"/>
                <w:b/>
                <w:bCs/>
                <w:sz w:val="28"/>
                <w:szCs w:val="28"/>
              </w:rPr>
              <w:t>Итого: общая себестоимость</w:t>
            </w:r>
          </w:p>
        </w:tc>
        <w:tc>
          <w:tcPr>
            <w:tcW w:w="997" w:type="pct"/>
            <w:tcBorders>
              <w:top w:val="single" w:sz="4" w:space="0" w:color="00000A"/>
            </w:tcBorders>
            <w:vAlign w:val="center"/>
          </w:tcPr>
          <w:p w14:paraId="218527C9" w14:textId="55E3D1B4" w:rsidR="00206996" w:rsidRPr="009C79C6" w:rsidRDefault="00206996" w:rsidP="00206996">
            <w:pPr>
              <w:spacing w:after="0" w:line="240" w:lineRule="auto"/>
              <w:jc w:val="center"/>
              <w:rPr>
                <w:rFonts w:ascii="Times New Roman" w:hAnsi="Times New Roman"/>
                <w:sz w:val="28"/>
                <w:szCs w:val="28"/>
              </w:rPr>
            </w:pPr>
            <w:r w:rsidRPr="009C79C6">
              <w:rPr>
                <w:rFonts w:ascii="Times New Roman" w:hAnsi="Times New Roman"/>
                <w:b/>
                <w:bCs/>
                <w:sz w:val="28"/>
                <w:szCs w:val="28"/>
              </w:rPr>
              <w:t>-</w:t>
            </w:r>
          </w:p>
        </w:tc>
        <w:tc>
          <w:tcPr>
            <w:tcW w:w="1146" w:type="pct"/>
            <w:tcBorders>
              <w:top w:val="single" w:sz="4" w:space="0" w:color="00000A"/>
            </w:tcBorders>
            <w:shd w:val="clear" w:color="auto" w:fill="auto"/>
            <w:vAlign w:val="center"/>
          </w:tcPr>
          <w:p w14:paraId="0C53FBC7" w14:textId="322252BF" w:rsidR="00206996" w:rsidRDefault="00A26574" w:rsidP="00206996">
            <w:pPr>
              <w:spacing w:after="0" w:line="240" w:lineRule="auto"/>
              <w:jc w:val="center"/>
              <w:rPr>
                <w:rFonts w:ascii="Times New Roman" w:hAnsi="Times New Roman"/>
                <w:sz w:val="28"/>
                <w:szCs w:val="28"/>
              </w:rPr>
            </w:pPr>
            <w:r>
              <w:rPr>
                <w:rFonts w:ascii="Times New Roman" w:hAnsi="Times New Roman"/>
                <w:b/>
                <w:bCs/>
                <w:sz w:val="28"/>
                <w:szCs w:val="28"/>
              </w:rPr>
              <w:t>423</w:t>
            </w:r>
            <w:r w:rsidR="00206996">
              <w:rPr>
                <w:rFonts w:ascii="Times New Roman" w:hAnsi="Times New Roman"/>
                <w:b/>
                <w:bCs/>
                <w:sz w:val="28"/>
                <w:szCs w:val="28"/>
              </w:rPr>
              <w:t xml:space="preserve"> 000</w:t>
            </w:r>
          </w:p>
        </w:tc>
      </w:tr>
      <w:tr w:rsidR="008262FC" w:rsidRPr="009C79C6" w14:paraId="08E23715" w14:textId="77777777" w:rsidTr="005C25B1">
        <w:trPr>
          <w:trHeight w:val="305"/>
          <w:jc w:val="center"/>
        </w:trPr>
        <w:tc>
          <w:tcPr>
            <w:tcW w:w="5000" w:type="pct"/>
            <w:gridSpan w:val="3"/>
            <w:tcBorders>
              <w:top w:val="single" w:sz="4" w:space="0" w:color="00000A"/>
            </w:tcBorders>
            <w:vAlign w:val="center"/>
          </w:tcPr>
          <w:p w14:paraId="17934C48" w14:textId="77777777" w:rsidR="008262FC" w:rsidRPr="009C79C6" w:rsidRDefault="008262FC" w:rsidP="005C25B1">
            <w:pPr>
              <w:spacing w:after="0" w:line="240" w:lineRule="auto"/>
              <w:jc w:val="both"/>
              <w:rPr>
                <w:rFonts w:ascii="Times New Roman" w:hAnsi="Times New Roman"/>
                <w:b/>
                <w:bCs/>
                <w:sz w:val="28"/>
                <w:szCs w:val="28"/>
              </w:rPr>
            </w:pPr>
            <w:r w:rsidRPr="009C79C6">
              <w:rPr>
                <w:rFonts w:ascii="Times New Roman" w:hAnsi="Times New Roman"/>
                <w:b/>
                <w:bCs/>
                <w:sz w:val="28"/>
                <w:szCs w:val="28"/>
              </w:rPr>
              <w:t>Напитки контрольный</w:t>
            </w:r>
          </w:p>
        </w:tc>
      </w:tr>
      <w:tr w:rsidR="008262FC" w:rsidRPr="009C79C6" w14:paraId="3B6609F9" w14:textId="77777777" w:rsidTr="005C25B1">
        <w:trPr>
          <w:trHeight w:val="305"/>
          <w:jc w:val="center"/>
        </w:trPr>
        <w:tc>
          <w:tcPr>
            <w:tcW w:w="2857" w:type="pct"/>
            <w:tcBorders>
              <w:top w:val="single" w:sz="4" w:space="0" w:color="00000A"/>
            </w:tcBorders>
            <w:vAlign w:val="center"/>
          </w:tcPr>
          <w:p w14:paraId="6967DAB2" w14:textId="77777777" w:rsidR="008262FC" w:rsidRPr="009C79C6" w:rsidRDefault="008262FC" w:rsidP="005C25B1">
            <w:pPr>
              <w:spacing w:after="0" w:line="240" w:lineRule="auto"/>
              <w:jc w:val="both"/>
              <w:rPr>
                <w:rFonts w:ascii="Times New Roman" w:hAnsi="Times New Roman"/>
                <w:sz w:val="28"/>
                <w:szCs w:val="28"/>
              </w:rPr>
            </w:pPr>
            <w:r w:rsidRPr="009C79C6">
              <w:rPr>
                <w:rFonts w:ascii="Times New Roman" w:hAnsi="Times New Roman"/>
                <w:sz w:val="28"/>
                <w:szCs w:val="28"/>
              </w:rPr>
              <w:t>1. Сырье:</w:t>
            </w:r>
          </w:p>
        </w:tc>
        <w:tc>
          <w:tcPr>
            <w:tcW w:w="997" w:type="pct"/>
            <w:tcBorders>
              <w:top w:val="single" w:sz="4" w:space="0" w:color="00000A"/>
            </w:tcBorders>
            <w:vAlign w:val="center"/>
          </w:tcPr>
          <w:p w14:paraId="503DD619" w14:textId="77777777" w:rsidR="008262FC" w:rsidRPr="009C79C6" w:rsidRDefault="008262FC" w:rsidP="005C25B1">
            <w:pPr>
              <w:spacing w:after="0" w:line="240" w:lineRule="auto"/>
              <w:jc w:val="both"/>
              <w:rPr>
                <w:rFonts w:ascii="Times New Roman" w:hAnsi="Times New Roman"/>
                <w:sz w:val="28"/>
                <w:szCs w:val="28"/>
              </w:rPr>
            </w:pPr>
          </w:p>
        </w:tc>
        <w:tc>
          <w:tcPr>
            <w:tcW w:w="1146" w:type="pct"/>
            <w:tcBorders>
              <w:top w:val="single" w:sz="4" w:space="0" w:color="00000A"/>
            </w:tcBorders>
            <w:vAlign w:val="center"/>
          </w:tcPr>
          <w:p w14:paraId="6F4B6B73" w14:textId="77777777" w:rsidR="008262FC" w:rsidRPr="009C79C6" w:rsidRDefault="008262FC" w:rsidP="005C25B1">
            <w:pPr>
              <w:spacing w:after="0" w:line="240" w:lineRule="auto"/>
              <w:jc w:val="both"/>
              <w:rPr>
                <w:rFonts w:ascii="Times New Roman" w:hAnsi="Times New Roman"/>
                <w:sz w:val="28"/>
                <w:szCs w:val="28"/>
                <w:lang w:val="en-US"/>
              </w:rPr>
            </w:pPr>
          </w:p>
        </w:tc>
      </w:tr>
      <w:tr w:rsidR="008262FC" w:rsidRPr="009C79C6" w14:paraId="37CC59DB" w14:textId="77777777" w:rsidTr="005C25B1">
        <w:trPr>
          <w:trHeight w:val="305"/>
          <w:jc w:val="center"/>
        </w:trPr>
        <w:tc>
          <w:tcPr>
            <w:tcW w:w="2857" w:type="pct"/>
            <w:tcBorders>
              <w:top w:val="single" w:sz="4" w:space="0" w:color="00000A"/>
            </w:tcBorders>
            <w:vAlign w:val="center"/>
          </w:tcPr>
          <w:p w14:paraId="54995E36" w14:textId="77777777" w:rsidR="008262FC" w:rsidRPr="009C79C6" w:rsidRDefault="008262FC" w:rsidP="005C25B1">
            <w:pPr>
              <w:spacing w:after="0" w:line="240" w:lineRule="auto"/>
              <w:jc w:val="both"/>
              <w:rPr>
                <w:rFonts w:ascii="Times New Roman" w:hAnsi="Times New Roman"/>
                <w:sz w:val="28"/>
                <w:szCs w:val="28"/>
              </w:rPr>
            </w:pPr>
            <w:r w:rsidRPr="009C79C6">
              <w:rPr>
                <w:rFonts w:ascii="Times New Roman" w:hAnsi="Times New Roman"/>
                <w:sz w:val="28"/>
                <w:szCs w:val="28"/>
              </w:rPr>
              <w:t>Сыворотка</w:t>
            </w:r>
            <w:r w:rsidRPr="009C79C6">
              <w:rPr>
                <w:rFonts w:ascii="Times New Roman" w:hAnsi="Times New Roman"/>
                <w:sz w:val="28"/>
                <w:szCs w:val="28"/>
                <w:lang w:val="en-US"/>
              </w:rPr>
              <w:t xml:space="preserve"> </w:t>
            </w:r>
            <w:r w:rsidRPr="009C79C6">
              <w:rPr>
                <w:rFonts w:ascii="Times New Roman" w:hAnsi="Times New Roman"/>
                <w:sz w:val="28"/>
                <w:szCs w:val="28"/>
              </w:rPr>
              <w:t>творожная</w:t>
            </w:r>
          </w:p>
        </w:tc>
        <w:tc>
          <w:tcPr>
            <w:tcW w:w="997" w:type="pct"/>
            <w:tcBorders>
              <w:top w:val="single" w:sz="4" w:space="0" w:color="00000A"/>
            </w:tcBorders>
            <w:vAlign w:val="center"/>
          </w:tcPr>
          <w:p w14:paraId="1AC025C5" w14:textId="77777777" w:rsidR="008262FC" w:rsidRPr="009C79C6" w:rsidRDefault="008262FC" w:rsidP="005C25B1">
            <w:pPr>
              <w:spacing w:after="0" w:line="240" w:lineRule="auto"/>
              <w:jc w:val="center"/>
              <w:rPr>
                <w:rFonts w:ascii="Times New Roman" w:hAnsi="Times New Roman"/>
                <w:sz w:val="28"/>
                <w:szCs w:val="28"/>
              </w:rPr>
            </w:pPr>
            <w:r w:rsidRPr="009C79C6">
              <w:rPr>
                <w:rFonts w:ascii="Times New Roman" w:hAnsi="Times New Roman"/>
                <w:sz w:val="28"/>
                <w:szCs w:val="28"/>
              </w:rPr>
              <w:t>1 000</w:t>
            </w:r>
          </w:p>
        </w:tc>
        <w:tc>
          <w:tcPr>
            <w:tcW w:w="1146" w:type="pct"/>
            <w:tcBorders>
              <w:top w:val="single" w:sz="4" w:space="0" w:color="00000A"/>
            </w:tcBorders>
            <w:vAlign w:val="center"/>
          </w:tcPr>
          <w:p w14:paraId="5875BC79" w14:textId="77777777" w:rsidR="008262FC" w:rsidRPr="009C79C6" w:rsidRDefault="008262FC" w:rsidP="005C25B1">
            <w:pPr>
              <w:spacing w:after="0" w:line="240" w:lineRule="auto"/>
              <w:jc w:val="center"/>
              <w:rPr>
                <w:rFonts w:ascii="Times New Roman" w:hAnsi="Times New Roman"/>
                <w:sz w:val="28"/>
                <w:szCs w:val="28"/>
                <w:lang w:val="en-US"/>
              </w:rPr>
            </w:pPr>
            <w:r w:rsidRPr="009C79C6">
              <w:rPr>
                <w:rFonts w:ascii="Times New Roman" w:hAnsi="Times New Roman"/>
                <w:sz w:val="28"/>
                <w:szCs w:val="28"/>
              </w:rPr>
              <w:t>0</w:t>
            </w:r>
          </w:p>
        </w:tc>
      </w:tr>
      <w:tr w:rsidR="008262FC" w:rsidRPr="009C79C6" w14:paraId="1BE8C02D" w14:textId="77777777" w:rsidTr="005C25B1">
        <w:trPr>
          <w:trHeight w:val="305"/>
          <w:jc w:val="center"/>
        </w:trPr>
        <w:tc>
          <w:tcPr>
            <w:tcW w:w="2857" w:type="pct"/>
            <w:tcBorders>
              <w:top w:val="single" w:sz="4" w:space="0" w:color="00000A"/>
            </w:tcBorders>
            <w:vAlign w:val="center"/>
          </w:tcPr>
          <w:p w14:paraId="359FEF9D" w14:textId="77777777" w:rsidR="008262FC" w:rsidRPr="009C79C6" w:rsidRDefault="008262FC" w:rsidP="005C25B1">
            <w:pPr>
              <w:spacing w:after="0" w:line="240" w:lineRule="auto"/>
              <w:jc w:val="both"/>
              <w:rPr>
                <w:rFonts w:ascii="Times New Roman" w:hAnsi="Times New Roman"/>
                <w:sz w:val="28"/>
                <w:szCs w:val="28"/>
              </w:rPr>
            </w:pPr>
            <w:r w:rsidRPr="009C79C6">
              <w:rPr>
                <w:rFonts w:ascii="Times New Roman" w:hAnsi="Times New Roman"/>
                <w:sz w:val="28"/>
                <w:szCs w:val="28"/>
              </w:rPr>
              <w:t>Итого:</w:t>
            </w:r>
          </w:p>
        </w:tc>
        <w:tc>
          <w:tcPr>
            <w:tcW w:w="997" w:type="pct"/>
            <w:tcBorders>
              <w:top w:val="single" w:sz="4" w:space="0" w:color="00000A"/>
            </w:tcBorders>
            <w:vAlign w:val="center"/>
          </w:tcPr>
          <w:p w14:paraId="53B837B2" w14:textId="77777777" w:rsidR="008262FC" w:rsidRPr="009C79C6" w:rsidRDefault="008262FC" w:rsidP="005C25B1">
            <w:pPr>
              <w:spacing w:after="0" w:line="240" w:lineRule="auto"/>
              <w:jc w:val="center"/>
              <w:rPr>
                <w:rFonts w:ascii="Times New Roman" w:hAnsi="Times New Roman"/>
                <w:sz w:val="28"/>
                <w:szCs w:val="28"/>
              </w:rPr>
            </w:pPr>
            <w:r w:rsidRPr="009C79C6">
              <w:rPr>
                <w:rFonts w:ascii="Times New Roman" w:hAnsi="Times New Roman"/>
                <w:sz w:val="28"/>
                <w:szCs w:val="28"/>
              </w:rPr>
              <w:t>-</w:t>
            </w:r>
          </w:p>
        </w:tc>
        <w:tc>
          <w:tcPr>
            <w:tcW w:w="1146" w:type="pct"/>
            <w:tcBorders>
              <w:top w:val="single" w:sz="4" w:space="0" w:color="00000A"/>
            </w:tcBorders>
            <w:vAlign w:val="center"/>
          </w:tcPr>
          <w:p w14:paraId="5D3D8373" w14:textId="77777777" w:rsidR="008262FC" w:rsidRPr="009C79C6" w:rsidRDefault="008262FC" w:rsidP="005C25B1">
            <w:pPr>
              <w:spacing w:after="0" w:line="240" w:lineRule="auto"/>
              <w:jc w:val="center"/>
              <w:rPr>
                <w:rFonts w:ascii="Times New Roman" w:hAnsi="Times New Roman"/>
                <w:sz w:val="28"/>
                <w:szCs w:val="28"/>
                <w:lang w:val="en-US"/>
              </w:rPr>
            </w:pPr>
            <w:r w:rsidRPr="009C79C6">
              <w:rPr>
                <w:rFonts w:ascii="Times New Roman" w:hAnsi="Times New Roman"/>
                <w:sz w:val="28"/>
                <w:szCs w:val="28"/>
              </w:rPr>
              <w:t>0</w:t>
            </w:r>
          </w:p>
        </w:tc>
      </w:tr>
      <w:tr w:rsidR="008262FC" w:rsidRPr="009C79C6" w14:paraId="54A0B064" w14:textId="77777777" w:rsidTr="005C25B1">
        <w:trPr>
          <w:trHeight w:val="305"/>
          <w:jc w:val="center"/>
        </w:trPr>
        <w:tc>
          <w:tcPr>
            <w:tcW w:w="5000" w:type="pct"/>
            <w:gridSpan w:val="3"/>
            <w:tcBorders>
              <w:top w:val="single" w:sz="4" w:space="0" w:color="00000A"/>
            </w:tcBorders>
            <w:vAlign w:val="center"/>
          </w:tcPr>
          <w:p w14:paraId="4B213951" w14:textId="77777777" w:rsidR="008262FC" w:rsidRPr="009C79C6" w:rsidRDefault="008262FC" w:rsidP="005C25B1">
            <w:pPr>
              <w:spacing w:after="0" w:line="240" w:lineRule="auto"/>
              <w:jc w:val="both"/>
              <w:rPr>
                <w:rFonts w:ascii="Times New Roman" w:hAnsi="Times New Roman"/>
                <w:b/>
                <w:bCs/>
                <w:sz w:val="28"/>
                <w:szCs w:val="28"/>
              </w:rPr>
            </w:pPr>
            <w:r w:rsidRPr="009C79C6">
              <w:rPr>
                <w:rFonts w:ascii="Times New Roman" w:hAnsi="Times New Roman"/>
                <w:b/>
                <w:bCs/>
                <w:sz w:val="28"/>
                <w:szCs w:val="28"/>
              </w:rPr>
              <w:t>Напитки с соком ягодами ирги</w:t>
            </w:r>
          </w:p>
        </w:tc>
      </w:tr>
      <w:tr w:rsidR="008262FC" w:rsidRPr="009C79C6" w14:paraId="040A2C11" w14:textId="77777777" w:rsidTr="005C25B1">
        <w:trPr>
          <w:trHeight w:val="305"/>
          <w:jc w:val="center"/>
        </w:trPr>
        <w:tc>
          <w:tcPr>
            <w:tcW w:w="2857" w:type="pct"/>
            <w:tcBorders>
              <w:bottom w:val="single" w:sz="4" w:space="0" w:color="00000A"/>
            </w:tcBorders>
            <w:vAlign w:val="center"/>
          </w:tcPr>
          <w:p w14:paraId="339BCF9C" w14:textId="77777777" w:rsidR="008262FC" w:rsidRPr="009C79C6" w:rsidRDefault="008262FC" w:rsidP="005C25B1">
            <w:pPr>
              <w:spacing w:after="0" w:line="240" w:lineRule="auto"/>
              <w:jc w:val="both"/>
              <w:rPr>
                <w:rFonts w:ascii="Times New Roman" w:hAnsi="Times New Roman"/>
                <w:sz w:val="28"/>
                <w:szCs w:val="28"/>
              </w:rPr>
            </w:pPr>
            <w:r w:rsidRPr="009C79C6">
              <w:rPr>
                <w:rFonts w:ascii="Times New Roman" w:hAnsi="Times New Roman"/>
                <w:sz w:val="28"/>
                <w:szCs w:val="28"/>
              </w:rPr>
              <w:t>1. Сырье:</w:t>
            </w:r>
          </w:p>
        </w:tc>
        <w:tc>
          <w:tcPr>
            <w:tcW w:w="997" w:type="pct"/>
            <w:tcBorders>
              <w:bottom w:val="single" w:sz="4" w:space="0" w:color="00000A"/>
            </w:tcBorders>
            <w:vAlign w:val="center"/>
          </w:tcPr>
          <w:p w14:paraId="7B7860FF" w14:textId="77777777" w:rsidR="008262FC" w:rsidRPr="009C79C6" w:rsidRDefault="008262FC" w:rsidP="005C25B1">
            <w:pPr>
              <w:spacing w:after="0" w:line="240" w:lineRule="auto"/>
              <w:jc w:val="center"/>
              <w:rPr>
                <w:rFonts w:ascii="Times New Roman" w:hAnsi="Times New Roman"/>
                <w:sz w:val="28"/>
                <w:szCs w:val="28"/>
              </w:rPr>
            </w:pPr>
            <w:r w:rsidRPr="009C79C6">
              <w:rPr>
                <w:rFonts w:ascii="Times New Roman" w:hAnsi="Times New Roman"/>
                <w:sz w:val="28"/>
                <w:szCs w:val="28"/>
              </w:rPr>
              <w:t>-</w:t>
            </w:r>
          </w:p>
        </w:tc>
        <w:tc>
          <w:tcPr>
            <w:tcW w:w="1146" w:type="pct"/>
            <w:tcBorders>
              <w:bottom w:val="single" w:sz="4" w:space="0" w:color="00000A"/>
            </w:tcBorders>
            <w:vAlign w:val="center"/>
          </w:tcPr>
          <w:p w14:paraId="542E01DC" w14:textId="77777777" w:rsidR="008262FC" w:rsidRPr="009C79C6" w:rsidRDefault="008262FC" w:rsidP="005C25B1">
            <w:pPr>
              <w:spacing w:after="0" w:line="240" w:lineRule="auto"/>
              <w:jc w:val="center"/>
              <w:rPr>
                <w:rFonts w:ascii="Times New Roman" w:hAnsi="Times New Roman"/>
                <w:sz w:val="28"/>
                <w:szCs w:val="28"/>
              </w:rPr>
            </w:pPr>
            <w:r w:rsidRPr="009C79C6">
              <w:rPr>
                <w:rFonts w:ascii="Times New Roman" w:hAnsi="Times New Roman"/>
                <w:sz w:val="28"/>
                <w:szCs w:val="28"/>
              </w:rPr>
              <w:t>-</w:t>
            </w:r>
          </w:p>
        </w:tc>
      </w:tr>
      <w:tr w:rsidR="008262FC" w:rsidRPr="009C79C6" w14:paraId="18B6A79E" w14:textId="77777777" w:rsidTr="005C25B1">
        <w:trPr>
          <w:trHeight w:val="305"/>
          <w:jc w:val="center"/>
        </w:trPr>
        <w:tc>
          <w:tcPr>
            <w:tcW w:w="2857" w:type="pct"/>
            <w:tcBorders>
              <w:top w:val="single" w:sz="4" w:space="0" w:color="00000A"/>
              <w:bottom w:val="nil"/>
            </w:tcBorders>
            <w:vAlign w:val="center"/>
          </w:tcPr>
          <w:p w14:paraId="1549452C" w14:textId="77777777" w:rsidR="008262FC" w:rsidRPr="009C79C6" w:rsidRDefault="008262FC" w:rsidP="005C25B1">
            <w:pPr>
              <w:spacing w:after="0" w:line="240" w:lineRule="auto"/>
              <w:jc w:val="both"/>
              <w:rPr>
                <w:rFonts w:ascii="Times New Roman" w:hAnsi="Times New Roman"/>
                <w:sz w:val="28"/>
                <w:szCs w:val="28"/>
              </w:rPr>
            </w:pPr>
            <w:r w:rsidRPr="009C79C6">
              <w:rPr>
                <w:rFonts w:ascii="Times New Roman" w:hAnsi="Times New Roman"/>
                <w:sz w:val="28"/>
                <w:szCs w:val="28"/>
              </w:rPr>
              <w:t>Сыворотка</w:t>
            </w:r>
            <w:r w:rsidRPr="009C79C6">
              <w:rPr>
                <w:rFonts w:ascii="Times New Roman" w:hAnsi="Times New Roman"/>
                <w:sz w:val="28"/>
                <w:szCs w:val="28"/>
                <w:lang w:val="en-US"/>
              </w:rPr>
              <w:t xml:space="preserve"> </w:t>
            </w:r>
            <w:r w:rsidRPr="009C79C6">
              <w:rPr>
                <w:rFonts w:ascii="Times New Roman" w:hAnsi="Times New Roman"/>
                <w:sz w:val="28"/>
                <w:szCs w:val="28"/>
              </w:rPr>
              <w:t>творожная</w:t>
            </w:r>
          </w:p>
        </w:tc>
        <w:tc>
          <w:tcPr>
            <w:tcW w:w="997" w:type="pct"/>
            <w:tcBorders>
              <w:top w:val="single" w:sz="4" w:space="0" w:color="00000A"/>
              <w:bottom w:val="nil"/>
            </w:tcBorders>
            <w:vAlign w:val="center"/>
          </w:tcPr>
          <w:p w14:paraId="36EF56EB" w14:textId="4E744088" w:rsidR="008262FC" w:rsidRPr="009C79C6" w:rsidRDefault="005E2455" w:rsidP="005C25B1">
            <w:pPr>
              <w:spacing w:after="0" w:line="240" w:lineRule="auto"/>
              <w:jc w:val="center"/>
              <w:rPr>
                <w:rFonts w:ascii="Times New Roman" w:hAnsi="Times New Roman"/>
                <w:sz w:val="28"/>
                <w:szCs w:val="28"/>
              </w:rPr>
            </w:pPr>
            <w:r>
              <w:rPr>
                <w:rFonts w:ascii="Times New Roman" w:hAnsi="Times New Roman"/>
                <w:sz w:val="28"/>
                <w:szCs w:val="28"/>
              </w:rPr>
              <w:t>696</w:t>
            </w:r>
          </w:p>
        </w:tc>
        <w:tc>
          <w:tcPr>
            <w:tcW w:w="1146" w:type="pct"/>
            <w:tcBorders>
              <w:top w:val="single" w:sz="4" w:space="0" w:color="00000A"/>
              <w:bottom w:val="nil"/>
            </w:tcBorders>
            <w:vAlign w:val="center"/>
          </w:tcPr>
          <w:p w14:paraId="16E6361D" w14:textId="77777777" w:rsidR="008262FC" w:rsidRPr="009C79C6" w:rsidRDefault="008262FC" w:rsidP="005C25B1">
            <w:pPr>
              <w:spacing w:after="0" w:line="240" w:lineRule="auto"/>
              <w:jc w:val="center"/>
              <w:rPr>
                <w:rFonts w:ascii="Times New Roman" w:hAnsi="Times New Roman"/>
                <w:sz w:val="28"/>
                <w:szCs w:val="28"/>
              </w:rPr>
            </w:pPr>
            <w:r w:rsidRPr="009C79C6">
              <w:rPr>
                <w:rFonts w:ascii="Times New Roman" w:hAnsi="Times New Roman"/>
                <w:sz w:val="28"/>
                <w:szCs w:val="28"/>
              </w:rPr>
              <w:t>0</w:t>
            </w:r>
          </w:p>
        </w:tc>
      </w:tr>
      <w:tr w:rsidR="008262FC" w:rsidRPr="009C79C6" w14:paraId="4FAD7C0E" w14:textId="77777777" w:rsidTr="005C25B1">
        <w:trPr>
          <w:trHeight w:val="305"/>
          <w:jc w:val="center"/>
        </w:trPr>
        <w:tc>
          <w:tcPr>
            <w:tcW w:w="2857" w:type="pct"/>
            <w:tcBorders>
              <w:top w:val="single" w:sz="4" w:space="0" w:color="00000A"/>
              <w:bottom w:val="single" w:sz="4" w:space="0" w:color="00000A"/>
            </w:tcBorders>
            <w:vAlign w:val="center"/>
          </w:tcPr>
          <w:p w14:paraId="535F9F35" w14:textId="77777777" w:rsidR="008262FC" w:rsidRPr="009C79C6" w:rsidRDefault="008262FC" w:rsidP="005C25B1">
            <w:pPr>
              <w:spacing w:after="0" w:line="240" w:lineRule="auto"/>
              <w:jc w:val="both"/>
              <w:rPr>
                <w:rFonts w:ascii="Times New Roman" w:hAnsi="Times New Roman"/>
                <w:sz w:val="28"/>
                <w:szCs w:val="28"/>
              </w:rPr>
            </w:pPr>
            <w:r w:rsidRPr="009C79C6">
              <w:rPr>
                <w:rFonts w:ascii="Times New Roman" w:hAnsi="Times New Roman"/>
                <w:sz w:val="28"/>
                <w:szCs w:val="28"/>
              </w:rPr>
              <w:t>Сок ирги</w:t>
            </w:r>
          </w:p>
        </w:tc>
        <w:tc>
          <w:tcPr>
            <w:tcW w:w="997" w:type="pct"/>
            <w:tcBorders>
              <w:top w:val="single" w:sz="4" w:space="0" w:color="00000A"/>
              <w:bottom w:val="single" w:sz="4" w:space="0" w:color="00000A"/>
            </w:tcBorders>
            <w:vAlign w:val="center"/>
          </w:tcPr>
          <w:p w14:paraId="166BA10D" w14:textId="1511D847" w:rsidR="008262FC" w:rsidRPr="009C79C6" w:rsidRDefault="005E2455" w:rsidP="005C25B1">
            <w:pPr>
              <w:spacing w:after="0" w:line="240" w:lineRule="auto"/>
              <w:jc w:val="center"/>
              <w:rPr>
                <w:rFonts w:ascii="Times New Roman" w:hAnsi="Times New Roman"/>
                <w:sz w:val="28"/>
                <w:szCs w:val="28"/>
              </w:rPr>
            </w:pPr>
            <w:r>
              <w:rPr>
                <w:rFonts w:ascii="Times New Roman" w:hAnsi="Times New Roman"/>
                <w:sz w:val="28"/>
                <w:szCs w:val="28"/>
              </w:rPr>
              <w:t>300</w:t>
            </w:r>
          </w:p>
        </w:tc>
        <w:tc>
          <w:tcPr>
            <w:tcW w:w="1146" w:type="pct"/>
            <w:tcBorders>
              <w:top w:val="single" w:sz="4" w:space="0" w:color="00000A"/>
              <w:bottom w:val="single" w:sz="4" w:space="0" w:color="00000A"/>
            </w:tcBorders>
            <w:vAlign w:val="center"/>
          </w:tcPr>
          <w:p w14:paraId="3A0E3FAC" w14:textId="489BFCEF" w:rsidR="008262FC" w:rsidRPr="009C79C6" w:rsidRDefault="005E2455" w:rsidP="005C25B1">
            <w:pPr>
              <w:spacing w:after="0" w:line="240" w:lineRule="auto"/>
              <w:jc w:val="center"/>
              <w:rPr>
                <w:rFonts w:ascii="Times New Roman" w:hAnsi="Times New Roman"/>
                <w:sz w:val="28"/>
                <w:szCs w:val="28"/>
              </w:rPr>
            </w:pPr>
            <w:r>
              <w:rPr>
                <w:rFonts w:ascii="Times New Roman" w:hAnsi="Times New Roman"/>
                <w:sz w:val="28"/>
                <w:szCs w:val="28"/>
              </w:rPr>
              <w:t>257 4</w:t>
            </w:r>
            <w:r w:rsidR="008262FC" w:rsidRPr="009C79C6">
              <w:rPr>
                <w:rFonts w:ascii="Times New Roman" w:hAnsi="Times New Roman"/>
                <w:sz w:val="28"/>
                <w:szCs w:val="28"/>
              </w:rPr>
              <w:t>00</w:t>
            </w:r>
          </w:p>
        </w:tc>
      </w:tr>
      <w:tr w:rsidR="008262FC" w:rsidRPr="009C79C6" w14:paraId="55C14FAA" w14:textId="77777777" w:rsidTr="005C25B1">
        <w:trPr>
          <w:trHeight w:val="305"/>
          <w:jc w:val="center"/>
        </w:trPr>
        <w:tc>
          <w:tcPr>
            <w:tcW w:w="2857" w:type="pct"/>
            <w:tcBorders>
              <w:top w:val="single" w:sz="4" w:space="0" w:color="00000A"/>
              <w:bottom w:val="single" w:sz="4" w:space="0" w:color="00000A"/>
            </w:tcBorders>
            <w:vAlign w:val="center"/>
          </w:tcPr>
          <w:p w14:paraId="4D7D055E" w14:textId="26356F18" w:rsidR="008262FC" w:rsidRPr="009C79C6" w:rsidRDefault="001C4CFC" w:rsidP="005C25B1">
            <w:pPr>
              <w:spacing w:after="0" w:line="240" w:lineRule="auto"/>
              <w:jc w:val="both"/>
              <w:rPr>
                <w:rFonts w:ascii="Times New Roman" w:hAnsi="Times New Roman"/>
                <w:sz w:val="28"/>
                <w:szCs w:val="28"/>
              </w:rPr>
            </w:pPr>
            <w:r>
              <w:rPr>
                <w:rFonts w:ascii="Times New Roman" w:hAnsi="Times New Roman"/>
                <w:sz w:val="28"/>
                <w:szCs w:val="28"/>
              </w:rPr>
              <w:t>Экстракт</w:t>
            </w:r>
            <w:r w:rsidR="008262FC" w:rsidRPr="009C79C6">
              <w:rPr>
                <w:rFonts w:ascii="Times New Roman" w:hAnsi="Times New Roman"/>
                <w:sz w:val="28"/>
                <w:szCs w:val="28"/>
              </w:rPr>
              <w:t xml:space="preserve"> розмарин</w:t>
            </w:r>
            <w:r w:rsidR="00CA02AF">
              <w:rPr>
                <w:rFonts w:ascii="Times New Roman" w:hAnsi="Times New Roman"/>
                <w:sz w:val="28"/>
                <w:szCs w:val="28"/>
              </w:rPr>
              <w:t>а</w:t>
            </w:r>
          </w:p>
        </w:tc>
        <w:tc>
          <w:tcPr>
            <w:tcW w:w="997" w:type="pct"/>
            <w:tcBorders>
              <w:top w:val="single" w:sz="4" w:space="0" w:color="00000A"/>
              <w:bottom w:val="single" w:sz="4" w:space="0" w:color="00000A"/>
            </w:tcBorders>
            <w:vAlign w:val="center"/>
          </w:tcPr>
          <w:p w14:paraId="5043D0A6" w14:textId="648969F2" w:rsidR="008262FC" w:rsidRPr="009C79C6" w:rsidRDefault="005E2455" w:rsidP="005C25B1">
            <w:pPr>
              <w:spacing w:after="0" w:line="240" w:lineRule="auto"/>
              <w:jc w:val="center"/>
              <w:rPr>
                <w:rFonts w:ascii="Times New Roman" w:hAnsi="Times New Roman"/>
                <w:sz w:val="28"/>
                <w:szCs w:val="28"/>
              </w:rPr>
            </w:pPr>
            <w:r>
              <w:rPr>
                <w:rFonts w:ascii="Times New Roman" w:hAnsi="Times New Roman"/>
                <w:sz w:val="28"/>
                <w:szCs w:val="28"/>
              </w:rPr>
              <w:t>4</w:t>
            </w:r>
          </w:p>
        </w:tc>
        <w:tc>
          <w:tcPr>
            <w:tcW w:w="1146" w:type="pct"/>
            <w:tcBorders>
              <w:top w:val="single" w:sz="4" w:space="0" w:color="00000A"/>
              <w:bottom w:val="single" w:sz="4" w:space="0" w:color="00000A"/>
            </w:tcBorders>
            <w:vAlign w:val="center"/>
          </w:tcPr>
          <w:p w14:paraId="54A8408D" w14:textId="6288C3D3" w:rsidR="008262FC" w:rsidRPr="009C79C6" w:rsidRDefault="005E2455" w:rsidP="005C25B1">
            <w:pPr>
              <w:spacing w:after="0" w:line="240" w:lineRule="auto"/>
              <w:jc w:val="center"/>
              <w:rPr>
                <w:rFonts w:ascii="Times New Roman" w:hAnsi="Times New Roman"/>
                <w:sz w:val="28"/>
                <w:szCs w:val="28"/>
              </w:rPr>
            </w:pPr>
            <w:r>
              <w:rPr>
                <w:rFonts w:ascii="Times New Roman" w:hAnsi="Times New Roman"/>
                <w:sz w:val="28"/>
                <w:szCs w:val="28"/>
              </w:rPr>
              <w:t>76</w:t>
            </w:r>
            <w:r w:rsidR="008262FC" w:rsidRPr="009C79C6">
              <w:rPr>
                <w:rFonts w:ascii="Times New Roman" w:hAnsi="Times New Roman"/>
                <w:sz w:val="28"/>
                <w:szCs w:val="28"/>
              </w:rPr>
              <w:t xml:space="preserve"> </w:t>
            </w:r>
            <w:r>
              <w:rPr>
                <w:rFonts w:ascii="Times New Roman" w:hAnsi="Times New Roman"/>
                <w:sz w:val="28"/>
                <w:szCs w:val="28"/>
              </w:rPr>
              <w:t>8</w:t>
            </w:r>
            <w:r w:rsidR="008262FC" w:rsidRPr="009C79C6">
              <w:rPr>
                <w:rFonts w:ascii="Times New Roman" w:hAnsi="Times New Roman"/>
                <w:sz w:val="28"/>
                <w:szCs w:val="28"/>
              </w:rPr>
              <w:t>00</w:t>
            </w:r>
          </w:p>
        </w:tc>
      </w:tr>
      <w:tr w:rsidR="008262FC" w:rsidRPr="009C79C6" w14:paraId="6AA0513B" w14:textId="77777777" w:rsidTr="005C25B1">
        <w:trPr>
          <w:trHeight w:val="305"/>
          <w:jc w:val="center"/>
        </w:trPr>
        <w:tc>
          <w:tcPr>
            <w:tcW w:w="2857" w:type="pct"/>
            <w:tcBorders>
              <w:top w:val="single" w:sz="4" w:space="0" w:color="00000A"/>
              <w:bottom w:val="single" w:sz="4" w:space="0" w:color="00000A"/>
            </w:tcBorders>
            <w:vAlign w:val="center"/>
          </w:tcPr>
          <w:p w14:paraId="741A22EB" w14:textId="77777777" w:rsidR="008262FC" w:rsidRPr="009C79C6" w:rsidRDefault="008262FC" w:rsidP="005C25B1">
            <w:pPr>
              <w:spacing w:after="0" w:line="240" w:lineRule="auto"/>
              <w:jc w:val="both"/>
              <w:rPr>
                <w:rFonts w:ascii="Times New Roman" w:hAnsi="Times New Roman"/>
                <w:sz w:val="28"/>
                <w:szCs w:val="28"/>
              </w:rPr>
            </w:pPr>
            <w:r w:rsidRPr="009C79C6">
              <w:rPr>
                <w:rFonts w:ascii="Times New Roman" w:hAnsi="Times New Roman"/>
                <w:sz w:val="28"/>
                <w:szCs w:val="28"/>
              </w:rPr>
              <w:t>Итого:</w:t>
            </w:r>
          </w:p>
        </w:tc>
        <w:tc>
          <w:tcPr>
            <w:tcW w:w="997" w:type="pct"/>
            <w:tcBorders>
              <w:top w:val="single" w:sz="4" w:space="0" w:color="00000A"/>
              <w:bottom w:val="single" w:sz="4" w:space="0" w:color="00000A"/>
            </w:tcBorders>
            <w:vAlign w:val="center"/>
          </w:tcPr>
          <w:p w14:paraId="29BA7C5F" w14:textId="77777777" w:rsidR="008262FC" w:rsidRPr="009C79C6" w:rsidRDefault="008262FC" w:rsidP="005C25B1">
            <w:pPr>
              <w:spacing w:after="0" w:line="240" w:lineRule="auto"/>
              <w:jc w:val="center"/>
              <w:rPr>
                <w:rFonts w:ascii="Times New Roman" w:hAnsi="Times New Roman"/>
                <w:sz w:val="28"/>
                <w:szCs w:val="28"/>
              </w:rPr>
            </w:pPr>
            <w:r w:rsidRPr="009C79C6">
              <w:rPr>
                <w:rFonts w:ascii="Times New Roman" w:hAnsi="Times New Roman"/>
                <w:sz w:val="28"/>
                <w:szCs w:val="28"/>
              </w:rPr>
              <w:t>-</w:t>
            </w:r>
          </w:p>
        </w:tc>
        <w:tc>
          <w:tcPr>
            <w:tcW w:w="1146" w:type="pct"/>
            <w:tcBorders>
              <w:top w:val="single" w:sz="4" w:space="0" w:color="00000A"/>
              <w:bottom w:val="single" w:sz="4" w:space="0" w:color="00000A"/>
            </w:tcBorders>
            <w:vAlign w:val="center"/>
          </w:tcPr>
          <w:p w14:paraId="72420AAC" w14:textId="7B74B735" w:rsidR="008262FC" w:rsidRPr="009C79C6" w:rsidRDefault="005E2455" w:rsidP="005C25B1">
            <w:pPr>
              <w:spacing w:after="0" w:line="240" w:lineRule="auto"/>
              <w:jc w:val="center"/>
              <w:rPr>
                <w:rFonts w:ascii="Times New Roman" w:hAnsi="Times New Roman"/>
                <w:sz w:val="28"/>
                <w:szCs w:val="28"/>
              </w:rPr>
            </w:pPr>
            <w:r>
              <w:rPr>
                <w:rFonts w:ascii="Times New Roman" w:hAnsi="Times New Roman"/>
                <w:sz w:val="28"/>
                <w:szCs w:val="28"/>
              </w:rPr>
              <w:t>334 200</w:t>
            </w:r>
          </w:p>
        </w:tc>
      </w:tr>
      <w:tr w:rsidR="008262FC" w:rsidRPr="009C79C6" w14:paraId="324EF707" w14:textId="77777777" w:rsidTr="005C25B1">
        <w:trPr>
          <w:trHeight w:val="305"/>
          <w:jc w:val="center"/>
        </w:trPr>
        <w:tc>
          <w:tcPr>
            <w:tcW w:w="5000" w:type="pct"/>
            <w:gridSpan w:val="3"/>
            <w:tcBorders>
              <w:top w:val="single" w:sz="4" w:space="0" w:color="00000A"/>
              <w:bottom w:val="single" w:sz="4" w:space="0" w:color="00000A"/>
            </w:tcBorders>
            <w:vAlign w:val="center"/>
          </w:tcPr>
          <w:p w14:paraId="2359423E" w14:textId="77777777" w:rsidR="008262FC" w:rsidRPr="009C79C6" w:rsidRDefault="008262FC" w:rsidP="005C25B1">
            <w:pPr>
              <w:spacing w:after="0" w:line="240" w:lineRule="auto"/>
              <w:jc w:val="both"/>
              <w:rPr>
                <w:rFonts w:ascii="Times New Roman" w:hAnsi="Times New Roman"/>
                <w:b/>
                <w:bCs/>
                <w:sz w:val="28"/>
                <w:szCs w:val="28"/>
              </w:rPr>
            </w:pPr>
            <w:r w:rsidRPr="009C79C6">
              <w:rPr>
                <w:rFonts w:ascii="Times New Roman" w:hAnsi="Times New Roman"/>
                <w:b/>
                <w:bCs/>
                <w:sz w:val="28"/>
                <w:szCs w:val="28"/>
              </w:rPr>
              <w:t>Напиток с соком ягод черноплодной рябины</w:t>
            </w:r>
          </w:p>
        </w:tc>
      </w:tr>
      <w:tr w:rsidR="008262FC" w:rsidRPr="009C79C6" w14:paraId="2269D6E7" w14:textId="77777777" w:rsidTr="005C25B1">
        <w:trPr>
          <w:trHeight w:val="305"/>
          <w:jc w:val="center"/>
        </w:trPr>
        <w:tc>
          <w:tcPr>
            <w:tcW w:w="2857" w:type="pct"/>
            <w:tcBorders>
              <w:top w:val="single" w:sz="4" w:space="0" w:color="00000A"/>
              <w:bottom w:val="single" w:sz="4" w:space="0" w:color="00000A"/>
            </w:tcBorders>
            <w:vAlign w:val="center"/>
          </w:tcPr>
          <w:p w14:paraId="1A678B5B" w14:textId="77777777" w:rsidR="008262FC" w:rsidRPr="009C79C6" w:rsidRDefault="008262FC" w:rsidP="005C25B1">
            <w:pPr>
              <w:spacing w:after="0" w:line="240" w:lineRule="auto"/>
              <w:jc w:val="both"/>
              <w:rPr>
                <w:rFonts w:ascii="Times New Roman" w:hAnsi="Times New Roman"/>
                <w:sz w:val="28"/>
                <w:szCs w:val="28"/>
              </w:rPr>
            </w:pPr>
            <w:r w:rsidRPr="009C79C6">
              <w:rPr>
                <w:rFonts w:ascii="Times New Roman" w:hAnsi="Times New Roman"/>
                <w:sz w:val="28"/>
                <w:szCs w:val="28"/>
              </w:rPr>
              <w:t>1. Сырье:</w:t>
            </w:r>
          </w:p>
        </w:tc>
        <w:tc>
          <w:tcPr>
            <w:tcW w:w="997" w:type="pct"/>
            <w:tcBorders>
              <w:top w:val="single" w:sz="4" w:space="0" w:color="00000A"/>
              <w:bottom w:val="single" w:sz="4" w:space="0" w:color="00000A"/>
            </w:tcBorders>
            <w:vAlign w:val="center"/>
          </w:tcPr>
          <w:p w14:paraId="1159E44C" w14:textId="77777777" w:rsidR="008262FC" w:rsidRPr="009C79C6" w:rsidRDefault="008262FC" w:rsidP="005C25B1">
            <w:pPr>
              <w:spacing w:after="0" w:line="240" w:lineRule="auto"/>
              <w:jc w:val="center"/>
              <w:rPr>
                <w:rFonts w:ascii="Times New Roman" w:hAnsi="Times New Roman"/>
                <w:sz w:val="28"/>
                <w:szCs w:val="28"/>
              </w:rPr>
            </w:pPr>
            <w:r w:rsidRPr="009C79C6">
              <w:rPr>
                <w:rFonts w:ascii="Times New Roman" w:hAnsi="Times New Roman"/>
                <w:sz w:val="28"/>
                <w:szCs w:val="28"/>
              </w:rPr>
              <w:t>-</w:t>
            </w:r>
          </w:p>
        </w:tc>
        <w:tc>
          <w:tcPr>
            <w:tcW w:w="1146" w:type="pct"/>
            <w:tcBorders>
              <w:top w:val="single" w:sz="4" w:space="0" w:color="00000A"/>
              <w:bottom w:val="single" w:sz="4" w:space="0" w:color="00000A"/>
            </w:tcBorders>
            <w:vAlign w:val="center"/>
          </w:tcPr>
          <w:p w14:paraId="409800F7" w14:textId="77777777" w:rsidR="008262FC" w:rsidRPr="009C79C6" w:rsidRDefault="008262FC" w:rsidP="005C25B1">
            <w:pPr>
              <w:spacing w:after="0" w:line="240" w:lineRule="auto"/>
              <w:jc w:val="center"/>
              <w:rPr>
                <w:rFonts w:ascii="Times New Roman" w:hAnsi="Times New Roman"/>
                <w:sz w:val="28"/>
                <w:szCs w:val="28"/>
              </w:rPr>
            </w:pPr>
            <w:r w:rsidRPr="009C79C6">
              <w:rPr>
                <w:rFonts w:ascii="Times New Roman" w:hAnsi="Times New Roman"/>
                <w:sz w:val="28"/>
                <w:szCs w:val="28"/>
              </w:rPr>
              <w:t>-</w:t>
            </w:r>
          </w:p>
        </w:tc>
      </w:tr>
      <w:tr w:rsidR="008262FC" w:rsidRPr="009C79C6" w14:paraId="2E3D110E" w14:textId="77777777" w:rsidTr="005C25B1">
        <w:trPr>
          <w:trHeight w:val="305"/>
          <w:jc w:val="center"/>
        </w:trPr>
        <w:tc>
          <w:tcPr>
            <w:tcW w:w="2857" w:type="pct"/>
            <w:tcBorders>
              <w:top w:val="single" w:sz="4" w:space="0" w:color="00000A"/>
              <w:bottom w:val="single" w:sz="4" w:space="0" w:color="00000A"/>
            </w:tcBorders>
            <w:vAlign w:val="center"/>
          </w:tcPr>
          <w:p w14:paraId="51662738" w14:textId="77777777" w:rsidR="008262FC" w:rsidRPr="009C79C6" w:rsidRDefault="008262FC" w:rsidP="005C25B1">
            <w:pPr>
              <w:spacing w:after="0" w:line="240" w:lineRule="auto"/>
              <w:jc w:val="both"/>
              <w:rPr>
                <w:rFonts w:ascii="Times New Roman" w:hAnsi="Times New Roman"/>
                <w:sz w:val="28"/>
                <w:szCs w:val="28"/>
              </w:rPr>
            </w:pPr>
            <w:r w:rsidRPr="009C79C6">
              <w:rPr>
                <w:rFonts w:ascii="Times New Roman" w:hAnsi="Times New Roman"/>
                <w:sz w:val="28"/>
                <w:szCs w:val="28"/>
              </w:rPr>
              <w:t>Сыворотка</w:t>
            </w:r>
            <w:r w:rsidRPr="009C79C6">
              <w:rPr>
                <w:rFonts w:ascii="Times New Roman" w:hAnsi="Times New Roman"/>
                <w:sz w:val="28"/>
                <w:szCs w:val="28"/>
                <w:lang w:val="en-US"/>
              </w:rPr>
              <w:t xml:space="preserve"> </w:t>
            </w:r>
            <w:r w:rsidRPr="009C79C6">
              <w:rPr>
                <w:rFonts w:ascii="Times New Roman" w:hAnsi="Times New Roman"/>
                <w:sz w:val="28"/>
                <w:szCs w:val="28"/>
              </w:rPr>
              <w:t>творожная</w:t>
            </w:r>
          </w:p>
        </w:tc>
        <w:tc>
          <w:tcPr>
            <w:tcW w:w="997" w:type="pct"/>
            <w:tcBorders>
              <w:top w:val="single" w:sz="4" w:space="0" w:color="00000A"/>
              <w:bottom w:val="single" w:sz="4" w:space="0" w:color="00000A"/>
            </w:tcBorders>
            <w:vAlign w:val="center"/>
          </w:tcPr>
          <w:p w14:paraId="56FB7E3D" w14:textId="1385C3B0" w:rsidR="008262FC" w:rsidRPr="009C79C6" w:rsidRDefault="008262FC" w:rsidP="005C25B1">
            <w:pPr>
              <w:spacing w:after="0" w:line="240" w:lineRule="auto"/>
              <w:jc w:val="center"/>
              <w:rPr>
                <w:rFonts w:ascii="Times New Roman" w:hAnsi="Times New Roman"/>
                <w:sz w:val="28"/>
                <w:szCs w:val="28"/>
              </w:rPr>
            </w:pPr>
            <w:r w:rsidRPr="009C79C6">
              <w:rPr>
                <w:rFonts w:ascii="Times New Roman" w:hAnsi="Times New Roman"/>
                <w:sz w:val="28"/>
                <w:szCs w:val="28"/>
              </w:rPr>
              <w:t>7</w:t>
            </w:r>
            <w:r w:rsidR="005E2455">
              <w:rPr>
                <w:rFonts w:ascii="Times New Roman" w:hAnsi="Times New Roman"/>
                <w:sz w:val="28"/>
                <w:szCs w:val="28"/>
              </w:rPr>
              <w:t>85</w:t>
            </w:r>
          </w:p>
        </w:tc>
        <w:tc>
          <w:tcPr>
            <w:tcW w:w="1146" w:type="pct"/>
            <w:tcBorders>
              <w:top w:val="single" w:sz="4" w:space="0" w:color="00000A"/>
              <w:bottom w:val="single" w:sz="4" w:space="0" w:color="00000A"/>
            </w:tcBorders>
            <w:vAlign w:val="center"/>
          </w:tcPr>
          <w:p w14:paraId="0926BD69" w14:textId="77777777" w:rsidR="008262FC" w:rsidRPr="009C79C6" w:rsidRDefault="008262FC" w:rsidP="005C25B1">
            <w:pPr>
              <w:spacing w:after="0" w:line="240" w:lineRule="auto"/>
              <w:jc w:val="center"/>
              <w:rPr>
                <w:rFonts w:ascii="Times New Roman" w:hAnsi="Times New Roman"/>
                <w:sz w:val="28"/>
                <w:szCs w:val="28"/>
              </w:rPr>
            </w:pPr>
            <w:r w:rsidRPr="009C79C6">
              <w:rPr>
                <w:rFonts w:ascii="Times New Roman" w:hAnsi="Times New Roman"/>
                <w:sz w:val="28"/>
                <w:szCs w:val="28"/>
              </w:rPr>
              <w:t>0</w:t>
            </w:r>
          </w:p>
        </w:tc>
      </w:tr>
      <w:tr w:rsidR="008262FC" w:rsidRPr="009C79C6" w14:paraId="7C74DEDD" w14:textId="77777777" w:rsidTr="005C25B1">
        <w:trPr>
          <w:trHeight w:val="305"/>
          <w:jc w:val="center"/>
        </w:trPr>
        <w:tc>
          <w:tcPr>
            <w:tcW w:w="2857" w:type="pct"/>
            <w:tcBorders>
              <w:top w:val="single" w:sz="4" w:space="0" w:color="00000A"/>
              <w:bottom w:val="single" w:sz="4" w:space="0" w:color="00000A"/>
            </w:tcBorders>
            <w:vAlign w:val="center"/>
          </w:tcPr>
          <w:p w14:paraId="4FEF164C" w14:textId="77777777" w:rsidR="008262FC" w:rsidRPr="009C79C6" w:rsidRDefault="008262FC" w:rsidP="005C25B1">
            <w:pPr>
              <w:spacing w:after="0" w:line="240" w:lineRule="auto"/>
              <w:jc w:val="both"/>
              <w:rPr>
                <w:rFonts w:ascii="Times New Roman" w:hAnsi="Times New Roman"/>
                <w:sz w:val="28"/>
                <w:szCs w:val="28"/>
              </w:rPr>
            </w:pPr>
            <w:r w:rsidRPr="009C79C6">
              <w:rPr>
                <w:rFonts w:ascii="Times New Roman" w:hAnsi="Times New Roman"/>
                <w:sz w:val="28"/>
                <w:szCs w:val="28"/>
              </w:rPr>
              <w:t>Сок рябины</w:t>
            </w:r>
          </w:p>
        </w:tc>
        <w:tc>
          <w:tcPr>
            <w:tcW w:w="997" w:type="pct"/>
            <w:tcBorders>
              <w:top w:val="single" w:sz="4" w:space="0" w:color="00000A"/>
              <w:bottom w:val="single" w:sz="4" w:space="0" w:color="00000A"/>
            </w:tcBorders>
            <w:vAlign w:val="center"/>
          </w:tcPr>
          <w:p w14:paraId="2237336F" w14:textId="77777777" w:rsidR="008262FC" w:rsidRPr="009C79C6" w:rsidRDefault="008262FC" w:rsidP="005C25B1">
            <w:pPr>
              <w:spacing w:after="0" w:line="240" w:lineRule="auto"/>
              <w:jc w:val="center"/>
              <w:rPr>
                <w:rFonts w:ascii="Times New Roman" w:hAnsi="Times New Roman"/>
                <w:sz w:val="28"/>
                <w:szCs w:val="28"/>
              </w:rPr>
            </w:pPr>
            <w:r w:rsidRPr="009C79C6">
              <w:rPr>
                <w:rFonts w:ascii="Times New Roman" w:hAnsi="Times New Roman"/>
                <w:sz w:val="28"/>
                <w:szCs w:val="28"/>
              </w:rPr>
              <w:t>200</w:t>
            </w:r>
          </w:p>
        </w:tc>
        <w:tc>
          <w:tcPr>
            <w:tcW w:w="1146" w:type="pct"/>
            <w:tcBorders>
              <w:top w:val="single" w:sz="4" w:space="0" w:color="00000A"/>
              <w:bottom w:val="single" w:sz="4" w:space="0" w:color="00000A"/>
            </w:tcBorders>
            <w:vAlign w:val="center"/>
          </w:tcPr>
          <w:p w14:paraId="3ABCEA4A" w14:textId="77777777" w:rsidR="008262FC" w:rsidRPr="009C79C6" w:rsidRDefault="008262FC" w:rsidP="005C25B1">
            <w:pPr>
              <w:spacing w:after="0" w:line="240" w:lineRule="auto"/>
              <w:jc w:val="center"/>
              <w:rPr>
                <w:rFonts w:ascii="Times New Roman" w:hAnsi="Times New Roman"/>
                <w:sz w:val="28"/>
                <w:szCs w:val="28"/>
              </w:rPr>
            </w:pPr>
            <w:r w:rsidRPr="009C79C6">
              <w:rPr>
                <w:rFonts w:ascii="Times New Roman" w:hAnsi="Times New Roman"/>
                <w:sz w:val="28"/>
                <w:szCs w:val="28"/>
              </w:rPr>
              <w:t>100 000</w:t>
            </w:r>
          </w:p>
        </w:tc>
      </w:tr>
      <w:tr w:rsidR="008262FC" w:rsidRPr="009C79C6" w14:paraId="66DE5FD6" w14:textId="77777777" w:rsidTr="005C25B1">
        <w:trPr>
          <w:trHeight w:val="305"/>
          <w:jc w:val="center"/>
        </w:trPr>
        <w:tc>
          <w:tcPr>
            <w:tcW w:w="2857" w:type="pct"/>
            <w:tcBorders>
              <w:top w:val="single" w:sz="4" w:space="0" w:color="00000A"/>
              <w:bottom w:val="single" w:sz="4" w:space="0" w:color="00000A"/>
            </w:tcBorders>
            <w:vAlign w:val="center"/>
          </w:tcPr>
          <w:p w14:paraId="2A96B727" w14:textId="20C3DCCA" w:rsidR="008262FC" w:rsidRPr="009C79C6" w:rsidRDefault="001C4CFC" w:rsidP="005C25B1">
            <w:pPr>
              <w:spacing w:after="0" w:line="240" w:lineRule="auto"/>
              <w:jc w:val="both"/>
              <w:rPr>
                <w:rFonts w:ascii="Times New Roman" w:hAnsi="Times New Roman"/>
                <w:sz w:val="28"/>
                <w:szCs w:val="28"/>
              </w:rPr>
            </w:pPr>
            <w:r>
              <w:rPr>
                <w:rFonts w:ascii="Times New Roman" w:hAnsi="Times New Roman"/>
                <w:sz w:val="28"/>
                <w:szCs w:val="28"/>
              </w:rPr>
              <w:t>Экстракт</w:t>
            </w:r>
            <w:r w:rsidR="008262FC" w:rsidRPr="009C79C6">
              <w:rPr>
                <w:rFonts w:ascii="Times New Roman" w:hAnsi="Times New Roman"/>
                <w:sz w:val="28"/>
                <w:szCs w:val="28"/>
              </w:rPr>
              <w:t xml:space="preserve"> стевии</w:t>
            </w:r>
          </w:p>
        </w:tc>
        <w:tc>
          <w:tcPr>
            <w:tcW w:w="997" w:type="pct"/>
            <w:tcBorders>
              <w:top w:val="single" w:sz="4" w:space="0" w:color="00000A"/>
              <w:bottom w:val="single" w:sz="4" w:space="0" w:color="00000A"/>
            </w:tcBorders>
            <w:vAlign w:val="center"/>
          </w:tcPr>
          <w:p w14:paraId="72FD182D" w14:textId="5FB75B50" w:rsidR="008262FC" w:rsidRPr="009C79C6" w:rsidRDefault="005E2455" w:rsidP="005C25B1">
            <w:pPr>
              <w:spacing w:after="0" w:line="240" w:lineRule="auto"/>
              <w:jc w:val="center"/>
              <w:rPr>
                <w:rFonts w:ascii="Times New Roman" w:hAnsi="Times New Roman"/>
                <w:sz w:val="28"/>
                <w:szCs w:val="28"/>
              </w:rPr>
            </w:pPr>
            <w:r>
              <w:rPr>
                <w:rFonts w:ascii="Times New Roman" w:hAnsi="Times New Roman"/>
                <w:sz w:val="28"/>
                <w:szCs w:val="28"/>
              </w:rPr>
              <w:t>6</w:t>
            </w:r>
            <w:r w:rsidR="003667BF">
              <w:rPr>
                <w:rFonts w:ascii="Times New Roman" w:hAnsi="Times New Roman"/>
                <w:sz w:val="28"/>
                <w:szCs w:val="28"/>
              </w:rPr>
              <w:t>,</w:t>
            </w:r>
            <w:r>
              <w:rPr>
                <w:rFonts w:ascii="Times New Roman" w:hAnsi="Times New Roman"/>
                <w:sz w:val="28"/>
                <w:szCs w:val="28"/>
              </w:rPr>
              <w:t>5</w:t>
            </w:r>
          </w:p>
        </w:tc>
        <w:tc>
          <w:tcPr>
            <w:tcW w:w="1146" w:type="pct"/>
            <w:tcBorders>
              <w:top w:val="single" w:sz="4" w:space="0" w:color="00000A"/>
              <w:bottom w:val="single" w:sz="4" w:space="0" w:color="00000A"/>
            </w:tcBorders>
            <w:vAlign w:val="center"/>
          </w:tcPr>
          <w:p w14:paraId="72955B59" w14:textId="360CEA5E" w:rsidR="008262FC" w:rsidRPr="009C79C6" w:rsidRDefault="005E2455" w:rsidP="005C25B1">
            <w:pPr>
              <w:spacing w:after="0" w:line="240" w:lineRule="auto"/>
              <w:jc w:val="center"/>
              <w:rPr>
                <w:rFonts w:ascii="Times New Roman" w:hAnsi="Times New Roman"/>
                <w:sz w:val="28"/>
                <w:szCs w:val="28"/>
              </w:rPr>
            </w:pPr>
            <w:r>
              <w:rPr>
                <w:rFonts w:ascii="Times New Roman" w:hAnsi="Times New Roman"/>
                <w:sz w:val="28"/>
                <w:szCs w:val="28"/>
              </w:rPr>
              <w:t>75</w:t>
            </w:r>
            <w:r w:rsidR="008262FC" w:rsidRPr="009C79C6">
              <w:rPr>
                <w:rFonts w:ascii="Times New Roman" w:hAnsi="Times New Roman"/>
                <w:sz w:val="28"/>
                <w:szCs w:val="28"/>
              </w:rPr>
              <w:t xml:space="preserve"> </w:t>
            </w:r>
            <w:r>
              <w:rPr>
                <w:rFonts w:ascii="Times New Roman" w:hAnsi="Times New Roman"/>
                <w:sz w:val="28"/>
                <w:szCs w:val="28"/>
              </w:rPr>
              <w:t>628</w:t>
            </w:r>
          </w:p>
        </w:tc>
      </w:tr>
      <w:tr w:rsidR="008262FC" w:rsidRPr="009C79C6" w14:paraId="6FF17285" w14:textId="77777777" w:rsidTr="005C25B1">
        <w:trPr>
          <w:trHeight w:val="305"/>
          <w:jc w:val="center"/>
        </w:trPr>
        <w:tc>
          <w:tcPr>
            <w:tcW w:w="2857" w:type="pct"/>
            <w:tcBorders>
              <w:top w:val="single" w:sz="4" w:space="0" w:color="00000A"/>
              <w:bottom w:val="single" w:sz="4" w:space="0" w:color="00000A"/>
            </w:tcBorders>
            <w:vAlign w:val="center"/>
          </w:tcPr>
          <w:p w14:paraId="7C0F9457" w14:textId="2A2A54AB" w:rsidR="008262FC" w:rsidRPr="009C79C6" w:rsidRDefault="001C4CFC" w:rsidP="005C25B1">
            <w:pPr>
              <w:spacing w:after="0" w:line="240" w:lineRule="auto"/>
              <w:jc w:val="both"/>
              <w:rPr>
                <w:rFonts w:ascii="Times New Roman" w:hAnsi="Times New Roman"/>
                <w:sz w:val="28"/>
                <w:szCs w:val="28"/>
              </w:rPr>
            </w:pPr>
            <w:r>
              <w:rPr>
                <w:rFonts w:ascii="Times New Roman" w:hAnsi="Times New Roman"/>
                <w:sz w:val="28"/>
                <w:szCs w:val="28"/>
              </w:rPr>
              <w:t>Экстракт</w:t>
            </w:r>
            <w:r w:rsidR="008262FC" w:rsidRPr="009C79C6">
              <w:rPr>
                <w:rFonts w:ascii="Times New Roman" w:hAnsi="Times New Roman"/>
                <w:sz w:val="28"/>
                <w:szCs w:val="28"/>
              </w:rPr>
              <w:t xml:space="preserve"> розмарин</w:t>
            </w:r>
            <w:r w:rsidR="00CA02AF">
              <w:rPr>
                <w:rFonts w:ascii="Times New Roman" w:hAnsi="Times New Roman"/>
                <w:sz w:val="28"/>
                <w:szCs w:val="28"/>
              </w:rPr>
              <w:t>а</w:t>
            </w:r>
          </w:p>
        </w:tc>
        <w:tc>
          <w:tcPr>
            <w:tcW w:w="997" w:type="pct"/>
            <w:tcBorders>
              <w:top w:val="single" w:sz="4" w:space="0" w:color="00000A"/>
              <w:bottom w:val="single" w:sz="4" w:space="0" w:color="00000A"/>
            </w:tcBorders>
            <w:vAlign w:val="center"/>
          </w:tcPr>
          <w:p w14:paraId="7CBADA9E" w14:textId="6AA912E0" w:rsidR="008262FC" w:rsidRPr="009C79C6" w:rsidRDefault="005E2455" w:rsidP="005C25B1">
            <w:pPr>
              <w:spacing w:after="0" w:line="240" w:lineRule="auto"/>
              <w:jc w:val="center"/>
              <w:rPr>
                <w:rFonts w:ascii="Times New Roman" w:hAnsi="Times New Roman"/>
                <w:sz w:val="28"/>
                <w:szCs w:val="28"/>
              </w:rPr>
            </w:pPr>
            <w:r>
              <w:rPr>
                <w:rFonts w:ascii="Times New Roman" w:hAnsi="Times New Roman"/>
                <w:sz w:val="28"/>
                <w:szCs w:val="28"/>
              </w:rPr>
              <w:t>8,</w:t>
            </w:r>
            <w:r w:rsidR="008262FC" w:rsidRPr="009C79C6">
              <w:rPr>
                <w:rFonts w:ascii="Times New Roman" w:hAnsi="Times New Roman"/>
                <w:sz w:val="28"/>
                <w:szCs w:val="28"/>
              </w:rPr>
              <w:t>5</w:t>
            </w:r>
          </w:p>
        </w:tc>
        <w:tc>
          <w:tcPr>
            <w:tcW w:w="1146" w:type="pct"/>
            <w:tcBorders>
              <w:top w:val="single" w:sz="4" w:space="0" w:color="00000A"/>
              <w:bottom w:val="single" w:sz="4" w:space="0" w:color="00000A"/>
            </w:tcBorders>
            <w:vAlign w:val="center"/>
          </w:tcPr>
          <w:p w14:paraId="2761D9E8" w14:textId="2887D883" w:rsidR="008262FC" w:rsidRPr="009C79C6" w:rsidRDefault="008262FC" w:rsidP="005C25B1">
            <w:pPr>
              <w:spacing w:after="0" w:line="240" w:lineRule="auto"/>
              <w:jc w:val="center"/>
              <w:rPr>
                <w:rFonts w:ascii="Times New Roman" w:hAnsi="Times New Roman"/>
                <w:sz w:val="28"/>
                <w:szCs w:val="28"/>
              </w:rPr>
            </w:pPr>
            <w:r w:rsidRPr="009C79C6">
              <w:rPr>
                <w:rFonts w:ascii="Times New Roman" w:hAnsi="Times New Roman"/>
                <w:sz w:val="28"/>
                <w:szCs w:val="28"/>
              </w:rPr>
              <w:t>15</w:t>
            </w:r>
            <w:r w:rsidR="005E2455">
              <w:rPr>
                <w:rFonts w:ascii="Times New Roman" w:hAnsi="Times New Roman"/>
                <w:sz w:val="28"/>
                <w:szCs w:val="28"/>
              </w:rPr>
              <w:t>4</w:t>
            </w:r>
            <w:r w:rsidRPr="009C79C6">
              <w:rPr>
                <w:rFonts w:ascii="Times New Roman" w:hAnsi="Times New Roman"/>
                <w:sz w:val="28"/>
                <w:szCs w:val="28"/>
              </w:rPr>
              <w:t xml:space="preserve"> 000</w:t>
            </w:r>
          </w:p>
        </w:tc>
      </w:tr>
      <w:tr w:rsidR="008262FC" w:rsidRPr="009C79C6" w14:paraId="2CAADCD6" w14:textId="77777777" w:rsidTr="005C25B1">
        <w:trPr>
          <w:trHeight w:val="305"/>
          <w:jc w:val="center"/>
        </w:trPr>
        <w:tc>
          <w:tcPr>
            <w:tcW w:w="2857" w:type="pct"/>
            <w:tcBorders>
              <w:top w:val="single" w:sz="4" w:space="0" w:color="00000A"/>
              <w:bottom w:val="single" w:sz="4" w:space="0" w:color="00000A"/>
            </w:tcBorders>
            <w:vAlign w:val="center"/>
          </w:tcPr>
          <w:p w14:paraId="1CC33EF8" w14:textId="77777777" w:rsidR="008262FC" w:rsidRPr="009C79C6" w:rsidRDefault="008262FC" w:rsidP="005C25B1">
            <w:pPr>
              <w:spacing w:after="0" w:line="240" w:lineRule="auto"/>
              <w:jc w:val="both"/>
              <w:rPr>
                <w:rFonts w:ascii="Times New Roman" w:hAnsi="Times New Roman"/>
                <w:sz w:val="28"/>
                <w:szCs w:val="28"/>
              </w:rPr>
            </w:pPr>
            <w:r w:rsidRPr="009C79C6">
              <w:rPr>
                <w:rFonts w:ascii="Times New Roman" w:hAnsi="Times New Roman"/>
                <w:sz w:val="28"/>
                <w:szCs w:val="28"/>
              </w:rPr>
              <w:t>Итого:</w:t>
            </w:r>
          </w:p>
        </w:tc>
        <w:tc>
          <w:tcPr>
            <w:tcW w:w="997" w:type="pct"/>
            <w:tcBorders>
              <w:top w:val="single" w:sz="4" w:space="0" w:color="00000A"/>
              <w:bottom w:val="single" w:sz="4" w:space="0" w:color="00000A"/>
            </w:tcBorders>
            <w:vAlign w:val="center"/>
          </w:tcPr>
          <w:p w14:paraId="0953843E" w14:textId="77777777" w:rsidR="008262FC" w:rsidRPr="009C79C6" w:rsidRDefault="008262FC" w:rsidP="005C25B1">
            <w:pPr>
              <w:spacing w:after="0" w:line="240" w:lineRule="auto"/>
              <w:jc w:val="center"/>
              <w:rPr>
                <w:rFonts w:ascii="Times New Roman" w:hAnsi="Times New Roman"/>
                <w:sz w:val="28"/>
                <w:szCs w:val="28"/>
              </w:rPr>
            </w:pPr>
            <w:r w:rsidRPr="009C79C6">
              <w:rPr>
                <w:rFonts w:ascii="Times New Roman" w:hAnsi="Times New Roman"/>
                <w:sz w:val="28"/>
                <w:szCs w:val="28"/>
              </w:rPr>
              <w:t>-</w:t>
            </w:r>
          </w:p>
        </w:tc>
        <w:tc>
          <w:tcPr>
            <w:tcW w:w="1146" w:type="pct"/>
            <w:tcBorders>
              <w:top w:val="single" w:sz="4" w:space="0" w:color="00000A"/>
              <w:bottom w:val="single" w:sz="4" w:space="0" w:color="00000A"/>
            </w:tcBorders>
            <w:vAlign w:val="center"/>
          </w:tcPr>
          <w:p w14:paraId="6404F153" w14:textId="39777334" w:rsidR="008262FC" w:rsidRPr="009C79C6" w:rsidRDefault="005E2455" w:rsidP="005C25B1">
            <w:pPr>
              <w:spacing w:after="0" w:line="240" w:lineRule="auto"/>
              <w:jc w:val="center"/>
              <w:rPr>
                <w:rFonts w:ascii="Times New Roman" w:hAnsi="Times New Roman"/>
                <w:sz w:val="28"/>
                <w:szCs w:val="28"/>
              </w:rPr>
            </w:pPr>
            <w:r>
              <w:rPr>
                <w:rFonts w:ascii="Times New Roman" w:hAnsi="Times New Roman"/>
                <w:sz w:val="28"/>
                <w:szCs w:val="28"/>
              </w:rPr>
              <w:t>329 628</w:t>
            </w:r>
          </w:p>
        </w:tc>
      </w:tr>
      <w:tr w:rsidR="008262FC" w:rsidRPr="009C79C6" w14:paraId="080FA500" w14:textId="77777777" w:rsidTr="005C25B1">
        <w:trPr>
          <w:trHeight w:val="305"/>
          <w:jc w:val="center"/>
        </w:trPr>
        <w:tc>
          <w:tcPr>
            <w:tcW w:w="2857" w:type="pct"/>
            <w:tcBorders>
              <w:top w:val="single" w:sz="4" w:space="0" w:color="00000A"/>
              <w:bottom w:val="single" w:sz="4" w:space="0" w:color="00000A"/>
            </w:tcBorders>
            <w:vAlign w:val="center"/>
          </w:tcPr>
          <w:p w14:paraId="31E6D5DC" w14:textId="77777777" w:rsidR="008262FC" w:rsidRPr="009C79C6" w:rsidRDefault="008262FC" w:rsidP="005C25B1">
            <w:pPr>
              <w:spacing w:after="0" w:line="240" w:lineRule="auto"/>
              <w:jc w:val="both"/>
              <w:rPr>
                <w:rFonts w:ascii="Times New Roman" w:hAnsi="Times New Roman"/>
                <w:b/>
                <w:bCs/>
                <w:sz w:val="28"/>
                <w:szCs w:val="28"/>
              </w:rPr>
            </w:pPr>
            <w:r w:rsidRPr="009C79C6">
              <w:rPr>
                <w:rFonts w:ascii="Times New Roman" w:hAnsi="Times New Roman"/>
                <w:b/>
                <w:bCs/>
                <w:sz w:val="28"/>
                <w:szCs w:val="28"/>
              </w:rPr>
              <w:t>Итого: общая себестоимость</w:t>
            </w:r>
          </w:p>
        </w:tc>
        <w:tc>
          <w:tcPr>
            <w:tcW w:w="997" w:type="pct"/>
            <w:tcBorders>
              <w:top w:val="single" w:sz="4" w:space="0" w:color="00000A"/>
              <w:bottom w:val="single" w:sz="4" w:space="0" w:color="00000A"/>
            </w:tcBorders>
            <w:vAlign w:val="center"/>
          </w:tcPr>
          <w:p w14:paraId="7FA723C6" w14:textId="77777777" w:rsidR="008262FC" w:rsidRPr="009C79C6" w:rsidRDefault="008262FC" w:rsidP="005C25B1">
            <w:pPr>
              <w:spacing w:after="0" w:line="240" w:lineRule="auto"/>
              <w:jc w:val="center"/>
              <w:rPr>
                <w:rFonts w:ascii="Times New Roman" w:hAnsi="Times New Roman"/>
                <w:b/>
                <w:bCs/>
                <w:sz w:val="28"/>
                <w:szCs w:val="28"/>
              </w:rPr>
            </w:pPr>
            <w:r w:rsidRPr="009C79C6">
              <w:rPr>
                <w:rFonts w:ascii="Times New Roman" w:hAnsi="Times New Roman"/>
                <w:b/>
                <w:bCs/>
                <w:sz w:val="28"/>
                <w:szCs w:val="28"/>
              </w:rPr>
              <w:t>-</w:t>
            </w:r>
          </w:p>
        </w:tc>
        <w:tc>
          <w:tcPr>
            <w:tcW w:w="1146" w:type="pct"/>
            <w:tcBorders>
              <w:top w:val="single" w:sz="4" w:space="0" w:color="00000A"/>
              <w:bottom w:val="single" w:sz="4" w:space="0" w:color="00000A"/>
            </w:tcBorders>
            <w:vAlign w:val="center"/>
          </w:tcPr>
          <w:p w14:paraId="4A144E60" w14:textId="2BC6387C" w:rsidR="008262FC" w:rsidRPr="009C79C6" w:rsidRDefault="005E2455" w:rsidP="005C25B1">
            <w:pPr>
              <w:spacing w:after="0" w:line="240" w:lineRule="auto"/>
              <w:jc w:val="center"/>
              <w:rPr>
                <w:rFonts w:ascii="Times New Roman" w:hAnsi="Times New Roman"/>
                <w:b/>
                <w:bCs/>
                <w:sz w:val="28"/>
                <w:szCs w:val="28"/>
              </w:rPr>
            </w:pPr>
            <w:r>
              <w:rPr>
                <w:rFonts w:ascii="Times New Roman" w:hAnsi="Times New Roman"/>
                <w:b/>
                <w:bCs/>
                <w:sz w:val="28"/>
                <w:szCs w:val="28"/>
              </w:rPr>
              <w:t>663 828</w:t>
            </w:r>
          </w:p>
        </w:tc>
      </w:tr>
    </w:tbl>
    <w:p w14:paraId="5B39A898" w14:textId="77777777" w:rsidR="008262FC" w:rsidRDefault="008262FC" w:rsidP="008262FC">
      <w:pPr>
        <w:spacing w:after="0" w:line="240" w:lineRule="auto"/>
        <w:jc w:val="both"/>
        <w:rPr>
          <w:rFonts w:ascii="Times New Roman" w:hAnsi="Times New Roman"/>
          <w:sz w:val="28"/>
          <w:szCs w:val="28"/>
        </w:rPr>
      </w:pPr>
    </w:p>
    <w:p w14:paraId="4E05C6E1" w14:textId="4152D492" w:rsidR="008262FC" w:rsidRDefault="008262FC" w:rsidP="008262FC">
      <w:pPr>
        <w:spacing w:after="0" w:line="240" w:lineRule="auto"/>
        <w:ind w:firstLine="709"/>
        <w:jc w:val="both"/>
        <w:rPr>
          <w:rFonts w:ascii="Times New Roman" w:hAnsi="Times New Roman"/>
          <w:sz w:val="28"/>
          <w:szCs w:val="28"/>
        </w:rPr>
      </w:pPr>
      <w:r w:rsidRPr="009C79C6">
        <w:rPr>
          <w:rFonts w:ascii="Times New Roman" w:hAnsi="Times New Roman"/>
          <w:sz w:val="28"/>
          <w:szCs w:val="28"/>
        </w:rPr>
        <w:t xml:space="preserve">Наиболее удобным видом упаковки для йогуртов является ПЭТ бутылки с крышкой 200 мл, для напитков являются ПЭТ бутылки с крышкой объёмом 300 мл. Расчет стоимости упаковочных материалов для йогуртов и напитков на 1 т представлен в таблице </w:t>
      </w:r>
      <w:r>
        <w:rPr>
          <w:rFonts w:ascii="Times New Roman" w:hAnsi="Times New Roman"/>
          <w:sz w:val="28"/>
          <w:szCs w:val="28"/>
        </w:rPr>
        <w:t>4</w:t>
      </w:r>
      <w:r w:rsidR="0022072D">
        <w:rPr>
          <w:rFonts w:ascii="Times New Roman" w:hAnsi="Times New Roman"/>
          <w:sz w:val="28"/>
          <w:szCs w:val="28"/>
        </w:rPr>
        <w:t>6</w:t>
      </w:r>
      <w:r w:rsidRPr="009C79C6">
        <w:rPr>
          <w:rFonts w:ascii="Times New Roman" w:hAnsi="Times New Roman"/>
          <w:sz w:val="28"/>
          <w:szCs w:val="28"/>
        </w:rPr>
        <w:t>.</w:t>
      </w:r>
    </w:p>
    <w:p w14:paraId="4EAB82A6" w14:textId="77777777" w:rsidR="008262FC" w:rsidRPr="009C79C6" w:rsidRDefault="008262FC" w:rsidP="008262FC">
      <w:pPr>
        <w:spacing w:after="0" w:line="240" w:lineRule="auto"/>
        <w:ind w:firstLine="709"/>
        <w:jc w:val="both"/>
        <w:rPr>
          <w:rFonts w:ascii="Times New Roman" w:hAnsi="Times New Roman"/>
          <w:sz w:val="28"/>
          <w:szCs w:val="28"/>
        </w:rPr>
      </w:pPr>
      <w:r w:rsidRPr="009C79C6">
        <w:rPr>
          <w:rFonts w:ascii="Times New Roman" w:hAnsi="Times New Roman"/>
          <w:sz w:val="28"/>
          <w:szCs w:val="28"/>
        </w:rPr>
        <w:t xml:space="preserve"> </w:t>
      </w:r>
    </w:p>
    <w:p w14:paraId="24BFFD23" w14:textId="3A2598B9" w:rsidR="008262FC" w:rsidRDefault="008262FC" w:rsidP="008262FC">
      <w:pPr>
        <w:spacing w:after="0" w:line="240" w:lineRule="auto"/>
        <w:jc w:val="both"/>
        <w:rPr>
          <w:rFonts w:ascii="Times New Roman" w:hAnsi="Times New Roman"/>
          <w:sz w:val="28"/>
          <w:szCs w:val="28"/>
        </w:rPr>
      </w:pPr>
      <w:r w:rsidRPr="009C79C6">
        <w:rPr>
          <w:rFonts w:ascii="Times New Roman" w:hAnsi="Times New Roman"/>
          <w:sz w:val="28"/>
          <w:szCs w:val="28"/>
        </w:rPr>
        <w:lastRenderedPageBreak/>
        <w:t xml:space="preserve">Таблица </w:t>
      </w:r>
      <w:r>
        <w:rPr>
          <w:rFonts w:ascii="Times New Roman" w:hAnsi="Times New Roman"/>
          <w:sz w:val="28"/>
          <w:szCs w:val="28"/>
        </w:rPr>
        <w:t>4</w:t>
      </w:r>
      <w:r w:rsidR="0022072D">
        <w:rPr>
          <w:rFonts w:ascii="Times New Roman" w:hAnsi="Times New Roman"/>
          <w:sz w:val="28"/>
          <w:szCs w:val="28"/>
        </w:rPr>
        <w:t>6</w:t>
      </w:r>
      <w:r w:rsidRPr="009C79C6">
        <w:rPr>
          <w:rFonts w:ascii="Times New Roman" w:hAnsi="Times New Roman"/>
          <w:sz w:val="28"/>
          <w:szCs w:val="28"/>
        </w:rPr>
        <w:t xml:space="preserve"> – Расчет стоимости упаковочных материалов для </w:t>
      </w:r>
      <w:r>
        <w:rPr>
          <w:rFonts w:ascii="Times New Roman" w:hAnsi="Times New Roman"/>
          <w:sz w:val="28"/>
          <w:szCs w:val="28"/>
        </w:rPr>
        <w:t>йогурта</w:t>
      </w:r>
      <w:r w:rsidRPr="009C79C6">
        <w:rPr>
          <w:rFonts w:ascii="Times New Roman" w:hAnsi="Times New Roman"/>
          <w:sz w:val="28"/>
          <w:szCs w:val="28"/>
        </w:rPr>
        <w:t xml:space="preserve"> и напитка на 1 т</w:t>
      </w:r>
    </w:p>
    <w:p w14:paraId="26ABF90F" w14:textId="77777777" w:rsidR="00EF77DC" w:rsidRPr="009C79C6" w:rsidRDefault="00EF77DC" w:rsidP="008262FC">
      <w:pPr>
        <w:spacing w:after="0" w:line="240" w:lineRule="auto"/>
        <w:jc w:val="both"/>
        <w:rPr>
          <w:rFonts w:ascii="Times New Roman" w:hAnsi="Times New Roman"/>
          <w:sz w:val="28"/>
          <w:szCs w:val="28"/>
        </w:rPr>
      </w:pPr>
    </w:p>
    <w:tbl>
      <w:tblPr>
        <w:tblStyle w:val="a3"/>
        <w:tblW w:w="0" w:type="auto"/>
        <w:tblInd w:w="-5" w:type="dxa"/>
        <w:tblLook w:val="04A0" w:firstRow="1" w:lastRow="0" w:firstColumn="1" w:lastColumn="0" w:noHBand="0" w:noVBand="1"/>
      </w:tblPr>
      <w:tblGrid>
        <w:gridCol w:w="2415"/>
        <w:gridCol w:w="2377"/>
        <w:gridCol w:w="2288"/>
        <w:gridCol w:w="2269"/>
      </w:tblGrid>
      <w:tr w:rsidR="008262FC" w:rsidRPr="00EF77DC" w14:paraId="0EBACDCC" w14:textId="77777777" w:rsidTr="005C25B1">
        <w:tc>
          <w:tcPr>
            <w:tcW w:w="2416" w:type="dxa"/>
          </w:tcPr>
          <w:p w14:paraId="745EF197" w14:textId="77777777" w:rsidR="008262FC" w:rsidRPr="00EF77DC" w:rsidRDefault="008262FC" w:rsidP="00E60DA4">
            <w:pPr>
              <w:jc w:val="center"/>
              <w:rPr>
                <w:rFonts w:ascii="Times New Roman" w:hAnsi="Times New Roman"/>
                <w:b/>
                <w:bCs/>
                <w:sz w:val="24"/>
                <w:szCs w:val="24"/>
              </w:rPr>
            </w:pPr>
            <w:r w:rsidRPr="00EF77DC">
              <w:rPr>
                <w:rFonts w:ascii="Times New Roman" w:hAnsi="Times New Roman"/>
                <w:b/>
                <w:bCs/>
                <w:sz w:val="24"/>
                <w:szCs w:val="24"/>
              </w:rPr>
              <w:t>Тип упаковки</w:t>
            </w:r>
          </w:p>
        </w:tc>
        <w:tc>
          <w:tcPr>
            <w:tcW w:w="2377" w:type="dxa"/>
          </w:tcPr>
          <w:p w14:paraId="796731CD" w14:textId="77777777" w:rsidR="008262FC" w:rsidRPr="00EF77DC" w:rsidRDefault="008262FC" w:rsidP="00E60DA4">
            <w:pPr>
              <w:jc w:val="center"/>
              <w:rPr>
                <w:rFonts w:ascii="Times New Roman" w:hAnsi="Times New Roman"/>
                <w:b/>
                <w:bCs/>
                <w:sz w:val="24"/>
                <w:szCs w:val="24"/>
              </w:rPr>
            </w:pPr>
            <w:r w:rsidRPr="00EF77DC">
              <w:rPr>
                <w:rFonts w:ascii="Times New Roman" w:hAnsi="Times New Roman"/>
                <w:b/>
                <w:bCs/>
                <w:sz w:val="24"/>
                <w:szCs w:val="24"/>
              </w:rPr>
              <w:t>Количество, шт</w:t>
            </w:r>
          </w:p>
        </w:tc>
        <w:tc>
          <w:tcPr>
            <w:tcW w:w="2288" w:type="dxa"/>
          </w:tcPr>
          <w:p w14:paraId="06EE80BC" w14:textId="77777777" w:rsidR="008262FC" w:rsidRPr="00EF77DC" w:rsidRDefault="008262FC" w:rsidP="00E60DA4">
            <w:pPr>
              <w:jc w:val="center"/>
              <w:rPr>
                <w:rFonts w:ascii="Times New Roman" w:hAnsi="Times New Roman"/>
                <w:b/>
                <w:bCs/>
                <w:sz w:val="24"/>
                <w:szCs w:val="24"/>
              </w:rPr>
            </w:pPr>
            <w:r w:rsidRPr="00EF77DC">
              <w:rPr>
                <w:rFonts w:ascii="Times New Roman" w:hAnsi="Times New Roman"/>
                <w:b/>
                <w:bCs/>
                <w:sz w:val="24"/>
                <w:szCs w:val="24"/>
              </w:rPr>
              <w:t>Цена, тг</w:t>
            </w:r>
          </w:p>
        </w:tc>
        <w:tc>
          <w:tcPr>
            <w:tcW w:w="2269" w:type="dxa"/>
          </w:tcPr>
          <w:p w14:paraId="06CD5822" w14:textId="77777777" w:rsidR="008262FC" w:rsidRPr="00EF77DC" w:rsidRDefault="008262FC" w:rsidP="00E60DA4">
            <w:pPr>
              <w:jc w:val="center"/>
              <w:rPr>
                <w:rFonts w:ascii="Times New Roman" w:hAnsi="Times New Roman"/>
                <w:b/>
                <w:bCs/>
                <w:sz w:val="24"/>
                <w:szCs w:val="24"/>
              </w:rPr>
            </w:pPr>
            <w:r w:rsidRPr="00EF77DC">
              <w:rPr>
                <w:rFonts w:ascii="Times New Roman" w:hAnsi="Times New Roman"/>
                <w:b/>
                <w:bCs/>
                <w:sz w:val="24"/>
                <w:szCs w:val="24"/>
              </w:rPr>
              <w:t>Цена общей сложности, тг</w:t>
            </w:r>
          </w:p>
        </w:tc>
      </w:tr>
      <w:tr w:rsidR="008262FC" w:rsidRPr="00EF77DC" w14:paraId="334BB2D4" w14:textId="77777777" w:rsidTr="005C25B1">
        <w:tc>
          <w:tcPr>
            <w:tcW w:w="2416" w:type="dxa"/>
          </w:tcPr>
          <w:p w14:paraId="2F75BC7D" w14:textId="77777777" w:rsidR="008262FC" w:rsidRPr="00EF77DC" w:rsidRDefault="008262FC" w:rsidP="005C25B1">
            <w:pPr>
              <w:jc w:val="center"/>
              <w:rPr>
                <w:rFonts w:ascii="Times New Roman" w:hAnsi="Times New Roman"/>
                <w:b/>
                <w:bCs/>
                <w:sz w:val="24"/>
                <w:szCs w:val="24"/>
              </w:rPr>
            </w:pPr>
            <w:r w:rsidRPr="00EF77DC">
              <w:rPr>
                <w:rFonts w:ascii="Times New Roman" w:hAnsi="Times New Roman"/>
                <w:b/>
                <w:bCs/>
                <w:sz w:val="24"/>
                <w:szCs w:val="24"/>
              </w:rPr>
              <w:t>1</w:t>
            </w:r>
          </w:p>
        </w:tc>
        <w:tc>
          <w:tcPr>
            <w:tcW w:w="2377" w:type="dxa"/>
          </w:tcPr>
          <w:p w14:paraId="52CCD5C9" w14:textId="77777777" w:rsidR="008262FC" w:rsidRPr="00EF77DC" w:rsidRDefault="008262FC" w:rsidP="005C25B1">
            <w:pPr>
              <w:jc w:val="center"/>
              <w:rPr>
                <w:rFonts w:ascii="Times New Roman" w:hAnsi="Times New Roman"/>
                <w:b/>
                <w:bCs/>
                <w:sz w:val="24"/>
                <w:szCs w:val="24"/>
              </w:rPr>
            </w:pPr>
            <w:r w:rsidRPr="00EF77DC">
              <w:rPr>
                <w:rFonts w:ascii="Times New Roman" w:hAnsi="Times New Roman"/>
                <w:b/>
                <w:bCs/>
                <w:sz w:val="24"/>
                <w:szCs w:val="24"/>
              </w:rPr>
              <w:t>2</w:t>
            </w:r>
          </w:p>
        </w:tc>
        <w:tc>
          <w:tcPr>
            <w:tcW w:w="2288" w:type="dxa"/>
          </w:tcPr>
          <w:p w14:paraId="173259B6" w14:textId="77777777" w:rsidR="008262FC" w:rsidRPr="00EF77DC" w:rsidRDefault="008262FC" w:rsidP="005C25B1">
            <w:pPr>
              <w:jc w:val="center"/>
              <w:rPr>
                <w:rFonts w:ascii="Times New Roman" w:hAnsi="Times New Roman"/>
                <w:b/>
                <w:bCs/>
                <w:sz w:val="24"/>
                <w:szCs w:val="24"/>
              </w:rPr>
            </w:pPr>
            <w:r w:rsidRPr="00EF77DC">
              <w:rPr>
                <w:rFonts w:ascii="Times New Roman" w:hAnsi="Times New Roman"/>
                <w:b/>
                <w:bCs/>
                <w:sz w:val="24"/>
                <w:szCs w:val="24"/>
              </w:rPr>
              <w:t>3</w:t>
            </w:r>
          </w:p>
        </w:tc>
        <w:tc>
          <w:tcPr>
            <w:tcW w:w="2269" w:type="dxa"/>
          </w:tcPr>
          <w:p w14:paraId="01A85EDB" w14:textId="77777777" w:rsidR="008262FC" w:rsidRPr="00EF77DC" w:rsidRDefault="008262FC" w:rsidP="005C25B1">
            <w:pPr>
              <w:jc w:val="center"/>
              <w:rPr>
                <w:rFonts w:ascii="Times New Roman" w:hAnsi="Times New Roman"/>
                <w:b/>
                <w:bCs/>
                <w:sz w:val="24"/>
                <w:szCs w:val="24"/>
              </w:rPr>
            </w:pPr>
            <w:r w:rsidRPr="00EF77DC">
              <w:rPr>
                <w:rFonts w:ascii="Times New Roman" w:hAnsi="Times New Roman"/>
                <w:b/>
                <w:bCs/>
                <w:sz w:val="24"/>
                <w:szCs w:val="24"/>
              </w:rPr>
              <w:t>4</w:t>
            </w:r>
          </w:p>
        </w:tc>
      </w:tr>
      <w:tr w:rsidR="008262FC" w:rsidRPr="00EF77DC" w14:paraId="3E58CC91" w14:textId="77777777" w:rsidTr="009A1166">
        <w:trPr>
          <w:trHeight w:val="289"/>
        </w:trPr>
        <w:tc>
          <w:tcPr>
            <w:tcW w:w="2416" w:type="dxa"/>
          </w:tcPr>
          <w:p w14:paraId="7A183C7D" w14:textId="77777777" w:rsidR="008262FC" w:rsidRPr="00EF77DC" w:rsidRDefault="008262FC" w:rsidP="005C25B1">
            <w:pPr>
              <w:jc w:val="both"/>
              <w:rPr>
                <w:rFonts w:ascii="Times New Roman" w:hAnsi="Times New Roman"/>
                <w:sz w:val="24"/>
                <w:szCs w:val="24"/>
              </w:rPr>
            </w:pPr>
            <w:r w:rsidRPr="00EF77DC">
              <w:rPr>
                <w:rFonts w:ascii="Times New Roman" w:hAnsi="Times New Roman"/>
                <w:sz w:val="24"/>
                <w:szCs w:val="24"/>
              </w:rPr>
              <w:t xml:space="preserve">Тара, 200 мл </w:t>
            </w:r>
          </w:p>
        </w:tc>
        <w:tc>
          <w:tcPr>
            <w:tcW w:w="2377" w:type="dxa"/>
          </w:tcPr>
          <w:p w14:paraId="0ED58C13" w14:textId="562F71D8" w:rsidR="008262FC" w:rsidRPr="00EF77DC" w:rsidRDefault="00206996" w:rsidP="005C25B1">
            <w:pPr>
              <w:jc w:val="center"/>
              <w:rPr>
                <w:rFonts w:ascii="Times New Roman" w:hAnsi="Times New Roman"/>
                <w:sz w:val="24"/>
                <w:szCs w:val="24"/>
              </w:rPr>
            </w:pPr>
            <w:r w:rsidRPr="00EF77DC">
              <w:rPr>
                <w:rFonts w:ascii="Times New Roman" w:hAnsi="Times New Roman"/>
                <w:sz w:val="24"/>
                <w:szCs w:val="24"/>
              </w:rPr>
              <w:t>10</w:t>
            </w:r>
            <w:r w:rsidR="008262FC" w:rsidRPr="00EF77DC">
              <w:rPr>
                <w:rFonts w:ascii="Times New Roman" w:hAnsi="Times New Roman"/>
                <w:sz w:val="24"/>
                <w:szCs w:val="24"/>
              </w:rPr>
              <w:t>0</w:t>
            </w:r>
          </w:p>
        </w:tc>
        <w:tc>
          <w:tcPr>
            <w:tcW w:w="2288" w:type="dxa"/>
          </w:tcPr>
          <w:p w14:paraId="316B6C20" w14:textId="6FE830BE" w:rsidR="008262FC" w:rsidRPr="00EF77DC" w:rsidRDefault="00206996" w:rsidP="005C25B1">
            <w:pPr>
              <w:jc w:val="center"/>
              <w:rPr>
                <w:rFonts w:ascii="Times New Roman" w:hAnsi="Times New Roman"/>
                <w:sz w:val="24"/>
                <w:szCs w:val="24"/>
              </w:rPr>
            </w:pPr>
            <w:r w:rsidRPr="00EF77DC">
              <w:rPr>
                <w:rFonts w:ascii="Times New Roman" w:hAnsi="Times New Roman"/>
                <w:sz w:val="24"/>
                <w:szCs w:val="24"/>
              </w:rPr>
              <w:t>108</w:t>
            </w:r>
          </w:p>
        </w:tc>
        <w:tc>
          <w:tcPr>
            <w:tcW w:w="2269" w:type="dxa"/>
          </w:tcPr>
          <w:p w14:paraId="011FDC73" w14:textId="7BBAB5CD" w:rsidR="008262FC" w:rsidRPr="00EF77DC" w:rsidRDefault="00206996" w:rsidP="005C25B1">
            <w:pPr>
              <w:jc w:val="center"/>
              <w:rPr>
                <w:rFonts w:ascii="Times New Roman" w:hAnsi="Times New Roman"/>
                <w:sz w:val="24"/>
                <w:szCs w:val="24"/>
              </w:rPr>
            </w:pPr>
            <w:r w:rsidRPr="00EF77DC">
              <w:rPr>
                <w:rFonts w:ascii="Times New Roman" w:hAnsi="Times New Roman"/>
                <w:sz w:val="24"/>
                <w:szCs w:val="24"/>
              </w:rPr>
              <w:t>10 800</w:t>
            </w:r>
          </w:p>
        </w:tc>
      </w:tr>
      <w:tr w:rsidR="008262FC" w:rsidRPr="00EF77DC" w14:paraId="6B8A04E4" w14:textId="77777777" w:rsidTr="005C25B1">
        <w:tc>
          <w:tcPr>
            <w:tcW w:w="2416" w:type="dxa"/>
          </w:tcPr>
          <w:p w14:paraId="46C27F3C" w14:textId="77777777" w:rsidR="008262FC" w:rsidRPr="00EF77DC" w:rsidRDefault="008262FC" w:rsidP="005C25B1">
            <w:pPr>
              <w:jc w:val="both"/>
              <w:rPr>
                <w:rFonts w:ascii="Times New Roman" w:hAnsi="Times New Roman"/>
                <w:sz w:val="24"/>
                <w:szCs w:val="24"/>
              </w:rPr>
            </w:pPr>
            <w:r w:rsidRPr="00EF77DC">
              <w:rPr>
                <w:rFonts w:ascii="Times New Roman" w:hAnsi="Times New Roman"/>
                <w:sz w:val="24"/>
                <w:szCs w:val="24"/>
              </w:rPr>
              <w:t>Тара, 300 мл</w:t>
            </w:r>
          </w:p>
        </w:tc>
        <w:tc>
          <w:tcPr>
            <w:tcW w:w="2377" w:type="dxa"/>
          </w:tcPr>
          <w:p w14:paraId="2E97ED60" w14:textId="77777777" w:rsidR="008262FC" w:rsidRPr="00EF77DC" w:rsidRDefault="008262FC" w:rsidP="005C25B1">
            <w:pPr>
              <w:jc w:val="center"/>
              <w:rPr>
                <w:rFonts w:ascii="Times New Roman" w:hAnsi="Times New Roman"/>
                <w:sz w:val="24"/>
                <w:szCs w:val="24"/>
              </w:rPr>
            </w:pPr>
            <w:r w:rsidRPr="00EF77DC">
              <w:rPr>
                <w:rFonts w:ascii="Times New Roman" w:hAnsi="Times New Roman"/>
                <w:sz w:val="24"/>
                <w:szCs w:val="24"/>
              </w:rPr>
              <w:t>34</w:t>
            </w:r>
          </w:p>
        </w:tc>
        <w:tc>
          <w:tcPr>
            <w:tcW w:w="2288" w:type="dxa"/>
          </w:tcPr>
          <w:p w14:paraId="157A47C8" w14:textId="77777777" w:rsidR="008262FC" w:rsidRPr="00EF77DC" w:rsidRDefault="008262FC" w:rsidP="005C25B1">
            <w:pPr>
              <w:jc w:val="center"/>
              <w:rPr>
                <w:rFonts w:ascii="Times New Roman" w:hAnsi="Times New Roman"/>
                <w:sz w:val="24"/>
                <w:szCs w:val="24"/>
              </w:rPr>
            </w:pPr>
            <w:r w:rsidRPr="00EF77DC">
              <w:rPr>
                <w:rFonts w:ascii="Times New Roman" w:hAnsi="Times New Roman"/>
                <w:sz w:val="24"/>
                <w:szCs w:val="24"/>
              </w:rPr>
              <w:t>75</w:t>
            </w:r>
          </w:p>
        </w:tc>
        <w:tc>
          <w:tcPr>
            <w:tcW w:w="2269" w:type="dxa"/>
          </w:tcPr>
          <w:p w14:paraId="0F207736" w14:textId="77777777" w:rsidR="008262FC" w:rsidRPr="00EF77DC" w:rsidRDefault="008262FC" w:rsidP="005C25B1">
            <w:pPr>
              <w:jc w:val="center"/>
              <w:rPr>
                <w:rFonts w:ascii="Times New Roman" w:hAnsi="Times New Roman"/>
                <w:sz w:val="24"/>
                <w:szCs w:val="24"/>
              </w:rPr>
            </w:pPr>
            <w:r w:rsidRPr="00EF77DC">
              <w:rPr>
                <w:rFonts w:ascii="Times New Roman" w:hAnsi="Times New Roman"/>
                <w:sz w:val="24"/>
                <w:szCs w:val="24"/>
              </w:rPr>
              <w:t>2 550</w:t>
            </w:r>
          </w:p>
        </w:tc>
      </w:tr>
      <w:tr w:rsidR="008262FC" w:rsidRPr="00EF77DC" w14:paraId="0521AB21" w14:textId="77777777" w:rsidTr="005C25B1">
        <w:tc>
          <w:tcPr>
            <w:tcW w:w="2416" w:type="dxa"/>
          </w:tcPr>
          <w:p w14:paraId="28EA9A76" w14:textId="59B6E84D" w:rsidR="008262FC" w:rsidRPr="00EF77DC" w:rsidRDefault="00EF77DC" w:rsidP="005C25B1">
            <w:pPr>
              <w:jc w:val="both"/>
              <w:rPr>
                <w:rFonts w:ascii="Times New Roman" w:hAnsi="Times New Roman"/>
                <w:sz w:val="24"/>
                <w:szCs w:val="24"/>
              </w:rPr>
            </w:pPr>
            <w:r w:rsidRPr="00EF77DC">
              <w:rPr>
                <w:rFonts w:ascii="Times New Roman" w:hAnsi="Times New Roman"/>
                <w:sz w:val="24"/>
                <w:szCs w:val="24"/>
              </w:rPr>
              <w:t>Этикетка</w:t>
            </w:r>
          </w:p>
        </w:tc>
        <w:tc>
          <w:tcPr>
            <w:tcW w:w="2377" w:type="dxa"/>
          </w:tcPr>
          <w:p w14:paraId="4B346F9E" w14:textId="70D063BB" w:rsidR="008262FC" w:rsidRPr="00EF77DC" w:rsidRDefault="008262FC" w:rsidP="005C25B1">
            <w:pPr>
              <w:jc w:val="center"/>
              <w:rPr>
                <w:rFonts w:ascii="Times New Roman" w:hAnsi="Times New Roman"/>
                <w:sz w:val="24"/>
                <w:szCs w:val="24"/>
              </w:rPr>
            </w:pPr>
            <w:r w:rsidRPr="00EF77DC">
              <w:rPr>
                <w:rFonts w:ascii="Times New Roman" w:hAnsi="Times New Roman"/>
                <w:sz w:val="24"/>
                <w:szCs w:val="24"/>
              </w:rPr>
              <w:t>1</w:t>
            </w:r>
            <w:r w:rsidR="008730C1" w:rsidRPr="00EF77DC">
              <w:rPr>
                <w:rFonts w:ascii="Times New Roman" w:hAnsi="Times New Roman"/>
                <w:sz w:val="24"/>
                <w:szCs w:val="24"/>
              </w:rPr>
              <w:t>6</w:t>
            </w:r>
            <w:r w:rsidRPr="00EF77DC">
              <w:rPr>
                <w:rFonts w:ascii="Times New Roman" w:hAnsi="Times New Roman"/>
                <w:sz w:val="24"/>
                <w:szCs w:val="24"/>
              </w:rPr>
              <w:t>8</w:t>
            </w:r>
          </w:p>
        </w:tc>
        <w:tc>
          <w:tcPr>
            <w:tcW w:w="2288" w:type="dxa"/>
          </w:tcPr>
          <w:p w14:paraId="35AAD691" w14:textId="4471B8B7" w:rsidR="008262FC" w:rsidRPr="00EF77DC" w:rsidRDefault="008262FC" w:rsidP="005C25B1">
            <w:pPr>
              <w:jc w:val="center"/>
              <w:rPr>
                <w:rFonts w:ascii="Times New Roman" w:hAnsi="Times New Roman"/>
                <w:sz w:val="24"/>
                <w:szCs w:val="24"/>
              </w:rPr>
            </w:pPr>
            <w:r w:rsidRPr="00EF77DC">
              <w:rPr>
                <w:rFonts w:ascii="Times New Roman" w:hAnsi="Times New Roman"/>
                <w:sz w:val="24"/>
                <w:szCs w:val="24"/>
              </w:rPr>
              <w:t>1</w:t>
            </w:r>
            <w:r w:rsidR="009A1166" w:rsidRPr="00EF77DC">
              <w:rPr>
                <w:rFonts w:ascii="Times New Roman" w:hAnsi="Times New Roman"/>
                <w:sz w:val="24"/>
                <w:szCs w:val="24"/>
              </w:rPr>
              <w:t>83</w:t>
            </w:r>
          </w:p>
        </w:tc>
        <w:tc>
          <w:tcPr>
            <w:tcW w:w="2269" w:type="dxa"/>
          </w:tcPr>
          <w:p w14:paraId="75F64E2A" w14:textId="601078DB" w:rsidR="008262FC" w:rsidRPr="00EF77DC" w:rsidRDefault="005E2455" w:rsidP="005C25B1">
            <w:pPr>
              <w:jc w:val="center"/>
              <w:rPr>
                <w:rFonts w:ascii="Times New Roman" w:hAnsi="Times New Roman"/>
                <w:sz w:val="24"/>
                <w:szCs w:val="24"/>
              </w:rPr>
            </w:pPr>
            <w:r w:rsidRPr="00EF77DC">
              <w:rPr>
                <w:rFonts w:ascii="Times New Roman" w:hAnsi="Times New Roman"/>
                <w:sz w:val="24"/>
                <w:szCs w:val="24"/>
              </w:rPr>
              <w:t>30 744</w:t>
            </w:r>
          </w:p>
        </w:tc>
      </w:tr>
      <w:tr w:rsidR="008262FC" w:rsidRPr="00EF77DC" w14:paraId="7BAFFD35" w14:textId="77777777" w:rsidTr="005C25B1">
        <w:tc>
          <w:tcPr>
            <w:tcW w:w="7081" w:type="dxa"/>
            <w:gridSpan w:val="3"/>
          </w:tcPr>
          <w:p w14:paraId="77AECCDA" w14:textId="77777777" w:rsidR="008262FC" w:rsidRPr="00EF77DC" w:rsidRDefault="008262FC" w:rsidP="005C25B1">
            <w:pPr>
              <w:jc w:val="both"/>
              <w:rPr>
                <w:rFonts w:ascii="Times New Roman" w:hAnsi="Times New Roman"/>
                <w:sz w:val="24"/>
                <w:szCs w:val="24"/>
              </w:rPr>
            </w:pPr>
            <w:r w:rsidRPr="00EF77DC">
              <w:rPr>
                <w:rFonts w:ascii="Times New Roman" w:hAnsi="Times New Roman"/>
                <w:sz w:val="24"/>
                <w:szCs w:val="24"/>
              </w:rPr>
              <w:t>Итого</w:t>
            </w:r>
          </w:p>
        </w:tc>
        <w:tc>
          <w:tcPr>
            <w:tcW w:w="2269" w:type="dxa"/>
          </w:tcPr>
          <w:p w14:paraId="07F5CC6C" w14:textId="0D006C1B" w:rsidR="008262FC" w:rsidRPr="00EF77DC" w:rsidRDefault="005E2455" w:rsidP="005C25B1">
            <w:pPr>
              <w:jc w:val="center"/>
              <w:rPr>
                <w:rFonts w:ascii="Times New Roman" w:hAnsi="Times New Roman"/>
                <w:sz w:val="24"/>
                <w:szCs w:val="24"/>
              </w:rPr>
            </w:pPr>
            <w:r w:rsidRPr="00EF77DC">
              <w:rPr>
                <w:rFonts w:ascii="Times New Roman" w:hAnsi="Times New Roman"/>
                <w:sz w:val="24"/>
                <w:szCs w:val="24"/>
              </w:rPr>
              <w:t>44 094</w:t>
            </w:r>
          </w:p>
        </w:tc>
      </w:tr>
    </w:tbl>
    <w:p w14:paraId="46D24DD1" w14:textId="77777777" w:rsidR="00EF77DC" w:rsidRDefault="00EF77DC" w:rsidP="0075431F">
      <w:pPr>
        <w:spacing w:after="0" w:line="240" w:lineRule="auto"/>
        <w:ind w:firstLine="708"/>
        <w:jc w:val="both"/>
        <w:rPr>
          <w:rFonts w:ascii="Times New Roman" w:hAnsi="Times New Roman"/>
          <w:sz w:val="28"/>
          <w:szCs w:val="28"/>
        </w:rPr>
      </w:pPr>
    </w:p>
    <w:p w14:paraId="52B5D829" w14:textId="2E7E8573" w:rsidR="008262FC" w:rsidRPr="009C79C6" w:rsidRDefault="008262FC" w:rsidP="0075431F">
      <w:pPr>
        <w:spacing w:after="0" w:line="240" w:lineRule="auto"/>
        <w:ind w:firstLine="708"/>
        <w:jc w:val="both"/>
        <w:rPr>
          <w:rFonts w:ascii="Times New Roman" w:hAnsi="Times New Roman"/>
          <w:sz w:val="28"/>
          <w:szCs w:val="28"/>
        </w:rPr>
      </w:pPr>
      <w:r w:rsidRPr="009C79C6">
        <w:rPr>
          <w:rFonts w:ascii="Times New Roman" w:hAnsi="Times New Roman"/>
          <w:sz w:val="28"/>
          <w:szCs w:val="28"/>
        </w:rPr>
        <w:t xml:space="preserve">Количество основного производства и фонда заработной платы на 1000 литров продукции для всех видов продукции, передовых технологических стандартов и затрат на оплату труда, рассчитанные на основе существующей платежной системы. В таблице </w:t>
      </w:r>
      <w:r w:rsidR="0022072D">
        <w:rPr>
          <w:rFonts w:ascii="Times New Roman" w:hAnsi="Times New Roman"/>
          <w:sz w:val="28"/>
          <w:szCs w:val="28"/>
        </w:rPr>
        <w:t>47</w:t>
      </w:r>
      <w:r w:rsidRPr="009C79C6">
        <w:rPr>
          <w:rFonts w:ascii="Times New Roman" w:hAnsi="Times New Roman"/>
          <w:sz w:val="28"/>
          <w:szCs w:val="28"/>
        </w:rPr>
        <w:t xml:space="preserve"> указана заработная плата рабочих. </w:t>
      </w:r>
    </w:p>
    <w:p w14:paraId="2532784F" w14:textId="77777777" w:rsidR="008262FC" w:rsidRPr="009C79C6" w:rsidRDefault="008262FC" w:rsidP="008262FC">
      <w:pPr>
        <w:spacing w:after="0" w:line="240" w:lineRule="auto"/>
        <w:jc w:val="both"/>
        <w:rPr>
          <w:rFonts w:ascii="Times New Roman" w:hAnsi="Times New Roman"/>
          <w:sz w:val="28"/>
          <w:szCs w:val="28"/>
        </w:rPr>
      </w:pPr>
      <w:r w:rsidRPr="009C79C6">
        <w:rPr>
          <w:rFonts w:ascii="Times New Roman" w:hAnsi="Times New Roman"/>
          <w:sz w:val="28"/>
          <w:szCs w:val="28"/>
        </w:rPr>
        <w:t xml:space="preserve"> </w:t>
      </w:r>
    </w:p>
    <w:p w14:paraId="2C5418C2" w14:textId="5483A266" w:rsidR="002B5A91" w:rsidRDefault="008262FC" w:rsidP="008262FC">
      <w:pPr>
        <w:spacing w:after="0" w:line="240" w:lineRule="auto"/>
        <w:jc w:val="both"/>
        <w:rPr>
          <w:rFonts w:ascii="Times New Roman" w:hAnsi="Times New Roman"/>
          <w:sz w:val="28"/>
          <w:szCs w:val="28"/>
        </w:rPr>
      </w:pPr>
      <w:r w:rsidRPr="009C79C6">
        <w:rPr>
          <w:rFonts w:ascii="Times New Roman" w:hAnsi="Times New Roman"/>
          <w:sz w:val="28"/>
          <w:szCs w:val="28"/>
        </w:rPr>
        <w:t xml:space="preserve">Таблица </w:t>
      </w:r>
      <w:r w:rsidRPr="007679B9">
        <w:rPr>
          <w:rFonts w:ascii="Times New Roman" w:hAnsi="Times New Roman"/>
          <w:sz w:val="28"/>
          <w:szCs w:val="28"/>
        </w:rPr>
        <w:t>4</w:t>
      </w:r>
      <w:r w:rsidR="0022072D">
        <w:rPr>
          <w:rFonts w:ascii="Times New Roman" w:hAnsi="Times New Roman"/>
          <w:sz w:val="28"/>
          <w:szCs w:val="28"/>
        </w:rPr>
        <w:t>7</w:t>
      </w:r>
      <w:r w:rsidRPr="009C79C6">
        <w:rPr>
          <w:rFonts w:ascii="Times New Roman" w:hAnsi="Times New Roman"/>
          <w:sz w:val="28"/>
          <w:szCs w:val="28"/>
        </w:rPr>
        <w:t xml:space="preserve"> – Заработные платы работников предприятия</w:t>
      </w:r>
    </w:p>
    <w:p w14:paraId="57A0DB1E" w14:textId="77777777" w:rsidR="00EF77DC" w:rsidRPr="009C79C6" w:rsidRDefault="00EF77DC" w:rsidP="008262FC">
      <w:pPr>
        <w:spacing w:after="0" w:line="240" w:lineRule="auto"/>
        <w:jc w:val="both"/>
        <w:rPr>
          <w:rFonts w:ascii="Times New Roman" w:hAnsi="Times New Roman"/>
          <w:sz w:val="28"/>
          <w:szCs w:val="28"/>
        </w:rPr>
      </w:pPr>
    </w:p>
    <w:tbl>
      <w:tblPr>
        <w:tblStyle w:val="a3"/>
        <w:tblW w:w="0" w:type="auto"/>
        <w:tblInd w:w="-5" w:type="dxa"/>
        <w:tblLook w:val="04A0" w:firstRow="1" w:lastRow="0" w:firstColumn="1" w:lastColumn="0" w:noHBand="0" w:noVBand="1"/>
      </w:tblPr>
      <w:tblGrid>
        <w:gridCol w:w="2380"/>
        <w:gridCol w:w="2377"/>
        <w:gridCol w:w="2361"/>
        <w:gridCol w:w="2231"/>
      </w:tblGrid>
      <w:tr w:rsidR="008262FC" w:rsidRPr="00EF77DC" w14:paraId="669923D9" w14:textId="77777777" w:rsidTr="005C25B1">
        <w:tc>
          <w:tcPr>
            <w:tcW w:w="2381" w:type="dxa"/>
          </w:tcPr>
          <w:p w14:paraId="1A274231" w14:textId="77777777" w:rsidR="008262FC" w:rsidRPr="00EF77DC" w:rsidRDefault="008262FC" w:rsidP="00E60DA4">
            <w:pPr>
              <w:jc w:val="center"/>
              <w:rPr>
                <w:rFonts w:ascii="Times New Roman" w:hAnsi="Times New Roman"/>
                <w:b/>
                <w:bCs/>
                <w:sz w:val="24"/>
                <w:szCs w:val="24"/>
              </w:rPr>
            </w:pPr>
            <w:r w:rsidRPr="00EF77DC">
              <w:rPr>
                <w:rFonts w:ascii="Times New Roman" w:hAnsi="Times New Roman"/>
                <w:b/>
                <w:bCs/>
                <w:sz w:val="24"/>
                <w:szCs w:val="24"/>
              </w:rPr>
              <w:t>Работники</w:t>
            </w:r>
          </w:p>
        </w:tc>
        <w:tc>
          <w:tcPr>
            <w:tcW w:w="2377" w:type="dxa"/>
          </w:tcPr>
          <w:p w14:paraId="6F230187" w14:textId="77777777" w:rsidR="008262FC" w:rsidRPr="00EF77DC" w:rsidRDefault="008262FC" w:rsidP="00E60DA4">
            <w:pPr>
              <w:jc w:val="center"/>
              <w:rPr>
                <w:rFonts w:ascii="Times New Roman" w:hAnsi="Times New Roman"/>
                <w:b/>
                <w:bCs/>
                <w:sz w:val="24"/>
                <w:szCs w:val="24"/>
              </w:rPr>
            </w:pPr>
            <w:r w:rsidRPr="00EF77DC">
              <w:rPr>
                <w:rFonts w:ascii="Times New Roman" w:hAnsi="Times New Roman"/>
                <w:b/>
                <w:bCs/>
                <w:sz w:val="24"/>
                <w:szCs w:val="24"/>
              </w:rPr>
              <w:t>Количество</w:t>
            </w:r>
          </w:p>
        </w:tc>
        <w:tc>
          <w:tcPr>
            <w:tcW w:w="2361" w:type="dxa"/>
          </w:tcPr>
          <w:p w14:paraId="2CFE8CEF" w14:textId="77777777" w:rsidR="008262FC" w:rsidRPr="00EF77DC" w:rsidRDefault="008262FC" w:rsidP="00E60DA4">
            <w:pPr>
              <w:jc w:val="center"/>
              <w:rPr>
                <w:rFonts w:ascii="Times New Roman" w:hAnsi="Times New Roman"/>
                <w:b/>
                <w:bCs/>
                <w:sz w:val="24"/>
                <w:szCs w:val="24"/>
              </w:rPr>
            </w:pPr>
            <w:r w:rsidRPr="00EF77DC">
              <w:rPr>
                <w:rFonts w:ascii="Times New Roman" w:hAnsi="Times New Roman"/>
                <w:b/>
                <w:bCs/>
                <w:sz w:val="24"/>
                <w:szCs w:val="24"/>
              </w:rPr>
              <w:t>Месячная, з/п, тг</w:t>
            </w:r>
          </w:p>
        </w:tc>
        <w:tc>
          <w:tcPr>
            <w:tcW w:w="2231" w:type="dxa"/>
          </w:tcPr>
          <w:p w14:paraId="3C716E16" w14:textId="77777777" w:rsidR="008262FC" w:rsidRPr="00EF77DC" w:rsidRDefault="008262FC" w:rsidP="00E60DA4">
            <w:pPr>
              <w:jc w:val="center"/>
              <w:rPr>
                <w:rFonts w:ascii="Times New Roman" w:hAnsi="Times New Roman"/>
                <w:b/>
                <w:bCs/>
                <w:sz w:val="24"/>
                <w:szCs w:val="24"/>
              </w:rPr>
            </w:pPr>
            <w:r w:rsidRPr="00EF77DC">
              <w:rPr>
                <w:rFonts w:ascii="Times New Roman" w:hAnsi="Times New Roman"/>
                <w:b/>
                <w:bCs/>
                <w:sz w:val="24"/>
                <w:szCs w:val="24"/>
              </w:rPr>
              <w:t>Годовая з/п, тг</w:t>
            </w:r>
          </w:p>
        </w:tc>
      </w:tr>
      <w:tr w:rsidR="008262FC" w:rsidRPr="00EF77DC" w14:paraId="0C11FC0F" w14:textId="77777777" w:rsidTr="005C25B1">
        <w:tc>
          <w:tcPr>
            <w:tcW w:w="2381" w:type="dxa"/>
          </w:tcPr>
          <w:p w14:paraId="1C011E37" w14:textId="77777777" w:rsidR="008262FC" w:rsidRPr="00EF77DC" w:rsidRDefault="008262FC" w:rsidP="005C25B1">
            <w:pPr>
              <w:jc w:val="both"/>
              <w:rPr>
                <w:rFonts w:ascii="Times New Roman" w:hAnsi="Times New Roman"/>
                <w:sz w:val="24"/>
                <w:szCs w:val="24"/>
              </w:rPr>
            </w:pPr>
            <w:r w:rsidRPr="00EF77DC">
              <w:rPr>
                <w:rFonts w:ascii="Times New Roman" w:hAnsi="Times New Roman"/>
                <w:sz w:val="24"/>
                <w:szCs w:val="24"/>
              </w:rPr>
              <w:t>Технолог</w:t>
            </w:r>
          </w:p>
        </w:tc>
        <w:tc>
          <w:tcPr>
            <w:tcW w:w="2377" w:type="dxa"/>
          </w:tcPr>
          <w:p w14:paraId="71F0EA69" w14:textId="77777777" w:rsidR="008262FC" w:rsidRPr="00EF77DC" w:rsidRDefault="008262FC" w:rsidP="005C25B1">
            <w:pPr>
              <w:jc w:val="center"/>
              <w:rPr>
                <w:rFonts w:ascii="Times New Roman" w:hAnsi="Times New Roman"/>
                <w:sz w:val="24"/>
                <w:szCs w:val="24"/>
              </w:rPr>
            </w:pPr>
            <w:r w:rsidRPr="00EF77DC">
              <w:rPr>
                <w:rFonts w:ascii="Times New Roman" w:hAnsi="Times New Roman"/>
                <w:sz w:val="24"/>
                <w:szCs w:val="24"/>
              </w:rPr>
              <w:t>1</w:t>
            </w:r>
          </w:p>
        </w:tc>
        <w:tc>
          <w:tcPr>
            <w:tcW w:w="2361" w:type="dxa"/>
          </w:tcPr>
          <w:p w14:paraId="425DB475" w14:textId="693FCD42" w:rsidR="008262FC" w:rsidRPr="00EF77DC" w:rsidRDefault="005E2455" w:rsidP="005C25B1">
            <w:pPr>
              <w:jc w:val="center"/>
              <w:rPr>
                <w:rFonts w:ascii="Times New Roman" w:hAnsi="Times New Roman"/>
                <w:sz w:val="24"/>
                <w:szCs w:val="24"/>
              </w:rPr>
            </w:pPr>
            <w:r w:rsidRPr="00EF77DC">
              <w:rPr>
                <w:rFonts w:ascii="Times New Roman" w:hAnsi="Times New Roman"/>
                <w:sz w:val="24"/>
                <w:szCs w:val="24"/>
              </w:rPr>
              <w:t>35</w:t>
            </w:r>
            <w:r w:rsidR="008262FC" w:rsidRPr="00EF77DC">
              <w:rPr>
                <w:rFonts w:ascii="Times New Roman" w:hAnsi="Times New Roman"/>
                <w:sz w:val="24"/>
                <w:szCs w:val="24"/>
              </w:rPr>
              <w:t>0 000</w:t>
            </w:r>
          </w:p>
        </w:tc>
        <w:tc>
          <w:tcPr>
            <w:tcW w:w="2231" w:type="dxa"/>
          </w:tcPr>
          <w:p w14:paraId="1FE0BF27" w14:textId="136FBBDC" w:rsidR="008262FC" w:rsidRPr="00EF77DC" w:rsidRDefault="005E2455" w:rsidP="005C25B1">
            <w:pPr>
              <w:jc w:val="center"/>
              <w:rPr>
                <w:rFonts w:ascii="Times New Roman" w:hAnsi="Times New Roman"/>
                <w:sz w:val="24"/>
                <w:szCs w:val="24"/>
              </w:rPr>
            </w:pPr>
            <w:r w:rsidRPr="00EF77DC">
              <w:rPr>
                <w:rFonts w:ascii="Times New Roman" w:hAnsi="Times New Roman"/>
                <w:sz w:val="24"/>
                <w:szCs w:val="24"/>
              </w:rPr>
              <w:t>4</w:t>
            </w:r>
            <w:r w:rsidR="008262FC" w:rsidRPr="00EF77DC">
              <w:rPr>
                <w:rFonts w:ascii="Times New Roman" w:hAnsi="Times New Roman"/>
                <w:sz w:val="24"/>
                <w:szCs w:val="24"/>
              </w:rPr>
              <w:t> </w:t>
            </w:r>
            <w:r w:rsidRPr="00EF77DC">
              <w:rPr>
                <w:rFonts w:ascii="Times New Roman" w:hAnsi="Times New Roman"/>
                <w:sz w:val="24"/>
                <w:szCs w:val="24"/>
              </w:rPr>
              <w:t>2</w:t>
            </w:r>
            <w:r w:rsidR="008262FC" w:rsidRPr="00EF77DC">
              <w:rPr>
                <w:rFonts w:ascii="Times New Roman" w:hAnsi="Times New Roman"/>
                <w:sz w:val="24"/>
                <w:szCs w:val="24"/>
              </w:rPr>
              <w:t>00 000</w:t>
            </w:r>
          </w:p>
        </w:tc>
      </w:tr>
      <w:tr w:rsidR="008262FC" w:rsidRPr="00EF77DC" w14:paraId="6DE0B7E1" w14:textId="77777777" w:rsidTr="005C25B1">
        <w:tc>
          <w:tcPr>
            <w:tcW w:w="2381" w:type="dxa"/>
          </w:tcPr>
          <w:p w14:paraId="28FF8A77" w14:textId="77777777" w:rsidR="008262FC" w:rsidRPr="00EF77DC" w:rsidRDefault="008262FC" w:rsidP="005C25B1">
            <w:pPr>
              <w:jc w:val="both"/>
              <w:rPr>
                <w:rFonts w:ascii="Times New Roman" w:hAnsi="Times New Roman"/>
                <w:sz w:val="24"/>
                <w:szCs w:val="24"/>
              </w:rPr>
            </w:pPr>
            <w:r w:rsidRPr="00EF77DC">
              <w:rPr>
                <w:rFonts w:ascii="Times New Roman" w:hAnsi="Times New Roman"/>
                <w:sz w:val="24"/>
                <w:szCs w:val="24"/>
              </w:rPr>
              <w:t>Лаборант</w:t>
            </w:r>
          </w:p>
        </w:tc>
        <w:tc>
          <w:tcPr>
            <w:tcW w:w="2377" w:type="dxa"/>
          </w:tcPr>
          <w:p w14:paraId="6E6FC7DA" w14:textId="77777777" w:rsidR="008262FC" w:rsidRPr="00EF77DC" w:rsidRDefault="008262FC" w:rsidP="005C25B1">
            <w:pPr>
              <w:jc w:val="center"/>
              <w:rPr>
                <w:rFonts w:ascii="Times New Roman" w:hAnsi="Times New Roman"/>
                <w:sz w:val="24"/>
                <w:szCs w:val="24"/>
              </w:rPr>
            </w:pPr>
            <w:r w:rsidRPr="00EF77DC">
              <w:rPr>
                <w:rFonts w:ascii="Times New Roman" w:hAnsi="Times New Roman"/>
                <w:sz w:val="24"/>
                <w:szCs w:val="24"/>
              </w:rPr>
              <w:t>1</w:t>
            </w:r>
          </w:p>
        </w:tc>
        <w:tc>
          <w:tcPr>
            <w:tcW w:w="2361" w:type="dxa"/>
          </w:tcPr>
          <w:p w14:paraId="5152E11E" w14:textId="0A6D43BC" w:rsidR="008262FC" w:rsidRPr="00EF77DC" w:rsidRDefault="005E2455" w:rsidP="005C25B1">
            <w:pPr>
              <w:jc w:val="center"/>
              <w:rPr>
                <w:rFonts w:ascii="Times New Roman" w:hAnsi="Times New Roman"/>
                <w:sz w:val="24"/>
                <w:szCs w:val="24"/>
              </w:rPr>
            </w:pPr>
            <w:r w:rsidRPr="00EF77DC">
              <w:rPr>
                <w:rFonts w:ascii="Times New Roman" w:hAnsi="Times New Roman"/>
                <w:sz w:val="24"/>
                <w:szCs w:val="24"/>
              </w:rPr>
              <w:t>2</w:t>
            </w:r>
            <w:r w:rsidR="0093033D" w:rsidRPr="00EF77DC">
              <w:rPr>
                <w:rFonts w:ascii="Times New Roman" w:hAnsi="Times New Roman"/>
                <w:sz w:val="24"/>
                <w:szCs w:val="24"/>
                <w:lang w:val="en-US"/>
              </w:rPr>
              <w:t>50</w:t>
            </w:r>
            <w:r w:rsidR="008262FC" w:rsidRPr="00EF77DC">
              <w:rPr>
                <w:rFonts w:ascii="Times New Roman" w:hAnsi="Times New Roman"/>
                <w:sz w:val="24"/>
                <w:szCs w:val="24"/>
              </w:rPr>
              <w:t xml:space="preserve"> 000</w:t>
            </w:r>
          </w:p>
        </w:tc>
        <w:tc>
          <w:tcPr>
            <w:tcW w:w="2231" w:type="dxa"/>
          </w:tcPr>
          <w:p w14:paraId="73931D87" w14:textId="7150A6C6" w:rsidR="008262FC" w:rsidRPr="00EF77DC" w:rsidRDefault="005E2455" w:rsidP="005C25B1">
            <w:pPr>
              <w:jc w:val="center"/>
              <w:rPr>
                <w:rFonts w:ascii="Times New Roman" w:hAnsi="Times New Roman"/>
                <w:sz w:val="24"/>
                <w:szCs w:val="24"/>
              </w:rPr>
            </w:pPr>
            <w:r w:rsidRPr="00EF77DC">
              <w:rPr>
                <w:rFonts w:ascii="Times New Roman" w:hAnsi="Times New Roman"/>
                <w:sz w:val="24"/>
                <w:szCs w:val="24"/>
              </w:rPr>
              <w:t>3</w:t>
            </w:r>
            <w:r w:rsidR="008262FC" w:rsidRPr="00EF77DC">
              <w:rPr>
                <w:rFonts w:ascii="Times New Roman" w:hAnsi="Times New Roman"/>
                <w:sz w:val="24"/>
                <w:szCs w:val="24"/>
              </w:rPr>
              <w:t> </w:t>
            </w:r>
            <w:r w:rsidRPr="00EF77DC">
              <w:rPr>
                <w:rFonts w:ascii="Times New Roman" w:hAnsi="Times New Roman"/>
                <w:sz w:val="24"/>
                <w:szCs w:val="24"/>
              </w:rPr>
              <w:t>0</w:t>
            </w:r>
            <w:r w:rsidR="0093033D" w:rsidRPr="00EF77DC">
              <w:rPr>
                <w:rFonts w:ascii="Times New Roman" w:hAnsi="Times New Roman"/>
                <w:sz w:val="24"/>
                <w:szCs w:val="24"/>
                <w:lang w:val="en-US"/>
              </w:rPr>
              <w:t>0</w:t>
            </w:r>
            <w:r w:rsidR="008262FC" w:rsidRPr="00EF77DC">
              <w:rPr>
                <w:rFonts w:ascii="Times New Roman" w:hAnsi="Times New Roman"/>
                <w:sz w:val="24"/>
                <w:szCs w:val="24"/>
              </w:rPr>
              <w:t>0 000</w:t>
            </w:r>
          </w:p>
        </w:tc>
      </w:tr>
      <w:tr w:rsidR="008262FC" w:rsidRPr="00EF77DC" w14:paraId="6F06C6B4" w14:textId="77777777" w:rsidTr="005C25B1">
        <w:tc>
          <w:tcPr>
            <w:tcW w:w="2381" w:type="dxa"/>
          </w:tcPr>
          <w:p w14:paraId="60FB2C0C" w14:textId="77777777" w:rsidR="008262FC" w:rsidRPr="00EF77DC" w:rsidRDefault="008262FC" w:rsidP="005C25B1">
            <w:pPr>
              <w:jc w:val="both"/>
              <w:rPr>
                <w:rFonts w:ascii="Times New Roman" w:hAnsi="Times New Roman"/>
                <w:sz w:val="24"/>
                <w:szCs w:val="24"/>
              </w:rPr>
            </w:pPr>
            <w:r w:rsidRPr="00EF77DC">
              <w:rPr>
                <w:rFonts w:ascii="Times New Roman" w:hAnsi="Times New Roman"/>
                <w:sz w:val="24"/>
                <w:szCs w:val="24"/>
              </w:rPr>
              <w:t>Работники</w:t>
            </w:r>
          </w:p>
        </w:tc>
        <w:tc>
          <w:tcPr>
            <w:tcW w:w="2377" w:type="dxa"/>
          </w:tcPr>
          <w:p w14:paraId="1ED5A533" w14:textId="77777777" w:rsidR="008262FC" w:rsidRPr="00EF77DC" w:rsidRDefault="008262FC" w:rsidP="005C25B1">
            <w:pPr>
              <w:jc w:val="center"/>
              <w:rPr>
                <w:rFonts w:ascii="Times New Roman" w:hAnsi="Times New Roman"/>
                <w:sz w:val="24"/>
                <w:szCs w:val="24"/>
              </w:rPr>
            </w:pPr>
            <w:r w:rsidRPr="00EF77DC">
              <w:rPr>
                <w:rFonts w:ascii="Times New Roman" w:hAnsi="Times New Roman"/>
                <w:sz w:val="24"/>
                <w:szCs w:val="24"/>
              </w:rPr>
              <w:t>2</w:t>
            </w:r>
          </w:p>
        </w:tc>
        <w:tc>
          <w:tcPr>
            <w:tcW w:w="2361" w:type="dxa"/>
          </w:tcPr>
          <w:p w14:paraId="052F4B08" w14:textId="2A09728C" w:rsidR="008262FC" w:rsidRPr="00EF77DC" w:rsidRDefault="0093033D" w:rsidP="005C25B1">
            <w:pPr>
              <w:jc w:val="center"/>
              <w:rPr>
                <w:rFonts w:ascii="Times New Roman" w:hAnsi="Times New Roman"/>
                <w:sz w:val="24"/>
                <w:szCs w:val="24"/>
              </w:rPr>
            </w:pPr>
            <w:r w:rsidRPr="00EF77DC">
              <w:rPr>
                <w:rFonts w:ascii="Times New Roman" w:hAnsi="Times New Roman"/>
                <w:sz w:val="24"/>
                <w:szCs w:val="24"/>
                <w:lang w:val="en-US"/>
              </w:rPr>
              <w:t>1</w:t>
            </w:r>
            <w:r w:rsidR="005E2455" w:rsidRPr="00EF77DC">
              <w:rPr>
                <w:rFonts w:ascii="Times New Roman" w:hAnsi="Times New Roman"/>
                <w:sz w:val="24"/>
                <w:szCs w:val="24"/>
              </w:rPr>
              <w:t>8</w:t>
            </w:r>
            <w:r w:rsidR="008262FC" w:rsidRPr="00EF77DC">
              <w:rPr>
                <w:rFonts w:ascii="Times New Roman" w:hAnsi="Times New Roman"/>
                <w:sz w:val="24"/>
                <w:szCs w:val="24"/>
              </w:rPr>
              <w:t>0 000</w:t>
            </w:r>
          </w:p>
        </w:tc>
        <w:tc>
          <w:tcPr>
            <w:tcW w:w="2231" w:type="dxa"/>
          </w:tcPr>
          <w:p w14:paraId="025E198C" w14:textId="04E8D4F6" w:rsidR="008262FC" w:rsidRPr="00EF77DC" w:rsidRDefault="005E2455" w:rsidP="0093033D">
            <w:pPr>
              <w:jc w:val="center"/>
              <w:rPr>
                <w:rFonts w:ascii="Times New Roman" w:hAnsi="Times New Roman"/>
                <w:sz w:val="24"/>
                <w:szCs w:val="24"/>
              </w:rPr>
            </w:pPr>
            <w:r w:rsidRPr="00EF77DC">
              <w:rPr>
                <w:rFonts w:ascii="Times New Roman" w:hAnsi="Times New Roman"/>
                <w:sz w:val="24"/>
                <w:szCs w:val="24"/>
              </w:rPr>
              <w:t>4</w:t>
            </w:r>
            <w:r w:rsidR="0093033D" w:rsidRPr="00EF77DC">
              <w:rPr>
                <w:rFonts w:ascii="Times New Roman" w:hAnsi="Times New Roman"/>
                <w:sz w:val="24"/>
                <w:szCs w:val="24"/>
                <w:lang w:val="en-US"/>
              </w:rPr>
              <w:t xml:space="preserve"> </w:t>
            </w:r>
            <w:r w:rsidRPr="00EF77DC">
              <w:rPr>
                <w:rFonts w:ascii="Times New Roman" w:hAnsi="Times New Roman"/>
                <w:sz w:val="24"/>
                <w:szCs w:val="24"/>
              </w:rPr>
              <w:t>32</w:t>
            </w:r>
            <w:r w:rsidR="008262FC" w:rsidRPr="00EF77DC">
              <w:rPr>
                <w:rFonts w:ascii="Times New Roman" w:hAnsi="Times New Roman"/>
                <w:sz w:val="24"/>
                <w:szCs w:val="24"/>
              </w:rPr>
              <w:t>0 000</w:t>
            </w:r>
          </w:p>
        </w:tc>
      </w:tr>
      <w:tr w:rsidR="008262FC" w:rsidRPr="00EF77DC" w14:paraId="69A8CDC6" w14:textId="77777777" w:rsidTr="005C25B1">
        <w:tc>
          <w:tcPr>
            <w:tcW w:w="7119" w:type="dxa"/>
            <w:gridSpan w:val="3"/>
          </w:tcPr>
          <w:p w14:paraId="7201E618" w14:textId="77777777" w:rsidR="008262FC" w:rsidRPr="00EF77DC" w:rsidRDefault="008262FC" w:rsidP="005C25B1">
            <w:pPr>
              <w:jc w:val="both"/>
              <w:rPr>
                <w:rFonts w:ascii="Times New Roman" w:hAnsi="Times New Roman"/>
                <w:sz w:val="24"/>
                <w:szCs w:val="24"/>
              </w:rPr>
            </w:pPr>
            <w:r w:rsidRPr="00EF77DC">
              <w:rPr>
                <w:rFonts w:ascii="Times New Roman" w:hAnsi="Times New Roman"/>
                <w:sz w:val="24"/>
                <w:szCs w:val="24"/>
              </w:rPr>
              <w:t>Итого</w:t>
            </w:r>
          </w:p>
        </w:tc>
        <w:tc>
          <w:tcPr>
            <w:tcW w:w="2231" w:type="dxa"/>
          </w:tcPr>
          <w:p w14:paraId="4DE51D7B" w14:textId="742FC117" w:rsidR="008262FC" w:rsidRPr="00EF77DC" w:rsidRDefault="005E2455" w:rsidP="005C25B1">
            <w:pPr>
              <w:jc w:val="center"/>
              <w:rPr>
                <w:rFonts w:ascii="Times New Roman" w:hAnsi="Times New Roman"/>
                <w:sz w:val="24"/>
                <w:szCs w:val="24"/>
              </w:rPr>
            </w:pPr>
            <w:r w:rsidRPr="00EF77DC">
              <w:rPr>
                <w:rFonts w:ascii="Times New Roman" w:hAnsi="Times New Roman"/>
                <w:sz w:val="24"/>
                <w:szCs w:val="24"/>
              </w:rPr>
              <w:t>11 52</w:t>
            </w:r>
            <w:r w:rsidR="008262FC" w:rsidRPr="00EF77DC">
              <w:rPr>
                <w:rFonts w:ascii="Times New Roman" w:hAnsi="Times New Roman"/>
                <w:sz w:val="24"/>
                <w:szCs w:val="24"/>
              </w:rPr>
              <w:t>0 000</w:t>
            </w:r>
          </w:p>
        </w:tc>
      </w:tr>
    </w:tbl>
    <w:p w14:paraId="7A2D308D" w14:textId="77777777" w:rsidR="00EF77DC" w:rsidRDefault="00EF77DC" w:rsidP="0075431F">
      <w:pPr>
        <w:spacing w:after="0" w:line="240" w:lineRule="auto"/>
        <w:ind w:firstLine="708"/>
        <w:jc w:val="both"/>
        <w:rPr>
          <w:rFonts w:ascii="Times New Roman" w:hAnsi="Times New Roman"/>
          <w:sz w:val="28"/>
          <w:szCs w:val="28"/>
        </w:rPr>
      </w:pPr>
    </w:p>
    <w:p w14:paraId="554A4E8D" w14:textId="5102F992" w:rsidR="008262FC" w:rsidRPr="009C79C6" w:rsidRDefault="008262FC" w:rsidP="0075431F">
      <w:pPr>
        <w:spacing w:after="0" w:line="240" w:lineRule="auto"/>
        <w:ind w:firstLine="708"/>
        <w:jc w:val="both"/>
        <w:rPr>
          <w:rFonts w:ascii="Times New Roman" w:hAnsi="Times New Roman"/>
          <w:sz w:val="28"/>
          <w:szCs w:val="28"/>
        </w:rPr>
      </w:pPr>
      <w:r w:rsidRPr="009C79C6">
        <w:rPr>
          <w:rFonts w:ascii="Times New Roman" w:hAnsi="Times New Roman"/>
          <w:sz w:val="28"/>
          <w:szCs w:val="28"/>
        </w:rPr>
        <w:t xml:space="preserve">Дальнейшие расчеты велись согласно методом калькулирования и указаны в таблице </w:t>
      </w:r>
      <w:r>
        <w:rPr>
          <w:rFonts w:ascii="Times New Roman" w:hAnsi="Times New Roman"/>
          <w:sz w:val="28"/>
          <w:szCs w:val="28"/>
        </w:rPr>
        <w:t>4</w:t>
      </w:r>
      <w:r w:rsidR="0022072D">
        <w:rPr>
          <w:rFonts w:ascii="Times New Roman" w:hAnsi="Times New Roman"/>
          <w:sz w:val="28"/>
          <w:szCs w:val="28"/>
        </w:rPr>
        <w:t>8</w:t>
      </w:r>
      <w:r w:rsidRPr="009C79C6">
        <w:rPr>
          <w:rFonts w:ascii="Times New Roman" w:hAnsi="Times New Roman"/>
          <w:sz w:val="28"/>
          <w:szCs w:val="28"/>
        </w:rPr>
        <w:t xml:space="preserve"> и </w:t>
      </w:r>
      <w:r>
        <w:rPr>
          <w:rFonts w:ascii="Times New Roman" w:hAnsi="Times New Roman"/>
          <w:sz w:val="28"/>
          <w:szCs w:val="28"/>
        </w:rPr>
        <w:t>4</w:t>
      </w:r>
      <w:r w:rsidR="0022072D">
        <w:rPr>
          <w:rFonts w:ascii="Times New Roman" w:hAnsi="Times New Roman"/>
          <w:sz w:val="28"/>
          <w:szCs w:val="28"/>
        </w:rPr>
        <w:t>9</w:t>
      </w:r>
      <w:r w:rsidRPr="009C79C6">
        <w:rPr>
          <w:rFonts w:ascii="Times New Roman" w:hAnsi="Times New Roman"/>
          <w:sz w:val="28"/>
          <w:szCs w:val="28"/>
        </w:rPr>
        <w:t>.</w:t>
      </w:r>
    </w:p>
    <w:p w14:paraId="1EB45915" w14:textId="77777777" w:rsidR="008262FC" w:rsidRPr="009C79C6" w:rsidRDefault="008262FC" w:rsidP="008262FC">
      <w:pPr>
        <w:spacing w:after="0" w:line="240" w:lineRule="auto"/>
        <w:ind w:firstLine="709"/>
        <w:jc w:val="both"/>
        <w:rPr>
          <w:rFonts w:ascii="Times New Roman" w:hAnsi="Times New Roman"/>
          <w:sz w:val="28"/>
          <w:szCs w:val="28"/>
        </w:rPr>
      </w:pPr>
    </w:p>
    <w:p w14:paraId="7655ED9E" w14:textId="0E4AB509" w:rsidR="0093033D" w:rsidRDefault="008262FC" w:rsidP="008262FC">
      <w:pPr>
        <w:spacing w:after="0" w:line="240" w:lineRule="auto"/>
        <w:jc w:val="both"/>
        <w:rPr>
          <w:rFonts w:ascii="Times New Roman" w:hAnsi="Times New Roman"/>
          <w:sz w:val="28"/>
          <w:szCs w:val="28"/>
        </w:rPr>
      </w:pPr>
      <w:r w:rsidRPr="009C79C6">
        <w:rPr>
          <w:rFonts w:ascii="Times New Roman" w:hAnsi="Times New Roman"/>
          <w:sz w:val="28"/>
          <w:szCs w:val="28"/>
        </w:rPr>
        <w:t xml:space="preserve">Таблица </w:t>
      </w:r>
      <w:r>
        <w:rPr>
          <w:rFonts w:ascii="Times New Roman" w:hAnsi="Times New Roman"/>
          <w:sz w:val="28"/>
          <w:szCs w:val="28"/>
        </w:rPr>
        <w:t>4</w:t>
      </w:r>
      <w:r w:rsidR="0022072D">
        <w:rPr>
          <w:rFonts w:ascii="Times New Roman" w:hAnsi="Times New Roman"/>
          <w:sz w:val="28"/>
          <w:szCs w:val="28"/>
        </w:rPr>
        <w:t>8</w:t>
      </w:r>
      <w:r w:rsidRPr="009C79C6">
        <w:rPr>
          <w:rFonts w:ascii="Times New Roman" w:hAnsi="Times New Roman"/>
          <w:sz w:val="28"/>
          <w:szCs w:val="28"/>
        </w:rPr>
        <w:t xml:space="preserve"> – Калькуляция цены реализации йогуртов</w:t>
      </w:r>
    </w:p>
    <w:p w14:paraId="07E9C511" w14:textId="77777777" w:rsidR="00057D28" w:rsidRPr="000D58AC" w:rsidRDefault="00057D28" w:rsidP="008262FC">
      <w:pPr>
        <w:spacing w:after="0" w:line="240" w:lineRule="auto"/>
        <w:jc w:val="both"/>
        <w:rPr>
          <w:rFonts w:ascii="Times New Roman" w:hAnsi="Times New Roman"/>
          <w:sz w:val="28"/>
          <w:szCs w:val="28"/>
          <w:lang w:val="kk-KZ"/>
        </w:rPr>
      </w:pPr>
    </w:p>
    <w:tbl>
      <w:tblPr>
        <w:tblStyle w:val="a3"/>
        <w:tblW w:w="0" w:type="auto"/>
        <w:tblLook w:val="04A0" w:firstRow="1" w:lastRow="0" w:firstColumn="1" w:lastColumn="0" w:noHBand="0" w:noVBand="1"/>
      </w:tblPr>
      <w:tblGrid>
        <w:gridCol w:w="2404"/>
        <w:gridCol w:w="2552"/>
        <w:gridCol w:w="2126"/>
        <w:gridCol w:w="2262"/>
      </w:tblGrid>
      <w:tr w:rsidR="00000F49" w:rsidRPr="00EF77DC" w14:paraId="217397AE" w14:textId="529F246C" w:rsidTr="00000F49">
        <w:tc>
          <w:tcPr>
            <w:tcW w:w="2405" w:type="dxa"/>
          </w:tcPr>
          <w:p w14:paraId="739F44BC" w14:textId="77777777" w:rsidR="00000F49" w:rsidRPr="00EF77DC" w:rsidRDefault="00000F49" w:rsidP="005C25B1">
            <w:pPr>
              <w:jc w:val="both"/>
              <w:rPr>
                <w:rFonts w:ascii="Times New Roman" w:hAnsi="Times New Roman"/>
                <w:b/>
                <w:bCs/>
                <w:sz w:val="24"/>
                <w:szCs w:val="24"/>
              </w:rPr>
            </w:pPr>
            <w:r w:rsidRPr="00EF77DC">
              <w:rPr>
                <w:rFonts w:ascii="Times New Roman" w:hAnsi="Times New Roman"/>
                <w:b/>
                <w:bCs/>
                <w:sz w:val="24"/>
                <w:szCs w:val="24"/>
              </w:rPr>
              <w:t>Показатели</w:t>
            </w:r>
          </w:p>
        </w:tc>
        <w:tc>
          <w:tcPr>
            <w:tcW w:w="2552" w:type="dxa"/>
          </w:tcPr>
          <w:p w14:paraId="401CD69C" w14:textId="77777777" w:rsidR="00000F49" w:rsidRPr="00EF77DC" w:rsidRDefault="00000F49" w:rsidP="005C25B1">
            <w:pPr>
              <w:jc w:val="both"/>
              <w:rPr>
                <w:rFonts w:ascii="Times New Roman" w:hAnsi="Times New Roman"/>
                <w:b/>
                <w:bCs/>
                <w:sz w:val="24"/>
                <w:szCs w:val="24"/>
              </w:rPr>
            </w:pPr>
            <w:r w:rsidRPr="00EF77DC">
              <w:rPr>
                <w:rFonts w:ascii="Times New Roman" w:hAnsi="Times New Roman"/>
                <w:b/>
                <w:bCs/>
                <w:sz w:val="24"/>
                <w:szCs w:val="24"/>
              </w:rPr>
              <w:t>Йогурт контрольный</w:t>
            </w:r>
          </w:p>
        </w:tc>
        <w:tc>
          <w:tcPr>
            <w:tcW w:w="2126" w:type="dxa"/>
          </w:tcPr>
          <w:p w14:paraId="2D61F152" w14:textId="6D2D1CBA" w:rsidR="00000F49" w:rsidRPr="00EF77DC" w:rsidRDefault="00000F49" w:rsidP="005C25B1">
            <w:pPr>
              <w:jc w:val="both"/>
              <w:rPr>
                <w:rFonts w:ascii="Times New Roman" w:hAnsi="Times New Roman"/>
                <w:b/>
                <w:bCs/>
                <w:sz w:val="24"/>
                <w:szCs w:val="24"/>
                <w:lang w:val="kk-KZ"/>
              </w:rPr>
            </w:pPr>
            <w:r w:rsidRPr="00EF77DC">
              <w:rPr>
                <w:rFonts w:ascii="Times New Roman" w:hAnsi="Times New Roman"/>
                <w:b/>
                <w:bCs/>
                <w:sz w:val="24"/>
                <w:szCs w:val="24"/>
              </w:rPr>
              <w:t>Йогурт «Н</w:t>
            </w:r>
            <w:r w:rsidRPr="00EF77DC">
              <w:rPr>
                <w:rFonts w:ascii="Times New Roman" w:hAnsi="Times New Roman"/>
                <w:b/>
                <w:bCs/>
                <w:sz w:val="24"/>
                <w:szCs w:val="24"/>
                <w:lang w:val="kk-KZ"/>
              </w:rPr>
              <w:t>әрлі</w:t>
            </w:r>
            <w:r w:rsidRPr="00EF77DC">
              <w:rPr>
                <w:rFonts w:ascii="Times New Roman" w:hAnsi="Times New Roman"/>
                <w:b/>
                <w:bCs/>
                <w:sz w:val="24"/>
                <w:szCs w:val="24"/>
              </w:rPr>
              <w:t>»</w:t>
            </w:r>
          </w:p>
        </w:tc>
        <w:tc>
          <w:tcPr>
            <w:tcW w:w="2262" w:type="dxa"/>
          </w:tcPr>
          <w:p w14:paraId="3E45374C" w14:textId="00D7CD39" w:rsidR="00000F49" w:rsidRPr="00EF77DC" w:rsidRDefault="00000F49" w:rsidP="00000F49">
            <w:pPr>
              <w:jc w:val="center"/>
              <w:rPr>
                <w:rFonts w:ascii="Times New Roman" w:hAnsi="Times New Roman"/>
                <w:b/>
                <w:bCs/>
                <w:sz w:val="24"/>
                <w:szCs w:val="24"/>
                <w:lang w:val="kk-KZ"/>
              </w:rPr>
            </w:pPr>
            <w:r w:rsidRPr="00EF77DC">
              <w:rPr>
                <w:rFonts w:ascii="Times New Roman" w:hAnsi="Times New Roman"/>
                <w:b/>
                <w:bCs/>
                <w:sz w:val="24"/>
                <w:szCs w:val="24"/>
              </w:rPr>
              <w:t xml:space="preserve">Йогурт </w:t>
            </w:r>
            <w:r w:rsidR="000D58AC" w:rsidRPr="00EF77DC">
              <w:rPr>
                <w:rFonts w:ascii="Times New Roman" w:hAnsi="Times New Roman"/>
                <w:b/>
                <w:bCs/>
                <w:sz w:val="24"/>
                <w:szCs w:val="24"/>
              </w:rPr>
              <w:t>«</w:t>
            </w:r>
            <w:r w:rsidR="0075431F" w:rsidRPr="00EF77DC">
              <w:rPr>
                <w:rFonts w:ascii="Times New Roman" w:hAnsi="Times New Roman"/>
                <w:b/>
                <w:bCs/>
                <w:sz w:val="24"/>
                <w:szCs w:val="24"/>
                <w:lang w:val="kk-KZ"/>
              </w:rPr>
              <w:t>Жидекті»</w:t>
            </w:r>
          </w:p>
        </w:tc>
      </w:tr>
      <w:tr w:rsidR="00000F49" w:rsidRPr="00EF77DC" w14:paraId="59402356" w14:textId="00674650" w:rsidTr="00000F49">
        <w:tc>
          <w:tcPr>
            <w:tcW w:w="2405" w:type="dxa"/>
          </w:tcPr>
          <w:p w14:paraId="6A8EAD39" w14:textId="77777777" w:rsidR="00000F49" w:rsidRPr="00EF77DC" w:rsidRDefault="00000F49" w:rsidP="005C25B1">
            <w:pPr>
              <w:jc w:val="center"/>
              <w:rPr>
                <w:rFonts w:ascii="Times New Roman" w:hAnsi="Times New Roman"/>
                <w:b/>
                <w:bCs/>
                <w:sz w:val="24"/>
                <w:szCs w:val="24"/>
                <w:lang w:val="en-US"/>
              </w:rPr>
            </w:pPr>
            <w:r w:rsidRPr="00EF77DC">
              <w:rPr>
                <w:rFonts w:ascii="Times New Roman" w:hAnsi="Times New Roman"/>
                <w:b/>
                <w:bCs/>
                <w:sz w:val="24"/>
                <w:szCs w:val="24"/>
                <w:lang w:val="en-US"/>
              </w:rPr>
              <w:t>1</w:t>
            </w:r>
          </w:p>
        </w:tc>
        <w:tc>
          <w:tcPr>
            <w:tcW w:w="2552" w:type="dxa"/>
          </w:tcPr>
          <w:p w14:paraId="7E985AB1" w14:textId="77777777" w:rsidR="00000F49" w:rsidRPr="00EF77DC" w:rsidRDefault="00000F49" w:rsidP="005C25B1">
            <w:pPr>
              <w:jc w:val="center"/>
              <w:rPr>
                <w:rFonts w:ascii="Times New Roman" w:hAnsi="Times New Roman"/>
                <w:b/>
                <w:bCs/>
                <w:sz w:val="24"/>
                <w:szCs w:val="24"/>
                <w:lang w:val="en-US"/>
              </w:rPr>
            </w:pPr>
            <w:r w:rsidRPr="00EF77DC">
              <w:rPr>
                <w:rFonts w:ascii="Times New Roman" w:hAnsi="Times New Roman"/>
                <w:b/>
                <w:bCs/>
                <w:sz w:val="24"/>
                <w:szCs w:val="24"/>
                <w:lang w:val="en-US"/>
              </w:rPr>
              <w:t>2</w:t>
            </w:r>
          </w:p>
        </w:tc>
        <w:tc>
          <w:tcPr>
            <w:tcW w:w="2126" w:type="dxa"/>
          </w:tcPr>
          <w:p w14:paraId="35DC2339" w14:textId="77777777" w:rsidR="00000F49" w:rsidRPr="00EF77DC" w:rsidRDefault="00000F49" w:rsidP="005C25B1">
            <w:pPr>
              <w:jc w:val="center"/>
              <w:rPr>
                <w:rFonts w:ascii="Times New Roman" w:hAnsi="Times New Roman"/>
                <w:b/>
                <w:bCs/>
                <w:sz w:val="24"/>
                <w:szCs w:val="24"/>
                <w:lang w:val="en-US"/>
              </w:rPr>
            </w:pPr>
            <w:r w:rsidRPr="00EF77DC">
              <w:rPr>
                <w:rFonts w:ascii="Times New Roman" w:hAnsi="Times New Roman"/>
                <w:b/>
                <w:bCs/>
                <w:sz w:val="24"/>
                <w:szCs w:val="24"/>
                <w:lang w:val="en-US"/>
              </w:rPr>
              <w:t>3</w:t>
            </w:r>
          </w:p>
        </w:tc>
        <w:tc>
          <w:tcPr>
            <w:tcW w:w="2262" w:type="dxa"/>
          </w:tcPr>
          <w:p w14:paraId="15012D87" w14:textId="1799CC62" w:rsidR="00000F49" w:rsidRPr="00EF77DC" w:rsidRDefault="00000F49" w:rsidP="005C25B1">
            <w:pPr>
              <w:jc w:val="center"/>
              <w:rPr>
                <w:rFonts w:ascii="Times New Roman" w:hAnsi="Times New Roman"/>
                <w:b/>
                <w:bCs/>
                <w:sz w:val="24"/>
                <w:szCs w:val="24"/>
              </w:rPr>
            </w:pPr>
            <w:r w:rsidRPr="00EF77DC">
              <w:rPr>
                <w:rFonts w:ascii="Times New Roman" w:hAnsi="Times New Roman"/>
                <w:b/>
                <w:bCs/>
                <w:sz w:val="24"/>
                <w:szCs w:val="24"/>
              </w:rPr>
              <w:t>4</w:t>
            </w:r>
          </w:p>
        </w:tc>
      </w:tr>
      <w:tr w:rsidR="00470D95" w:rsidRPr="00EF77DC" w14:paraId="51979E5F" w14:textId="693C4BF0" w:rsidTr="00F22AAB">
        <w:tc>
          <w:tcPr>
            <w:tcW w:w="2405" w:type="dxa"/>
          </w:tcPr>
          <w:p w14:paraId="0C988E16" w14:textId="77777777" w:rsidR="00470D95" w:rsidRPr="00EF77DC" w:rsidRDefault="00470D95" w:rsidP="00470D95">
            <w:pPr>
              <w:jc w:val="both"/>
              <w:rPr>
                <w:rFonts w:ascii="Times New Roman" w:hAnsi="Times New Roman"/>
                <w:sz w:val="24"/>
                <w:szCs w:val="24"/>
              </w:rPr>
            </w:pPr>
            <w:r w:rsidRPr="00EF77DC">
              <w:rPr>
                <w:rFonts w:ascii="Times New Roman" w:hAnsi="Times New Roman"/>
                <w:sz w:val="24"/>
                <w:szCs w:val="24"/>
              </w:rPr>
              <w:t>Постоянные затраты</w:t>
            </w:r>
          </w:p>
        </w:tc>
        <w:tc>
          <w:tcPr>
            <w:tcW w:w="2552" w:type="dxa"/>
            <w:vAlign w:val="bottom"/>
          </w:tcPr>
          <w:p w14:paraId="538F8E6C" w14:textId="55340BFA" w:rsidR="00470D95" w:rsidRPr="00EF77DC" w:rsidRDefault="00470D95" w:rsidP="00470D95">
            <w:pPr>
              <w:jc w:val="center"/>
              <w:rPr>
                <w:rFonts w:ascii="Times New Roman" w:hAnsi="Times New Roman"/>
                <w:sz w:val="24"/>
                <w:szCs w:val="24"/>
              </w:rPr>
            </w:pPr>
            <w:r w:rsidRPr="00EF77DC">
              <w:rPr>
                <w:rFonts w:ascii="Times New Roman" w:hAnsi="Times New Roman"/>
                <w:color w:val="000000"/>
                <w:sz w:val="24"/>
                <w:szCs w:val="24"/>
              </w:rPr>
              <w:t>14 208 264</w:t>
            </w:r>
          </w:p>
        </w:tc>
        <w:tc>
          <w:tcPr>
            <w:tcW w:w="2126" w:type="dxa"/>
            <w:vAlign w:val="bottom"/>
          </w:tcPr>
          <w:p w14:paraId="4557BA6C" w14:textId="113A8C0D" w:rsidR="00470D95" w:rsidRPr="00EF77DC" w:rsidRDefault="00470D95" w:rsidP="00470D95">
            <w:pPr>
              <w:ind w:right="168"/>
              <w:jc w:val="center"/>
              <w:rPr>
                <w:rFonts w:ascii="Times New Roman" w:hAnsi="Times New Roman"/>
                <w:sz w:val="24"/>
                <w:szCs w:val="24"/>
              </w:rPr>
            </w:pPr>
            <w:r w:rsidRPr="00EF77DC">
              <w:rPr>
                <w:rFonts w:ascii="Times New Roman" w:hAnsi="Times New Roman"/>
                <w:color w:val="000000"/>
                <w:sz w:val="24"/>
                <w:szCs w:val="24"/>
              </w:rPr>
              <w:t>14 181 998</w:t>
            </w:r>
          </w:p>
        </w:tc>
        <w:tc>
          <w:tcPr>
            <w:tcW w:w="2262" w:type="dxa"/>
            <w:vAlign w:val="bottom"/>
          </w:tcPr>
          <w:p w14:paraId="493A31BA" w14:textId="1F88DB0A" w:rsidR="00470D95" w:rsidRPr="00EF77DC" w:rsidRDefault="00470D95" w:rsidP="00470D95">
            <w:pPr>
              <w:ind w:right="168"/>
              <w:jc w:val="center"/>
              <w:rPr>
                <w:rFonts w:ascii="Times New Roman" w:hAnsi="Times New Roman"/>
                <w:color w:val="000000"/>
                <w:sz w:val="24"/>
                <w:szCs w:val="24"/>
              </w:rPr>
            </w:pPr>
            <w:r w:rsidRPr="00EF77DC">
              <w:rPr>
                <w:rFonts w:ascii="Times New Roman" w:hAnsi="Times New Roman"/>
                <w:color w:val="000000"/>
                <w:sz w:val="24"/>
                <w:szCs w:val="24"/>
              </w:rPr>
              <w:t xml:space="preserve">       29 744 784 </w:t>
            </w:r>
          </w:p>
        </w:tc>
      </w:tr>
      <w:tr w:rsidR="00470D95" w:rsidRPr="00EF77DC" w14:paraId="14039273" w14:textId="58927C11" w:rsidTr="00F22AAB">
        <w:tc>
          <w:tcPr>
            <w:tcW w:w="2405" w:type="dxa"/>
          </w:tcPr>
          <w:p w14:paraId="40A373E2" w14:textId="77777777" w:rsidR="00470D95" w:rsidRPr="00EF77DC" w:rsidRDefault="00470D95" w:rsidP="00470D95">
            <w:pPr>
              <w:jc w:val="both"/>
              <w:rPr>
                <w:rFonts w:ascii="Times New Roman" w:hAnsi="Times New Roman"/>
                <w:sz w:val="24"/>
                <w:szCs w:val="24"/>
              </w:rPr>
            </w:pPr>
            <w:r w:rsidRPr="00EF77DC">
              <w:rPr>
                <w:rFonts w:ascii="Times New Roman" w:hAnsi="Times New Roman"/>
                <w:sz w:val="24"/>
                <w:szCs w:val="24"/>
              </w:rPr>
              <w:t>Переменные затраты</w:t>
            </w:r>
          </w:p>
        </w:tc>
        <w:tc>
          <w:tcPr>
            <w:tcW w:w="2552" w:type="dxa"/>
            <w:vAlign w:val="bottom"/>
          </w:tcPr>
          <w:p w14:paraId="59A188FB" w14:textId="7B48D810" w:rsidR="00470D95" w:rsidRPr="00EF77DC" w:rsidRDefault="00470D95" w:rsidP="00470D95">
            <w:pPr>
              <w:jc w:val="center"/>
              <w:rPr>
                <w:rFonts w:ascii="Times New Roman" w:hAnsi="Times New Roman"/>
                <w:sz w:val="24"/>
                <w:szCs w:val="24"/>
              </w:rPr>
            </w:pPr>
            <w:r w:rsidRPr="00EF77DC">
              <w:rPr>
                <w:rFonts w:ascii="Times New Roman" w:hAnsi="Times New Roman"/>
                <w:color w:val="000000"/>
                <w:sz w:val="24"/>
                <w:szCs w:val="24"/>
              </w:rPr>
              <w:t>29 641 320</w:t>
            </w:r>
          </w:p>
        </w:tc>
        <w:tc>
          <w:tcPr>
            <w:tcW w:w="2126" w:type="dxa"/>
            <w:vAlign w:val="bottom"/>
          </w:tcPr>
          <w:p w14:paraId="2510E3E5" w14:textId="75F1781B" w:rsidR="00470D95" w:rsidRPr="00EF77DC" w:rsidRDefault="00470D95" w:rsidP="00470D95">
            <w:pPr>
              <w:ind w:right="168"/>
              <w:jc w:val="center"/>
              <w:rPr>
                <w:rFonts w:ascii="Times New Roman" w:hAnsi="Times New Roman"/>
                <w:sz w:val="24"/>
                <w:szCs w:val="24"/>
              </w:rPr>
            </w:pPr>
            <w:r w:rsidRPr="00EF77DC">
              <w:rPr>
                <w:rFonts w:ascii="Times New Roman" w:hAnsi="Times New Roman"/>
                <w:color w:val="000000"/>
                <w:sz w:val="24"/>
                <w:szCs w:val="24"/>
              </w:rPr>
              <w:t>29 509 992</w:t>
            </w:r>
          </w:p>
        </w:tc>
        <w:tc>
          <w:tcPr>
            <w:tcW w:w="2262" w:type="dxa"/>
            <w:vAlign w:val="bottom"/>
          </w:tcPr>
          <w:p w14:paraId="06AE8DAB" w14:textId="3D8C6B39" w:rsidR="00470D95" w:rsidRPr="00EF77DC" w:rsidRDefault="00470D95" w:rsidP="00470D95">
            <w:pPr>
              <w:ind w:right="168"/>
              <w:jc w:val="center"/>
              <w:rPr>
                <w:rFonts w:ascii="Times New Roman" w:hAnsi="Times New Roman"/>
                <w:color w:val="000000"/>
                <w:sz w:val="24"/>
                <w:szCs w:val="24"/>
              </w:rPr>
            </w:pPr>
            <w:r w:rsidRPr="00EF77DC">
              <w:rPr>
                <w:rFonts w:ascii="Times New Roman" w:hAnsi="Times New Roman"/>
                <w:color w:val="000000"/>
                <w:sz w:val="24"/>
                <w:szCs w:val="24"/>
              </w:rPr>
              <w:t xml:space="preserve">       82 483 920 </w:t>
            </w:r>
          </w:p>
        </w:tc>
      </w:tr>
      <w:tr w:rsidR="00291018" w:rsidRPr="00EF77DC" w14:paraId="0FCDD27B" w14:textId="717D8567" w:rsidTr="00000F49">
        <w:tc>
          <w:tcPr>
            <w:tcW w:w="2405" w:type="dxa"/>
          </w:tcPr>
          <w:p w14:paraId="6815F97A" w14:textId="77777777" w:rsidR="00291018" w:rsidRPr="00EF77DC" w:rsidRDefault="00291018" w:rsidP="00291018">
            <w:pPr>
              <w:jc w:val="both"/>
              <w:rPr>
                <w:rFonts w:ascii="Times New Roman" w:hAnsi="Times New Roman"/>
                <w:sz w:val="24"/>
                <w:szCs w:val="24"/>
              </w:rPr>
            </w:pPr>
            <w:r w:rsidRPr="00EF77DC">
              <w:rPr>
                <w:rFonts w:ascii="Times New Roman" w:hAnsi="Times New Roman"/>
                <w:sz w:val="24"/>
                <w:szCs w:val="24"/>
              </w:rPr>
              <w:t>Количество товара в смену, литр</w:t>
            </w:r>
          </w:p>
        </w:tc>
        <w:tc>
          <w:tcPr>
            <w:tcW w:w="2552" w:type="dxa"/>
            <w:vAlign w:val="bottom"/>
          </w:tcPr>
          <w:p w14:paraId="2E10A3E6" w14:textId="7461D1F9" w:rsidR="00291018" w:rsidRPr="00EF77DC" w:rsidRDefault="00291018" w:rsidP="00291018">
            <w:pPr>
              <w:jc w:val="center"/>
              <w:rPr>
                <w:rFonts w:ascii="Times New Roman" w:hAnsi="Times New Roman"/>
                <w:sz w:val="24"/>
                <w:szCs w:val="24"/>
              </w:rPr>
            </w:pPr>
            <w:r w:rsidRPr="00EF77DC">
              <w:rPr>
                <w:rFonts w:ascii="Times New Roman" w:hAnsi="Times New Roman"/>
                <w:color w:val="000000"/>
                <w:sz w:val="24"/>
                <w:szCs w:val="24"/>
              </w:rPr>
              <w:t>200</w:t>
            </w:r>
          </w:p>
        </w:tc>
        <w:tc>
          <w:tcPr>
            <w:tcW w:w="2126" w:type="dxa"/>
            <w:vAlign w:val="bottom"/>
          </w:tcPr>
          <w:p w14:paraId="4F6C7B95" w14:textId="7DA8A13E" w:rsidR="00291018" w:rsidRPr="00EF77DC" w:rsidRDefault="00291018" w:rsidP="00291018">
            <w:pPr>
              <w:ind w:right="168"/>
              <w:jc w:val="center"/>
              <w:rPr>
                <w:rFonts w:ascii="Times New Roman" w:hAnsi="Times New Roman"/>
                <w:sz w:val="24"/>
                <w:szCs w:val="24"/>
              </w:rPr>
            </w:pPr>
            <w:r w:rsidRPr="00EF77DC">
              <w:rPr>
                <w:rFonts w:ascii="Times New Roman" w:hAnsi="Times New Roman"/>
                <w:color w:val="000000"/>
                <w:sz w:val="24"/>
                <w:szCs w:val="24"/>
              </w:rPr>
              <w:t>200</w:t>
            </w:r>
          </w:p>
        </w:tc>
        <w:tc>
          <w:tcPr>
            <w:tcW w:w="2262" w:type="dxa"/>
          </w:tcPr>
          <w:p w14:paraId="30C95DE9" w14:textId="77777777" w:rsidR="00B23B67" w:rsidRPr="00EF77DC" w:rsidRDefault="00B23B67" w:rsidP="00291018">
            <w:pPr>
              <w:ind w:right="168"/>
              <w:jc w:val="center"/>
              <w:rPr>
                <w:rFonts w:ascii="Times New Roman" w:hAnsi="Times New Roman"/>
                <w:sz w:val="24"/>
                <w:szCs w:val="24"/>
              </w:rPr>
            </w:pPr>
          </w:p>
          <w:p w14:paraId="6C0FCE55" w14:textId="77777777" w:rsidR="00B23B67" w:rsidRPr="00EF77DC" w:rsidRDefault="00B23B67" w:rsidP="00291018">
            <w:pPr>
              <w:ind w:right="168"/>
              <w:jc w:val="center"/>
              <w:rPr>
                <w:rFonts w:ascii="Times New Roman" w:hAnsi="Times New Roman"/>
                <w:sz w:val="24"/>
                <w:szCs w:val="24"/>
              </w:rPr>
            </w:pPr>
          </w:p>
          <w:p w14:paraId="7773A7AB" w14:textId="38248504" w:rsidR="00291018" w:rsidRPr="00EF77DC" w:rsidRDefault="00291018" w:rsidP="00291018">
            <w:pPr>
              <w:ind w:right="168"/>
              <w:jc w:val="center"/>
              <w:rPr>
                <w:rFonts w:ascii="Times New Roman" w:hAnsi="Times New Roman"/>
                <w:color w:val="000000"/>
                <w:sz w:val="24"/>
                <w:szCs w:val="24"/>
              </w:rPr>
            </w:pPr>
            <w:r w:rsidRPr="00EF77DC">
              <w:rPr>
                <w:rFonts w:ascii="Times New Roman" w:hAnsi="Times New Roman"/>
                <w:sz w:val="24"/>
                <w:szCs w:val="24"/>
              </w:rPr>
              <w:t xml:space="preserve"> 200 </w:t>
            </w:r>
          </w:p>
        </w:tc>
      </w:tr>
      <w:tr w:rsidR="00291018" w:rsidRPr="00EF77DC" w14:paraId="1657B583" w14:textId="2AF430A7" w:rsidTr="00000F49">
        <w:tc>
          <w:tcPr>
            <w:tcW w:w="2405" w:type="dxa"/>
          </w:tcPr>
          <w:p w14:paraId="661079DF" w14:textId="77777777" w:rsidR="00291018" w:rsidRPr="00EF77DC" w:rsidRDefault="00291018" w:rsidP="00291018">
            <w:pPr>
              <w:jc w:val="both"/>
              <w:rPr>
                <w:rFonts w:ascii="Times New Roman" w:hAnsi="Times New Roman"/>
                <w:sz w:val="24"/>
                <w:szCs w:val="24"/>
              </w:rPr>
            </w:pPr>
            <w:r w:rsidRPr="00EF77DC">
              <w:rPr>
                <w:rFonts w:ascii="Times New Roman" w:hAnsi="Times New Roman"/>
                <w:sz w:val="24"/>
                <w:szCs w:val="24"/>
              </w:rPr>
              <w:t>Количество смен в год</w:t>
            </w:r>
          </w:p>
        </w:tc>
        <w:tc>
          <w:tcPr>
            <w:tcW w:w="2552" w:type="dxa"/>
            <w:vAlign w:val="bottom"/>
          </w:tcPr>
          <w:p w14:paraId="21203AE7" w14:textId="7A563A59" w:rsidR="00291018" w:rsidRPr="00EF77DC" w:rsidRDefault="00291018" w:rsidP="00291018">
            <w:pPr>
              <w:jc w:val="center"/>
              <w:rPr>
                <w:rFonts w:ascii="Times New Roman" w:hAnsi="Times New Roman"/>
                <w:sz w:val="24"/>
                <w:szCs w:val="24"/>
              </w:rPr>
            </w:pPr>
            <w:r w:rsidRPr="00EF77DC">
              <w:rPr>
                <w:rFonts w:ascii="Times New Roman" w:hAnsi="Times New Roman"/>
                <w:color w:val="000000"/>
                <w:sz w:val="24"/>
                <w:szCs w:val="24"/>
              </w:rPr>
              <w:t>730</w:t>
            </w:r>
          </w:p>
        </w:tc>
        <w:tc>
          <w:tcPr>
            <w:tcW w:w="2126" w:type="dxa"/>
            <w:vAlign w:val="bottom"/>
          </w:tcPr>
          <w:p w14:paraId="6C80700E" w14:textId="07A68626" w:rsidR="00291018" w:rsidRPr="00EF77DC" w:rsidRDefault="00291018" w:rsidP="00291018">
            <w:pPr>
              <w:ind w:right="168"/>
              <w:jc w:val="center"/>
              <w:rPr>
                <w:rFonts w:ascii="Times New Roman" w:hAnsi="Times New Roman"/>
                <w:sz w:val="24"/>
                <w:szCs w:val="24"/>
              </w:rPr>
            </w:pPr>
            <w:r w:rsidRPr="00EF77DC">
              <w:rPr>
                <w:rFonts w:ascii="Times New Roman" w:hAnsi="Times New Roman"/>
                <w:color w:val="000000"/>
                <w:sz w:val="24"/>
                <w:szCs w:val="24"/>
              </w:rPr>
              <w:t>730</w:t>
            </w:r>
          </w:p>
        </w:tc>
        <w:tc>
          <w:tcPr>
            <w:tcW w:w="2262" w:type="dxa"/>
          </w:tcPr>
          <w:p w14:paraId="4B0015BB" w14:textId="77777777" w:rsidR="00B23B67" w:rsidRPr="00EF77DC" w:rsidRDefault="00B23B67" w:rsidP="00291018">
            <w:pPr>
              <w:ind w:right="168"/>
              <w:jc w:val="center"/>
              <w:rPr>
                <w:rFonts w:ascii="Times New Roman" w:hAnsi="Times New Roman"/>
                <w:sz w:val="24"/>
                <w:szCs w:val="24"/>
              </w:rPr>
            </w:pPr>
          </w:p>
          <w:p w14:paraId="74FB2EF0" w14:textId="7EB042D0" w:rsidR="00291018" w:rsidRPr="00EF77DC" w:rsidRDefault="00291018" w:rsidP="00291018">
            <w:pPr>
              <w:ind w:right="168"/>
              <w:jc w:val="center"/>
              <w:rPr>
                <w:rFonts w:ascii="Times New Roman" w:hAnsi="Times New Roman"/>
                <w:color w:val="000000"/>
                <w:sz w:val="24"/>
                <w:szCs w:val="24"/>
              </w:rPr>
            </w:pPr>
            <w:r w:rsidRPr="00EF77DC">
              <w:rPr>
                <w:rFonts w:ascii="Times New Roman" w:hAnsi="Times New Roman"/>
                <w:sz w:val="24"/>
                <w:szCs w:val="24"/>
              </w:rPr>
              <w:t xml:space="preserve"> 730 </w:t>
            </w:r>
          </w:p>
        </w:tc>
      </w:tr>
      <w:tr w:rsidR="00470D95" w:rsidRPr="00EF77DC" w14:paraId="69F33A95" w14:textId="77777777" w:rsidTr="00F22AAB">
        <w:tc>
          <w:tcPr>
            <w:tcW w:w="2405" w:type="dxa"/>
          </w:tcPr>
          <w:p w14:paraId="46F7CDBF" w14:textId="36B77860" w:rsidR="00470D95" w:rsidRPr="00EF77DC" w:rsidRDefault="00470D95" w:rsidP="00470D95">
            <w:pPr>
              <w:jc w:val="both"/>
              <w:rPr>
                <w:rFonts w:ascii="Times New Roman" w:hAnsi="Times New Roman"/>
                <w:sz w:val="24"/>
                <w:szCs w:val="24"/>
              </w:rPr>
            </w:pPr>
            <w:r w:rsidRPr="00EF77DC">
              <w:rPr>
                <w:rFonts w:ascii="Times New Roman" w:hAnsi="Times New Roman"/>
                <w:sz w:val="24"/>
                <w:szCs w:val="24"/>
              </w:rPr>
              <w:t>Количество товара в год, литр</w:t>
            </w:r>
          </w:p>
        </w:tc>
        <w:tc>
          <w:tcPr>
            <w:tcW w:w="2552" w:type="dxa"/>
            <w:vAlign w:val="bottom"/>
          </w:tcPr>
          <w:p w14:paraId="2B9CF3A7" w14:textId="1A1BE0DA" w:rsidR="00470D95" w:rsidRPr="00EF77DC" w:rsidRDefault="00470D95" w:rsidP="00470D95">
            <w:pPr>
              <w:rPr>
                <w:rFonts w:ascii="Times New Roman" w:hAnsi="Times New Roman"/>
                <w:color w:val="000000"/>
                <w:sz w:val="24"/>
                <w:szCs w:val="24"/>
              </w:rPr>
            </w:pPr>
            <w:r w:rsidRPr="00EF77DC">
              <w:rPr>
                <w:rFonts w:ascii="Times New Roman" w:hAnsi="Times New Roman"/>
                <w:color w:val="000000"/>
                <w:sz w:val="24"/>
                <w:szCs w:val="24"/>
              </w:rPr>
              <w:t xml:space="preserve">            146 000 </w:t>
            </w:r>
          </w:p>
        </w:tc>
        <w:tc>
          <w:tcPr>
            <w:tcW w:w="2126" w:type="dxa"/>
            <w:vAlign w:val="bottom"/>
          </w:tcPr>
          <w:p w14:paraId="3F3C0A49" w14:textId="6C8C90D6" w:rsidR="00470D95" w:rsidRPr="00EF77DC" w:rsidRDefault="00470D95" w:rsidP="00470D95">
            <w:pPr>
              <w:ind w:right="168"/>
              <w:jc w:val="center"/>
              <w:rPr>
                <w:rFonts w:ascii="Times New Roman" w:hAnsi="Times New Roman"/>
                <w:color w:val="000000"/>
                <w:sz w:val="24"/>
                <w:szCs w:val="24"/>
              </w:rPr>
            </w:pPr>
            <w:r w:rsidRPr="00EF77DC">
              <w:rPr>
                <w:rFonts w:ascii="Times New Roman" w:hAnsi="Times New Roman"/>
                <w:color w:val="000000"/>
                <w:sz w:val="24"/>
                <w:szCs w:val="24"/>
              </w:rPr>
              <w:t>146 000</w:t>
            </w:r>
          </w:p>
        </w:tc>
        <w:tc>
          <w:tcPr>
            <w:tcW w:w="2262" w:type="dxa"/>
            <w:vAlign w:val="bottom"/>
          </w:tcPr>
          <w:p w14:paraId="7D636A55" w14:textId="724FBA78" w:rsidR="00470D95" w:rsidRPr="00EF77DC" w:rsidRDefault="00470D95" w:rsidP="00470D95">
            <w:pPr>
              <w:ind w:right="168"/>
              <w:jc w:val="center"/>
              <w:rPr>
                <w:rFonts w:ascii="Times New Roman" w:hAnsi="Times New Roman"/>
                <w:sz w:val="24"/>
                <w:szCs w:val="24"/>
              </w:rPr>
            </w:pPr>
            <w:r w:rsidRPr="00EF77DC">
              <w:rPr>
                <w:rFonts w:ascii="Times New Roman" w:hAnsi="Times New Roman"/>
                <w:color w:val="000000"/>
                <w:sz w:val="24"/>
                <w:szCs w:val="24"/>
              </w:rPr>
              <w:t>146 000</w:t>
            </w:r>
          </w:p>
        </w:tc>
      </w:tr>
      <w:tr w:rsidR="00470D95" w:rsidRPr="00EF77DC" w14:paraId="2D2EE42A" w14:textId="77777777" w:rsidTr="00F22AAB">
        <w:tc>
          <w:tcPr>
            <w:tcW w:w="2405" w:type="dxa"/>
          </w:tcPr>
          <w:p w14:paraId="0E65A5F9" w14:textId="77777777" w:rsidR="00470D95" w:rsidRPr="00EF77DC" w:rsidRDefault="00470D95" w:rsidP="00470D95">
            <w:pPr>
              <w:jc w:val="both"/>
              <w:rPr>
                <w:rFonts w:ascii="Times New Roman" w:hAnsi="Times New Roman"/>
                <w:sz w:val="24"/>
                <w:szCs w:val="24"/>
              </w:rPr>
            </w:pPr>
            <w:r w:rsidRPr="00EF77DC">
              <w:rPr>
                <w:rFonts w:ascii="Times New Roman" w:hAnsi="Times New Roman"/>
                <w:sz w:val="24"/>
                <w:szCs w:val="24"/>
              </w:rPr>
              <w:t>Себестоимоть товара, тенге за литр</w:t>
            </w:r>
          </w:p>
        </w:tc>
        <w:tc>
          <w:tcPr>
            <w:tcW w:w="2552" w:type="dxa"/>
            <w:vAlign w:val="bottom"/>
          </w:tcPr>
          <w:p w14:paraId="6C9D02CB" w14:textId="6A5743F9" w:rsidR="00470D95" w:rsidRPr="00EF77DC" w:rsidRDefault="00470D95" w:rsidP="00470D95">
            <w:pPr>
              <w:rPr>
                <w:rFonts w:ascii="Times New Roman" w:hAnsi="Times New Roman"/>
                <w:sz w:val="24"/>
                <w:szCs w:val="24"/>
              </w:rPr>
            </w:pPr>
            <w:r w:rsidRPr="00EF77DC">
              <w:rPr>
                <w:rFonts w:ascii="Times New Roman" w:hAnsi="Times New Roman"/>
                <w:color w:val="000000"/>
                <w:sz w:val="24"/>
                <w:szCs w:val="24"/>
              </w:rPr>
              <w:t xml:space="preserve">                1 462 </w:t>
            </w:r>
          </w:p>
        </w:tc>
        <w:tc>
          <w:tcPr>
            <w:tcW w:w="2126" w:type="dxa"/>
            <w:vAlign w:val="bottom"/>
          </w:tcPr>
          <w:p w14:paraId="5E810E92" w14:textId="356079FE" w:rsidR="00470D95" w:rsidRPr="00EF77DC" w:rsidRDefault="00470D95" w:rsidP="00470D95">
            <w:pPr>
              <w:jc w:val="center"/>
              <w:rPr>
                <w:rFonts w:ascii="Times New Roman" w:hAnsi="Times New Roman"/>
                <w:sz w:val="24"/>
                <w:szCs w:val="24"/>
              </w:rPr>
            </w:pPr>
            <w:r w:rsidRPr="00EF77DC">
              <w:rPr>
                <w:rFonts w:ascii="Times New Roman" w:hAnsi="Times New Roman"/>
                <w:sz w:val="24"/>
                <w:szCs w:val="24"/>
              </w:rPr>
              <w:t>794,4</w:t>
            </w:r>
          </w:p>
        </w:tc>
        <w:tc>
          <w:tcPr>
            <w:tcW w:w="2262" w:type="dxa"/>
            <w:vAlign w:val="bottom"/>
          </w:tcPr>
          <w:p w14:paraId="28E67BFA" w14:textId="7248F4E4" w:rsidR="00470D95" w:rsidRPr="00EF77DC" w:rsidRDefault="00470D95" w:rsidP="00470D95">
            <w:pPr>
              <w:jc w:val="center"/>
              <w:rPr>
                <w:rFonts w:ascii="Times New Roman" w:hAnsi="Times New Roman"/>
                <w:sz w:val="24"/>
                <w:szCs w:val="24"/>
              </w:rPr>
            </w:pPr>
            <w:r w:rsidRPr="00EF77DC">
              <w:rPr>
                <w:rFonts w:ascii="Times New Roman" w:hAnsi="Times New Roman"/>
                <w:color w:val="000000"/>
                <w:sz w:val="24"/>
                <w:szCs w:val="24"/>
              </w:rPr>
              <w:t>769</w:t>
            </w:r>
          </w:p>
        </w:tc>
      </w:tr>
      <w:tr w:rsidR="00470D95" w14:paraId="13BB1C82" w14:textId="77777777" w:rsidTr="00EF77DC">
        <w:tc>
          <w:tcPr>
            <w:tcW w:w="2405" w:type="dxa"/>
          </w:tcPr>
          <w:p w14:paraId="4B9CE4C7" w14:textId="29CF7825" w:rsidR="00470D95" w:rsidRPr="00EF77DC" w:rsidRDefault="00470D95" w:rsidP="00470D95">
            <w:pPr>
              <w:jc w:val="both"/>
              <w:rPr>
                <w:rFonts w:ascii="Times New Roman" w:hAnsi="Times New Roman"/>
                <w:sz w:val="24"/>
                <w:szCs w:val="24"/>
              </w:rPr>
            </w:pPr>
            <w:r w:rsidRPr="00EF77DC">
              <w:rPr>
                <w:rFonts w:ascii="Times New Roman" w:hAnsi="Times New Roman"/>
                <w:sz w:val="24"/>
                <w:szCs w:val="24"/>
              </w:rPr>
              <w:t>Прибыль, тенге</w:t>
            </w:r>
          </w:p>
        </w:tc>
        <w:tc>
          <w:tcPr>
            <w:tcW w:w="2552" w:type="dxa"/>
            <w:vAlign w:val="bottom"/>
          </w:tcPr>
          <w:p w14:paraId="5D018C0B" w14:textId="3DD62677" w:rsidR="00470D95" w:rsidRPr="00EF77DC" w:rsidRDefault="00470D95" w:rsidP="00470D95">
            <w:pPr>
              <w:jc w:val="center"/>
              <w:rPr>
                <w:rFonts w:ascii="Times New Roman" w:hAnsi="Times New Roman"/>
                <w:sz w:val="24"/>
                <w:szCs w:val="24"/>
              </w:rPr>
            </w:pPr>
            <w:r w:rsidRPr="00EF77DC">
              <w:rPr>
                <w:rFonts w:ascii="Times New Roman" w:hAnsi="Times New Roman"/>
                <w:color w:val="000000"/>
                <w:sz w:val="24"/>
                <w:szCs w:val="24"/>
              </w:rPr>
              <w:t>42 678 720</w:t>
            </w:r>
          </w:p>
        </w:tc>
        <w:tc>
          <w:tcPr>
            <w:tcW w:w="2126" w:type="dxa"/>
            <w:vAlign w:val="bottom"/>
          </w:tcPr>
          <w:p w14:paraId="1F667577" w14:textId="6092C48F" w:rsidR="00470D95" w:rsidRPr="00EF77DC" w:rsidRDefault="00470D95" w:rsidP="00470D95">
            <w:pPr>
              <w:jc w:val="center"/>
              <w:rPr>
                <w:rFonts w:ascii="Times New Roman" w:hAnsi="Times New Roman"/>
                <w:sz w:val="24"/>
                <w:szCs w:val="24"/>
              </w:rPr>
            </w:pPr>
            <w:r w:rsidRPr="00EF77DC">
              <w:rPr>
                <w:rFonts w:ascii="Times New Roman" w:hAnsi="Times New Roman"/>
                <w:color w:val="000000"/>
                <w:sz w:val="24"/>
                <w:szCs w:val="24"/>
              </w:rPr>
              <w:t>24 171 840</w:t>
            </w:r>
          </w:p>
        </w:tc>
        <w:tc>
          <w:tcPr>
            <w:tcW w:w="2262" w:type="dxa"/>
            <w:vAlign w:val="bottom"/>
          </w:tcPr>
          <w:p w14:paraId="38B5062F" w14:textId="4D493A0D" w:rsidR="00470D95" w:rsidRPr="00EF77DC" w:rsidRDefault="00470D95" w:rsidP="00470D95">
            <w:pPr>
              <w:jc w:val="center"/>
              <w:rPr>
                <w:rFonts w:ascii="Times New Roman" w:hAnsi="Times New Roman"/>
                <w:sz w:val="24"/>
                <w:szCs w:val="24"/>
              </w:rPr>
            </w:pPr>
            <w:r w:rsidRPr="00EF77DC">
              <w:rPr>
                <w:rFonts w:ascii="Times New Roman" w:hAnsi="Times New Roman"/>
                <w:color w:val="000000"/>
                <w:sz w:val="24"/>
                <w:szCs w:val="24"/>
              </w:rPr>
              <w:t>22 445 741</w:t>
            </w:r>
          </w:p>
        </w:tc>
      </w:tr>
      <w:tr w:rsidR="00470D95" w14:paraId="7B9DC3A9" w14:textId="77777777" w:rsidTr="00EF77DC">
        <w:tc>
          <w:tcPr>
            <w:tcW w:w="2405" w:type="dxa"/>
          </w:tcPr>
          <w:p w14:paraId="0C415C21" w14:textId="0B6D1CE7" w:rsidR="00470D95" w:rsidRPr="00EF77DC" w:rsidRDefault="00470D95" w:rsidP="00470D95">
            <w:pPr>
              <w:jc w:val="both"/>
              <w:rPr>
                <w:rFonts w:ascii="Times New Roman" w:hAnsi="Times New Roman"/>
                <w:sz w:val="24"/>
                <w:szCs w:val="24"/>
              </w:rPr>
            </w:pPr>
            <w:r w:rsidRPr="00EF77DC">
              <w:rPr>
                <w:rFonts w:ascii="Times New Roman" w:hAnsi="Times New Roman"/>
                <w:b/>
                <w:bCs/>
                <w:sz w:val="24"/>
                <w:szCs w:val="24"/>
              </w:rPr>
              <w:t>Минимальная цена реализации, тенге за литр</w:t>
            </w:r>
          </w:p>
        </w:tc>
        <w:tc>
          <w:tcPr>
            <w:tcW w:w="2552" w:type="dxa"/>
            <w:vAlign w:val="bottom"/>
          </w:tcPr>
          <w:p w14:paraId="42781A9B" w14:textId="0141D12B" w:rsidR="00470D95" w:rsidRPr="00EF77DC" w:rsidRDefault="00470D95" w:rsidP="00470D95">
            <w:pPr>
              <w:jc w:val="center"/>
              <w:rPr>
                <w:rFonts w:ascii="Times New Roman" w:hAnsi="Times New Roman"/>
                <w:b/>
                <w:bCs/>
                <w:sz w:val="24"/>
                <w:szCs w:val="24"/>
              </w:rPr>
            </w:pPr>
            <w:r w:rsidRPr="00EF77DC">
              <w:rPr>
                <w:rFonts w:ascii="Times New Roman" w:hAnsi="Times New Roman"/>
                <w:b/>
                <w:bCs/>
                <w:color w:val="000000"/>
                <w:sz w:val="24"/>
                <w:szCs w:val="24"/>
              </w:rPr>
              <w:t>1 754</w:t>
            </w:r>
          </w:p>
        </w:tc>
        <w:tc>
          <w:tcPr>
            <w:tcW w:w="2126" w:type="dxa"/>
            <w:vAlign w:val="bottom"/>
          </w:tcPr>
          <w:p w14:paraId="14A18421" w14:textId="7A2AF2B8" w:rsidR="00470D95" w:rsidRPr="00EF77DC" w:rsidRDefault="00470D95" w:rsidP="00470D95">
            <w:pPr>
              <w:jc w:val="center"/>
              <w:rPr>
                <w:rFonts w:ascii="Times New Roman" w:hAnsi="Times New Roman"/>
                <w:b/>
                <w:bCs/>
                <w:sz w:val="24"/>
                <w:szCs w:val="24"/>
              </w:rPr>
            </w:pPr>
            <w:r w:rsidRPr="00EF77DC">
              <w:rPr>
                <w:rFonts w:ascii="Times New Roman" w:hAnsi="Times New Roman"/>
                <w:b/>
                <w:bCs/>
                <w:color w:val="000000"/>
                <w:sz w:val="24"/>
                <w:szCs w:val="24"/>
              </w:rPr>
              <w:t>993</w:t>
            </w:r>
          </w:p>
        </w:tc>
        <w:tc>
          <w:tcPr>
            <w:tcW w:w="2262" w:type="dxa"/>
            <w:vAlign w:val="bottom"/>
          </w:tcPr>
          <w:p w14:paraId="135694F9" w14:textId="27A1FA66" w:rsidR="00470D95" w:rsidRPr="00EF77DC" w:rsidRDefault="00470D95" w:rsidP="00470D95">
            <w:pPr>
              <w:jc w:val="center"/>
              <w:rPr>
                <w:rFonts w:ascii="Times New Roman" w:hAnsi="Times New Roman"/>
                <w:b/>
                <w:bCs/>
                <w:sz w:val="24"/>
                <w:szCs w:val="24"/>
              </w:rPr>
            </w:pPr>
            <w:r w:rsidRPr="00EF77DC">
              <w:rPr>
                <w:rFonts w:ascii="Times New Roman" w:hAnsi="Times New Roman"/>
                <w:b/>
                <w:bCs/>
                <w:color w:val="000000"/>
                <w:sz w:val="24"/>
                <w:szCs w:val="24"/>
              </w:rPr>
              <w:t>922</w:t>
            </w:r>
          </w:p>
        </w:tc>
      </w:tr>
    </w:tbl>
    <w:p w14:paraId="0BF39718" w14:textId="77777777" w:rsidR="00291018" w:rsidRPr="007679B9" w:rsidRDefault="00291018" w:rsidP="008262FC">
      <w:pPr>
        <w:spacing w:after="0" w:line="240" w:lineRule="auto"/>
        <w:jc w:val="both"/>
        <w:rPr>
          <w:rFonts w:ascii="Times New Roman" w:hAnsi="Times New Roman"/>
          <w:sz w:val="28"/>
          <w:szCs w:val="28"/>
        </w:rPr>
      </w:pPr>
    </w:p>
    <w:p w14:paraId="5E54919D" w14:textId="77777777" w:rsidR="00EF77DC" w:rsidRDefault="00EF77DC" w:rsidP="008262FC">
      <w:pPr>
        <w:spacing w:after="0" w:line="240" w:lineRule="auto"/>
        <w:jc w:val="both"/>
        <w:rPr>
          <w:rFonts w:ascii="Times New Roman" w:hAnsi="Times New Roman"/>
          <w:sz w:val="28"/>
          <w:szCs w:val="28"/>
        </w:rPr>
      </w:pPr>
    </w:p>
    <w:p w14:paraId="5C9EF623" w14:textId="00F551ED" w:rsidR="008262FC" w:rsidRDefault="008262FC" w:rsidP="008262FC">
      <w:pPr>
        <w:spacing w:after="0" w:line="240" w:lineRule="auto"/>
        <w:jc w:val="both"/>
        <w:rPr>
          <w:rFonts w:ascii="Times New Roman" w:hAnsi="Times New Roman"/>
          <w:sz w:val="28"/>
          <w:szCs w:val="28"/>
        </w:rPr>
      </w:pPr>
      <w:r w:rsidRPr="009C79C6">
        <w:rPr>
          <w:rFonts w:ascii="Times New Roman" w:hAnsi="Times New Roman"/>
          <w:sz w:val="28"/>
          <w:szCs w:val="28"/>
        </w:rPr>
        <w:lastRenderedPageBreak/>
        <w:t xml:space="preserve">Таблица </w:t>
      </w:r>
      <w:r>
        <w:rPr>
          <w:rFonts w:ascii="Times New Roman" w:hAnsi="Times New Roman"/>
          <w:sz w:val="28"/>
          <w:szCs w:val="28"/>
        </w:rPr>
        <w:t>4</w:t>
      </w:r>
      <w:r w:rsidR="0022072D">
        <w:rPr>
          <w:rFonts w:ascii="Times New Roman" w:hAnsi="Times New Roman"/>
          <w:sz w:val="28"/>
          <w:szCs w:val="28"/>
        </w:rPr>
        <w:t>9</w:t>
      </w:r>
      <w:r w:rsidRPr="009C79C6">
        <w:rPr>
          <w:rFonts w:ascii="Times New Roman" w:hAnsi="Times New Roman"/>
          <w:sz w:val="28"/>
          <w:szCs w:val="28"/>
        </w:rPr>
        <w:t xml:space="preserve"> – Калькуляция цены реализации напитков</w:t>
      </w:r>
    </w:p>
    <w:p w14:paraId="59557A4D" w14:textId="77777777" w:rsidR="008262FC" w:rsidRPr="009C79C6" w:rsidRDefault="008262FC" w:rsidP="008262FC">
      <w:pPr>
        <w:spacing w:after="0" w:line="240" w:lineRule="auto"/>
        <w:jc w:val="both"/>
        <w:rPr>
          <w:rFonts w:ascii="Times New Roman" w:hAnsi="Times New Roman"/>
          <w:sz w:val="28"/>
          <w:szCs w:val="28"/>
        </w:rPr>
      </w:pPr>
    </w:p>
    <w:tbl>
      <w:tblPr>
        <w:tblStyle w:val="a3"/>
        <w:tblW w:w="0" w:type="auto"/>
        <w:tblLook w:val="04A0" w:firstRow="1" w:lastRow="0" w:firstColumn="1" w:lastColumn="0" w:noHBand="0" w:noVBand="1"/>
      </w:tblPr>
      <w:tblGrid>
        <w:gridCol w:w="2503"/>
        <w:gridCol w:w="2311"/>
        <w:gridCol w:w="2268"/>
        <w:gridCol w:w="2262"/>
      </w:tblGrid>
      <w:tr w:rsidR="008262FC" w:rsidRPr="00EF77DC" w14:paraId="1B080FCA" w14:textId="77777777" w:rsidTr="00EF53EA">
        <w:tc>
          <w:tcPr>
            <w:tcW w:w="2504" w:type="dxa"/>
          </w:tcPr>
          <w:p w14:paraId="3F41B0CB" w14:textId="77777777" w:rsidR="008262FC" w:rsidRPr="00EF77DC" w:rsidRDefault="008262FC" w:rsidP="005C25B1">
            <w:pPr>
              <w:jc w:val="both"/>
              <w:rPr>
                <w:rFonts w:ascii="Times New Roman" w:hAnsi="Times New Roman"/>
                <w:b/>
                <w:bCs/>
                <w:sz w:val="28"/>
                <w:szCs w:val="28"/>
              </w:rPr>
            </w:pPr>
            <w:r w:rsidRPr="00EF77DC">
              <w:rPr>
                <w:rFonts w:ascii="Times New Roman" w:hAnsi="Times New Roman"/>
                <w:b/>
                <w:bCs/>
                <w:sz w:val="28"/>
                <w:szCs w:val="28"/>
              </w:rPr>
              <w:t>Показатели</w:t>
            </w:r>
          </w:p>
        </w:tc>
        <w:tc>
          <w:tcPr>
            <w:tcW w:w="2311" w:type="dxa"/>
          </w:tcPr>
          <w:p w14:paraId="562826E6" w14:textId="77777777" w:rsidR="008262FC" w:rsidRPr="00EF77DC" w:rsidRDefault="008262FC" w:rsidP="00EF53EA">
            <w:pPr>
              <w:jc w:val="center"/>
              <w:rPr>
                <w:rFonts w:ascii="Times New Roman" w:hAnsi="Times New Roman"/>
                <w:b/>
                <w:bCs/>
                <w:sz w:val="28"/>
                <w:szCs w:val="28"/>
              </w:rPr>
            </w:pPr>
            <w:r w:rsidRPr="00EF77DC">
              <w:rPr>
                <w:rFonts w:ascii="Times New Roman" w:hAnsi="Times New Roman"/>
                <w:b/>
                <w:bCs/>
                <w:sz w:val="28"/>
                <w:szCs w:val="28"/>
              </w:rPr>
              <w:t>Сыворотка по ГОСТу</w:t>
            </w:r>
          </w:p>
        </w:tc>
        <w:tc>
          <w:tcPr>
            <w:tcW w:w="2268" w:type="dxa"/>
          </w:tcPr>
          <w:p w14:paraId="5D692683" w14:textId="77777777" w:rsidR="008262FC" w:rsidRPr="00EF77DC" w:rsidRDefault="008262FC" w:rsidP="00EF53EA">
            <w:pPr>
              <w:jc w:val="center"/>
              <w:rPr>
                <w:rFonts w:ascii="Times New Roman" w:hAnsi="Times New Roman"/>
                <w:b/>
                <w:bCs/>
                <w:sz w:val="28"/>
                <w:szCs w:val="28"/>
                <w:lang w:val="en-US"/>
              </w:rPr>
            </w:pPr>
            <w:r w:rsidRPr="00EF77DC">
              <w:rPr>
                <w:rFonts w:ascii="Times New Roman" w:hAnsi="Times New Roman"/>
                <w:b/>
                <w:bCs/>
                <w:sz w:val="28"/>
                <w:szCs w:val="28"/>
              </w:rPr>
              <w:t>Напиток с ягодами ирги</w:t>
            </w:r>
          </w:p>
        </w:tc>
        <w:tc>
          <w:tcPr>
            <w:tcW w:w="2262" w:type="dxa"/>
          </w:tcPr>
          <w:p w14:paraId="25F74B14" w14:textId="77777777" w:rsidR="008262FC" w:rsidRPr="00EF77DC" w:rsidRDefault="008262FC" w:rsidP="00EF53EA">
            <w:pPr>
              <w:jc w:val="center"/>
              <w:rPr>
                <w:rFonts w:ascii="Times New Roman" w:hAnsi="Times New Roman"/>
                <w:b/>
                <w:bCs/>
                <w:sz w:val="28"/>
                <w:szCs w:val="28"/>
              </w:rPr>
            </w:pPr>
            <w:r w:rsidRPr="00EF77DC">
              <w:rPr>
                <w:rFonts w:ascii="Times New Roman" w:hAnsi="Times New Roman"/>
                <w:b/>
                <w:bCs/>
                <w:sz w:val="28"/>
                <w:szCs w:val="28"/>
              </w:rPr>
              <w:t>Напиток с ягодами рябины</w:t>
            </w:r>
          </w:p>
        </w:tc>
      </w:tr>
      <w:tr w:rsidR="00572C55" w:rsidRPr="00EF77DC" w14:paraId="2E911763" w14:textId="77777777" w:rsidTr="00EF53EA">
        <w:tc>
          <w:tcPr>
            <w:tcW w:w="2504" w:type="dxa"/>
          </w:tcPr>
          <w:p w14:paraId="1F5283D7" w14:textId="77777777" w:rsidR="00572C55" w:rsidRPr="00EF77DC" w:rsidRDefault="00572C55" w:rsidP="00572C55">
            <w:pPr>
              <w:jc w:val="both"/>
              <w:rPr>
                <w:rFonts w:ascii="Times New Roman" w:hAnsi="Times New Roman"/>
                <w:sz w:val="28"/>
                <w:szCs w:val="28"/>
              </w:rPr>
            </w:pPr>
            <w:r w:rsidRPr="00EF77DC">
              <w:rPr>
                <w:rFonts w:ascii="Times New Roman" w:hAnsi="Times New Roman"/>
                <w:sz w:val="28"/>
                <w:szCs w:val="28"/>
              </w:rPr>
              <w:t>Постоянные затраты</w:t>
            </w:r>
          </w:p>
        </w:tc>
        <w:tc>
          <w:tcPr>
            <w:tcW w:w="2311" w:type="dxa"/>
            <w:vAlign w:val="bottom"/>
          </w:tcPr>
          <w:p w14:paraId="3B987F36" w14:textId="0B8B51E4" w:rsidR="00572C55" w:rsidRPr="00EF77DC" w:rsidRDefault="00572C55" w:rsidP="00572C55">
            <w:pPr>
              <w:jc w:val="center"/>
              <w:rPr>
                <w:rFonts w:ascii="Times New Roman" w:hAnsi="Times New Roman"/>
                <w:sz w:val="28"/>
                <w:szCs w:val="28"/>
              </w:rPr>
            </w:pPr>
            <w:r w:rsidRPr="00EF77DC">
              <w:rPr>
                <w:rFonts w:ascii="Times New Roman" w:hAnsi="Times New Roman"/>
                <w:color w:val="000000"/>
                <w:sz w:val="28"/>
                <w:szCs w:val="28"/>
              </w:rPr>
              <w:t>20 752 704</w:t>
            </w:r>
          </w:p>
        </w:tc>
        <w:tc>
          <w:tcPr>
            <w:tcW w:w="2268" w:type="dxa"/>
            <w:vAlign w:val="bottom"/>
          </w:tcPr>
          <w:p w14:paraId="6455059E" w14:textId="5B615B58" w:rsidR="00572C55" w:rsidRPr="00EF77DC" w:rsidRDefault="00572C55" w:rsidP="00572C55">
            <w:pPr>
              <w:jc w:val="center"/>
              <w:rPr>
                <w:rFonts w:ascii="Times New Roman" w:hAnsi="Times New Roman"/>
                <w:sz w:val="28"/>
                <w:szCs w:val="28"/>
              </w:rPr>
            </w:pPr>
            <w:r w:rsidRPr="00EF77DC">
              <w:rPr>
                <w:rFonts w:ascii="Times New Roman" w:hAnsi="Times New Roman"/>
                <w:color w:val="000000"/>
                <w:sz w:val="28"/>
                <w:szCs w:val="28"/>
              </w:rPr>
              <w:t>44 080 704</w:t>
            </w:r>
          </w:p>
        </w:tc>
        <w:tc>
          <w:tcPr>
            <w:tcW w:w="2262" w:type="dxa"/>
            <w:vAlign w:val="bottom"/>
          </w:tcPr>
          <w:p w14:paraId="2CC577C9" w14:textId="5984A19B" w:rsidR="00572C55" w:rsidRPr="00EF77DC" w:rsidRDefault="00572C55" w:rsidP="00572C55">
            <w:pPr>
              <w:jc w:val="center"/>
              <w:rPr>
                <w:rFonts w:ascii="Times New Roman" w:hAnsi="Times New Roman"/>
                <w:color w:val="000000"/>
                <w:sz w:val="28"/>
                <w:szCs w:val="28"/>
              </w:rPr>
            </w:pPr>
            <w:r w:rsidRPr="00EF77DC">
              <w:rPr>
                <w:rFonts w:ascii="Times New Roman" w:hAnsi="Times New Roman"/>
                <w:color w:val="000000"/>
                <w:sz w:val="28"/>
                <w:szCs w:val="28"/>
              </w:rPr>
              <w:t>62 011 584</w:t>
            </w:r>
          </w:p>
        </w:tc>
      </w:tr>
      <w:tr w:rsidR="00572C55" w:rsidRPr="00EF77DC" w14:paraId="3F9B373B" w14:textId="77777777" w:rsidTr="00EF53EA">
        <w:tc>
          <w:tcPr>
            <w:tcW w:w="2504" w:type="dxa"/>
          </w:tcPr>
          <w:p w14:paraId="0F3B01BE" w14:textId="77777777" w:rsidR="00572C55" w:rsidRPr="00EF77DC" w:rsidRDefault="00572C55" w:rsidP="00572C55">
            <w:pPr>
              <w:jc w:val="both"/>
              <w:rPr>
                <w:rFonts w:ascii="Times New Roman" w:hAnsi="Times New Roman"/>
                <w:sz w:val="28"/>
                <w:szCs w:val="28"/>
              </w:rPr>
            </w:pPr>
            <w:r w:rsidRPr="00EF77DC">
              <w:rPr>
                <w:rFonts w:ascii="Times New Roman" w:hAnsi="Times New Roman"/>
                <w:sz w:val="28"/>
                <w:szCs w:val="28"/>
              </w:rPr>
              <w:t>Переменные затраты</w:t>
            </w:r>
          </w:p>
        </w:tc>
        <w:tc>
          <w:tcPr>
            <w:tcW w:w="2311" w:type="dxa"/>
            <w:vAlign w:val="bottom"/>
          </w:tcPr>
          <w:p w14:paraId="65BE8227" w14:textId="4A0663B9" w:rsidR="00572C55" w:rsidRPr="00EF77DC" w:rsidRDefault="00572C55" w:rsidP="00572C55">
            <w:pPr>
              <w:jc w:val="center"/>
              <w:rPr>
                <w:rFonts w:ascii="Times New Roman" w:hAnsi="Times New Roman"/>
                <w:sz w:val="28"/>
                <w:szCs w:val="28"/>
              </w:rPr>
            </w:pPr>
            <w:r w:rsidRPr="00EF77DC">
              <w:rPr>
                <w:rFonts w:ascii="Times New Roman" w:hAnsi="Times New Roman"/>
                <w:color w:val="000000"/>
                <w:sz w:val="28"/>
                <w:szCs w:val="28"/>
              </w:rPr>
              <w:t>37 523 520</w:t>
            </w:r>
          </w:p>
        </w:tc>
        <w:tc>
          <w:tcPr>
            <w:tcW w:w="2268" w:type="dxa"/>
            <w:vAlign w:val="bottom"/>
          </w:tcPr>
          <w:p w14:paraId="589411D8" w14:textId="2764169D" w:rsidR="00572C55" w:rsidRPr="00EF77DC" w:rsidRDefault="00572C55" w:rsidP="00572C55">
            <w:pPr>
              <w:jc w:val="center"/>
              <w:rPr>
                <w:rFonts w:ascii="Times New Roman" w:hAnsi="Times New Roman"/>
                <w:sz w:val="28"/>
                <w:szCs w:val="28"/>
              </w:rPr>
            </w:pPr>
            <w:r w:rsidRPr="00EF77DC">
              <w:rPr>
                <w:rFonts w:ascii="Times New Roman" w:hAnsi="Times New Roman"/>
                <w:color w:val="000000"/>
                <w:sz w:val="28"/>
                <w:szCs w:val="28"/>
              </w:rPr>
              <w:t>154 163 520</w:t>
            </w:r>
          </w:p>
        </w:tc>
        <w:tc>
          <w:tcPr>
            <w:tcW w:w="2262" w:type="dxa"/>
            <w:vAlign w:val="bottom"/>
          </w:tcPr>
          <w:p w14:paraId="437D7917" w14:textId="169E69E6" w:rsidR="00572C55" w:rsidRPr="00EF77DC" w:rsidRDefault="00572C55" w:rsidP="00572C55">
            <w:pPr>
              <w:jc w:val="center"/>
              <w:rPr>
                <w:rFonts w:ascii="Times New Roman" w:hAnsi="Times New Roman"/>
                <w:color w:val="000000"/>
                <w:sz w:val="28"/>
                <w:szCs w:val="28"/>
              </w:rPr>
            </w:pPr>
            <w:r w:rsidRPr="00EF77DC">
              <w:rPr>
                <w:rFonts w:ascii="Times New Roman" w:hAnsi="Times New Roman"/>
                <w:color w:val="000000"/>
                <w:sz w:val="28"/>
                <w:szCs w:val="28"/>
              </w:rPr>
              <w:t>243 817 920</w:t>
            </w:r>
          </w:p>
        </w:tc>
      </w:tr>
      <w:tr w:rsidR="00572C55" w:rsidRPr="00EF77DC" w14:paraId="28D345BD" w14:textId="77777777" w:rsidTr="00EF53EA">
        <w:tc>
          <w:tcPr>
            <w:tcW w:w="2504" w:type="dxa"/>
          </w:tcPr>
          <w:p w14:paraId="40A29E09" w14:textId="77777777" w:rsidR="00572C55" w:rsidRPr="00EF77DC" w:rsidRDefault="00572C55" w:rsidP="00572C55">
            <w:pPr>
              <w:jc w:val="both"/>
              <w:rPr>
                <w:rFonts w:ascii="Times New Roman" w:hAnsi="Times New Roman"/>
                <w:sz w:val="28"/>
                <w:szCs w:val="28"/>
              </w:rPr>
            </w:pPr>
            <w:r w:rsidRPr="00EF77DC">
              <w:rPr>
                <w:rFonts w:ascii="Times New Roman" w:hAnsi="Times New Roman"/>
                <w:sz w:val="28"/>
                <w:szCs w:val="28"/>
              </w:rPr>
              <w:t>Количество товара в смену, литр</w:t>
            </w:r>
          </w:p>
        </w:tc>
        <w:tc>
          <w:tcPr>
            <w:tcW w:w="2311" w:type="dxa"/>
            <w:vAlign w:val="bottom"/>
          </w:tcPr>
          <w:p w14:paraId="3995A3AD" w14:textId="3322EFBD" w:rsidR="00572C55" w:rsidRPr="00EF77DC" w:rsidRDefault="00572C55" w:rsidP="00572C55">
            <w:pPr>
              <w:jc w:val="center"/>
              <w:rPr>
                <w:rFonts w:ascii="Times New Roman" w:hAnsi="Times New Roman"/>
                <w:sz w:val="28"/>
                <w:szCs w:val="28"/>
              </w:rPr>
            </w:pPr>
            <w:r w:rsidRPr="00EF77DC">
              <w:rPr>
                <w:rFonts w:ascii="Times New Roman" w:hAnsi="Times New Roman"/>
                <w:color w:val="000000"/>
                <w:sz w:val="28"/>
                <w:szCs w:val="28"/>
              </w:rPr>
              <w:t>200</w:t>
            </w:r>
          </w:p>
        </w:tc>
        <w:tc>
          <w:tcPr>
            <w:tcW w:w="2268" w:type="dxa"/>
            <w:vAlign w:val="bottom"/>
          </w:tcPr>
          <w:p w14:paraId="3CB4E69C" w14:textId="6FF8FDFE" w:rsidR="00572C55" w:rsidRPr="00EF77DC" w:rsidRDefault="00572C55" w:rsidP="00572C55">
            <w:pPr>
              <w:jc w:val="center"/>
              <w:rPr>
                <w:rFonts w:ascii="Times New Roman" w:hAnsi="Times New Roman"/>
                <w:sz w:val="28"/>
                <w:szCs w:val="28"/>
              </w:rPr>
            </w:pPr>
            <w:r w:rsidRPr="00EF77DC">
              <w:rPr>
                <w:rFonts w:ascii="Times New Roman" w:hAnsi="Times New Roman"/>
                <w:color w:val="000000"/>
                <w:sz w:val="28"/>
                <w:szCs w:val="28"/>
              </w:rPr>
              <w:t>200</w:t>
            </w:r>
          </w:p>
        </w:tc>
        <w:tc>
          <w:tcPr>
            <w:tcW w:w="2262" w:type="dxa"/>
            <w:vAlign w:val="bottom"/>
          </w:tcPr>
          <w:p w14:paraId="02FFC272" w14:textId="0A0A827A" w:rsidR="00572C55" w:rsidRPr="00EF77DC" w:rsidRDefault="00572C55" w:rsidP="00572C55">
            <w:pPr>
              <w:jc w:val="center"/>
              <w:rPr>
                <w:rFonts w:ascii="Times New Roman" w:hAnsi="Times New Roman"/>
                <w:color w:val="000000"/>
                <w:sz w:val="28"/>
                <w:szCs w:val="28"/>
              </w:rPr>
            </w:pPr>
            <w:r w:rsidRPr="00EF77DC">
              <w:rPr>
                <w:rFonts w:ascii="Times New Roman" w:hAnsi="Times New Roman"/>
                <w:color w:val="000000"/>
                <w:sz w:val="28"/>
                <w:szCs w:val="28"/>
              </w:rPr>
              <w:t>200</w:t>
            </w:r>
          </w:p>
        </w:tc>
      </w:tr>
      <w:tr w:rsidR="00572C55" w:rsidRPr="00EF77DC" w14:paraId="5CBA6EC7" w14:textId="77777777" w:rsidTr="00EF53EA">
        <w:tc>
          <w:tcPr>
            <w:tcW w:w="2504" w:type="dxa"/>
          </w:tcPr>
          <w:p w14:paraId="4C273196" w14:textId="77777777" w:rsidR="00572C55" w:rsidRPr="00EF77DC" w:rsidRDefault="00572C55" w:rsidP="00572C55">
            <w:pPr>
              <w:jc w:val="both"/>
              <w:rPr>
                <w:rFonts w:ascii="Times New Roman" w:hAnsi="Times New Roman"/>
                <w:sz w:val="28"/>
                <w:szCs w:val="28"/>
              </w:rPr>
            </w:pPr>
            <w:r w:rsidRPr="00EF77DC">
              <w:rPr>
                <w:rFonts w:ascii="Times New Roman" w:hAnsi="Times New Roman"/>
                <w:sz w:val="28"/>
                <w:szCs w:val="28"/>
              </w:rPr>
              <w:t>Количество смен в год</w:t>
            </w:r>
          </w:p>
        </w:tc>
        <w:tc>
          <w:tcPr>
            <w:tcW w:w="2311" w:type="dxa"/>
            <w:vAlign w:val="bottom"/>
          </w:tcPr>
          <w:p w14:paraId="16A634BE" w14:textId="5458C762" w:rsidR="00572C55" w:rsidRPr="00EF77DC" w:rsidRDefault="00572C55" w:rsidP="00572C55">
            <w:pPr>
              <w:jc w:val="center"/>
              <w:rPr>
                <w:rFonts w:ascii="Times New Roman" w:hAnsi="Times New Roman"/>
                <w:sz w:val="28"/>
                <w:szCs w:val="28"/>
              </w:rPr>
            </w:pPr>
            <w:r w:rsidRPr="00EF77DC">
              <w:rPr>
                <w:rFonts w:ascii="Times New Roman" w:hAnsi="Times New Roman"/>
                <w:color w:val="000000"/>
                <w:sz w:val="28"/>
                <w:szCs w:val="28"/>
              </w:rPr>
              <w:t>730</w:t>
            </w:r>
          </w:p>
        </w:tc>
        <w:tc>
          <w:tcPr>
            <w:tcW w:w="2268" w:type="dxa"/>
            <w:vAlign w:val="bottom"/>
          </w:tcPr>
          <w:p w14:paraId="01420A0F" w14:textId="0DD2B76C" w:rsidR="00572C55" w:rsidRPr="00EF77DC" w:rsidRDefault="00572C55" w:rsidP="00572C55">
            <w:pPr>
              <w:jc w:val="center"/>
              <w:rPr>
                <w:rFonts w:ascii="Times New Roman" w:hAnsi="Times New Roman"/>
                <w:sz w:val="28"/>
                <w:szCs w:val="28"/>
              </w:rPr>
            </w:pPr>
            <w:r w:rsidRPr="00EF77DC">
              <w:rPr>
                <w:rFonts w:ascii="Times New Roman" w:hAnsi="Times New Roman"/>
                <w:color w:val="000000"/>
                <w:sz w:val="28"/>
                <w:szCs w:val="28"/>
              </w:rPr>
              <w:t>730</w:t>
            </w:r>
          </w:p>
        </w:tc>
        <w:tc>
          <w:tcPr>
            <w:tcW w:w="2262" w:type="dxa"/>
            <w:vAlign w:val="bottom"/>
          </w:tcPr>
          <w:p w14:paraId="5D889B4B" w14:textId="309DE825" w:rsidR="00572C55" w:rsidRPr="00EF77DC" w:rsidRDefault="00572C55" w:rsidP="00572C55">
            <w:pPr>
              <w:jc w:val="center"/>
              <w:rPr>
                <w:rFonts w:ascii="Times New Roman" w:hAnsi="Times New Roman"/>
                <w:color w:val="000000"/>
                <w:sz w:val="28"/>
                <w:szCs w:val="28"/>
              </w:rPr>
            </w:pPr>
            <w:r w:rsidRPr="00EF77DC">
              <w:rPr>
                <w:rFonts w:ascii="Times New Roman" w:hAnsi="Times New Roman"/>
                <w:color w:val="000000"/>
                <w:sz w:val="28"/>
                <w:szCs w:val="28"/>
              </w:rPr>
              <w:t>730</w:t>
            </w:r>
          </w:p>
        </w:tc>
      </w:tr>
      <w:tr w:rsidR="00572C55" w:rsidRPr="00EF77DC" w14:paraId="32DC7BC2" w14:textId="77777777" w:rsidTr="00EF53EA">
        <w:tc>
          <w:tcPr>
            <w:tcW w:w="2504" w:type="dxa"/>
          </w:tcPr>
          <w:p w14:paraId="7738A820" w14:textId="77777777" w:rsidR="00572C55" w:rsidRPr="00EF77DC" w:rsidRDefault="00572C55" w:rsidP="00572C55">
            <w:pPr>
              <w:jc w:val="both"/>
              <w:rPr>
                <w:rFonts w:ascii="Times New Roman" w:hAnsi="Times New Roman"/>
                <w:sz w:val="28"/>
                <w:szCs w:val="28"/>
              </w:rPr>
            </w:pPr>
            <w:r w:rsidRPr="00EF77DC">
              <w:rPr>
                <w:rFonts w:ascii="Times New Roman" w:hAnsi="Times New Roman"/>
                <w:sz w:val="28"/>
                <w:szCs w:val="28"/>
              </w:rPr>
              <w:t>Количество товара в год, литр</w:t>
            </w:r>
          </w:p>
        </w:tc>
        <w:tc>
          <w:tcPr>
            <w:tcW w:w="2311" w:type="dxa"/>
            <w:vAlign w:val="bottom"/>
          </w:tcPr>
          <w:p w14:paraId="5396B9AD" w14:textId="48758053" w:rsidR="00572C55" w:rsidRPr="00EF77DC" w:rsidRDefault="00572C55" w:rsidP="00572C55">
            <w:pPr>
              <w:jc w:val="center"/>
              <w:rPr>
                <w:rFonts w:ascii="Times New Roman" w:hAnsi="Times New Roman"/>
                <w:sz w:val="28"/>
                <w:szCs w:val="28"/>
              </w:rPr>
            </w:pPr>
            <w:r w:rsidRPr="00EF77DC">
              <w:rPr>
                <w:rFonts w:ascii="Times New Roman" w:hAnsi="Times New Roman"/>
                <w:color w:val="000000"/>
                <w:sz w:val="28"/>
                <w:szCs w:val="28"/>
              </w:rPr>
              <w:t>146 000</w:t>
            </w:r>
          </w:p>
        </w:tc>
        <w:tc>
          <w:tcPr>
            <w:tcW w:w="2268" w:type="dxa"/>
            <w:vAlign w:val="bottom"/>
          </w:tcPr>
          <w:p w14:paraId="585E0AF9" w14:textId="02C58351" w:rsidR="00572C55" w:rsidRPr="00EF77DC" w:rsidRDefault="00572C55" w:rsidP="00572C55">
            <w:pPr>
              <w:jc w:val="center"/>
              <w:rPr>
                <w:rFonts w:ascii="Times New Roman" w:hAnsi="Times New Roman"/>
                <w:sz w:val="28"/>
                <w:szCs w:val="28"/>
              </w:rPr>
            </w:pPr>
            <w:r w:rsidRPr="00EF77DC">
              <w:rPr>
                <w:rFonts w:ascii="Times New Roman" w:hAnsi="Times New Roman"/>
                <w:color w:val="000000"/>
                <w:sz w:val="28"/>
                <w:szCs w:val="28"/>
              </w:rPr>
              <w:t>146 000</w:t>
            </w:r>
          </w:p>
        </w:tc>
        <w:tc>
          <w:tcPr>
            <w:tcW w:w="2262" w:type="dxa"/>
            <w:vAlign w:val="bottom"/>
          </w:tcPr>
          <w:p w14:paraId="2AD7C63A" w14:textId="5EE0C74C" w:rsidR="00572C55" w:rsidRPr="00EF77DC" w:rsidRDefault="00572C55" w:rsidP="00572C55">
            <w:pPr>
              <w:jc w:val="center"/>
              <w:rPr>
                <w:rFonts w:ascii="Times New Roman" w:hAnsi="Times New Roman"/>
                <w:color w:val="000000"/>
                <w:sz w:val="28"/>
                <w:szCs w:val="28"/>
              </w:rPr>
            </w:pPr>
            <w:r w:rsidRPr="00EF77DC">
              <w:rPr>
                <w:rFonts w:ascii="Times New Roman" w:hAnsi="Times New Roman"/>
                <w:color w:val="000000"/>
                <w:sz w:val="28"/>
                <w:szCs w:val="28"/>
              </w:rPr>
              <w:t>146 000</w:t>
            </w:r>
          </w:p>
        </w:tc>
      </w:tr>
      <w:tr w:rsidR="00572C55" w:rsidRPr="00EF77DC" w14:paraId="72CEEF27" w14:textId="77777777" w:rsidTr="00EF53EA">
        <w:tc>
          <w:tcPr>
            <w:tcW w:w="2504" w:type="dxa"/>
          </w:tcPr>
          <w:p w14:paraId="4F848F67" w14:textId="75F38429" w:rsidR="00572C55" w:rsidRPr="00EF77DC" w:rsidRDefault="00572C55" w:rsidP="00572C55">
            <w:pPr>
              <w:jc w:val="both"/>
              <w:rPr>
                <w:rFonts w:ascii="Times New Roman" w:hAnsi="Times New Roman"/>
                <w:sz w:val="28"/>
                <w:szCs w:val="28"/>
              </w:rPr>
            </w:pPr>
            <w:r w:rsidRPr="00EF77DC">
              <w:rPr>
                <w:rFonts w:ascii="Times New Roman" w:hAnsi="Times New Roman"/>
                <w:sz w:val="28"/>
                <w:szCs w:val="28"/>
              </w:rPr>
              <w:t>Себестоимость товара, тенге за литр</w:t>
            </w:r>
          </w:p>
        </w:tc>
        <w:tc>
          <w:tcPr>
            <w:tcW w:w="2311" w:type="dxa"/>
            <w:vAlign w:val="bottom"/>
          </w:tcPr>
          <w:p w14:paraId="2B7E38A9" w14:textId="59E850B3" w:rsidR="00572C55" w:rsidRPr="00EF77DC" w:rsidRDefault="00572C55" w:rsidP="00572C55">
            <w:pPr>
              <w:jc w:val="center"/>
              <w:rPr>
                <w:rFonts w:ascii="Times New Roman" w:hAnsi="Times New Roman"/>
                <w:sz w:val="28"/>
                <w:szCs w:val="28"/>
              </w:rPr>
            </w:pPr>
            <w:r w:rsidRPr="00EF77DC">
              <w:rPr>
                <w:rFonts w:ascii="Times New Roman" w:hAnsi="Times New Roman"/>
                <w:color w:val="000000"/>
                <w:sz w:val="28"/>
                <w:szCs w:val="28"/>
              </w:rPr>
              <w:t>399</w:t>
            </w:r>
          </w:p>
        </w:tc>
        <w:tc>
          <w:tcPr>
            <w:tcW w:w="2268" w:type="dxa"/>
            <w:vAlign w:val="bottom"/>
          </w:tcPr>
          <w:p w14:paraId="245087DC" w14:textId="7958534E" w:rsidR="00572C55" w:rsidRPr="00EF77DC" w:rsidRDefault="00572C55" w:rsidP="00572C55">
            <w:pPr>
              <w:jc w:val="center"/>
              <w:rPr>
                <w:rFonts w:ascii="Times New Roman" w:hAnsi="Times New Roman"/>
                <w:sz w:val="28"/>
                <w:szCs w:val="28"/>
              </w:rPr>
            </w:pPr>
            <w:r w:rsidRPr="00EF77DC">
              <w:rPr>
                <w:rFonts w:ascii="Times New Roman" w:hAnsi="Times New Roman"/>
                <w:color w:val="000000"/>
                <w:sz w:val="28"/>
                <w:szCs w:val="28"/>
              </w:rPr>
              <w:t>1 358</w:t>
            </w:r>
          </w:p>
        </w:tc>
        <w:tc>
          <w:tcPr>
            <w:tcW w:w="2262" w:type="dxa"/>
            <w:vAlign w:val="bottom"/>
          </w:tcPr>
          <w:p w14:paraId="4078BBF1" w14:textId="03BD3332" w:rsidR="00572C55" w:rsidRPr="00EF77DC" w:rsidRDefault="00572C55" w:rsidP="00572C55">
            <w:pPr>
              <w:jc w:val="center"/>
              <w:rPr>
                <w:rFonts w:ascii="Times New Roman" w:hAnsi="Times New Roman"/>
                <w:color w:val="000000"/>
                <w:sz w:val="28"/>
                <w:szCs w:val="28"/>
              </w:rPr>
            </w:pPr>
            <w:r w:rsidRPr="00EF77DC">
              <w:rPr>
                <w:rFonts w:ascii="Times New Roman" w:hAnsi="Times New Roman"/>
                <w:color w:val="000000"/>
                <w:sz w:val="28"/>
                <w:szCs w:val="28"/>
              </w:rPr>
              <w:t>2 095</w:t>
            </w:r>
          </w:p>
        </w:tc>
      </w:tr>
      <w:tr w:rsidR="00572C55" w:rsidRPr="00EF77DC" w14:paraId="2E1F5395" w14:textId="77777777" w:rsidTr="00EF53EA">
        <w:tc>
          <w:tcPr>
            <w:tcW w:w="2504" w:type="dxa"/>
          </w:tcPr>
          <w:p w14:paraId="07B9ACDF" w14:textId="77777777" w:rsidR="00572C55" w:rsidRPr="00EF77DC" w:rsidRDefault="00572C55" w:rsidP="00572C55">
            <w:pPr>
              <w:jc w:val="both"/>
              <w:rPr>
                <w:rFonts w:ascii="Times New Roman" w:hAnsi="Times New Roman"/>
                <w:sz w:val="28"/>
                <w:szCs w:val="28"/>
              </w:rPr>
            </w:pPr>
            <w:r w:rsidRPr="00EF77DC">
              <w:rPr>
                <w:rFonts w:ascii="Times New Roman" w:hAnsi="Times New Roman"/>
                <w:sz w:val="28"/>
                <w:szCs w:val="28"/>
              </w:rPr>
              <w:t>Прибыль, тенге</w:t>
            </w:r>
          </w:p>
        </w:tc>
        <w:tc>
          <w:tcPr>
            <w:tcW w:w="2311" w:type="dxa"/>
            <w:vAlign w:val="bottom"/>
          </w:tcPr>
          <w:p w14:paraId="7929AAAB" w14:textId="29878070" w:rsidR="00572C55" w:rsidRPr="00EF77DC" w:rsidRDefault="00572C55" w:rsidP="00572C55">
            <w:pPr>
              <w:jc w:val="center"/>
              <w:rPr>
                <w:rFonts w:ascii="Times New Roman" w:hAnsi="Times New Roman"/>
                <w:sz w:val="28"/>
                <w:szCs w:val="28"/>
              </w:rPr>
            </w:pPr>
            <w:r w:rsidRPr="00EF77DC">
              <w:rPr>
                <w:rFonts w:ascii="Times New Roman" w:hAnsi="Times New Roman"/>
                <w:color w:val="000000"/>
                <w:sz w:val="28"/>
                <w:szCs w:val="28"/>
              </w:rPr>
              <w:t>11 655 245</w:t>
            </w:r>
          </w:p>
        </w:tc>
        <w:tc>
          <w:tcPr>
            <w:tcW w:w="2268" w:type="dxa"/>
            <w:vAlign w:val="bottom"/>
          </w:tcPr>
          <w:p w14:paraId="4E856326" w14:textId="1E0EC512" w:rsidR="00572C55" w:rsidRPr="00EF77DC" w:rsidRDefault="00572C55" w:rsidP="00572C55">
            <w:pPr>
              <w:jc w:val="center"/>
              <w:rPr>
                <w:rFonts w:ascii="Times New Roman" w:hAnsi="Times New Roman"/>
                <w:sz w:val="28"/>
                <w:szCs w:val="28"/>
              </w:rPr>
            </w:pPr>
            <w:r w:rsidRPr="00EF77DC">
              <w:rPr>
                <w:rFonts w:ascii="Times New Roman" w:hAnsi="Times New Roman"/>
                <w:color w:val="000000"/>
                <w:sz w:val="28"/>
                <w:szCs w:val="28"/>
              </w:rPr>
              <w:t>39 648 845</w:t>
            </w:r>
          </w:p>
        </w:tc>
        <w:tc>
          <w:tcPr>
            <w:tcW w:w="2262" w:type="dxa"/>
            <w:vAlign w:val="bottom"/>
          </w:tcPr>
          <w:p w14:paraId="6E397A8D" w14:textId="34408CB9" w:rsidR="00572C55" w:rsidRPr="00EF77DC" w:rsidRDefault="00572C55" w:rsidP="00572C55">
            <w:pPr>
              <w:jc w:val="center"/>
              <w:rPr>
                <w:rFonts w:ascii="Times New Roman" w:hAnsi="Times New Roman"/>
                <w:color w:val="000000"/>
                <w:sz w:val="28"/>
                <w:szCs w:val="28"/>
              </w:rPr>
            </w:pPr>
            <w:r w:rsidRPr="00EF77DC">
              <w:rPr>
                <w:rFonts w:ascii="Times New Roman" w:hAnsi="Times New Roman"/>
                <w:color w:val="000000"/>
                <w:sz w:val="28"/>
                <w:szCs w:val="28"/>
              </w:rPr>
              <w:t>61 165 901</w:t>
            </w:r>
          </w:p>
        </w:tc>
      </w:tr>
      <w:tr w:rsidR="00572C55" w:rsidRPr="00EF77DC" w14:paraId="2942F0CA" w14:textId="77777777" w:rsidTr="00EF53EA">
        <w:tc>
          <w:tcPr>
            <w:tcW w:w="2504" w:type="dxa"/>
          </w:tcPr>
          <w:p w14:paraId="02D64563" w14:textId="77777777" w:rsidR="00572C55" w:rsidRPr="00EF77DC" w:rsidRDefault="00572C55" w:rsidP="00572C55">
            <w:pPr>
              <w:jc w:val="both"/>
              <w:rPr>
                <w:rFonts w:ascii="Times New Roman" w:hAnsi="Times New Roman"/>
                <w:b/>
                <w:bCs/>
                <w:sz w:val="28"/>
                <w:szCs w:val="28"/>
              </w:rPr>
            </w:pPr>
            <w:r w:rsidRPr="00EF77DC">
              <w:rPr>
                <w:rFonts w:ascii="Times New Roman" w:hAnsi="Times New Roman"/>
                <w:b/>
                <w:bCs/>
                <w:sz w:val="28"/>
                <w:szCs w:val="28"/>
              </w:rPr>
              <w:t>Минимальная цена реализации, тенге за литр</w:t>
            </w:r>
          </w:p>
        </w:tc>
        <w:tc>
          <w:tcPr>
            <w:tcW w:w="2311" w:type="dxa"/>
            <w:vAlign w:val="bottom"/>
          </w:tcPr>
          <w:p w14:paraId="71309AAA" w14:textId="7EEE710F" w:rsidR="00572C55" w:rsidRPr="00EF77DC" w:rsidRDefault="00572C55" w:rsidP="00572C55">
            <w:pPr>
              <w:jc w:val="center"/>
              <w:rPr>
                <w:rFonts w:ascii="Times New Roman" w:hAnsi="Times New Roman"/>
                <w:b/>
                <w:bCs/>
                <w:sz w:val="28"/>
                <w:szCs w:val="28"/>
                <w:lang w:val="en-US"/>
              </w:rPr>
            </w:pPr>
            <w:r w:rsidRPr="00EF77DC">
              <w:rPr>
                <w:rFonts w:ascii="Times New Roman" w:hAnsi="Times New Roman"/>
                <w:b/>
                <w:bCs/>
                <w:color w:val="000000"/>
                <w:sz w:val="28"/>
                <w:szCs w:val="28"/>
              </w:rPr>
              <w:t>479</w:t>
            </w:r>
          </w:p>
        </w:tc>
        <w:tc>
          <w:tcPr>
            <w:tcW w:w="2268" w:type="dxa"/>
            <w:vAlign w:val="bottom"/>
          </w:tcPr>
          <w:p w14:paraId="70AA5256" w14:textId="1D973457" w:rsidR="00572C55" w:rsidRPr="00EF77DC" w:rsidRDefault="00572C55" w:rsidP="00572C55">
            <w:pPr>
              <w:jc w:val="center"/>
              <w:rPr>
                <w:rFonts w:ascii="Times New Roman" w:hAnsi="Times New Roman"/>
                <w:b/>
                <w:bCs/>
                <w:sz w:val="28"/>
                <w:szCs w:val="28"/>
              </w:rPr>
            </w:pPr>
            <w:r w:rsidRPr="00EF77DC">
              <w:rPr>
                <w:rFonts w:ascii="Times New Roman" w:hAnsi="Times New Roman"/>
                <w:b/>
                <w:bCs/>
                <w:color w:val="000000"/>
                <w:sz w:val="28"/>
                <w:szCs w:val="28"/>
              </w:rPr>
              <w:t>1 629</w:t>
            </w:r>
          </w:p>
        </w:tc>
        <w:tc>
          <w:tcPr>
            <w:tcW w:w="2262" w:type="dxa"/>
            <w:vAlign w:val="bottom"/>
          </w:tcPr>
          <w:p w14:paraId="51259145" w14:textId="70623F7A" w:rsidR="00572C55" w:rsidRPr="00EF77DC" w:rsidRDefault="00572C55" w:rsidP="00572C55">
            <w:pPr>
              <w:jc w:val="center"/>
              <w:rPr>
                <w:rFonts w:ascii="Times New Roman" w:hAnsi="Times New Roman"/>
                <w:b/>
                <w:bCs/>
                <w:color w:val="000000"/>
                <w:sz w:val="28"/>
                <w:szCs w:val="28"/>
              </w:rPr>
            </w:pPr>
            <w:r w:rsidRPr="00EF77DC">
              <w:rPr>
                <w:rFonts w:ascii="Times New Roman" w:hAnsi="Times New Roman"/>
                <w:b/>
                <w:bCs/>
                <w:color w:val="000000"/>
                <w:sz w:val="28"/>
                <w:szCs w:val="28"/>
              </w:rPr>
              <w:t>2 514</w:t>
            </w:r>
          </w:p>
        </w:tc>
      </w:tr>
    </w:tbl>
    <w:p w14:paraId="081C3E5E" w14:textId="77777777" w:rsidR="008262FC" w:rsidRPr="004045D4" w:rsidRDefault="008262FC" w:rsidP="008262FC">
      <w:pPr>
        <w:spacing w:after="0" w:line="240" w:lineRule="auto"/>
        <w:jc w:val="both"/>
        <w:rPr>
          <w:rFonts w:ascii="Times New Roman" w:hAnsi="Times New Roman"/>
          <w:b/>
          <w:bCs/>
          <w:sz w:val="28"/>
          <w:szCs w:val="28"/>
        </w:rPr>
      </w:pPr>
    </w:p>
    <w:p w14:paraId="3E914C7A" w14:textId="2A843582" w:rsidR="008262FC" w:rsidRPr="009C79C6" w:rsidRDefault="008262FC" w:rsidP="00672AA1">
      <w:pPr>
        <w:spacing w:after="0" w:line="240" w:lineRule="auto"/>
        <w:ind w:firstLine="709"/>
        <w:jc w:val="both"/>
        <w:rPr>
          <w:rFonts w:ascii="Times New Roman" w:hAnsi="Times New Roman"/>
          <w:sz w:val="28"/>
          <w:szCs w:val="28"/>
        </w:rPr>
      </w:pPr>
      <w:r w:rsidRPr="009C79C6">
        <w:rPr>
          <w:rFonts w:ascii="Times New Roman" w:hAnsi="Times New Roman"/>
          <w:sz w:val="28"/>
          <w:szCs w:val="28"/>
        </w:rPr>
        <w:t>По полученным данным видно, что себестоимость йогурта</w:t>
      </w:r>
      <w:r w:rsidR="004045D4" w:rsidRPr="004045D4">
        <w:rPr>
          <w:rFonts w:ascii="Times New Roman" w:hAnsi="Times New Roman"/>
          <w:sz w:val="28"/>
          <w:szCs w:val="28"/>
        </w:rPr>
        <w:t xml:space="preserve"> </w:t>
      </w:r>
      <w:r w:rsidR="004045D4">
        <w:rPr>
          <w:rFonts w:ascii="Times New Roman" w:hAnsi="Times New Roman"/>
          <w:sz w:val="28"/>
          <w:szCs w:val="28"/>
          <w:lang w:val="kk-KZ"/>
        </w:rPr>
        <w:t>«Нәрлі»</w:t>
      </w:r>
      <w:r w:rsidRPr="009C79C6">
        <w:rPr>
          <w:rFonts w:ascii="Times New Roman" w:hAnsi="Times New Roman"/>
          <w:sz w:val="28"/>
          <w:szCs w:val="28"/>
        </w:rPr>
        <w:t xml:space="preserve"> меньше, чем контрольного образца, так как расходы на основное сырье уменьшились за счет использования сывороточных белков. Сумма себестоимости напитков с соками ягод больше, чем сумма себестоимости в сыворотке по ГОСТу, так ка</w:t>
      </w:r>
      <w:r>
        <w:rPr>
          <w:rFonts w:ascii="Times New Roman" w:hAnsi="Times New Roman"/>
          <w:sz w:val="28"/>
          <w:szCs w:val="28"/>
        </w:rPr>
        <w:t>к</w:t>
      </w:r>
      <w:r w:rsidRPr="009C79C6">
        <w:rPr>
          <w:rFonts w:ascii="Times New Roman" w:hAnsi="Times New Roman"/>
          <w:sz w:val="28"/>
          <w:szCs w:val="28"/>
        </w:rPr>
        <w:t xml:space="preserve"> в контрольном образце нет никаких добавок, и стоимость основного сырья равна нулю. </w:t>
      </w:r>
    </w:p>
    <w:p w14:paraId="2E87D218" w14:textId="3C7DFEA7" w:rsidR="008262FC" w:rsidRDefault="008262FC" w:rsidP="00672AA1">
      <w:pPr>
        <w:spacing w:after="0" w:line="240" w:lineRule="auto"/>
        <w:ind w:firstLine="709"/>
        <w:jc w:val="both"/>
        <w:rPr>
          <w:rFonts w:ascii="Times New Roman" w:hAnsi="Times New Roman"/>
          <w:sz w:val="28"/>
          <w:szCs w:val="28"/>
        </w:rPr>
      </w:pPr>
      <w:r w:rsidRPr="009C79C6">
        <w:rPr>
          <w:rFonts w:ascii="Times New Roman" w:hAnsi="Times New Roman"/>
          <w:sz w:val="28"/>
          <w:szCs w:val="28"/>
        </w:rPr>
        <w:t xml:space="preserve">Рентабельность и окупаемость исследуемых продуктов показана в таблице </w:t>
      </w:r>
      <w:r w:rsidR="0022072D">
        <w:rPr>
          <w:rFonts w:ascii="Times New Roman" w:hAnsi="Times New Roman"/>
          <w:sz w:val="28"/>
          <w:szCs w:val="28"/>
        </w:rPr>
        <w:t>50</w:t>
      </w:r>
      <w:r w:rsidR="00CC6BDA">
        <w:rPr>
          <w:rFonts w:ascii="Times New Roman" w:hAnsi="Times New Roman"/>
          <w:sz w:val="28"/>
          <w:szCs w:val="28"/>
        </w:rPr>
        <w:t xml:space="preserve"> и 5</w:t>
      </w:r>
      <w:r w:rsidR="0022072D">
        <w:rPr>
          <w:rFonts w:ascii="Times New Roman" w:hAnsi="Times New Roman"/>
          <w:sz w:val="28"/>
          <w:szCs w:val="28"/>
        </w:rPr>
        <w:t>1</w:t>
      </w:r>
      <w:r w:rsidR="00EF77DC">
        <w:rPr>
          <w:rFonts w:ascii="Times New Roman" w:hAnsi="Times New Roman"/>
          <w:sz w:val="28"/>
          <w:szCs w:val="28"/>
        </w:rPr>
        <w:t>.</w:t>
      </w:r>
    </w:p>
    <w:p w14:paraId="1BB7C4DC" w14:textId="77777777" w:rsidR="00EF77DC" w:rsidRPr="009C79C6" w:rsidRDefault="00EF77DC" w:rsidP="00EF77DC">
      <w:pPr>
        <w:spacing w:after="0" w:line="240" w:lineRule="auto"/>
        <w:ind w:firstLine="709"/>
        <w:jc w:val="both"/>
        <w:rPr>
          <w:rFonts w:ascii="Times New Roman" w:hAnsi="Times New Roman"/>
          <w:sz w:val="28"/>
          <w:szCs w:val="28"/>
        </w:rPr>
      </w:pPr>
    </w:p>
    <w:p w14:paraId="599C5AD3" w14:textId="06C35932" w:rsidR="008262FC" w:rsidRDefault="008262FC" w:rsidP="008262FC">
      <w:pPr>
        <w:spacing w:after="0" w:line="240" w:lineRule="auto"/>
        <w:jc w:val="both"/>
        <w:rPr>
          <w:rFonts w:ascii="Times New Roman" w:hAnsi="Times New Roman"/>
          <w:sz w:val="28"/>
          <w:szCs w:val="28"/>
        </w:rPr>
      </w:pPr>
      <w:r w:rsidRPr="009C79C6">
        <w:rPr>
          <w:rFonts w:ascii="Times New Roman" w:hAnsi="Times New Roman"/>
          <w:sz w:val="28"/>
          <w:szCs w:val="28"/>
        </w:rPr>
        <w:t xml:space="preserve">Таблица </w:t>
      </w:r>
      <w:r w:rsidR="0022072D">
        <w:rPr>
          <w:rFonts w:ascii="Times New Roman" w:hAnsi="Times New Roman"/>
          <w:sz w:val="28"/>
          <w:szCs w:val="28"/>
        </w:rPr>
        <w:t>50</w:t>
      </w:r>
      <w:r>
        <w:rPr>
          <w:rFonts w:ascii="Times New Roman" w:hAnsi="Times New Roman"/>
          <w:sz w:val="28"/>
          <w:szCs w:val="28"/>
        </w:rPr>
        <w:t xml:space="preserve"> –</w:t>
      </w:r>
      <w:r w:rsidRPr="009C79C6">
        <w:rPr>
          <w:rFonts w:ascii="Times New Roman" w:hAnsi="Times New Roman"/>
          <w:sz w:val="28"/>
          <w:szCs w:val="28"/>
        </w:rPr>
        <w:t xml:space="preserve"> </w:t>
      </w:r>
      <w:r>
        <w:rPr>
          <w:rFonts w:ascii="Times New Roman" w:hAnsi="Times New Roman"/>
          <w:sz w:val="28"/>
          <w:szCs w:val="28"/>
        </w:rPr>
        <w:t>Р</w:t>
      </w:r>
      <w:r w:rsidRPr="009C79C6">
        <w:rPr>
          <w:rFonts w:ascii="Times New Roman" w:hAnsi="Times New Roman"/>
          <w:sz w:val="28"/>
          <w:szCs w:val="28"/>
        </w:rPr>
        <w:t>ентабельность и окупаемость исследуемых продуктов.</w:t>
      </w:r>
    </w:p>
    <w:p w14:paraId="6E906C86" w14:textId="77777777" w:rsidR="00EF77DC" w:rsidRPr="009C79C6" w:rsidRDefault="00EF77DC" w:rsidP="008262FC">
      <w:pPr>
        <w:spacing w:after="0" w:line="240" w:lineRule="auto"/>
        <w:jc w:val="both"/>
        <w:rPr>
          <w:rFonts w:ascii="Times New Roman" w:hAnsi="Times New Roman"/>
          <w:sz w:val="28"/>
          <w:szCs w:val="28"/>
        </w:rPr>
      </w:pPr>
    </w:p>
    <w:tbl>
      <w:tblPr>
        <w:tblStyle w:val="a3"/>
        <w:tblW w:w="9243" w:type="dxa"/>
        <w:tblInd w:w="108" w:type="dxa"/>
        <w:tblLayout w:type="fixed"/>
        <w:tblLook w:val="04A0" w:firstRow="1" w:lastRow="0" w:firstColumn="1" w:lastColumn="0" w:noHBand="0" w:noVBand="1"/>
      </w:tblPr>
      <w:tblGrid>
        <w:gridCol w:w="3715"/>
        <w:gridCol w:w="1701"/>
        <w:gridCol w:w="1701"/>
        <w:gridCol w:w="2126"/>
      </w:tblGrid>
      <w:tr w:rsidR="00B23B67" w:rsidRPr="00EF77DC" w14:paraId="0D99A7EA" w14:textId="77777777" w:rsidTr="009A1166">
        <w:tc>
          <w:tcPr>
            <w:tcW w:w="3715" w:type="dxa"/>
          </w:tcPr>
          <w:p w14:paraId="5E55320F" w14:textId="77777777" w:rsidR="00B23B67" w:rsidRPr="00EF77DC" w:rsidRDefault="00B23B67" w:rsidP="008F1395">
            <w:pPr>
              <w:jc w:val="center"/>
              <w:rPr>
                <w:rFonts w:ascii="Times New Roman" w:hAnsi="Times New Roman"/>
                <w:b/>
                <w:bCs/>
                <w:sz w:val="24"/>
                <w:szCs w:val="24"/>
              </w:rPr>
            </w:pPr>
            <w:r w:rsidRPr="00EF77DC">
              <w:rPr>
                <w:rFonts w:ascii="Times New Roman" w:hAnsi="Times New Roman"/>
                <w:b/>
                <w:bCs/>
                <w:sz w:val="24"/>
                <w:szCs w:val="24"/>
              </w:rPr>
              <w:t>Показатели</w:t>
            </w:r>
          </w:p>
        </w:tc>
        <w:tc>
          <w:tcPr>
            <w:tcW w:w="1701" w:type="dxa"/>
          </w:tcPr>
          <w:p w14:paraId="056E4863" w14:textId="77777777" w:rsidR="00B23B67" w:rsidRPr="00EF77DC" w:rsidRDefault="00B23B67" w:rsidP="008F1395">
            <w:pPr>
              <w:jc w:val="center"/>
              <w:rPr>
                <w:rFonts w:ascii="Times New Roman" w:hAnsi="Times New Roman"/>
                <w:b/>
                <w:bCs/>
                <w:sz w:val="24"/>
                <w:szCs w:val="24"/>
              </w:rPr>
            </w:pPr>
            <w:r w:rsidRPr="00EF77DC">
              <w:rPr>
                <w:rFonts w:ascii="Times New Roman" w:hAnsi="Times New Roman"/>
                <w:b/>
                <w:bCs/>
                <w:sz w:val="24"/>
                <w:szCs w:val="24"/>
              </w:rPr>
              <w:t>Йогурт контрольный</w:t>
            </w:r>
          </w:p>
        </w:tc>
        <w:tc>
          <w:tcPr>
            <w:tcW w:w="1701" w:type="dxa"/>
          </w:tcPr>
          <w:p w14:paraId="72DBB6C2" w14:textId="289D502B" w:rsidR="00B23B67" w:rsidRPr="00EF77DC" w:rsidRDefault="00B23B67" w:rsidP="008F1395">
            <w:pPr>
              <w:jc w:val="center"/>
              <w:rPr>
                <w:rFonts w:ascii="Times New Roman" w:hAnsi="Times New Roman"/>
                <w:b/>
                <w:bCs/>
                <w:sz w:val="24"/>
                <w:szCs w:val="24"/>
                <w:lang w:val="en-US"/>
              </w:rPr>
            </w:pPr>
            <w:r w:rsidRPr="00EF77DC">
              <w:rPr>
                <w:rFonts w:ascii="Times New Roman" w:hAnsi="Times New Roman"/>
                <w:b/>
                <w:bCs/>
                <w:sz w:val="24"/>
                <w:szCs w:val="24"/>
              </w:rPr>
              <w:t xml:space="preserve">Йогурт </w:t>
            </w:r>
            <w:r w:rsidRPr="00EF77DC">
              <w:rPr>
                <w:rFonts w:ascii="Times New Roman" w:hAnsi="Times New Roman"/>
                <w:b/>
                <w:bCs/>
                <w:sz w:val="24"/>
                <w:szCs w:val="24"/>
                <w:lang w:val="kk-KZ"/>
              </w:rPr>
              <w:t>«Нәрлі»</w:t>
            </w:r>
          </w:p>
        </w:tc>
        <w:tc>
          <w:tcPr>
            <w:tcW w:w="2126" w:type="dxa"/>
          </w:tcPr>
          <w:p w14:paraId="68073232" w14:textId="19C85FF8" w:rsidR="00B23B67" w:rsidRPr="00EF77DC" w:rsidRDefault="00B23B67" w:rsidP="008F1395">
            <w:pPr>
              <w:jc w:val="center"/>
              <w:rPr>
                <w:rFonts w:ascii="Times New Roman" w:hAnsi="Times New Roman"/>
                <w:b/>
                <w:bCs/>
                <w:sz w:val="24"/>
                <w:szCs w:val="24"/>
                <w:lang w:val="kk-KZ"/>
              </w:rPr>
            </w:pPr>
            <w:r w:rsidRPr="00EF77DC">
              <w:rPr>
                <w:rFonts w:ascii="Times New Roman" w:hAnsi="Times New Roman"/>
                <w:b/>
                <w:bCs/>
                <w:sz w:val="24"/>
                <w:szCs w:val="24"/>
                <w:lang w:val="kk-KZ"/>
              </w:rPr>
              <w:t xml:space="preserve">Йогурт </w:t>
            </w:r>
            <w:r w:rsidR="0075431F" w:rsidRPr="00EF77DC">
              <w:rPr>
                <w:rFonts w:ascii="Times New Roman" w:hAnsi="Times New Roman"/>
                <w:b/>
                <w:bCs/>
                <w:sz w:val="24"/>
                <w:szCs w:val="24"/>
                <w:lang w:val="kk-KZ"/>
              </w:rPr>
              <w:t>«Жидекті»</w:t>
            </w:r>
          </w:p>
        </w:tc>
      </w:tr>
      <w:tr w:rsidR="00572C55" w:rsidRPr="00EF77DC" w14:paraId="1090AB5B" w14:textId="77777777" w:rsidTr="00F22AAB">
        <w:tc>
          <w:tcPr>
            <w:tcW w:w="3715" w:type="dxa"/>
          </w:tcPr>
          <w:p w14:paraId="5ACB7F11" w14:textId="77777777" w:rsidR="00572C55" w:rsidRPr="00EF77DC" w:rsidRDefault="00572C55" w:rsidP="00572C55">
            <w:pPr>
              <w:jc w:val="both"/>
              <w:rPr>
                <w:rFonts w:ascii="Times New Roman" w:hAnsi="Times New Roman"/>
                <w:sz w:val="24"/>
                <w:szCs w:val="24"/>
                <w:lang w:val="kk-KZ"/>
              </w:rPr>
            </w:pPr>
            <w:r w:rsidRPr="00EF77DC">
              <w:rPr>
                <w:rFonts w:ascii="Times New Roman" w:hAnsi="Times New Roman"/>
                <w:sz w:val="24"/>
                <w:szCs w:val="24"/>
                <w:lang w:val="kk-KZ"/>
              </w:rPr>
              <w:t>Прибыль, тг</w:t>
            </w:r>
          </w:p>
        </w:tc>
        <w:tc>
          <w:tcPr>
            <w:tcW w:w="1701" w:type="dxa"/>
            <w:vAlign w:val="bottom"/>
          </w:tcPr>
          <w:p w14:paraId="4BD69ED2" w14:textId="4B733BE8" w:rsidR="00572C55" w:rsidRPr="00EF77DC" w:rsidRDefault="00572C55" w:rsidP="00572C55">
            <w:pPr>
              <w:jc w:val="center"/>
              <w:rPr>
                <w:rFonts w:ascii="Times New Roman" w:hAnsi="Times New Roman"/>
                <w:sz w:val="24"/>
                <w:szCs w:val="24"/>
              </w:rPr>
            </w:pPr>
            <w:r w:rsidRPr="00EF77DC">
              <w:rPr>
                <w:rFonts w:ascii="Times New Roman" w:hAnsi="Times New Roman"/>
                <w:color w:val="000000"/>
                <w:sz w:val="24"/>
                <w:szCs w:val="24"/>
              </w:rPr>
              <w:t>42 678 720</w:t>
            </w:r>
          </w:p>
        </w:tc>
        <w:tc>
          <w:tcPr>
            <w:tcW w:w="1701" w:type="dxa"/>
            <w:vAlign w:val="bottom"/>
          </w:tcPr>
          <w:p w14:paraId="0397AA7F" w14:textId="62FC82DF" w:rsidR="00572C55" w:rsidRPr="00EF77DC" w:rsidRDefault="00572C55" w:rsidP="00572C55">
            <w:pPr>
              <w:jc w:val="center"/>
              <w:rPr>
                <w:rFonts w:ascii="Times New Roman" w:hAnsi="Times New Roman"/>
                <w:sz w:val="24"/>
                <w:szCs w:val="24"/>
              </w:rPr>
            </w:pPr>
            <w:r w:rsidRPr="00EF77DC">
              <w:rPr>
                <w:rFonts w:ascii="Times New Roman" w:hAnsi="Times New Roman"/>
                <w:color w:val="000000"/>
                <w:sz w:val="24"/>
                <w:szCs w:val="24"/>
              </w:rPr>
              <w:t>24 171 840</w:t>
            </w:r>
          </w:p>
        </w:tc>
        <w:tc>
          <w:tcPr>
            <w:tcW w:w="2126" w:type="dxa"/>
            <w:vAlign w:val="bottom"/>
          </w:tcPr>
          <w:p w14:paraId="42BACA68" w14:textId="7C1C59AF" w:rsidR="00572C55" w:rsidRPr="00EF77DC" w:rsidRDefault="00572C55" w:rsidP="00572C55">
            <w:pPr>
              <w:jc w:val="center"/>
              <w:rPr>
                <w:rFonts w:ascii="Times New Roman" w:hAnsi="Times New Roman"/>
                <w:color w:val="000000"/>
                <w:sz w:val="24"/>
                <w:szCs w:val="24"/>
              </w:rPr>
            </w:pPr>
            <w:r w:rsidRPr="00EF77DC">
              <w:rPr>
                <w:rFonts w:ascii="Times New Roman" w:hAnsi="Times New Roman"/>
                <w:color w:val="000000"/>
                <w:sz w:val="24"/>
                <w:szCs w:val="24"/>
              </w:rPr>
              <w:t>22 445 741</w:t>
            </w:r>
          </w:p>
        </w:tc>
      </w:tr>
      <w:tr w:rsidR="00572C55" w:rsidRPr="00EF77DC" w14:paraId="67E73CF4" w14:textId="77777777" w:rsidTr="00F22AAB">
        <w:tc>
          <w:tcPr>
            <w:tcW w:w="3715" w:type="dxa"/>
          </w:tcPr>
          <w:p w14:paraId="190A807A" w14:textId="428FC653" w:rsidR="00572C55" w:rsidRPr="00EF77DC" w:rsidRDefault="00572C55" w:rsidP="00572C55">
            <w:pPr>
              <w:jc w:val="both"/>
              <w:rPr>
                <w:rFonts w:ascii="Times New Roman" w:hAnsi="Times New Roman"/>
                <w:sz w:val="24"/>
                <w:szCs w:val="24"/>
              </w:rPr>
            </w:pPr>
            <w:r w:rsidRPr="00EF77DC">
              <w:rPr>
                <w:rFonts w:ascii="Times New Roman" w:hAnsi="Times New Roman"/>
                <w:sz w:val="24"/>
                <w:szCs w:val="24"/>
                <w:lang w:val="kk-KZ"/>
              </w:rPr>
              <w:t>Затраты</w:t>
            </w:r>
            <w:r w:rsidRPr="00EF77DC">
              <w:rPr>
                <w:rFonts w:ascii="Times New Roman" w:hAnsi="Times New Roman"/>
                <w:sz w:val="24"/>
                <w:szCs w:val="24"/>
              </w:rPr>
              <w:t>, тг</w:t>
            </w:r>
          </w:p>
        </w:tc>
        <w:tc>
          <w:tcPr>
            <w:tcW w:w="1701" w:type="dxa"/>
            <w:vAlign w:val="bottom"/>
          </w:tcPr>
          <w:p w14:paraId="42EF878F" w14:textId="78D1975F" w:rsidR="00572C55" w:rsidRPr="00EF77DC" w:rsidRDefault="00572C55" w:rsidP="00572C55">
            <w:pPr>
              <w:jc w:val="center"/>
              <w:rPr>
                <w:rFonts w:ascii="Times New Roman" w:hAnsi="Times New Roman"/>
                <w:sz w:val="24"/>
                <w:szCs w:val="24"/>
              </w:rPr>
            </w:pPr>
            <w:r w:rsidRPr="00EF77DC">
              <w:rPr>
                <w:rFonts w:ascii="Times New Roman" w:hAnsi="Times New Roman"/>
                <w:color w:val="000000"/>
                <w:sz w:val="24"/>
                <w:szCs w:val="24"/>
              </w:rPr>
              <w:t>14 208 264</w:t>
            </w:r>
          </w:p>
        </w:tc>
        <w:tc>
          <w:tcPr>
            <w:tcW w:w="1701" w:type="dxa"/>
            <w:vAlign w:val="bottom"/>
          </w:tcPr>
          <w:p w14:paraId="7A305E79" w14:textId="3E001BAF" w:rsidR="00572C55" w:rsidRPr="00EF77DC" w:rsidRDefault="00572C55" w:rsidP="00572C55">
            <w:pPr>
              <w:jc w:val="center"/>
              <w:rPr>
                <w:rFonts w:ascii="Times New Roman" w:hAnsi="Times New Roman"/>
                <w:sz w:val="24"/>
                <w:szCs w:val="24"/>
              </w:rPr>
            </w:pPr>
            <w:r w:rsidRPr="00EF77DC">
              <w:rPr>
                <w:rFonts w:ascii="Times New Roman" w:hAnsi="Times New Roman"/>
                <w:color w:val="000000"/>
                <w:sz w:val="24"/>
                <w:szCs w:val="24"/>
              </w:rPr>
              <w:t>14 181 998</w:t>
            </w:r>
          </w:p>
        </w:tc>
        <w:tc>
          <w:tcPr>
            <w:tcW w:w="2126" w:type="dxa"/>
            <w:vAlign w:val="bottom"/>
          </w:tcPr>
          <w:p w14:paraId="2CBDE974" w14:textId="2A3F040A" w:rsidR="00572C55" w:rsidRPr="00EF77DC" w:rsidRDefault="00572C55" w:rsidP="00572C55">
            <w:pPr>
              <w:jc w:val="center"/>
              <w:rPr>
                <w:rFonts w:ascii="Times New Roman" w:hAnsi="Times New Roman"/>
                <w:color w:val="000000"/>
                <w:sz w:val="24"/>
                <w:szCs w:val="24"/>
              </w:rPr>
            </w:pPr>
            <w:r w:rsidRPr="00EF77DC">
              <w:rPr>
                <w:rFonts w:ascii="Times New Roman" w:hAnsi="Times New Roman"/>
                <w:color w:val="000000"/>
                <w:sz w:val="24"/>
                <w:szCs w:val="24"/>
              </w:rPr>
              <w:t xml:space="preserve">       29 744 784 </w:t>
            </w:r>
          </w:p>
        </w:tc>
      </w:tr>
      <w:tr w:rsidR="00B23B67" w:rsidRPr="00EF77DC" w14:paraId="249F4EFE" w14:textId="77777777" w:rsidTr="009A1166">
        <w:tc>
          <w:tcPr>
            <w:tcW w:w="3715" w:type="dxa"/>
          </w:tcPr>
          <w:p w14:paraId="2D1A57D3" w14:textId="77777777" w:rsidR="00B23B67" w:rsidRPr="00EF77DC" w:rsidRDefault="00B23B67" w:rsidP="005C25B1">
            <w:pPr>
              <w:jc w:val="both"/>
              <w:rPr>
                <w:rFonts w:ascii="Times New Roman" w:hAnsi="Times New Roman"/>
                <w:sz w:val="24"/>
                <w:szCs w:val="24"/>
                <w:lang w:val="en-US"/>
              </w:rPr>
            </w:pPr>
            <w:r w:rsidRPr="00EF77DC">
              <w:rPr>
                <w:rFonts w:ascii="Times New Roman" w:hAnsi="Times New Roman"/>
                <w:sz w:val="24"/>
                <w:szCs w:val="24"/>
                <w:lang w:val="kk-KZ"/>
              </w:rPr>
              <w:t xml:space="preserve">Рентабельность,% </w:t>
            </w:r>
          </w:p>
        </w:tc>
        <w:tc>
          <w:tcPr>
            <w:tcW w:w="1701" w:type="dxa"/>
          </w:tcPr>
          <w:p w14:paraId="66A804CE" w14:textId="7480FCBF" w:rsidR="00B23B67" w:rsidRPr="00EF77DC" w:rsidRDefault="0035768B" w:rsidP="00B23B67">
            <w:pPr>
              <w:jc w:val="center"/>
              <w:rPr>
                <w:rFonts w:ascii="Times New Roman" w:hAnsi="Times New Roman"/>
                <w:sz w:val="24"/>
                <w:szCs w:val="24"/>
              </w:rPr>
            </w:pPr>
            <w:r w:rsidRPr="00EF77DC">
              <w:rPr>
                <w:rFonts w:ascii="Times New Roman" w:hAnsi="Times New Roman"/>
                <w:sz w:val="24"/>
                <w:szCs w:val="24"/>
              </w:rPr>
              <w:t>75</w:t>
            </w:r>
          </w:p>
        </w:tc>
        <w:tc>
          <w:tcPr>
            <w:tcW w:w="1701" w:type="dxa"/>
          </w:tcPr>
          <w:p w14:paraId="56CD33CB" w14:textId="36BF2082" w:rsidR="00B23B67" w:rsidRPr="00EF77DC" w:rsidRDefault="0035768B" w:rsidP="00B23B67">
            <w:pPr>
              <w:jc w:val="center"/>
              <w:rPr>
                <w:rFonts w:ascii="Times New Roman" w:hAnsi="Times New Roman"/>
                <w:sz w:val="24"/>
                <w:szCs w:val="24"/>
              </w:rPr>
            </w:pPr>
            <w:r w:rsidRPr="00EF77DC">
              <w:rPr>
                <w:rFonts w:ascii="Times New Roman" w:hAnsi="Times New Roman"/>
                <w:sz w:val="24"/>
                <w:szCs w:val="24"/>
              </w:rPr>
              <w:t>63</w:t>
            </w:r>
          </w:p>
        </w:tc>
        <w:tc>
          <w:tcPr>
            <w:tcW w:w="2126" w:type="dxa"/>
          </w:tcPr>
          <w:p w14:paraId="1FB1C79E" w14:textId="115F52AE" w:rsidR="00B23B67" w:rsidRPr="00EF77DC" w:rsidRDefault="0035768B" w:rsidP="00B23B67">
            <w:pPr>
              <w:jc w:val="center"/>
              <w:rPr>
                <w:rFonts w:ascii="Times New Roman" w:hAnsi="Times New Roman"/>
                <w:sz w:val="24"/>
                <w:szCs w:val="24"/>
              </w:rPr>
            </w:pPr>
            <w:r w:rsidRPr="00EF77DC">
              <w:rPr>
                <w:rFonts w:ascii="Times New Roman" w:hAnsi="Times New Roman"/>
                <w:sz w:val="24"/>
                <w:szCs w:val="24"/>
              </w:rPr>
              <w:t>43</w:t>
            </w:r>
          </w:p>
        </w:tc>
      </w:tr>
      <w:tr w:rsidR="00B23B67" w:rsidRPr="00EF77DC" w14:paraId="5D54BCCD" w14:textId="77777777" w:rsidTr="009A1166">
        <w:tc>
          <w:tcPr>
            <w:tcW w:w="3715" w:type="dxa"/>
          </w:tcPr>
          <w:p w14:paraId="0EA6316E" w14:textId="77777777" w:rsidR="00B23B67" w:rsidRPr="00EF77DC" w:rsidRDefault="00B23B67" w:rsidP="005C25B1">
            <w:pPr>
              <w:jc w:val="both"/>
              <w:rPr>
                <w:rFonts w:ascii="Times New Roman" w:hAnsi="Times New Roman"/>
                <w:sz w:val="24"/>
                <w:szCs w:val="24"/>
              </w:rPr>
            </w:pPr>
            <w:r w:rsidRPr="00EF77DC">
              <w:rPr>
                <w:rFonts w:ascii="Times New Roman" w:hAnsi="Times New Roman"/>
                <w:sz w:val="24"/>
                <w:szCs w:val="24"/>
              </w:rPr>
              <w:t>Окупаемость, лет</w:t>
            </w:r>
          </w:p>
        </w:tc>
        <w:tc>
          <w:tcPr>
            <w:tcW w:w="1701" w:type="dxa"/>
          </w:tcPr>
          <w:p w14:paraId="18C3038F" w14:textId="2E473DF3" w:rsidR="00B23B67" w:rsidRPr="00EF77DC" w:rsidRDefault="00B23B67" w:rsidP="00B23B67">
            <w:pPr>
              <w:jc w:val="center"/>
              <w:rPr>
                <w:rFonts w:ascii="Times New Roman" w:hAnsi="Times New Roman"/>
                <w:sz w:val="24"/>
                <w:szCs w:val="24"/>
                <w:lang w:val="en-US"/>
              </w:rPr>
            </w:pPr>
            <w:r w:rsidRPr="00EF77DC">
              <w:rPr>
                <w:rFonts w:ascii="Times New Roman" w:hAnsi="Times New Roman"/>
                <w:sz w:val="24"/>
                <w:szCs w:val="24"/>
              </w:rPr>
              <w:t>0.</w:t>
            </w:r>
            <w:r w:rsidR="00572C55" w:rsidRPr="00EF77DC">
              <w:rPr>
                <w:rFonts w:ascii="Times New Roman" w:hAnsi="Times New Roman"/>
                <w:sz w:val="24"/>
                <w:szCs w:val="24"/>
                <w:lang w:val="en-US"/>
              </w:rPr>
              <w:t>33</w:t>
            </w:r>
          </w:p>
        </w:tc>
        <w:tc>
          <w:tcPr>
            <w:tcW w:w="1701" w:type="dxa"/>
          </w:tcPr>
          <w:p w14:paraId="0C6C3A14" w14:textId="5236EBF7" w:rsidR="00B23B67" w:rsidRPr="00EF77DC" w:rsidRDefault="0035768B" w:rsidP="00B23B67">
            <w:pPr>
              <w:jc w:val="center"/>
              <w:rPr>
                <w:rFonts w:ascii="Times New Roman" w:hAnsi="Times New Roman"/>
                <w:sz w:val="24"/>
                <w:szCs w:val="24"/>
              </w:rPr>
            </w:pPr>
            <w:r w:rsidRPr="00EF77DC">
              <w:rPr>
                <w:rFonts w:ascii="Times New Roman" w:hAnsi="Times New Roman"/>
                <w:sz w:val="24"/>
                <w:szCs w:val="24"/>
              </w:rPr>
              <w:t>0</w:t>
            </w:r>
            <w:r w:rsidR="00B23B67" w:rsidRPr="00EF77DC">
              <w:rPr>
                <w:rFonts w:ascii="Times New Roman" w:hAnsi="Times New Roman"/>
                <w:sz w:val="24"/>
                <w:szCs w:val="24"/>
              </w:rPr>
              <w:t>.</w:t>
            </w:r>
            <w:r w:rsidRPr="00EF77DC">
              <w:rPr>
                <w:rFonts w:ascii="Times New Roman" w:hAnsi="Times New Roman"/>
                <w:sz w:val="24"/>
                <w:szCs w:val="24"/>
              </w:rPr>
              <w:t>59</w:t>
            </w:r>
          </w:p>
        </w:tc>
        <w:tc>
          <w:tcPr>
            <w:tcW w:w="2126" w:type="dxa"/>
          </w:tcPr>
          <w:p w14:paraId="78FD43DB" w14:textId="00E8BC19" w:rsidR="00B23B67" w:rsidRPr="00EF77DC" w:rsidRDefault="00684476" w:rsidP="00B23B67">
            <w:pPr>
              <w:jc w:val="center"/>
              <w:rPr>
                <w:rFonts w:ascii="Times New Roman" w:hAnsi="Times New Roman"/>
                <w:sz w:val="24"/>
                <w:szCs w:val="24"/>
              </w:rPr>
            </w:pPr>
            <w:r w:rsidRPr="00EF77DC">
              <w:rPr>
                <w:rFonts w:ascii="Times New Roman" w:hAnsi="Times New Roman"/>
                <w:sz w:val="24"/>
                <w:szCs w:val="24"/>
              </w:rPr>
              <w:t>1.</w:t>
            </w:r>
            <w:r w:rsidR="0035768B" w:rsidRPr="00EF77DC">
              <w:rPr>
                <w:rFonts w:ascii="Times New Roman" w:hAnsi="Times New Roman"/>
                <w:sz w:val="24"/>
                <w:szCs w:val="24"/>
              </w:rPr>
              <w:t>33</w:t>
            </w:r>
          </w:p>
        </w:tc>
      </w:tr>
      <w:tr w:rsidR="00B23B67" w:rsidRPr="00EF77DC" w14:paraId="0886C558" w14:textId="77777777" w:rsidTr="009A1166">
        <w:tc>
          <w:tcPr>
            <w:tcW w:w="3715" w:type="dxa"/>
          </w:tcPr>
          <w:p w14:paraId="42B779DF" w14:textId="6DD0650A" w:rsidR="00B23B67" w:rsidRPr="00EF77DC" w:rsidRDefault="00B23B67" w:rsidP="00950744">
            <w:pPr>
              <w:jc w:val="both"/>
              <w:rPr>
                <w:rFonts w:ascii="Times New Roman" w:hAnsi="Times New Roman"/>
                <w:sz w:val="24"/>
                <w:szCs w:val="24"/>
              </w:rPr>
            </w:pPr>
            <w:r w:rsidRPr="00EF77DC">
              <w:rPr>
                <w:rFonts w:ascii="Times New Roman" w:hAnsi="Times New Roman"/>
                <w:b/>
                <w:bCs/>
                <w:sz w:val="24"/>
                <w:szCs w:val="24"/>
              </w:rPr>
              <w:t xml:space="preserve">Минимальная цена реализации, тенге за </w:t>
            </w:r>
            <w:r w:rsidR="0035768B" w:rsidRPr="00EF77DC">
              <w:rPr>
                <w:rFonts w:ascii="Times New Roman" w:hAnsi="Times New Roman"/>
                <w:b/>
                <w:bCs/>
                <w:sz w:val="24"/>
                <w:szCs w:val="24"/>
              </w:rPr>
              <w:t>бутылку</w:t>
            </w:r>
          </w:p>
        </w:tc>
        <w:tc>
          <w:tcPr>
            <w:tcW w:w="1701" w:type="dxa"/>
            <w:vAlign w:val="bottom"/>
          </w:tcPr>
          <w:p w14:paraId="13CB48B1" w14:textId="358BABBD" w:rsidR="00B23B67" w:rsidRPr="00EF77DC" w:rsidRDefault="00B770FE" w:rsidP="00B23B67">
            <w:pPr>
              <w:jc w:val="center"/>
              <w:rPr>
                <w:rFonts w:ascii="Times New Roman" w:hAnsi="Times New Roman"/>
                <w:sz w:val="24"/>
                <w:szCs w:val="24"/>
              </w:rPr>
            </w:pPr>
            <w:r w:rsidRPr="00EF77DC">
              <w:rPr>
                <w:rFonts w:ascii="Times New Roman" w:hAnsi="Times New Roman"/>
                <w:b/>
                <w:bCs/>
                <w:color w:val="000000"/>
                <w:sz w:val="24"/>
                <w:szCs w:val="24"/>
              </w:rPr>
              <w:t>351</w:t>
            </w:r>
          </w:p>
        </w:tc>
        <w:tc>
          <w:tcPr>
            <w:tcW w:w="1701" w:type="dxa"/>
            <w:vAlign w:val="bottom"/>
          </w:tcPr>
          <w:p w14:paraId="78B05842" w14:textId="3662DED0" w:rsidR="00B23B67" w:rsidRPr="00EF77DC" w:rsidRDefault="00B770FE" w:rsidP="00B23B67">
            <w:pPr>
              <w:jc w:val="center"/>
              <w:rPr>
                <w:rFonts w:ascii="Times New Roman" w:hAnsi="Times New Roman"/>
                <w:sz w:val="24"/>
                <w:szCs w:val="24"/>
              </w:rPr>
            </w:pPr>
            <w:r w:rsidRPr="00EF77DC">
              <w:rPr>
                <w:rFonts w:ascii="Times New Roman" w:hAnsi="Times New Roman"/>
                <w:b/>
                <w:bCs/>
                <w:color w:val="000000"/>
                <w:sz w:val="24"/>
                <w:szCs w:val="24"/>
              </w:rPr>
              <w:t>199</w:t>
            </w:r>
          </w:p>
        </w:tc>
        <w:tc>
          <w:tcPr>
            <w:tcW w:w="2126" w:type="dxa"/>
          </w:tcPr>
          <w:p w14:paraId="7131FD79" w14:textId="77777777" w:rsidR="00B23B67" w:rsidRPr="00EF77DC" w:rsidRDefault="00B23B67" w:rsidP="00B23B67">
            <w:pPr>
              <w:jc w:val="center"/>
              <w:rPr>
                <w:rFonts w:ascii="Times New Roman" w:hAnsi="Times New Roman"/>
                <w:b/>
                <w:bCs/>
                <w:sz w:val="24"/>
                <w:szCs w:val="24"/>
              </w:rPr>
            </w:pPr>
          </w:p>
          <w:p w14:paraId="28F5EEDD" w14:textId="77777777" w:rsidR="00684476" w:rsidRPr="00EF77DC" w:rsidRDefault="00684476" w:rsidP="00B23B67">
            <w:pPr>
              <w:jc w:val="center"/>
              <w:rPr>
                <w:rFonts w:ascii="Times New Roman" w:hAnsi="Times New Roman"/>
                <w:b/>
                <w:bCs/>
                <w:sz w:val="24"/>
                <w:szCs w:val="24"/>
              </w:rPr>
            </w:pPr>
          </w:p>
          <w:p w14:paraId="3B3A4B24" w14:textId="00733B64" w:rsidR="00B770FE" w:rsidRPr="00EF77DC" w:rsidRDefault="00B770FE" w:rsidP="00B23B67">
            <w:pPr>
              <w:jc w:val="center"/>
              <w:rPr>
                <w:rFonts w:ascii="Times New Roman" w:hAnsi="Times New Roman"/>
                <w:b/>
                <w:bCs/>
                <w:sz w:val="24"/>
                <w:szCs w:val="24"/>
              </w:rPr>
            </w:pPr>
            <w:r w:rsidRPr="00EF77DC">
              <w:rPr>
                <w:rFonts w:ascii="Times New Roman" w:hAnsi="Times New Roman"/>
                <w:b/>
                <w:bCs/>
                <w:sz w:val="24"/>
                <w:szCs w:val="24"/>
              </w:rPr>
              <w:t>185</w:t>
            </w:r>
          </w:p>
        </w:tc>
      </w:tr>
    </w:tbl>
    <w:p w14:paraId="6EBFFB3D" w14:textId="77777777" w:rsidR="00B23B67" w:rsidRDefault="008262FC" w:rsidP="008262FC">
      <w:pPr>
        <w:spacing w:after="0" w:line="240" w:lineRule="auto"/>
        <w:jc w:val="both"/>
        <w:rPr>
          <w:rFonts w:ascii="Times New Roman" w:hAnsi="Times New Roman"/>
          <w:sz w:val="28"/>
          <w:szCs w:val="28"/>
        </w:rPr>
      </w:pPr>
      <w:r w:rsidRPr="009C79C6">
        <w:rPr>
          <w:rFonts w:ascii="Times New Roman" w:hAnsi="Times New Roman"/>
          <w:sz w:val="28"/>
          <w:szCs w:val="28"/>
        </w:rPr>
        <w:tab/>
      </w:r>
    </w:p>
    <w:p w14:paraId="7CDED301" w14:textId="003C40DB" w:rsidR="00B23B67" w:rsidRDefault="00B23B67" w:rsidP="008262FC">
      <w:pPr>
        <w:spacing w:after="0" w:line="240" w:lineRule="auto"/>
        <w:jc w:val="both"/>
        <w:rPr>
          <w:rFonts w:ascii="Times New Roman" w:hAnsi="Times New Roman"/>
          <w:sz w:val="28"/>
          <w:szCs w:val="28"/>
        </w:rPr>
      </w:pPr>
      <w:r w:rsidRPr="009C79C6">
        <w:rPr>
          <w:rFonts w:ascii="Times New Roman" w:hAnsi="Times New Roman"/>
          <w:sz w:val="28"/>
          <w:szCs w:val="28"/>
        </w:rPr>
        <w:lastRenderedPageBreak/>
        <w:t xml:space="preserve">Таблица </w:t>
      </w:r>
      <w:r w:rsidR="00CC6BDA">
        <w:rPr>
          <w:rFonts w:ascii="Times New Roman" w:hAnsi="Times New Roman"/>
          <w:sz w:val="28"/>
          <w:szCs w:val="28"/>
        </w:rPr>
        <w:t>5</w:t>
      </w:r>
      <w:r w:rsidR="0022072D">
        <w:rPr>
          <w:rFonts w:ascii="Times New Roman" w:hAnsi="Times New Roman"/>
          <w:sz w:val="28"/>
          <w:szCs w:val="28"/>
        </w:rPr>
        <w:t>1</w:t>
      </w:r>
      <w:r>
        <w:rPr>
          <w:rFonts w:ascii="Times New Roman" w:hAnsi="Times New Roman"/>
          <w:sz w:val="28"/>
          <w:szCs w:val="28"/>
        </w:rPr>
        <w:t xml:space="preserve"> –</w:t>
      </w:r>
      <w:r w:rsidRPr="009C79C6">
        <w:rPr>
          <w:rFonts w:ascii="Times New Roman" w:hAnsi="Times New Roman"/>
          <w:sz w:val="28"/>
          <w:szCs w:val="28"/>
        </w:rPr>
        <w:t xml:space="preserve"> </w:t>
      </w:r>
      <w:r>
        <w:rPr>
          <w:rFonts w:ascii="Times New Roman" w:hAnsi="Times New Roman"/>
          <w:sz w:val="28"/>
          <w:szCs w:val="28"/>
        </w:rPr>
        <w:t>Р</w:t>
      </w:r>
      <w:r w:rsidRPr="009C79C6">
        <w:rPr>
          <w:rFonts w:ascii="Times New Roman" w:hAnsi="Times New Roman"/>
          <w:sz w:val="28"/>
          <w:szCs w:val="28"/>
        </w:rPr>
        <w:t>ентабельность и окупаемость исследуемых продуктов</w:t>
      </w:r>
    </w:p>
    <w:p w14:paraId="267C409A" w14:textId="77777777" w:rsidR="00EF77DC" w:rsidRDefault="00EF77DC" w:rsidP="008262FC">
      <w:pPr>
        <w:spacing w:after="0" w:line="240" w:lineRule="auto"/>
        <w:jc w:val="both"/>
        <w:rPr>
          <w:rFonts w:ascii="Times New Roman" w:hAnsi="Times New Roman"/>
          <w:sz w:val="28"/>
          <w:szCs w:val="28"/>
        </w:rPr>
      </w:pPr>
    </w:p>
    <w:tbl>
      <w:tblPr>
        <w:tblStyle w:val="a3"/>
        <w:tblW w:w="9243" w:type="dxa"/>
        <w:tblInd w:w="108" w:type="dxa"/>
        <w:tblLayout w:type="fixed"/>
        <w:tblLook w:val="04A0" w:firstRow="1" w:lastRow="0" w:firstColumn="1" w:lastColumn="0" w:noHBand="0" w:noVBand="1"/>
      </w:tblPr>
      <w:tblGrid>
        <w:gridCol w:w="3148"/>
        <w:gridCol w:w="2126"/>
        <w:gridCol w:w="1843"/>
        <w:gridCol w:w="2126"/>
      </w:tblGrid>
      <w:tr w:rsidR="00B23B67" w:rsidRPr="00EF77DC" w14:paraId="101602D9" w14:textId="77777777" w:rsidTr="00B23B67">
        <w:tc>
          <w:tcPr>
            <w:tcW w:w="3148" w:type="dxa"/>
          </w:tcPr>
          <w:p w14:paraId="69D51906" w14:textId="77777777" w:rsidR="00B23B67" w:rsidRPr="00EF77DC" w:rsidRDefault="00B23B67" w:rsidP="00A257DA">
            <w:pPr>
              <w:jc w:val="center"/>
              <w:rPr>
                <w:rFonts w:ascii="Times New Roman" w:hAnsi="Times New Roman"/>
                <w:b/>
                <w:bCs/>
                <w:sz w:val="24"/>
                <w:szCs w:val="24"/>
              </w:rPr>
            </w:pPr>
            <w:r w:rsidRPr="00EF77DC">
              <w:rPr>
                <w:rFonts w:ascii="Times New Roman" w:hAnsi="Times New Roman"/>
                <w:b/>
                <w:bCs/>
                <w:sz w:val="24"/>
                <w:szCs w:val="24"/>
              </w:rPr>
              <w:t>Показатели</w:t>
            </w:r>
          </w:p>
        </w:tc>
        <w:tc>
          <w:tcPr>
            <w:tcW w:w="2126" w:type="dxa"/>
          </w:tcPr>
          <w:p w14:paraId="79A95CFD" w14:textId="77777777" w:rsidR="00B23B67" w:rsidRPr="00EF77DC" w:rsidRDefault="00B23B67" w:rsidP="00A257DA">
            <w:pPr>
              <w:jc w:val="center"/>
              <w:rPr>
                <w:rFonts w:ascii="Times New Roman" w:hAnsi="Times New Roman"/>
                <w:b/>
                <w:bCs/>
                <w:sz w:val="24"/>
                <w:szCs w:val="24"/>
                <w:lang w:val="kk-KZ"/>
              </w:rPr>
            </w:pPr>
            <w:r w:rsidRPr="00EF77DC">
              <w:rPr>
                <w:rFonts w:ascii="Times New Roman" w:hAnsi="Times New Roman"/>
                <w:b/>
                <w:bCs/>
                <w:sz w:val="24"/>
                <w:szCs w:val="24"/>
                <w:lang w:val="kk-KZ"/>
              </w:rPr>
              <w:t>Сыворотока по ГОСТу</w:t>
            </w:r>
          </w:p>
        </w:tc>
        <w:tc>
          <w:tcPr>
            <w:tcW w:w="1843" w:type="dxa"/>
          </w:tcPr>
          <w:p w14:paraId="716160E6" w14:textId="77777777" w:rsidR="00B23B67" w:rsidRPr="00EF77DC" w:rsidRDefault="00B23B67" w:rsidP="00A257DA">
            <w:pPr>
              <w:jc w:val="center"/>
              <w:rPr>
                <w:rFonts w:ascii="Times New Roman" w:hAnsi="Times New Roman"/>
                <w:b/>
                <w:bCs/>
                <w:sz w:val="24"/>
                <w:szCs w:val="24"/>
                <w:lang w:val="kk-KZ"/>
              </w:rPr>
            </w:pPr>
            <w:r w:rsidRPr="00EF77DC">
              <w:rPr>
                <w:rFonts w:ascii="Times New Roman" w:hAnsi="Times New Roman"/>
                <w:b/>
                <w:bCs/>
                <w:sz w:val="24"/>
                <w:szCs w:val="24"/>
                <w:lang w:val="kk-KZ"/>
              </w:rPr>
              <w:t>Напиток с соком ирги</w:t>
            </w:r>
          </w:p>
        </w:tc>
        <w:tc>
          <w:tcPr>
            <w:tcW w:w="2126" w:type="dxa"/>
          </w:tcPr>
          <w:p w14:paraId="3FCF55A9" w14:textId="77777777" w:rsidR="00B23B67" w:rsidRPr="00EF77DC" w:rsidRDefault="00B23B67" w:rsidP="00A257DA">
            <w:pPr>
              <w:jc w:val="center"/>
              <w:rPr>
                <w:rFonts w:ascii="Times New Roman" w:hAnsi="Times New Roman"/>
                <w:b/>
                <w:bCs/>
                <w:sz w:val="24"/>
                <w:szCs w:val="24"/>
                <w:lang w:val="kk-KZ"/>
              </w:rPr>
            </w:pPr>
            <w:r w:rsidRPr="00EF77DC">
              <w:rPr>
                <w:rFonts w:ascii="Times New Roman" w:hAnsi="Times New Roman"/>
                <w:b/>
                <w:bCs/>
                <w:sz w:val="24"/>
                <w:szCs w:val="24"/>
                <w:lang w:val="kk-KZ"/>
              </w:rPr>
              <w:t>Напиток с соком рябины</w:t>
            </w:r>
          </w:p>
        </w:tc>
      </w:tr>
      <w:tr w:rsidR="00B770FE" w:rsidRPr="00EF77DC" w14:paraId="6AEC3717" w14:textId="77777777" w:rsidTr="00B23B67">
        <w:tc>
          <w:tcPr>
            <w:tcW w:w="3148" w:type="dxa"/>
          </w:tcPr>
          <w:p w14:paraId="3777F921" w14:textId="77777777" w:rsidR="00B770FE" w:rsidRPr="00EF77DC" w:rsidRDefault="00B770FE" w:rsidP="00B770FE">
            <w:pPr>
              <w:jc w:val="both"/>
              <w:rPr>
                <w:rFonts w:ascii="Times New Roman" w:hAnsi="Times New Roman"/>
                <w:sz w:val="24"/>
                <w:szCs w:val="24"/>
                <w:lang w:val="kk-KZ"/>
              </w:rPr>
            </w:pPr>
            <w:r w:rsidRPr="00EF77DC">
              <w:rPr>
                <w:rFonts w:ascii="Times New Roman" w:hAnsi="Times New Roman"/>
                <w:sz w:val="24"/>
                <w:szCs w:val="24"/>
                <w:lang w:val="kk-KZ"/>
              </w:rPr>
              <w:t>Прибыль, тг</w:t>
            </w:r>
          </w:p>
        </w:tc>
        <w:tc>
          <w:tcPr>
            <w:tcW w:w="2126" w:type="dxa"/>
            <w:vAlign w:val="bottom"/>
          </w:tcPr>
          <w:p w14:paraId="604B78D9" w14:textId="60649887" w:rsidR="00B770FE" w:rsidRPr="00EF77DC" w:rsidRDefault="00B770FE" w:rsidP="00B770FE">
            <w:pPr>
              <w:jc w:val="center"/>
              <w:rPr>
                <w:rFonts w:ascii="Times New Roman" w:hAnsi="Times New Roman"/>
                <w:sz w:val="24"/>
                <w:szCs w:val="24"/>
              </w:rPr>
            </w:pPr>
            <w:r w:rsidRPr="00EF77DC">
              <w:rPr>
                <w:rFonts w:ascii="Times New Roman" w:hAnsi="Times New Roman"/>
                <w:color w:val="000000"/>
                <w:sz w:val="24"/>
                <w:szCs w:val="24"/>
              </w:rPr>
              <w:t>11 655 245</w:t>
            </w:r>
          </w:p>
        </w:tc>
        <w:tc>
          <w:tcPr>
            <w:tcW w:w="1843" w:type="dxa"/>
            <w:vAlign w:val="bottom"/>
          </w:tcPr>
          <w:p w14:paraId="4A67F47F" w14:textId="3E9CDAE3" w:rsidR="00B770FE" w:rsidRPr="00EF77DC" w:rsidRDefault="00B770FE" w:rsidP="00B770FE">
            <w:pPr>
              <w:jc w:val="center"/>
              <w:rPr>
                <w:rFonts w:ascii="Times New Roman" w:hAnsi="Times New Roman"/>
                <w:sz w:val="24"/>
                <w:szCs w:val="24"/>
              </w:rPr>
            </w:pPr>
            <w:r w:rsidRPr="00EF77DC">
              <w:rPr>
                <w:rFonts w:ascii="Times New Roman" w:hAnsi="Times New Roman"/>
                <w:color w:val="000000"/>
                <w:sz w:val="24"/>
                <w:szCs w:val="24"/>
              </w:rPr>
              <w:t>39 648 845</w:t>
            </w:r>
          </w:p>
        </w:tc>
        <w:tc>
          <w:tcPr>
            <w:tcW w:w="2126" w:type="dxa"/>
            <w:vAlign w:val="bottom"/>
          </w:tcPr>
          <w:p w14:paraId="111B99E9" w14:textId="0E5FB8AA" w:rsidR="00B770FE" w:rsidRPr="00EF77DC" w:rsidRDefault="00B770FE" w:rsidP="00B770FE">
            <w:pPr>
              <w:jc w:val="center"/>
              <w:rPr>
                <w:rFonts w:ascii="Times New Roman" w:hAnsi="Times New Roman"/>
                <w:sz w:val="24"/>
                <w:szCs w:val="24"/>
              </w:rPr>
            </w:pPr>
            <w:r w:rsidRPr="00EF77DC">
              <w:rPr>
                <w:rFonts w:ascii="Times New Roman" w:hAnsi="Times New Roman"/>
                <w:color w:val="000000"/>
                <w:sz w:val="24"/>
                <w:szCs w:val="24"/>
              </w:rPr>
              <w:t>61 165 901</w:t>
            </w:r>
          </w:p>
        </w:tc>
      </w:tr>
      <w:tr w:rsidR="00B770FE" w:rsidRPr="00EF77DC" w14:paraId="77B86C61" w14:textId="77777777" w:rsidTr="00B23B67">
        <w:tc>
          <w:tcPr>
            <w:tcW w:w="3148" w:type="dxa"/>
          </w:tcPr>
          <w:p w14:paraId="030A5715" w14:textId="77777777" w:rsidR="00B770FE" w:rsidRPr="00EF77DC" w:rsidRDefault="00B770FE" w:rsidP="00B770FE">
            <w:pPr>
              <w:jc w:val="both"/>
              <w:rPr>
                <w:rFonts w:ascii="Times New Roman" w:hAnsi="Times New Roman"/>
                <w:sz w:val="24"/>
                <w:szCs w:val="24"/>
              </w:rPr>
            </w:pPr>
            <w:r w:rsidRPr="00EF77DC">
              <w:rPr>
                <w:rFonts w:ascii="Times New Roman" w:hAnsi="Times New Roman"/>
                <w:sz w:val="24"/>
                <w:szCs w:val="24"/>
                <w:lang w:val="kk-KZ"/>
              </w:rPr>
              <w:t>Затраты</w:t>
            </w:r>
            <w:r w:rsidRPr="00EF77DC">
              <w:rPr>
                <w:rFonts w:ascii="Times New Roman" w:hAnsi="Times New Roman"/>
                <w:sz w:val="24"/>
                <w:szCs w:val="24"/>
              </w:rPr>
              <w:t>, тг</w:t>
            </w:r>
          </w:p>
        </w:tc>
        <w:tc>
          <w:tcPr>
            <w:tcW w:w="2126" w:type="dxa"/>
            <w:vAlign w:val="bottom"/>
          </w:tcPr>
          <w:p w14:paraId="718EAF3E" w14:textId="3F81FC3C" w:rsidR="00B770FE" w:rsidRPr="00EF77DC" w:rsidRDefault="00B770FE" w:rsidP="00B770FE">
            <w:pPr>
              <w:jc w:val="center"/>
              <w:rPr>
                <w:rFonts w:ascii="Times New Roman" w:hAnsi="Times New Roman"/>
                <w:sz w:val="24"/>
                <w:szCs w:val="24"/>
              </w:rPr>
            </w:pPr>
            <w:r w:rsidRPr="00EF77DC">
              <w:rPr>
                <w:rFonts w:ascii="Times New Roman" w:hAnsi="Times New Roman"/>
                <w:color w:val="000000"/>
                <w:sz w:val="24"/>
                <w:szCs w:val="24"/>
              </w:rPr>
              <w:t>20 752 704</w:t>
            </w:r>
          </w:p>
        </w:tc>
        <w:tc>
          <w:tcPr>
            <w:tcW w:w="1843" w:type="dxa"/>
            <w:vAlign w:val="bottom"/>
          </w:tcPr>
          <w:p w14:paraId="09E5D244" w14:textId="09A5E40B" w:rsidR="00B770FE" w:rsidRPr="00EF77DC" w:rsidRDefault="00B770FE" w:rsidP="00B770FE">
            <w:pPr>
              <w:jc w:val="center"/>
              <w:rPr>
                <w:rFonts w:ascii="Times New Roman" w:hAnsi="Times New Roman"/>
                <w:sz w:val="24"/>
                <w:szCs w:val="24"/>
              </w:rPr>
            </w:pPr>
            <w:r w:rsidRPr="00EF77DC">
              <w:rPr>
                <w:rFonts w:ascii="Times New Roman" w:hAnsi="Times New Roman"/>
                <w:color w:val="000000"/>
                <w:sz w:val="24"/>
                <w:szCs w:val="24"/>
              </w:rPr>
              <w:t>44 080 704</w:t>
            </w:r>
          </w:p>
        </w:tc>
        <w:tc>
          <w:tcPr>
            <w:tcW w:w="2126" w:type="dxa"/>
            <w:vAlign w:val="bottom"/>
          </w:tcPr>
          <w:p w14:paraId="50C02E2E" w14:textId="3A10C1C4" w:rsidR="00B770FE" w:rsidRPr="00EF77DC" w:rsidRDefault="00B770FE" w:rsidP="00B770FE">
            <w:pPr>
              <w:jc w:val="center"/>
              <w:rPr>
                <w:rFonts w:ascii="Times New Roman" w:hAnsi="Times New Roman"/>
                <w:sz w:val="24"/>
                <w:szCs w:val="24"/>
              </w:rPr>
            </w:pPr>
            <w:r w:rsidRPr="00EF77DC">
              <w:rPr>
                <w:rFonts w:ascii="Times New Roman" w:hAnsi="Times New Roman"/>
                <w:color w:val="000000"/>
                <w:sz w:val="24"/>
                <w:szCs w:val="24"/>
              </w:rPr>
              <w:t>62 011 584</w:t>
            </w:r>
          </w:p>
        </w:tc>
      </w:tr>
      <w:tr w:rsidR="00B23B67" w:rsidRPr="00EF77DC" w14:paraId="57553432" w14:textId="77777777" w:rsidTr="00B23B67">
        <w:tc>
          <w:tcPr>
            <w:tcW w:w="3148" w:type="dxa"/>
          </w:tcPr>
          <w:p w14:paraId="7922C4FD" w14:textId="77777777" w:rsidR="00B23B67" w:rsidRPr="00EF77DC" w:rsidRDefault="00B23B67" w:rsidP="00A257DA">
            <w:pPr>
              <w:jc w:val="both"/>
              <w:rPr>
                <w:rFonts w:ascii="Times New Roman" w:hAnsi="Times New Roman"/>
                <w:sz w:val="24"/>
                <w:szCs w:val="24"/>
                <w:lang w:val="en-US"/>
              </w:rPr>
            </w:pPr>
            <w:r w:rsidRPr="00EF77DC">
              <w:rPr>
                <w:rFonts w:ascii="Times New Roman" w:hAnsi="Times New Roman"/>
                <w:sz w:val="24"/>
                <w:szCs w:val="24"/>
                <w:lang w:val="kk-KZ"/>
              </w:rPr>
              <w:t xml:space="preserve">Рентабельность,% </w:t>
            </w:r>
          </w:p>
        </w:tc>
        <w:tc>
          <w:tcPr>
            <w:tcW w:w="2126" w:type="dxa"/>
          </w:tcPr>
          <w:p w14:paraId="4B95A4D5" w14:textId="01A398F2" w:rsidR="00B23B67" w:rsidRPr="00EF77DC" w:rsidRDefault="00B770FE" w:rsidP="00EF53EA">
            <w:pPr>
              <w:jc w:val="center"/>
              <w:rPr>
                <w:rFonts w:ascii="Times New Roman" w:hAnsi="Times New Roman"/>
                <w:sz w:val="24"/>
                <w:szCs w:val="24"/>
              </w:rPr>
            </w:pPr>
            <w:r w:rsidRPr="00EF77DC">
              <w:rPr>
                <w:rFonts w:ascii="Times New Roman" w:hAnsi="Times New Roman"/>
                <w:sz w:val="24"/>
                <w:szCs w:val="24"/>
              </w:rPr>
              <w:t>35,9</w:t>
            </w:r>
          </w:p>
        </w:tc>
        <w:tc>
          <w:tcPr>
            <w:tcW w:w="1843" w:type="dxa"/>
          </w:tcPr>
          <w:p w14:paraId="46E150C0" w14:textId="173C284F" w:rsidR="00B23B67" w:rsidRPr="00EF77DC" w:rsidRDefault="00B770FE" w:rsidP="00EF53EA">
            <w:pPr>
              <w:jc w:val="center"/>
              <w:rPr>
                <w:rFonts w:ascii="Times New Roman" w:hAnsi="Times New Roman"/>
                <w:sz w:val="24"/>
                <w:szCs w:val="24"/>
              </w:rPr>
            </w:pPr>
            <w:r w:rsidRPr="00EF77DC">
              <w:rPr>
                <w:rFonts w:ascii="Times New Roman" w:hAnsi="Times New Roman"/>
                <w:sz w:val="24"/>
                <w:szCs w:val="24"/>
              </w:rPr>
              <w:t>47,35</w:t>
            </w:r>
          </w:p>
        </w:tc>
        <w:tc>
          <w:tcPr>
            <w:tcW w:w="2126" w:type="dxa"/>
          </w:tcPr>
          <w:p w14:paraId="4CE3B9A1" w14:textId="12A06F6D" w:rsidR="00B23B67" w:rsidRPr="00EF77DC" w:rsidRDefault="00B770FE" w:rsidP="00EF53EA">
            <w:pPr>
              <w:jc w:val="center"/>
              <w:rPr>
                <w:rFonts w:ascii="Times New Roman" w:hAnsi="Times New Roman"/>
                <w:sz w:val="24"/>
                <w:szCs w:val="24"/>
              </w:rPr>
            </w:pPr>
            <w:r w:rsidRPr="00EF77DC">
              <w:rPr>
                <w:rFonts w:ascii="Times New Roman" w:hAnsi="Times New Roman"/>
                <w:sz w:val="24"/>
                <w:szCs w:val="24"/>
              </w:rPr>
              <w:t>49,66</w:t>
            </w:r>
          </w:p>
        </w:tc>
      </w:tr>
      <w:tr w:rsidR="00B23B67" w:rsidRPr="00EF77DC" w14:paraId="1B2346ED" w14:textId="77777777" w:rsidTr="00B23B67">
        <w:tc>
          <w:tcPr>
            <w:tcW w:w="3148" w:type="dxa"/>
          </w:tcPr>
          <w:p w14:paraId="7AC052C7" w14:textId="77777777" w:rsidR="00B23B67" w:rsidRPr="00EF77DC" w:rsidRDefault="00B23B67" w:rsidP="00A257DA">
            <w:pPr>
              <w:jc w:val="both"/>
              <w:rPr>
                <w:rFonts w:ascii="Times New Roman" w:hAnsi="Times New Roman"/>
                <w:sz w:val="24"/>
                <w:szCs w:val="24"/>
              </w:rPr>
            </w:pPr>
            <w:r w:rsidRPr="00EF77DC">
              <w:rPr>
                <w:rFonts w:ascii="Times New Roman" w:hAnsi="Times New Roman"/>
                <w:sz w:val="24"/>
                <w:szCs w:val="24"/>
              </w:rPr>
              <w:t>Окупаемость, лет</w:t>
            </w:r>
          </w:p>
        </w:tc>
        <w:tc>
          <w:tcPr>
            <w:tcW w:w="2126" w:type="dxa"/>
          </w:tcPr>
          <w:p w14:paraId="03964679" w14:textId="29D4D91A" w:rsidR="00B23B67" w:rsidRPr="00EF77DC" w:rsidRDefault="00B770FE" w:rsidP="00EF53EA">
            <w:pPr>
              <w:jc w:val="center"/>
              <w:rPr>
                <w:rFonts w:ascii="Times New Roman" w:hAnsi="Times New Roman"/>
                <w:sz w:val="24"/>
                <w:szCs w:val="24"/>
              </w:rPr>
            </w:pPr>
            <w:r w:rsidRPr="00EF77DC">
              <w:rPr>
                <w:rFonts w:ascii="Times New Roman" w:hAnsi="Times New Roman"/>
                <w:sz w:val="24"/>
                <w:szCs w:val="24"/>
              </w:rPr>
              <w:t>1</w:t>
            </w:r>
            <w:r w:rsidR="00B23B67" w:rsidRPr="00EF77DC">
              <w:rPr>
                <w:rFonts w:ascii="Times New Roman" w:hAnsi="Times New Roman"/>
                <w:sz w:val="24"/>
                <w:szCs w:val="24"/>
              </w:rPr>
              <w:t>.7</w:t>
            </w:r>
            <w:r w:rsidRPr="00EF77DC">
              <w:rPr>
                <w:rFonts w:ascii="Times New Roman" w:hAnsi="Times New Roman"/>
                <w:sz w:val="24"/>
                <w:szCs w:val="24"/>
              </w:rPr>
              <w:t>8</w:t>
            </w:r>
          </w:p>
        </w:tc>
        <w:tc>
          <w:tcPr>
            <w:tcW w:w="1843" w:type="dxa"/>
          </w:tcPr>
          <w:p w14:paraId="371A51E5" w14:textId="1F808A75" w:rsidR="00B23B67" w:rsidRPr="00EF77DC" w:rsidRDefault="00B770FE" w:rsidP="00EF53EA">
            <w:pPr>
              <w:jc w:val="center"/>
              <w:rPr>
                <w:rFonts w:ascii="Times New Roman" w:hAnsi="Times New Roman"/>
                <w:sz w:val="24"/>
                <w:szCs w:val="24"/>
              </w:rPr>
            </w:pPr>
            <w:r w:rsidRPr="00EF77DC">
              <w:rPr>
                <w:rFonts w:ascii="Times New Roman" w:hAnsi="Times New Roman"/>
                <w:sz w:val="24"/>
                <w:szCs w:val="24"/>
              </w:rPr>
              <w:t>1,11</w:t>
            </w:r>
          </w:p>
        </w:tc>
        <w:tc>
          <w:tcPr>
            <w:tcW w:w="2126" w:type="dxa"/>
          </w:tcPr>
          <w:p w14:paraId="07C4920A" w14:textId="478AD7F8" w:rsidR="00B23B67" w:rsidRPr="00EF77DC" w:rsidRDefault="00B770FE" w:rsidP="00EF53EA">
            <w:pPr>
              <w:jc w:val="center"/>
              <w:rPr>
                <w:rFonts w:ascii="Times New Roman" w:hAnsi="Times New Roman"/>
                <w:sz w:val="24"/>
                <w:szCs w:val="24"/>
              </w:rPr>
            </w:pPr>
            <w:r w:rsidRPr="00EF77DC">
              <w:rPr>
                <w:rFonts w:ascii="Times New Roman" w:hAnsi="Times New Roman"/>
                <w:sz w:val="24"/>
                <w:szCs w:val="24"/>
              </w:rPr>
              <w:t>1,01</w:t>
            </w:r>
          </w:p>
        </w:tc>
      </w:tr>
      <w:tr w:rsidR="00B23B67" w:rsidRPr="00EF77DC" w14:paraId="63E76665" w14:textId="77777777" w:rsidTr="00B23B67">
        <w:tc>
          <w:tcPr>
            <w:tcW w:w="3148" w:type="dxa"/>
          </w:tcPr>
          <w:p w14:paraId="3364BBE7" w14:textId="13B83383" w:rsidR="00B23B67" w:rsidRPr="00EF77DC" w:rsidRDefault="00B23B67" w:rsidP="00A257DA">
            <w:pPr>
              <w:jc w:val="both"/>
              <w:rPr>
                <w:rFonts w:ascii="Times New Roman" w:hAnsi="Times New Roman"/>
                <w:sz w:val="24"/>
                <w:szCs w:val="24"/>
              </w:rPr>
            </w:pPr>
            <w:r w:rsidRPr="00EF77DC">
              <w:rPr>
                <w:rFonts w:ascii="Times New Roman" w:hAnsi="Times New Roman"/>
                <w:b/>
                <w:bCs/>
                <w:sz w:val="24"/>
                <w:szCs w:val="24"/>
              </w:rPr>
              <w:t xml:space="preserve">Минимальная цена реализации, тенге за </w:t>
            </w:r>
            <w:r w:rsidR="00B770FE" w:rsidRPr="00EF77DC">
              <w:rPr>
                <w:rFonts w:ascii="Times New Roman" w:hAnsi="Times New Roman"/>
                <w:b/>
                <w:bCs/>
                <w:sz w:val="24"/>
                <w:szCs w:val="24"/>
              </w:rPr>
              <w:t>бутылку</w:t>
            </w:r>
          </w:p>
        </w:tc>
        <w:tc>
          <w:tcPr>
            <w:tcW w:w="2126" w:type="dxa"/>
          </w:tcPr>
          <w:p w14:paraId="0F3854AC" w14:textId="77777777" w:rsidR="00B23B67" w:rsidRPr="00EF77DC" w:rsidRDefault="00B23B67" w:rsidP="00EF53EA">
            <w:pPr>
              <w:jc w:val="center"/>
              <w:rPr>
                <w:rFonts w:ascii="Times New Roman" w:hAnsi="Times New Roman"/>
                <w:b/>
                <w:bCs/>
                <w:sz w:val="24"/>
                <w:szCs w:val="24"/>
              </w:rPr>
            </w:pPr>
          </w:p>
          <w:p w14:paraId="7F151436" w14:textId="77777777" w:rsidR="00B23B67" w:rsidRPr="00EF77DC" w:rsidRDefault="00B23B67" w:rsidP="00EF53EA">
            <w:pPr>
              <w:jc w:val="center"/>
              <w:rPr>
                <w:rFonts w:ascii="Times New Roman" w:hAnsi="Times New Roman"/>
                <w:b/>
                <w:bCs/>
                <w:sz w:val="24"/>
                <w:szCs w:val="24"/>
              </w:rPr>
            </w:pPr>
          </w:p>
          <w:p w14:paraId="66B551A1" w14:textId="36635A17" w:rsidR="00B23B67" w:rsidRPr="00EF77DC" w:rsidRDefault="00B770FE" w:rsidP="00EF53EA">
            <w:pPr>
              <w:jc w:val="center"/>
              <w:rPr>
                <w:rFonts w:ascii="Times New Roman" w:hAnsi="Times New Roman"/>
                <w:b/>
                <w:bCs/>
                <w:sz w:val="24"/>
                <w:szCs w:val="24"/>
              </w:rPr>
            </w:pPr>
            <w:r w:rsidRPr="00EF77DC">
              <w:rPr>
                <w:rFonts w:ascii="Times New Roman" w:hAnsi="Times New Roman"/>
                <w:b/>
                <w:bCs/>
                <w:sz w:val="24"/>
                <w:szCs w:val="24"/>
              </w:rPr>
              <w:t>160</w:t>
            </w:r>
          </w:p>
        </w:tc>
        <w:tc>
          <w:tcPr>
            <w:tcW w:w="1843" w:type="dxa"/>
          </w:tcPr>
          <w:p w14:paraId="55096AA0" w14:textId="77777777" w:rsidR="00B23B67" w:rsidRPr="00EF77DC" w:rsidRDefault="00B23B67" w:rsidP="00EF53EA">
            <w:pPr>
              <w:jc w:val="center"/>
              <w:rPr>
                <w:rFonts w:ascii="Times New Roman" w:hAnsi="Times New Roman"/>
                <w:b/>
                <w:bCs/>
                <w:sz w:val="24"/>
                <w:szCs w:val="24"/>
              </w:rPr>
            </w:pPr>
          </w:p>
          <w:p w14:paraId="654C4D7F" w14:textId="77777777" w:rsidR="00B23B67" w:rsidRPr="00EF77DC" w:rsidRDefault="00B23B67" w:rsidP="00EF53EA">
            <w:pPr>
              <w:jc w:val="center"/>
              <w:rPr>
                <w:rFonts w:ascii="Times New Roman" w:hAnsi="Times New Roman"/>
                <w:b/>
                <w:bCs/>
                <w:sz w:val="24"/>
                <w:szCs w:val="24"/>
              </w:rPr>
            </w:pPr>
          </w:p>
          <w:p w14:paraId="3B45E504" w14:textId="063DEFFA" w:rsidR="00B23B67" w:rsidRPr="00EF77DC" w:rsidRDefault="00B770FE" w:rsidP="00EF53EA">
            <w:pPr>
              <w:jc w:val="center"/>
              <w:rPr>
                <w:rFonts w:ascii="Times New Roman" w:hAnsi="Times New Roman"/>
                <w:b/>
                <w:bCs/>
                <w:sz w:val="24"/>
                <w:szCs w:val="24"/>
              </w:rPr>
            </w:pPr>
            <w:r w:rsidRPr="00EF77DC">
              <w:rPr>
                <w:rFonts w:ascii="Times New Roman" w:hAnsi="Times New Roman"/>
                <w:b/>
                <w:bCs/>
                <w:sz w:val="24"/>
                <w:szCs w:val="24"/>
              </w:rPr>
              <w:t>543</w:t>
            </w:r>
          </w:p>
        </w:tc>
        <w:tc>
          <w:tcPr>
            <w:tcW w:w="2126" w:type="dxa"/>
          </w:tcPr>
          <w:p w14:paraId="036FA92B" w14:textId="77777777" w:rsidR="00B23B67" w:rsidRPr="00EF77DC" w:rsidRDefault="00B23B67" w:rsidP="00EF53EA">
            <w:pPr>
              <w:jc w:val="center"/>
              <w:rPr>
                <w:rFonts w:ascii="Times New Roman" w:hAnsi="Times New Roman"/>
                <w:b/>
                <w:bCs/>
                <w:sz w:val="24"/>
                <w:szCs w:val="24"/>
              </w:rPr>
            </w:pPr>
          </w:p>
          <w:p w14:paraId="6DB97A82" w14:textId="77777777" w:rsidR="00B23B67" w:rsidRPr="00EF77DC" w:rsidRDefault="00B23B67" w:rsidP="00EF53EA">
            <w:pPr>
              <w:jc w:val="center"/>
              <w:rPr>
                <w:rFonts w:ascii="Times New Roman" w:hAnsi="Times New Roman"/>
                <w:b/>
                <w:bCs/>
                <w:sz w:val="24"/>
                <w:szCs w:val="24"/>
              </w:rPr>
            </w:pPr>
          </w:p>
          <w:p w14:paraId="7F9DCDA6" w14:textId="02DAAF66" w:rsidR="00B23B67" w:rsidRPr="00EF77DC" w:rsidRDefault="00B770FE" w:rsidP="00EF53EA">
            <w:pPr>
              <w:jc w:val="center"/>
              <w:rPr>
                <w:rFonts w:ascii="Times New Roman" w:hAnsi="Times New Roman"/>
                <w:b/>
                <w:bCs/>
                <w:sz w:val="24"/>
                <w:szCs w:val="24"/>
              </w:rPr>
            </w:pPr>
            <w:r w:rsidRPr="00EF77DC">
              <w:rPr>
                <w:rFonts w:ascii="Times New Roman" w:hAnsi="Times New Roman"/>
                <w:b/>
                <w:bCs/>
                <w:sz w:val="24"/>
                <w:szCs w:val="24"/>
                <w:lang w:val="en-US"/>
              </w:rPr>
              <w:t>6</w:t>
            </w:r>
            <w:r w:rsidRPr="00EF77DC">
              <w:rPr>
                <w:rFonts w:ascii="Times New Roman" w:hAnsi="Times New Roman"/>
                <w:b/>
                <w:bCs/>
                <w:sz w:val="24"/>
                <w:szCs w:val="24"/>
              </w:rPr>
              <w:t>38</w:t>
            </w:r>
          </w:p>
        </w:tc>
      </w:tr>
    </w:tbl>
    <w:p w14:paraId="242DC279" w14:textId="77777777" w:rsidR="00B23B67" w:rsidRDefault="00B23B67" w:rsidP="008262FC">
      <w:pPr>
        <w:spacing w:after="0" w:line="240" w:lineRule="auto"/>
        <w:jc w:val="both"/>
        <w:rPr>
          <w:rFonts w:ascii="Times New Roman" w:hAnsi="Times New Roman"/>
          <w:sz w:val="28"/>
          <w:szCs w:val="28"/>
        </w:rPr>
      </w:pPr>
    </w:p>
    <w:p w14:paraId="16DBFDDC" w14:textId="5B9CEBC5" w:rsidR="008262FC" w:rsidRPr="009C79C6" w:rsidRDefault="008262FC" w:rsidP="00672AA1">
      <w:pPr>
        <w:spacing w:after="0" w:line="240" w:lineRule="auto"/>
        <w:ind w:firstLine="708"/>
        <w:jc w:val="both"/>
        <w:rPr>
          <w:rFonts w:ascii="Cambria Math" w:hAnsi="Cambria Math"/>
          <w:sz w:val="28"/>
          <w:szCs w:val="28"/>
          <w:oMath/>
        </w:rPr>
      </w:pPr>
      <w:r w:rsidRPr="009C79C6">
        <w:rPr>
          <w:rFonts w:ascii="Times New Roman" w:hAnsi="Times New Roman"/>
          <w:sz w:val="28"/>
          <w:szCs w:val="28"/>
        </w:rPr>
        <w:t xml:space="preserve">По полученным данным видно, что рентабельность </w:t>
      </w:r>
      <w:r w:rsidR="00197487">
        <w:rPr>
          <w:rFonts w:ascii="Times New Roman" w:hAnsi="Times New Roman"/>
          <w:sz w:val="28"/>
          <w:szCs w:val="28"/>
        </w:rPr>
        <w:t>йогурта «</w:t>
      </w:r>
      <w:r w:rsidR="00197487">
        <w:rPr>
          <w:rFonts w:ascii="Times New Roman" w:hAnsi="Times New Roman"/>
          <w:sz w:val="28"/>
          <w:szCs w:val="28"/>
          <w:lang w:val="kk-KZ"/>
        </w:rPr>
        <w:t>Нәрлі</w:t>
      </w:r>
      <w:r w:rsidR="00197487">
        <w:rPr>
          <w:rFonts w:ascii="Times New Roman" w:hAnsi="Times New Roman"/>
          <w:sz w:val="28"/>
          <w:szCs w:val="28"/>
        </w:rPr>
        <w:t xml:space="preserve">» </w:t>
      </w:r>
      <w:r w:rsidRPr="009C79C6">
        <w:rPr>
          <w:rFonts w:ascii="Times New Roman" w:hAnsi="Times New Roman"/>
          <w:sz w:val="28"/>
          <w:szCs w:val="28"/>
        </w:rPr>
        <w:t xml:space="preserve"> </w:t>
      </w:r>
      <w:r w:rsidR="00197487">
        <w:rPr>
          <w:rFonts w:ascii="Times New Roman" w:hAnsi="Times New Roman"/>
          <w:sz w:val="28"/>
          <w:szCs w:val="28"/>
        </w:rPr>
        <w:t>ниже</w:t>
      </w:r>
      <w:r w:rsidRPr="009C79C6">
        <w:rPr>
          <w:rFonts w:ascii="Times New Roman" w:hAnsi="Times New Roman"/>
          <w:sz w:val="28"/>
          <w:szCs w:val="28"/>
        </w:rPr>
        <w:t>,</w:t>
      </w:r>
      <w:r w:rsidR="00197487">
        <w:rPr>
          <w:rFonts w:ascii="Times New Roman" w:hAnsi="Times New Roman"/>
          <w:sz w:val="28"/>
          <w:szCs w:val="28"/>
        </w:rPr>
        <w:t xml:space="preserve"> чем в контрольном йогурте. О</w:t>
      </w:r>
      <w:r w:rsidRPr="009C79C6">
        <w:rPr>
          <w:rFonts w:ascii="Times New Roman" w:hAnsi="Times New Roman"/>
          <w:sz w:val="28"/>
          <w:szCs w:val="28"/>
        </w:rPr>
        <w:t xml:space="preserve">купаемость </w:t>
      </w:r>
      <w:r w:rsidR="00197487">
        <w:rPr>
          <w:rFonts w:ascii="Times New Roman" w:hAnsi="Times New Roman"/>
          <w:sz w:val="28"/>
          <w:szCs w:val="28"/>
        </w:rPr>
        <w:t xml:space="preserve">йогурта </w:t>
      </w:r>
      <w:r w:rsidR="00197487">
        <w:rPr>
          <w:rFonts w:ascii="Times New Roman" w:hAnsi="Times New Roman"/>
          <w:sz w:val="28"/>
          <w:szCs w:val="28"/>
          <w:lang w:val="kk-KZ"/>
        </w:rPr>
        <w:t>«Нәрлі»</w:t>
      </w:r>
      <w:r w:rsidRPr="009C79C6">
        <w:rPr>
          <w:rFonts w:ascii="Times New Roman" w:hAnsi="Times New Roman"/>
          <w:sz w:val="28"/>
          <w:szCs w:val="28"/>
        </w:rPr>
        <w:t xml:space="preserve"> </w:t>
      </w:r>
      <w:r w:rsidR="00421161">
        <w:rPr>
          <w:rFonts w:ascii="Times New Roman" w:hAnsi="Times New Roman"/>
          <w:sz w:val="28"/>
          <w:szCs w:val="28"/>
        </w:rPr>
        <w:t>-</w:t>
      </w:r>
      <w:r w:rsidR="00421161" w:rsidRPr="00421161">
        <w:rPr>
          <w:rFonts w:ascii="Times New Roman" w:hAnsi="Times New Roman"/>
          <w:sz w:val="28"/>
          <w:szCs w:val="28"/>
        </w:rPr>
        <w:t>1</w:t>
      </w:r>
      <w:r w:rsidR="00421161">
        <w:rPr>
          <w:rFonts w:ascii="Times New Roman" w:hAnsi="Times New Roman"/>
          <w:sz w:val="28"/>
          <w:szCs w:val="28"/>
        </w:rPr>
        <w:t>,21</w:t>
      </w:r>
      <w:r w:rsidR="00EF77DC">
        <w:rPr>
          <w:rFonts w:ascii="Times New Roman" w:hAnsi="Times New Roman"/>
          <w:sz w:val="28"/>
          <w:szCs w:val="28"/>
        </w:rPr>
        <w:t xml:space="preserve"> </w:t>
      </w:r>
      <w:r w:rsidRPr="00EF77DC">
        <w:rPr>
          <w:rFonts w:ascii="Times New Roman" w:hAnsi="Times New Roman"/>
          <w:sz w:val="28"/>
          <w:szCs w:val="28"/>
        </w:rPr>
        <w:t>лет</w:t>
      </w:r>
      <w:r w:rsidRPr="009C79C6">
        <w:rPr>
          <w:rFonts w:ascii="Times New Roman" w:hAnsi="Times New Roman"/>
          <w:sz w:val="28"/>
          <w:szCs w:val="28"/>
        </w:rPr>
        <w:t xml:space="preserve">, </w:t>
      </w:r>
      <w:r w:rsidR="000C36D3">
        <w:rPr>
          <w:rFonts w:ascii="Times New Roman" w:hAnsi="Times New Roman"/>
          <w:sz w:val="28"/>
          <w:szCs w:val="28"/>
        </w:rPr>
        <w:t xml:space="preserve">йогурта с СБ с добавлением порошка жмыхов ягод – 1,58 лет, </w:t>
      </w:r>
      <w:r w:rsidRPr="009C79C6">
        <w:rPr>
          <w:rFonts w:ascii="Times New Roman" w:hAnsi="Times New Roman"/>
          <w:sz w:val="28"/>
          <w:szCs w:val="28"/>
        </w:rPr>
        <w:t xml:space="preserve">что являются хорошими показателями для производства новых продуктов питания. </w:t>
      </w:r>
      <w:r w:rsidR="00421161">
        <w:rPr>
          <w:rFonts w:ascii="Times New Roman" w:hAnsi="Times New Roman"/>
          <w:sz w:val="28"/>
          <w:szCs w:val="28"/>
        </w:rPr>
        <w:t xml:space="preserve">Рентабельность напитков на основе творожной сыворотки с ягодными соками почти одинаковая – 26,88% и 26,9%. Окупаемость данных напитков составляет 0,68 лет. </w:t>
      </w:r>
      <w:r w:rsidRPr="009C79C6">
        <w:rPr>
          <w:rFonts w:ascii="Times New Roman" w:hAnsi="Times New Roman"/>
          <w:sz w:val="28"/>
          <w:szCs w:val="28"/>
        </w:rPr>
        <w:t>Однако стоит учесть, что такие затраты как логистика и маркетинг не были учтены при расчетах, так что пол</w:t>
      </w:r>
      <w:r w:rsidR="00B105FF">
        <w:rPr>
          <w:rFonts w:ascii="Times New Roman" w:hAnsi="Times New Roman"/>
          <w:sz w:val="28"/>
          <w:szCs w:val="28"/>
        </w:rPr>
        <w:t>учен</w:t>
      </w:r>
      <w:r w:rsidR="000C36D3">
        <w:rPr>
          <w:rFonts w:ascii="Times New Roman" w:hAnsi="Times New Roman"/>
          <w:sz w:val="28"/>
          <w:szCs w:val="28"/>
        </w:rPr>
        <w:t>н</w:t>
      </w:r>
      <w:r w:rsidR="00B105FF">
        <w:rPr>
          <w:rFonts w:ascii="Times New Roman" w:hAnsi="Times New Roman"/>
          <w:sz w:val="28"/>
          <w:szCs w:val="28"/>
        </w:rPr>
        <w:t>ые</w:t>
      </w:r>
      <w:r w:rsidRPr="009C79C6">
        <w:rPr>
          <w:rFonts w:ascii="Times New Roman" w:hAnsi="Times New Roman"/>
          <w:sz w:val="28"/>
          <w:szCs w:val="28"/>
        </w:rPr>
        <w:t xml:space="preserve"> данные нельзя принимать за конечную.  </w:t>
      </w:r>
    </w:p>
    <w:p w14:paraId="10A69E4B" w14:textId="77777777" w:rsidR="008262FC" w:rsidRPr="009C79C6" w:rsidRDefault="008262FC" w:rsidP="00672AA1">
      <w:pPr>
        <w:spacing w:after="0" w:line="240" w:lineRule="auto"/>
        <w:ind w:firstLine="708"/>
        <w:jc w:val="both"/>
        <w:rPr>
          <w:rFonts w:ascii="Times New Roman" w:hAnsi="Times New Roman"/>
          <w:sz w:val="28"/>
          <w:szCs w:val="28"/>
        </w:rPr>
      </w:pPr>
    </w:p>
    <w:p w14:paraId="2D8AFC2D" w14:textId="77777777" w:rsidR="00B23B67" w:rsidRDefault="008262FC" w:rsidP="00672AA1">
      <w:pPr>
        <w:spacing w:after="0" w:line="240" w:lineRule="auto"/>
        <w:ind w:firstLine="708"/>
        <w:jc w:val="both"/>
        <w:rPr>
          <w:rFonts w:ascii="Times New Roman" w:hAnsi="Times New Roman"/>
          <w:sz w:val="28"/>
          <w:szCs w:val="28"/>
        </w:rPr>
      </w:pPr>
      <w:r w:rsidRPr="009C79C6">
        <w:rPr>
          <w:rFonts w:ascii="Times New Roman" w:hAnsi="Times New Roman"/>
          <w:b/>
          <w:bCs/>
          <w:sz w:val="28"/>
          <w:szCs w:val="28"/>
        </w:rPr>
        <w:t xml:space="preserve">Заключение по </w:t>
      </w:r>
      <w:r>
        <w:rPr>
          <w:rFonts w:ascii="Times New Roman" w:hAnsi="Times New Roman"/>
          <w:b/>
          <w:bCs/>
          <w:sz w:val="28"/>
          <w:szCs w:val="28"/>
        </w:rPr>
        <w:t xml:space="preserve">пятой </w:t>
      </w:r>
      <w:r w:rsidRPr="009C79C6">
        <w:rPr>
          <w:rFonts w:ascii="Times New Roman" w:hAnsi="Times New Roman"/>
          <w:b/>
          <w:bCs/>
          <w:sz w:val="28"/>
          <w:szCs w:val="28"/>
        </w:rPr>
        <w:t>главе.</w:t>
      </w:r>
      <w:r w:rsidRPr="009C79C6">
        <w:rPr>
          <w:rFonts w:ascii="Times New Roman" w:hAnsi="Times New Roman"/>
          <w:sz w:val="28"/>
          <w:szCs w:val="28"/>
        </w:rPr>
        <w:t xml:space="preserve"> </w:t>
      </w:r>
    </w:p>
    <w:p w14:paraId="63134DA7" w14:textId="533B85DB" w:rsidR="008262FC" w:rsidRPr="009C79C6" w:rsidRDefault="008262FC" w:rsidP="00672AA1">
      <w:pPr>
        <w:spacing w:after="0" w:line="240" w:lineRule="auto"/>
        <w:ind w:firstLine="708"/>
        <w:jc w:val="both"/>
        <w:rPr>
          <w:rFonts w:ascii="Times New Roman" w:hAnsi="Times New Roman"/>
          <w:sz w:val="28"/>
          <w:szCs w:val="28"/>
        </w:rPr>
      </w:pPr>
      <w:r w:rsidRPr="009C79C6">
        <w:rPr>
          <w:rFonts w:ascii="Times New Roman" w:hAnsi="Times New Roman"/>
          <w:sz w:val="28"/>
          <w:szCs w:val="28"/>
        </w:rPr>
        <w:t>Учитывая экономические показатели производства йогуртов</w:t>
      </w:r>
      <w:r w:rsidR="004043C3" w:rsidRPr="004043C3">
        <w:rPr>
          <w:rFonts w:ascii="Times New Roman" w:hAnsi="Times New Roman"/>
          <w:sz w:val="28"/>
          <w:szCs w:val="28"/>
        </w:rPr>
        <w:t xml:space="preserve"> </w:t>
      </w:r>
      <w:r w:rsidR="004043C3">
        <w:rPr>
          <w:rFonts w:ascii="Times New Roman" w:hAnsi="Times New Roman"/>
          <w:sz w:val="28"/>
          <w:szCs w:val="28"/>
        </w:rPr>
        <w:t>с применением СБ</w:t>
      </w:r>
      <w:r w:rsidRPr="009C79C6">
        <w:rPr>
          <w:rFonts w:ascii="Times New Roman" w:hAnsi="Times New Roman"/>
          <w:sz w:val="28"/>
          <w:szCs w:val="28"/>
        </w:rPr>
        <w:t xml:space="preserve"> и напитков</w:t>
      </w:r>
      <w:r w:rsidR="004043C3">
        <w:rPr>
          <w:rFonts w:ascii="Times New Roman" w:hAnsi="Times New Roman"/>
          <w:sz w:val="28"/>
          <w:szCs w:val="28"/>
        </w:rPr>
        <w:t xml:space="preserve"> на основе осветленной творожной сывороткой и</w:t>
      </w:r>
      <w:r w:rsidRPr="009C79C6">
        <w:rPr>
          <w:rFonts w:ascii="Times New Roman" w:hAnsi="Times New Roman"/>
          <w:sz w:val="28"/>
          <w:szCs w:val="28"/>
        </w:rPr>
        <w:t xml:space="preserve"> обогащенных растительным сырьем </w:t>
      </w:r>
      <w:r w:rsidR="004043C3">
        <w:rPr>
          <w:rFonts w:ascii="Times New Roman" w:hAnsi="Times New Roman"/>
          <w:sz w:val="28"/>
          <w:szCs w:val="28"/>
        </w:rPr>
        <w:t xml:space="preserve">является </w:t>
      </w:r>
      <w:r w:rsidRPr="009C79C6">
        <w:rPr>
          <w:rFonts w:ascii="Times New Roman" w:hAnsi="Times New Roman"/>
          <w:sz w:val="28"/>
          <w:szCs w:val="28"/>
        </w:rPr>
        <w:t>рентабельн</w:t>
      </w:r>
      <w:r w:rsidR="004043C3">
        <w:rPr>
          <w:rFonts w:ascii="Times New Roman" w:hAnsi="Times New Roman"/>
          <w:sz w:val="28"/>
          <w:szCs w:val="28"/>
        </w:rPr>
        <w:t>ым предприятием</w:t>
      </w:r>
      <w:r w:rsidRPr="009C79C6">
        <w:rPr>
          <w:rFonts w:ascii="Times New Roman" w:hAnsi="Times New Roman"/>
          <w:sz w:val="28"/>
          <w:szCs w:val="28"/>
        </w:rPr>
        <w:t xml:space="preserve">. Срок окупаемости контрольных образцов ненамного ниже исследуемых, что указывает на прибыльность производства данных продуктов. Для более подробного анализа сбыта для производителей нужно произвести дополнительно анализ конкурентоспособности продуктов. </w:t>
      </w:r>
    </w:p>
    <w:p w14:paraId="7696F886" w14:textId="77777777" w:rsidR="008262FC" w:rsidRPr="009C79C6" w:rsidRDefault="008262FC" w:rsidP="008262FC">
      <w:pPr>
        <w:spacing w:after="0" w:line="240" w:lineRule="auto"/>
        <w:jc w:val="both"/>
        <w:rPr>
          <w:rFonts w:ascii="Times New Roman" w:hAnsi="Times New Roman"/>
          <w:sz w:val="28"/>
          <w:szCs w:val="28"/>
        </w:rPr>
      </w:pPr>
    </w:p>
    <w:p w14:paraId="5EBBD7AA" w14:textId="77777777" w:rsidR="00832600" w:rsidRDefault="00832600" w:rsidP="00832600">
      <w:pPr>
        <w:widowControl w:val="0"/>
        <w:autoSpaceDE w:val="0"/>
        <w:autoSpaceDN w:val="0"/>
        <w:spacing w:after="0" w:line="240" w:lineRule="auto"/>
        <w:rPr>
          <w:rFonts w:ascii="Times New Roman" w:hAnsi="Times New Roman"/>
          <w:b/>
          <w:bCs/>
          <w:sz w:val="28"/>
          <w:szCs w:val="28"/>
          <w:lang w:eastAsia="ru-RU" w:bidi="ru-RU"/>
        </w:rPr>
      </w:pPr>
    </w:p>
    <w:p w14:paraId="0A437045" w14:textId="77777777" w:rsidR="00EF77DC" w:rsidRDefault="00EF77DC" w:rsidP="00832600">
      <w:pPr>
        <w:widowControl w:val="0"/>
        <w:autoSpaceDE w:val="0"/>
        <w:autoSpaceDN w:val="0"/>
        <w:spacing w:after="0" w:line="240" w:lineRule="auto"/>
        <w:rPr>
          <w:rFonts w:ascii="Times New Roman" w:hAnsi="Times New Roman"/>
          <w:b/>
          <w:bCs/>
          <w:sz w:val="28"/>
          <w:szCs w:val="28"/>
          <w:lang w:eastAsia="ru-RU" w:bidi="ru-RU"/>
        </w:rPr>
      </w:pPr>
    </w:p>
    <w:p w14:paraId="491D5B75" w14:textId="77777777" w:rsidR="00EF77DC" w:rsidRDefault="00EF77DC" w:rsidP="00832600">
      <w:pPr>
        <w:widowControl w:val="0"/>
        <w:autoSpaceDE w:val="0"/>
        <w:autoSpaceDN w:val="0"/>
        <w:spacing w:after="0" w:line="240" w:lineRule="auto"/>
        <w:rPr>
          <w:rFonts w:ascii="Times New Roman" w:hAnsi="Times New Roman"/>
          <w:b/>
          <w:bCs/>
          <w:sz w:val="28"/>
          <w:szCs w:val="28"/>
          <w:lang w:eastAsia="ru-RU" w:bidi="ru-RU"/>
        </w:rPr>
      </w:pPr>
    </w:p>
    <w:p w14:paraId="71BA0554" w14:textId="77777777" w:rsidR="00EF77DC" w:rsidRDefault="00EF77DC" w:rsidP="00832600">
      <w:pPr>
        <w:widowControl w:val="0"/>
        <w:autoSpaceDE w:val="0"/>
        <w:autoSpaceDN w:val="0"/>
        <w:spacing w:after="0" w:line="240" w:lineRule="auto"/>
        <w:rPr>
          <w:rFonts w:ascii="Times New Roman" w:hAnsi="Times New Roman"/>
          <w:b/>
          <w:bCs/>
          <w:sz w:val="28"/>
          <w:szCs w:val="28"/>
          <w:lang w:eastAsia="ru-RU" w:bidi="ru-RU"/>
        </w:rPr>
      </w:pPr>
    </w:p>
    <w:p w14:paraId="172CC0FF" w14:textId="77777777" w:rsidR="00EF77DC" w:rsidRDefault="00EF77DC" w:rsidP="00832600">
      <w:pPr>
        <w:widowControl w:val="0"/>
        <w:autoSpaceDE w:val="0"/>
        <w:autoSpaceDN w:val="0"/>
        <w:spacing w:after="0" w:line="240" w:lineRule="auto"/>
        <w:rPr>
          <w:rFonts w:ascii="Times New Roman" w:hAnsi="Times New Roman"/>
          <w:b/>
          <w:bCs/>
          <w:sz w:val="28"/>
          <w:szCs w:val="28"/>
          <w:lang w:eastAsia="ru-RU" w:bidi="ru-RU"/>
        </w:rPr>
      </w:pPr>
    </w:p>
    <w:p w14:paraId="085CBEA2" w14:textId="77777777" w:rsidR="00EF77DC" w:rsidRDefault="00EF77DC" w:rsidP="00832600">
      <w:pPr>
        <w:widowControl w:val="0"/>
        <w:autoSpaceDE w:val="0"/>
        <w:autoSpaceDN w:val="0"/>
        <w:spacing w:after="0" w:line="240" w:lineRule="auto"/>
        <w:rPr>
          <w:rFonts w:ascii="Times New Roman" w:hAnsi="Times New Roman"/>
          <w:b/>
          <w:bCs/>
          <w:sz w:val="28"/>
          <w:szCs w:val="28"/>
          <w:lang w:eastAsia="ru-RU" w:bidi="ru-RU"/>
        </w:rPr>
      </w:pPr>
    </w:p>
    <w:p w14:paraId="3E0F1B75" w14:textId="77777777" w:rsidR="00EF77DC" w:rsidRDefault="00EF77DC" w:rsidP="00832600">
      <w:pPr>
        <w:widowControl w:val="0"/>
        <w:autoSpaceDE w:val="0"/>
        <w:autoSpaceDN w:val="0"/>
        <w:spacing w:after="0" w:line="240" w:lineRule="auto"/>
        <w:rPr>
          <w:rFonts w:ascii="Times New Roman" w:hAnsi="Times New Roman"/>
          <w:b/>
          <w:bCs/>
          <w:sz w:val="28"/>
          <w:szCs w:val="28"/>
          <w:lang w:eastAsia="ru-RU" w:bidi="ru-RU"/>
        </w:rPr>
      </w:pPr>
    </w:p>
    <w:p w14:paraId="7D722F06" w14:textId="77777777" w:rsidR="00EF77DC" w:rsidRDefault="00EF77DC" w:rsidP="00832600">
      <w:pPr>
        <w:widowControl w:val="0"/>
        <w:autoSpaceDE w:val="0"/>
        <w:autoSpaceDN w:val="0"/>
        <w:spacing w:after="0" w:line="240" w:lineRule="auto"/>
        <w:rPr>
          <w:rFonts w:ascii="Times New Roman" w:hAnsi="Times New Roman"/>
          <w:b/>
          <w:bCs/>
          <w:sz w:val="28"/>
          <w:szCs w:val="28"/>
          <w:lang w:eastAsia="ru-RU" w:bidi="ru-RU"/>
        </w:rPr>
      </w:pPr>
    </w:p>
    <w:p w14:paraId="5D6F01DC" w14:textId="77777777" w:rsidR="00EF77DC" w:rsidRDefault="00EF77DC" w:rsidP="00832600">
      <w:pPr>
        <w:widowControl w:val="0"/>
        <w:autoSpaceDE w:val="0"/>
        <w:autoSpaceDN w:val="0"/>
        <w:spacing w:after="0" w:line="240" w:lineRule="auto"/>
        <w:rPr>
          <w:rFonts w:ascii="Times New Roman" w:hAnsi="Times New Roman"/>
          <w:b/>
          <w:bCs/>
          <w:sz w:val="28"/>
          <w:szCs w:val="28"/>
          <w:lang w:eastAsia="ru-RU" w:bidi="ru-RU"/>
        </w:rPr>
      </w:pPr>
    </w:p>
    <w:p w14:paraId="58494E89" w14:textId="77777777" w:rsidR="00EF77DC" w:rsidRDefault="00EF77DC" w:rsidP="00832600">
      <w:pPr>
        <w:widowControl w:val="0"/>
        <w:autoSpaceDE w:val="0"/>
        <w:autoSpaceDN w:val="0"/>
        <w:spacing w:after="0" w:line="240" w:lineRule="auto"/>
        <w:rPr>
          <w:rFonts w:ascii="Times New Roman" w:hAnsi="Times New Roman"/>
          <w:b/>
          <w:bCs/>
          <w:sz w:val="28"/>
          <w:szCs w:val="28"/>
          <w:lang w:eastAsia="ru-RU" w:bidi="ru-RU"/>
        </w:rPr>
      </w:pPr>
    </w:p>
    <w:p w14:paraId="0D220999" w14:textId="77777777" w:rsidR="00EF77DC" w:rsidRDefault="00EF77DC" w:rsidP="00832600">
      <w:pPr>
        <w:widowControl w:val="0"/>
        <w:autoSpaceDE w:val="0"/>
        <w:autoSpaceDN w:val="0"/>
        <w:spacing w:after="0" w:line="240" w:lineRule="auto"/>
        <w:rPr>
          <w:rFonts w:ascii="Times New Roman" w:hAnsi="Times New Roman"/>
          <w:b/>
          <w:bCs/>
          <w:sz w:val="28"/>
          <w:szCs w:val="28"/>
          <w:lang w:eastAsia="ru-RU" w:bidi="ru-RU"/>
        </w:rPr>
      </w:pPr>
    </w:p>
    <w:p w14:paraId="6789C786" w14:textId="77777777" w:rsidR="00EF77DC" w:rsidRDefault="00EF77DC" w:rsidP="00832600">
      <w:pPr>
        <w:widowControl w:val="0"/>
        <w:autoSpaceDE w:val="0"/>
        <w:autoSpaceDN w:val="0"/>
        <w:spacing w:after="0" w:line="240" w:lineRule="auto"/>
        <w:rPr>
          <w:rFonts w:ascii="Times New Roman" w:hAnsi="Times New Roman"/>
          <w:b/>
          <w:bCs/>
          <w:sz w:val="28"/>
          <w:szCs w:val="28"/>
          <w:lang w:eastAsia="ru-RU" w:bidi="ru-RU"/>
        </w:rPr>
      </w:pPr>
    </w:p>
    <w:p w14:paraId="5B1AF495" w14:textId="77777777" w:rsidR="00EF77DC" w:rsidRDefault="00EF77DC" w:rsidP="00832600">
      <w:pPr>
        <w:widowControl w:val="0"/>
        <w:autoSpaceDE w:val="0"/>
        <w:autoSpaceDN w:val="0"/>
        <w:spacing w:after="0" w:line="240" w:lineRule="auto"/>
        <w:rPr>
          <w:rFonts w:ascii="Times New Roman" w:hAnsi="Times New Roman"/>
          <w:b/>
          <w:bCs/>
          <w:sz w:val="28"/>
          <w:szCs w:val="28"/>
          <w:lang w:eastAsia="ru-RU" w:bidi="ru-RU"/>
        </w:rPr>
      </w:pPr>
    </w:p>
    <w:p w14:paraId="5FB60CD5" w14:textId="77777777" w:rsidR="005F42D5" w:rsidRDefault="005F42D5" w:rsidP="00832600">
      <w:pPr>
        <w:widowControl w:val="0"/>
        <w:autoSpaceDE w:val="0"/>
        <w:autoSpaceDN w:val="0"/>
        <w:spacing w:after="0" w:line="240" w:lineRule="auto"/>
        <w:rPr>
          <w:rFonts w:ascii="Times New Roman" w:hAnsi="Times New Roman"/>
          <w:b/>
          <w:bCs/>
          <w:sz w:val="28"/>
          <w:szCs w:val="28"/>
          <w:lang w:eastAsia="ru-RU" w:bidi="ru-RU"/>
        </w:rPr>
      </w:pPr>
    </w:p>
    <w:p w14:paraId="6EAACD25" w14:textId="29D8016F" w:rsidR="008262FC" w:rsidRPr="009C79C6" w:rsidRDefault="008262FC" w:rsidP="00832600">
      <w:pPr>
        <w:widowControl w:val="0"/>
        <w:autoSpaceDE w:val="0"/>
        <w:autoSpaceDN w:val="0"/>
        <w:spacing w:after="0" w:line="240" w:lineRule="auto"/>
        <w:ind w:firstLine="708"/>
        <w:rPr>
          <w:rFonts w:ascii="Times New Roman" w:hAnsi="Times New Roman"/>
          <w:b/>
          <w:bCs/>
          <w:sz w:val="28"/>
          <w:szCs w:val="28"/>
          <w:lang w:eastAsia="ru-RU" w:bidi="ru-RU"/>
        </w:rPr>
      </w:pPr>
      <w:r w:rsidRPr="009C79C6">
        <w:rPr>
          <w:rFonts w:ascii="Times New Roman" w:hAnsi="Times New Roman"/>
          <w:b/>
          <w:bCs/>
          <w:sz w:val="28"/>
          <w:szCs w:val="28"/>
          <w:lang w:eastAsia="ru-RU" w:bidi="ru-RU"/>
        </w:rPr>
        <w:lastRenderedPageBreak/>
        <w:t xml:space="preserve">ВЫВОДЫ </w:t>
      </w:r>
    </w:p>
    <w:p w14:paraId="71E6714D" w14:textId="77777777" w:rsidR="00843D10" w:rsidRPr="00B07835" w:rsidRDefault="00843D10" w:rsidP="008D684D">
      <w:pPr>
        <w:widowControl w:val="0"/>
        <w:autoSpaceDE w:val="0"/>
        <w:autoSpaceDN w:val="0"/>
        <w:spacing w:after="0" w:line="240" w:lineRule="auto"/>
        <w:rPr>
          <w:rFonts w:ascii="Times New Roman" w:hAnsi="Times New Roman"/>
          <w:b/>
          <w:bCs/>
          <w:sz w:val="28"/>
          <w:szCs w:val="28"/>
          <w:lang w:eastAsia="ru-RU" w:bidi="ru-RU"/>
        </w:rPr>
      </w:pPr>
    </w:p>
    <w:p w14:paraId="226AFA84" w14:textId="77777777" w:rsidR="008262FC" w:rsidRDefault="008262FC" w:rsidP="008262FC">
      <w:pPr>
        <w:widowControl w:val="0"/>
        <w:autoSpaceDE w:val="0"/>
        <w:autoSpaceDN w:val="0"/>
        <w:spacing w:after="0" w:line="240" w:lineRule="auto"/>
        <w:ind w:firstLine="709"/>
        <w:jc w:val="both"/>
        <w:rPr>
          <w:rFonts w:ascii="Times New Roman" w:hAnsi="Times New Roman"/>
          <w:sz w:val="28"/>
          <w:szCs w:val="28"/>
          <w:lang w:eastAsia="ru-RU" w:bidi="ru-RU"/>
        </w:rPr>
      </w:pPr>
      <w:r w:rsidRPr="00A80F2C">
        <w:rPr>
          <w:rFonts w:ascii="Times New Roman" w:hAnsi="Times New Roman"/>
          <w:sz w:val="28"/>
          <w:szCs w:val="28"/>
          <w:lang w:eastAsia="ru-RU" w:bidi="ru-RU"/>
        </w:rPr>
        <w:t>В соответствии с представленн</w:t>
      </w:r>
      <w:r>
        <w:rPr>
          <w:rFonts w:ascii="Times New Roman" w:hAnsi="Times New Roman"/>
          <w:sz w:val="28"/>
          <w:szCs w:val="28"/>
          <w:lang w:eastAsia="ru-RU" w:bidi="ru-RU"/>
        </w:rPr>
        <w:t>ыми</w:t>
      </w:r>
      <w:r w:rsidRPr="00A80F2C">
        <w:rPr>
          <w:rFonts w:ascii="Times New Roman" w:hAnsi="Times New Roman"/>
          <w:sz w:val="28"/>
          <w:szCs w:val="28"/>
          <w:lang w:eastAsia="ru-RU" w:bidi="ru-RU"/>
        </w:rPr>
        <w:t xml:space="preserve"> </w:t>
      </w:r>
      <w:r>
        <w:rPr>
          <w:rFonts w:ascii="Times New Roman" w:hAnsi="Times New Roman"/>
          <w:sz w:val="28"/>
          <w:szCs w:val="28"/>
          <w:lang w:eastAsia="ru-RU" w:bidi="ru-RU"/>
        </w:rPr>
        <w:t>задачами были</w:t>
      </w:r>
      <w:r w:rsidRPr="00A80F2C">
        <w:rPr>
          <w:rFonts w:ascii="Times New Roman" w:hAnsi="Times New Roman"/>
          <w:sz w:val="28"/>
          <w:szCs w:val="28"/>
          <w:lang w:eastAsia="ru-RU" w:bidi="ru-RU"/>
        </w:rPr>
        <w:t xml:space="preserve"> </w:t>
      </w:r>
      <w:r>
        <w:rPr>
          <w:rFonts w:ascii="Times New Roman" w:hAnsi="Times New Roman"/>
          <w:sz w:val="28"/>
          <w:szCs w:val="28"/>
          <w:lang w:eastAsia="ru-RU" w:bidi="ru-RU"/>
        </w:rPr>
        <w:t xml:space="preserve">получены </w:t>
      </w:r>
      <w:r w:rsidRPr="00A80F2C">
        <w:rPr>
          <w:rFonts w:ascii="Times New Roman" w:hAnsi="Times New Roman"/>
          <w:sz w:val="28"/>
          <w:szCs w:val="28"/>
          <w:lang w:eastAsia="ru-RU" w:bidi="ru-RU"/>
        </w:rPr>
        <w:t xml:space="preserve">следующие </w:t>
      </w:r>
      <w:r>
        <w:rPr>
          <w:rFonts w:ascii="Times New Roman" w:hAnsi="Times New Roman"/>
          <w:b/>
          <w:bCs/>
          <w:sz w:val="28"/>
          <w:szCs w:val="28"/>
          <w:lang w:eastAsia="ru-RU" w:bidi="ru-RU"/>
        </w:rPr>
        <w:t>выводы</w:t>
      </w:r>
      <w:r w:rsidRPr="00A80F2C">
        <w:rPr>
          <w:rFonts w:ascii="Times New Roman" w:hAnsi="Times New Roman"/>
          <w:sz w:val="28"/>
          <w:szCs w:val="28"/>
          <w:lang w:eastAsia="ru-RU" w:bidi="ru-RU"/>
        </w:rPr>
        <w:t>:</w:t>
      </w:r>
    </w:p>
    <w:p w14:paraId="6E4FE11D" w14:textId="40EC6160" w:rsidR="0000230E" w:rsidRPr="0000230E" w:rsidRDefault="0000230E" w:rsidP="0000230E">
      <w:pPr>
        <w:widowControl w:val="0"/>
        <w:numPr>
          <w:ilvl w:val="0"/>
          <w:numId w:val="22"/>
        </w:numPr>
        <w:tabs>
          <w:tab w:val="num" w:pos="360"/>
          <w:tab w:val="left" w:pos="993"/>
        </w:tabs>
        <w:autoSpaceDE w:val="0"/>
        <w:autoSpaceDN w:val="0"/>
        <w:spacing w:after="0" w:line="240" w:lineRule="auto"/>
        <w:ind w:left="0" w:firstLine="709"/>
        <w:jc w:val="both"/>
        <w:rPr>
          <w:rFonts w:ascii="Times New Roman" w:hAnsi="Times New Roman"/>
          <w:sz w:val="28"/>
          <w:szCs w:val="28"/>
          <w:lang w:eastAsia="ru-RU" w:bidi="ru-RU"/>
        </w:rPr>
      </w:pPr>
      <w:bookmarkStart w:id="73" w:name="_Hlk188730117"/>
      <w:r w:rsidRPr="0000230E">
        <w:rPr>
          <w:rFonts w:ascii="Times New Roman" w:hAnsi="Times New Roman"/>
          <w:sz w:val="28"/>
          <w:szCs w:val="28"/>
          <w:lang w:eastAsia="ru-RU" w:bidi="ru-RU"/>
        </w:rPr>
        <w:t xml:space="preserve">Подобран современный способ переработки творожной сыворотки с целью получения СБ. </w:t>
      </w:r>
      <w:r w:rsidRPr="00EF77DC">
        <w:rPr>
          <w:rFonts w:ascii="Times New Roman" w:hAnsi="Times New Roman"/>
          <w:sz w:val="28"/>
          <w:szCs w:val="28"/>
          <w:lang w:eastAsia="ru-RU" w:bidi="ru-RU"/>
        </w:rPr>
        <w:t>Установлен</w:t>
      </w:r>
      <w:r w:rsidR="00EF77DC">
        <w:rPr>
          <w:rFonts w:ascii="Times New Roman" w:hAnsi="Times New Roman"/>
          <w:sz w:val="28"/>
          <w:szCs w:val="28"/>
          <w:lang w:eastAsia="ru-RU" w:bidi="ru-RU"/>
        </w:rPr>
        <w:t>ы режимы</w:t>
      </w:r>
      <w:r w:rsidRPr="00EF77DC">
        <w:rPr>
          <w:rFonts w:ascii="Times New Roman" w:hAnsi="Times New Roman"/>
          <w:sz w:val="28"/>
          <w:szCs w:val="28"/>
          <w:lang w:eastAsia="ru-RU" w:bidi="ru-RU"/>
        </w:rPr>
        <w:t xml:space="preserve"> ультрафильтрации</w:t>
      </w:r>
      <w:r w:rsidR="00EF77DC">
        <w:rPr>
          <w:rFonts w:ascii="Times New Roman" w:hAnsi="Times New Roman"/>
          <w:sz w:val="28"/>
          <w:szCs w:val="28"/>
          <w:lang w:eastAsia="ru-RU" w:bidi="ru-RU"/>
        </w:rPr>
        <w:t xml:space="preserve"> творожной сыворотки</w:t>
      </w:r>
      <w:r w:rsidRPr="00EF77DC">
        <w:rPr>
          <w:rFonts w:ascii="Times New Roman" w:hAnsi="Times New Roman"/>
          <w:sz w:val="28"/>
          <w:szCs w:val="28"/>
          <w:lang w:eastAsia="ru-RU" w:bidi="ru-RU"/>
        </w:rPr>
        <w:t xml:space="preserve"> </w:t>
      </w:r>
      <w:r w:rsidR="00EF77DC">
        <w:rPr>
          <w:rFonts w:ascii="Times New Roman" w:hAnsi="Times New Roman"/>
          <w:sz w:val="28"/>
          <w:szCs w:val="28"/>
          <w:lang w:eastAsia="ru-RU" w:bidi="ru-RU"/>
        </w:rPr>
        <w:t>для получения сывороточных белков с</w:t>
      </w:r>
      <w:r w:rsidRPr="00EF77DC">
        <w:rPr>
          <w:rFonts w:ascii="Times New Roman" w:hAnsi="Times New Roman"/>
          <w:sz w:val="28"/>
          <w:szCs w:val="28"/>
          <w:lang w:eastAsia="ru-RU" w:bidi="ru-RU"/>
        </w:rPr>
        <w:t xml:space="preserve"> содержани</w:t>
      </w:r>
      <w:r w:rsidR="00EF77DC">
        <w:rPr>
          <w:rFonts w:ascii="Times New Roman" w:hAnsi="Times New Roman"/>
          <w:sz w:val="28"/>
          <w:szCs w:val="28"/>
          <w:lang w:eastAsia="ru-RU" w:bidi="ru-RU"/>
        </w:rPr>
        <w:t>ем сухих веществ</w:t>
      </w:r>
      <w:r w:rsidRPr="00EF77DC">
        <w:rPr>
          <w:rFonts w:ascii="Times New Roman" w:hAnsi="Times New Roman"/>
          <w:sz w:val="28"/>
          <w:szCs w:val="28"/>
          <w:lang w:eastAsia="ru-RU" w:bidi="ru-RU"/>
        </w:rPr>
        <w:t xml:space="preserve"> до 10%. </w:t>
      </w:r>
      <w:r w:rsidRPr="0000230E">
        <w:rPr>
          <w:rFonts w:ascii="Times New Roman" w:hAnsi="Times New Roman"/>
          <w:sz w:val="28"/>
          <w:szCs w:val="28"/>
          <w:lang w:eastAsia="ru-RU" w:bidi="ru-RU"/>
        </w:rPr>
        <w:t>С помощью математического моделирования были подобраны параметры фильтрации (ультрафильтрации) температура 30-35°С, давления в потоке равно 3,5 Бар, оптимальное скорость движения потока равна 4,1 см</w:t>
      </w:r>
      <w:r w:rsidRPr="0000230E">
        <w:rPr>
          <w:rFonts w:ascii="Times New Roman" w:hAnsi="Times New Roman"/>
          <w:sz w:val="28"/>
          <w:szCs w:val="28"/>
          <w:vertAlign w:val="superscript"/>
          <w:lang w:eastAsia="ru-RU" w:bidi="ru-RU"/>
        </w:rPr>
        <w:t>3</w:t>
      </w:r>
      <w:r w:rsidRPr="0000230E">
        <w:rPr>
          <w:rFonts w:ascii="Times New Roman" w:hAnsi="Times New Roman"/>
          <w:sz w:val="28"/>
          <w:szCs w:val="28"/>
          <w:lang w:eastAsia="ru-RU" w:bidi="ru-RU"/>
        </w:rPr>
        <w:t xml:space="preserve">/мин.  </w:t>
      </w:r>
    </w:p>
    <w:p w14:paraId="097BF6CC" w14:textId="77777777" w:rsidR="0000230E" w:rsidRPr="0000230E" w:rsidRDefault="0000230E" w:rsidP="0000230E">
      <w:pPr>
        <w:widowControl w:val="0"/>
        <w:numPr>
          <w:ilvl w:val="0"/>
          <w:numId w:val="22"/>
        </w:numPr>
        <w:tabs>
          <w:tab w:val="num" w:pos="360"/>
          <w:tab w:val="left" w:pos="993"/>
        </w:tabs>
        <w:autoSpaceDE w:val="0"/>
        <w:autoSpaceDN w:val="0"/>
        <w:spacing w:after="0" w:line="240" w:lineRule="auto"/>
        <w:ind w:left="0" w:firstLine="709"/>
        <w:jc w:val="both"/>
        <w:rPr>
          <w:rFonts w:ascii="Times New Roman" w:hAnsi="Times New Roman"/>
          <w:sz w:val="28"/>
          <w:szCs w:val="28"/>
          <w:lang w:eastAsia="ru-RU" w:bidi="ru-RU"/>
        </w:rPr>
      </w:pPr>
      <w:r w:rsidRPr="0000230E">
        <w:rPr>
          <w:rFonts w:ascii="Times New Roman" w:hAnsi="Times New Roman"/>
          <w:sz w:val="28"/>
          <w:szCs w:val="28"/>
          <w:lang w:eastAsia="ru-RU" w:bidi="ru-RU"/>
        </w:rPr>
        <w:t xml:space="preserve">Изучен химический, аминокислотный, витаминный состав творожной сыворотки. Установлено, что творожная сыворотка содержит большое количество тирозина – 30 мг/л, фенилаланином – 23 мг, витамин С -0,63 мг/100 г и витамины группы В. Полученные сывороточные белки содержат 8,7% сухих веществ, 3,4% белков и 0,4% жиров. Осветленная творожная сыворотка содержит 2,3% белков, 6,6% сухих веществ. Ягоды черноплодной рябины и ирги богаты углеводами – 96,23 г/100 г в рябине и 94,62 г/100 г в ирге. Соки ягод ирги содержат антиоксиданты-25,1 мг/100г, соки ягод черноплодной рябины – 25,3 мг/100г, выжимки ягод ирги содержат 0,72 г/100г, выжимки ягод черноплодной рябины – 2,76 г/100г флавоноидов . </w:t>
      </w:r>
    </w:p>
    <w:p w14:paraId="73B79AE4" w14:textId="77A62175" w:rsidR="0000230E" w:rsidRPr="00EF77DC" w:rsidRDefault="0000230E" w:rsidP="0000230E">
      <w:pPr>
        <w:widowControl w:val="0"/>
        <w:numPr>
          <w:ilvl w:val="0"/>
          <w:numId w:val="22"/>
        </w:numPr>
        <w:tabs>
          <w:tab w:val="num" w:pos="360"/>
          <w:tab w:val="left" w:pos="993"/>
        </w:tabs>
        <w:autoSpaceDE w:val="0"/>
        <w:autoSpaceDN w:val="0"/>
        <w:spacing w:after="0" w:line="240" w:lineRule="auto"/>
        <w:ind w:left="0" w:firstLine="709"/>
        <w:jc w:val="both"/>
        <w:rPr>
          <w:rFonts w:ascii="Times New Roman" w:hAnsi="Times New Roman"/>
          <w:sz w:val="28"/>
          <w:szCs w:val="28"/>
          <w:lang w:eastAsia="ru-RU" w:bidi="ru-RU"/>
        </w:rPr>
      </w:pPr>
      <w:r w:rsidRPr="0000230E">
        <w:rPr>
          <w:rFonts w:ascii="Times New Roman" w:hAnsi="Times New Roman"/>
          <w:sz w:val="28"/>
          <w:szCs w:val="28"/>
          <w:lang w:eastAsia="ru-RU" w:bidi="ru-RU"/>
        </w:rPr>
        <w:t xml:space="preserve">Подобрана оптимальная заквасочная культура для производства йогурта с сывороточными белками </w:t>
      </w:r>
      <w:r w:rsidRPr="0000230E">
        <w:rPr>
          <w:rFonts w:ascii="Times New Roman" w:hAnsi="Times New Roman"/>
          <w:sz w:val="28"/>
          <w:szCs w:val="28"/>
          <w:lang w:val="en-US" w:eastAsia="ru-RU" w:bidi="ru-RU"/>
        </w:rPr>
        <w:t>Micromilk</w:t>
      </w:r>
      <w:r w:rsidRPr="0000230E">
        <w:rPr>
          <w:rFonts w:ascii="Times New Roman" w:hAnsi="Times New Roman"/>
          <w:sz w:val="28"/>
          <w:szCs w:val="28"/>
          <w:lang w:eastAsia="ru-RU" w:bidi="ru-RU"/>
        </w:rPr>
        <w:t xml:space="preserve"> </w:t>
      </w:r>
      <w:r w:rsidRPr="0000230E">
        <w:rPr>
          <w:rFonts w:ascii="Times New Roman" w:hAnsi="Times New Roman"/>
          <w:sz w:val="28"/>
          <w:szCs w:val="28"/>
          <w:lang w:val="en-US" w:eastAsia="ru-RU" w:bidi="ru-RU"/>
        </w:rPr>
        <w:t>Yo</w:t>
      </w:r>
      <w:r w:rsidRPr="0000230E">
        <w:rPr>
          <w:rFonts w:ascii="Times New Roman" w:hAnsi="Times New Roman"/>
          <w:sz w:val="28"/>
          <w:szCs w:val="28"/>
          <w:lang w:eastAsia="ru-RU" w:bidi="ru-RU"/>
        </w:rPr>
        <w:t xml:space="preserve">. Оптимальные режимы сквашивания исследуемых йогуртов – температура </w:t>
      </w:r>
      <w:r w:rsidRPr="00CA02AF">
        <w:rPr>
          <w:rFonts w:ascii="Times New Roman" w:hAnsi="Times New Roman"/>
          <w:sz w:val="28"/>
          <w:szCs w:val="28"/>
          <w:lang w:eastAsia="ru-RU" w:bidi="ru-RU"/>
        </w:rPr>
        <w:t>(</w:t>
      </w:r>
      <w:r w:rsidRPr="0000230E">
        <w:rPr>
          <w:rFonts w:ascii="Times New Roman" w:hAnsi="Times New Roman"/>
          <w:sz w:val="28"/>
          <w:szCs w:val="28"/>
          <w:lang w:eastAsia="ru-RU" w:bidi="ru-RU"/>
        </w:rPr>
        <w:t>37±2</w:t>
      </w:r>
      <w:r w:rsidRPr="00CA02AF">
        <w:rPr>
          <w:rFonts w:ascii="Times New Roman" w:hAnsi="Times New Roman"/>
          <w:sz w:val="28"/>
          <w:szCs w:val="28"/>
          <w:lang w:eastAsia="ru-RU" w:bidi="ru-RU"/>
        </w:rPr>
        <w:t>)</w:t>
      </w:r>
      <w:r w:rsidRPr="0000230E">
        <w:rPr>
          <w:rFonts w:ascii="Times New Roman" w:hAnsi="Times New Roman"/>
          <w:sz w:val="28"/>
          <w:szCs w:val="28"/>
          <w:lang w:eastAsia="ru-RU" w:bidi="ru-RU"/>
        </w:rPr>
        <w:t xml:space="preserve"> °С</w:t>
      </w:r>
      <w:r w:rsidR="00CA02AF">
        <w:rPr>
          <w:rFonts w:ascii="Times New Roman" w:hAnsi="Times New Roman"/>
          <w:sz w:val="28"/>
          <w:szCs w:val="28"/>
          <w:lang w:eastAsia="ru-RU" w:bidi="ru-RU"/>
        </w:rPr>
        <w:t xml:space="preserve">, </w:t>
      </w:r>
      <w:r w:rsidR="00CA02AF" w:rsidRPr="00EF77DC">
        <w:rPr>
          <w:rFonts w:ascii="Times New Roman" w:hAnsi="Times New Roman"/>
          <w:sz w:val="28"/>
          <w:szCs w:val="28"/>
          <w:lang w:eastAsia="ru-RU" w:bidi="ru-RU"/>
        </w:rPr>
        <w:t>продолжительность сквашивания -</w:t>
      </w:r>
      <w:r w:rsidRPr="00EF77DC">
        <w:rPr>
          <w:rFonts w:ascii="Times New Roman" w:hAnsi="Times New Roman"/>
          <w:sz w:val="28"/>
          <w:szCs w:val="28"/>
          <w:lang w:eastAsia="ru-RU" w:bidi="ru-RU"/>
        </w:rPr>
        <w:t xml:space="preserve"> 6 ч. </w:t>
      </w:r>
    </w:p>
    <w:p w14:paraId="65BE122A" w14:textId="4C99B73C" w:rsidR="0000230E" w:rsidRPr="0000230E" w:rsidRDefault="0000230E" w:rsidP="0000230E">
      <w:pPr>
        <w:widowControl w:val="0"/>
        <w:numPr>
          <w:ilvl w:val="0"/>
          <w:numId w:val="22"/>
        </w:numPr>
        <w:tabs>
          <w:tab w:val="num" w:pos="360"/>
          <w:tab w:val="left" w:pos="993"/>
        </w:tabs>
        <w:autoSpaceDE w:val="0"/>
        <w:autoSpaceDN w:val="0"/>
        <w:spacing w:after="0" w:line="240" w:lineRule="auto"/>
        <w:ind w:left="0" w:firstLine="709"/>
        <w:jc w:val="both"/>
        <w:rPr>
          <w:rFonts w:ascii="Times New Roman" w:hAnsi="Times New Roman"/>
          <w:sz w:val="28"/>
          <w:szCs w:val="28"/>
          <w:lang w:eastAsia="ru-RU" w:bidi="ru-RU"/>
        </w:rPr>
      </w:pPr>
      <w:r w:rsidRPr="0000230E">
        <w:rPr>
          <w:rFonts w:ascii="Times New Roman" w:hAnsi="Times New Roman"/>
          <w:sz w:val="28"/>
          <w:szCs w:val="28"/>
          <w:lang w:eastAsia="ru-RU" w:bidi="ru-RU"/>
        </w:rPr>
        <w:t xml:space="preserve">Исследовано влияние СБ на структурно-механические показатели йогуртов и установлено, что опытные образцы йогуртов имеют низкую жирность (1,7% в йогурте </w:t>
      </w:r>
      <w:r w:rsidRPr="0000230E">
        <w:rPr>
          <w:rFonts w:ascii="Times New Roman" w:hAnsi="Times New Roman"/>
          <w:sz w:val="28"/>
          <w:szCs w:val="28"/>
          <w:lang w:val="kk-KZ" w:eastAsia="ru-RU" w:bidi="ru-RU"/>
        </w:rPr>
        <w:t xml:space="preserve">Нәрлі и </w:t>
      </w:r>
      <w:r w:rsidR="00F01D96">
        <w:rPr>
          <w:rFonts w:ascii="Times New Roman" w:hAnsi="Times New Roman"/>
          <w:sz w:val="28"/>
          <w:szCs w:val="28"/>
          <w:lang w:eastAsia="ru-RU" w:bidi="ru-RU"/>
        </w:rPr>
        <w:t>0</w:t>
      </w:r>
      <w:r w:rsidRPr="0000230E">
        <w:rPr>
          <w:rFonts w:ascii="Times New Roman" w:hAnsi="Times New Roman"/>
          <w:sz w:val="28"/>
          <w:szCs w:val="28"/>
          <w:lang w:eastAsia="ru-RU" w:bidi="ru-RU"/>
        </w:rPr>
        <w:t xml:space="preserve">,4% в йогурте Жидекті) и содержание белков – </w:t>
      </w:r>
      <w:r w:rsidR="00F01D96">
        <w:rPr>
          <w:rFonts w:ascii="Times New Roman" w:hAnsi="Times New Roman"/>
          <w:sz w:val="28"/>
          <w:szCs w:val="28"/>
          <w:lang w:eastAsia="ru-RU" w:bidi="ru-RU"/>
        </w:rPr>
        <w:t>3-4</w:t>
      </w:r>
      <w:r w:rsidRPr="0000230E">
        <w:rPr>
          <w:rFonts w:ascii="Times New Roman" w:hAnsi="Times New Roman"/>
          <w:sz w:val="28"/>
          <w:szCs w:val="28"/>
          <w:lang w:eastAsia="ru-RU" w:bidi="ru-RU"/>
        </w:rPr>
        <w:t xml:space="preserve">%, что позволяет рекомендовать полученные йогурты в качестве диетического продукта. Также установлено, </w:t>
      </w:r>
      <w:r w:rsidR="00F01D96" w:rsidRPr="0000230E">
        <w:rPr>
          <w:rFonts w:ascii="Times New Roman" w:hAnsi="Times New Roman"/>
          <w:sz w:val="28"/>
          <w:szCs w:val="28"/>
          <w:lang w:eastAsia="ru-RU" w:bidi="ru-RU"/>
        </w:rPr>
        <w:t>что в</w:t>
      </w:r>
      <w:r w:rsidRPr="0000230E">
        <w:rPr>
          <w:rFonts w:ascii="Times New Roman" w:hAnsi="Times New Roman"/>
          <w:sz w:val="28"/>
          <w:szCs w:val="28"/>
          <w:lang w:eastAsia="ru-RU" w:bidi="ru-RU"/>
        </w:rPr>
        <w:t xml:space="preserve"> опытных образцах добавление СБ повысило ВУС и снизило синерезис, что хорошо влияет на структурные свойства йогурта. Среди 14 выявленных аминокислот содержание метионина и треонина в опытном образце больше, чем в контрольном. Согласно анализам на содержание белковых фракций исследуемые образцы йогуртов содержат компоненты врожденного иммунитета – лактоферрин, лизоцим, альфа-лактоальбумин. Примечательно то, что образцы опытного йогурта имеют низкое содержание альфа-лактоальбумина, что позволяет снизить общую алергенность продукта. Установлен срок хранения новых продуктов – 7 дней для йогурта </w:t>
      </w:r>
      <w:r w:rsidRPr="0000230E">
        <w:rPr>
          <w:rFonts w:ascii="Times New Roman" w:hAnsi="Times New Roman"/>
          <w:sz w:val="28"/>
          <w:szCs w:val="28"/>
          <w:lang w:val="kk-KZ" w:eastAsia="ru-RU" w:bidi="ru-RU"/>
        </w:rPr>
        <w:t>Нәрлі</w:t>
      </w:r>
      <w:r w:rsidRPr="0000230E">
        <w:rPr>
          <w:rFonts w:ascii="Times New Roman" w:hAnsi="Times New Roman"/>
          <w:sz w:val="28"/>
          <w:szCs w:val="28"/>
          <w:lang w:eastAsia="ru-RU" w:bidi="ru-RU"/>
        </w:rPr>
        <w:t xml:space="preserve"> при температуре (2-4) ° С и 9 дней для йогурта Жидекті. </w:t>
      </w:r>
    </w:p>
    <w:p w14:paraId="47CBC07B" w14:textId="2A12156F" w:rsidR="0000230E" w:rsidRPr="0000230E" w:rsidRDefault="0000230E" w:rsidP="0000230E">
      <w:pPr>
        <w:widowControl w:val="0"/>
        <w:numPr>
          <w:ilvl w:val="0"/>
          <w:numId w:val="22"/>
        </w:numPr>
        <w:tabs>
          <w:tab w:val="num" w:pos="360"/>
          <w:tab w:val="left" w:pos="993"/>
        </w:tabs>
        <w:autoSpaceDE w:val="0"/>
        <w:autoSpaceDN w:val="0"/>
        <w:spacing w:after="0" w:line="240" w:lineRule="auto"/>
        <w:ind w:left="0" w:firstLine="709"/>
        <w:jc w:val="both"/>
        <w:rPr>
          <w:rFonts w:ascii="Times New Roman" w:hAnsi="Times New Roman"/>
          <w:sz w:val="28"/>
          <w:szCs w:val="28"/>
          <w:lang w:eastAsia="ru-RU" w:bidi="ru-RU"/>
        </w:rPr>
      </w:pPr>
      <w:r w:rsidRPr="0000230E">
        <w:rPr>
          <w:rFonts w:ascii="Times New Roman" w:hAnsi="Times New Roman"/>
          <w:sz w:val="28"/>
          <w:szCs w:val="28"/>
          <w:lang w:eastAsia="ru-RU" w:bidi="ru-RU"/>
        </w:rPr>
        <w:t xml:space="preserve">Установлено влияние ягодных соков на физико-химические показатели сывороточных напитков. Сывороточные напитки с соками черноплодной рябины </w:t>
      </w:r>
      <w:r w:rsidRPr="00EF77DC">
        <w:rPr>
          <w:rFonts w:ascii="Times New Roman" w:hAnsi="Times New Roman"/>
          <w:sz w:val="28"/>
          <w:szCs w:val="28"/>
          <w:lang w:eastAsia="ru-RU" w:bidi="ru-RU"/>
        </w:rPr>
        <w:t xml:space="preserve">содержит магния </w:t>
      </w:r>
      <w:r w:rsidRPr="0000230E">
        <w:rPr>
          <w:rFonts w:ascii="Times New Roman" w:hAnsi="Times New Roman"/>
          <w:sz w:val="28"/>
          <w:szCs w:val="28"/>
          <w:lang w:eastAsia="ru-RU" w:bidi="ru-RU"/>
        </w:rPr>
        <w:t>-37мг/100г, железа -17,11 мг/100г . Сывороточные напитки с соками ирги содержат кальци</w:t>
      </w:r>
      <w:r w:rsidR="00CA02AF">
        <w:rPr>
          <w:rFonts w:ascii="Times New Roman" w:hAnsi="Times New Roman"/>
          <w:sz w:val="28"/>
          <w:szCs w:val="28"/>
          <w:lang w:eastAsia="ru-RU" w:bidi="ru-RU"/>
        </w:rPr>
        <w:t>й</w:t>
      </w:r>
      <w:r w:rsidRPr="0000230E">
        <w:rPr>
          <w:rFonts w:ascii="Times New Roman" w:hAnsi="Times New Roman"/>
          <w:sz w:val="28"/>
          <w:szCs w:val="28"/>
          <w:lang w:eastAsia="ru-RU" w:bidi="ru-RU"/>
        </w:rPr>
        <w:t xml:space="preserve"> -31 мг/100г. Опытные </w:t>
      </w:r>
      <w:r w:rsidRPr="0000230E">
        <w:rPr>
          <w:rFonts w:ascii="Times New Roman" w:hAnsi="Times New Roman"/>
          <w:sz w:val="28"/>
          <w:szCs w:val="28"/>
          <w:lang w:eastAsia="ru-RU" w:bidi="ru-RU"/>
        </w:rPr>
        <w:lastRenderedPageBreak/>
        <w:t>образцы</w:t>
      </w:r>
      <w:r w:rsidR="00CA02AF">
        <w:rPr>
          <w:rFonts w:ascii="Times New Roman" w:hAnsi="Times New Roman"/>
          <w:sz w:val="28"/>
          <w:szCs w:val="28"/>
          <w:lang w:eastAsia="ru-RU" w:bidi="ru-RU"/>
        </w:rPr>
        <w:t xml:space="preserve"> </w:t>
      </w:r>
      <w:r w:rsidRPr="0000230E">
        <w:rPr>
          <w:rFonts w:ascii="Times New Roman" w:hAnsi="Times New Roman"/>
          <w:sz w:val="28"/>
          <w:szCs w:val="28"/>
          <w:lang w:eastAsia="ru-RU" w:bidi="ru-RU"/>
        </w:rPr>
        <w:t xml:space="preserve">содержат </w:t>
      </w:r>
      <w:r w:rsidR="00CA02AF">
        <w:rPr>
          <w:rFonts w:ascii="Times New Roman" w:hAnsi="Times New Roman"/>
          <w:sz w:val="28"/>
          <w:szCs w:val="28"/>
          <w:lang w:eastAsia="ru-RU" w:bidi="ru-RU"/>
        </w:rPr>
        <w:t>в</w:t>
      </w:r>
      <w:r w:rsidRPr="0000230E">
        <w:rPr>
          <w:rFonts w:ascii="Times New Roman" w:hAnsi="Times New Roman"/>
          <w:sz w:val="28"/>
          <w:szCs w:val="28"/>
          <w:lang w:eastAsia="ru-RU" w:bidi="ru-RU"/>
        </w:rPr>
        <w:t xml:space="preserve">итамин С </w:t>
      </w:r>
      <w:r w:rsidR="00CA02AF">
        <w:rPr>
          <w:rFonts w:ascii="Times New Roman" w:hAnsi="Times New Roman"/>
          <w:sz w:val="28"/>
          <w:szCs w:val="28"/>
          <w:lang w:eastAsia="ru-RU" w:bidi="ru-RU"/>
        </w:rPr>
        <w:t xml:space="preserve">в напитках: </w:t>
      </w:r>
      <w:r w:rsidRPr="0000230E">
        <w:rPr>
          <w:rFonts w:ascii="Times New Roman" w:hAnsi="Times New Roman"/>
          <w:sz w:val="28"/>
          <w:szCs w:val="28"/>
          <w:lang w:eastAsia="ru-RU" w:bidi="ru-RU"/>
        </w:rPr>
        <w:t>с соками черноплодной рябины -4,,08 мг/100г, с соками ирги – 2,2 мг/100г, и одинаковое количество антиоксидантов – 11 мг/100 г. Установлен срок хранения 7 дней для сывороточных напитков с соками ягод при температуре (4±2) ° С.</w:t>
      </w:r>
    </w:p>
    <w:p w14:paraId="6EA405BF" w14:textId="77777777" w:rsidR="0000230E" w:rsidRPr="0000230E" w:rsidRDefault="0000230E" w:rsidP="0000230E">
      <w:pPr>
        <w:widowControl w:val="0"/>
        <w:numPr>
          <w:ilvl w:val="0"/>
          <w:numId w:val="22"/>
        </w:numPr>
        <w:tabs>
          <w:tab w:val="num" w:pos="360"/>
          <w:tab w:val="left" w:pos="993"/>
        </w:tabs>
        <w:autoSpaceDE w:val="0"/>
        <w:autoSpaceDN w:val="0"/>
        <w:spacing w:after="0" w:line="240" w:lineRule="auto"/>
        <w:ind w:left="0" w:firstLine="709"/>
        <w:jc w:val="both"/>
        <w:rPr>
          <w:rFonts w:ascii="Times New Roman" w:hAnsi="Times New Roman"/>
          <w:sz w:val="28"/>
          <w:szCs w:val="28"/>
          <w:lang w:eastAsia="ru-RU" w:bidi="ru-RU"/>
        </w:rPr>
      </w:pPr>
      <w:r w:rsidRPr="0000230E">
        <w:rPr>
          <w:rFonts w:ascii="Times New Roman" w:hAnsi="Times New Roman"/>
          <w:sz w:val="28"/>
          <w:szCs w:val="28"/>
          <w:lang w:eastAsia="ru-RU" w:bidi="ru-RU"/>
        </w:rPr>
        <w:t>Разработана рецептура и технология йогурта «</w:t>
      </w:r>
      <w:r w:rsidRPr="0000230E">
        <w:rPr>
          <w:rFonts w:ascii="Times New Roman" w:hAnsi="Times New Roman"/>
          <w:sz w:val="28"/>
          <w:szCs w:val="28"/>
          <w:lang w:val="kk-KZ" w:eastAsia="ru-RU" w:bidi="ru-RU"/>
        </w:rPr>
        <w:t>Нәрлі</w:t>
      </w:r>
      <w:r w:rsidRPr="0000230E">
        <w:rPr>
          <w:rFonts w:ascii="Times New Roman" w:hAnsi="Times New Roman"/>
          <w:sz w:val="28"/>
          <w:szCs w:val="28"/>
          <w:lang w:eastAsia="ru-RU" w:bidi="ru-RU"/>
        </w:rPr>
        <w:t>» и «Жидек</w:t>
      </w:r>
      <w:r w:rsidRPr="0000230E">
        <w:rPr>
          <w:rFonts w:ascii="Times New Roman" w:hAnsi="Times New Roman"/>
          <w:sz w:val="28"/>
          <w:szCs w:val="28"/>
          <w:lang w:val="kk-KZ" w:eastAsia="ru-RU" w:bidi="ru-RU"/>
        </w:rPr>
        <w:t>ті</w:t>
      </w:r>
      <w:r w:rsidRPr="0000230E">
        <w:rPr>
          <w:rFonts w:ascii="Times New Roman" w:hAnsi="Times New Roman"/>
          <w:sz w:val="28"/>
          <w:szCs w:val="28"/>
          <w:lang w:eastAsia="ru-RU" w:bidi="ru-RU"/>
        </w:rPr>
        <w:t>», а также сывороточных напитков на основе осветленной творожной сыворотки и ягодных соков. Составлен стандарт организации по производству йогурта «</w:t>
      </w:r>
      <w:r w:rsidRPr="0000230E">
        <w:rPr>
          <w:rFonts w:ascii="Times New Roman" w:hAnsi="Times New Roman"/>
          <w:sz w:val="28"/>
          <w:szCs w:val="28"/>
          <w:lang w:val="kk-KZ" w:eastAsia="ru-RU" w:bidi="ru-RU"/>
        </w:rPr>
        <w:t>Нәрлі</w:t>
      </w:r>
      <w:r w:rsidRPr="0000230E">
        <w:rPr>
          <w:rFonts w:ascii="Times New Roman" w:hAnsi="Times New Roman"/>
          <w:sz w:val="28"/>
          <w:szCs w:val="28"/>
          <w:lang w:eastAsia="ru-RU" w:bidi="ru-RU"/>
        </w:rPr>
        <w:t xml:space="preserve">» и напитков из сыворотки с добавлением соков ягод черноплодной рябины и ирги. В ходе исследований были разработаны такие нормативно-технические документы, как рекомендации к производству сывороточных напитков с соками ягод, получены акты апробации продуктов в молочной промышленности, стандарты организации СТ ТОО 230840004682-001-2024 Йогурт с применением сывороточных белков творожной сыворотки «Нәрлі» и СТ ТОО 230840004682-002-2024 Напитки на основе творожной сыворотки, обогащенные соками ягод ирги и черноплодной рябины, а также получены патенты на полезную модель №8817 Способ получения йогурта, №9021 Способ получения сывороточного напитка (варианты). </w:t>
      </w:r>
    </w:p>
    <w:p w14:paraId="7541A0EB" w14:textId="77777777" w:rsidR="0000230E" w:rsidRPr="00A80F2C" w:rsidRDefault="0000230E" w:rsidP="0000230E">
      <w:pPr>
        <w:widowControl w:val="0"/>
        <w:tabs>
          <w:tab w:val="num" w:pos="360"/>
          <w:tab w:val="left" w:pos="993"/>
        </w:tabs>
        <w:autoSpaceDE w:val="0"/>
        <w:autoSpaceDN w:val="0"/>
        <w:spacing w:after="0" w:line="240" w:lineRule="auto"/>
        <w:ind w:firstLine="709"/>
        <w:jc w:val="both"/>
        <w:rPr>
          <w:rFonts w:ascii="Times New Roman" w:hAnsi="Times New Roman"/>
          <w:sz w:val="28"/>
          <w:szCs w:val="28"/>
          <w:lang w:eastAsia="ru-RU" w:bidi="ru-RU"/>
        </w:rPr>
      </w:pPr>
    </w:p>
    <w:bookmarkEnd w:id="73"/>
    <w:p w14:paraId="0039BBCB" w14:textId="77777777" w:rsidR="008D684D" w:rsidRDefault="008D684D" w:rsidP="0000230E">
      <w:pPr>
        <w:pStyle w:val="aa"/>
        <w:tabs>
          <w:tab w:val="num" w:pos="360"/>
          <w:tab w:val="left" w:pos="993"/>
        </w:tabs>
        <w:spacing w:after="120"/>
        <w:ind w:left="0" w:firstLine="709"/>
        <w:jc w:val="both"/>
        <w:rPr>
          <w:sz w:val="28"/>
          <w:szCs w:val="28"/>
        </w:rPr>
      </w:pPr>
    </w:p>
    <w:p w14:paraId="7C4D2209" w14:textId="77777777" w:rsidR="008D684D" w:rsidRDefault="008D684D" w:rsidP="005768D2">
      <w:pPr>
        <w:pStyle w:val="aa"/>
        <w:tabs>
          <w:tab w:val="left" w:pos="993"/>
        </w:tabs>
        <w:spacing w:after="120"/>
        <w:ind w:left="0" w:firstLine="709"/>
        <w:jc w:val="both"/>
        <w:rPr>
          <w:sz w:val="28"/>
          <w:szCs w:val="28"/>
        </w:rPr>
      </w:pPr>
    </w:p>
    <w:p w14:paraId="306A83F2" w14:textId="77777777" w:rsidR="008D684D" w:rsidRDefault="008D684D" w:rsidP="005768D2">
      <w:pPr>
        <w:pStyle w:val="aa"/>
        <w:tabs>
          <w:tab w:val="left" w:pos="993"/>
        </w:tabs>
        <w:spacing w:after="120"/>
        <w:ind w:left="0" w:firstLine="709"/>
        <w:jc w:val="both"/>
        <w:rPr>
          <w:sz w:val="28"/>
          <w:szCs w:val="28"/>
        </w:rPr>
      </w:pPr>
    </w:p>
    <w:p w14:paraId="1323B9CB" w14:textId="77777777" w:rsidR="008D684D" w:rsidRDefault="008D684D" w:rsidP="005768D2">
      <w:pPr>
        <w:pStyle w:val="aa"/>
        <w:tabs>
          <w:tab w:val="left" w:pos="993"/>
        </w:tabs>
        <w:spacing w:after="120"/>
        <w:ind w:left="0" w:firstLine="709"/>
        <w:jc w:val="both"/>
        <w:rPr>
          <w:sz w:val="28"/>
          <w:szCs w:val="28"/>
        </w:rPr>
      </w:pPr>
    </w:p>
    <w:p w14:paraId="7A659E59" w14:textId="77777777" w:rsidR="008D684D" w:rsidRDefault="008D684D" w:rsidP="005768D2">
      <w:pPr>
        <w:pStyle w:val="aa"/>
        <w:tabs>
          <w:tab w:val="left" w:pos="993"/>
        </w:tabs>
        <w:spacing w:after="120"/>
        <w:ind w:left="0" w:firstLine="709"/>
        <w:jc w:val="both"/>
        <w:rPr>
          <w:sz w:val="28"/>
          <w:szCs w:val="28"/>
        </w:rPr>
      </w:pPr>
    </w:p>
    <w:p w14:paraId="1771AFE5" w14:textId="77777777" w:rsidR="008D684D" w:rsidRDefault="008D684D" w:rsidP="005768D2">
      <w:pPr>
        <w:pStyle w:val="aa"/>
        <w:tabs>
          <w:tab w:val="left" w:pos="993"/>
        </w:tabs>
        <w:spacing w:after="120"/>
        <w:ind w:left="0" w:firstLine="709"/>
        <w:jc w:val="both"/>
        <w:rPr>
          <w:sz w:val="28"/>
          <w:szCs w:val="28"/>
        </w:rPr>
      </w:pPr>
    </w:p>
    <w:p w14:paraId="3FF5687A" w14:textId="77777777" w:rsidR="008D684D" w:rsidRDefault="008D684D" w:rsidP="005768D2">
      <w:pPr>
        <w:pStyle w:val="aa"/>
        <w:tabs>
          <w:tab w:val="left" w:pos="993"/>
        </w:tabs>
        <w:spacing w:after="120"/>
        <w:ind w:left="0" w:firstLine="709"/>
        <w:jc w:val="both"/>
        <w:rPr>
          <w:sz w:val="28"/>
          <w:szCs w:val="28"/>
        </w:rPr>
      </w:pPr>
    </w:p>
    <w:p w14:paraId="4D2376CD" w14:textId="77777777" w:rsidR="008D684D" w:rsidRDefault="008D684D" w:rsidP="005768D2">
      <w:pPr>
        <w:pStyle w:val="aa"/>
        <w:tabs>
          <w:tab w:val="left" w:pos="993"/>
        </w:tabs>
        <w:spacing w:after="120"/>
        <w:ind w:left="0" w:firstLine="709"/>
        <w:jc w:val="both"/>
        <w:rPr>
          <w:sz w:val="28"/>
          <w:szCs w:val="28"/>
        </w:rPr>
      </w:pPr>
    </w:p>
    <w:p w14:paraId="0D44B7D9" w14:textId="77777777" w:rsidR="008D684D" w:rsidRDefault="008D684D" w:rsidP="005768D2">
      <w:pPr>
        <w:pStyle w:val="aa"/>
        <w:tabs>
          <w:tab w:val="left" w:pos="993"/>
        </w:tabs>
        <w:spacing w:after="120"/>
        <w:ind w:left="0" w:firstLine="709"/>
        <w:jc w:val="both"/>
        <w:rPr>
          <w:sz w:val="28"/>
          <w:szCs w:val="28"/>
        </w:rPr>
      </w:pPr>
    </w:p>
    <w:p w14:paraId="111909C4" w14:textId="77777777" w:rsidR="008D684D" w:rsidRDefault="008D684D" w:rsidP="005768D2">
      <w:pPr>
        <w:pStyle w:val="aa"/>
        <w:tabs>
          <w:tab w:val="left" w:pos="993"/>
        </w:tabs>
        <w:spacing w:after="120"/>
        <w:ind w:left="0" w:firstLine="709"/>
        <w:jc w:val="both"/>
        <w:rPr>
          <w:sz w:val="28"/>
          <w:szCs w:val="28"/>
        </w:rPr>
      </w:pPr>
    </w:p>
    <w:p w14:paraId="2281E865" w14:textId="77777777" w:rsidR="008D684D" w:rsidRDefault="008D684D" w:rsidP="005768D2">
      <w:pPr>
        <w:pStyle w:val="aa"/>
        <w:tabs>
          <w:tab w:val="left" w:pos="993"/>
        </w:tabs>
        <w:spacing w:after="120"/>
        <w:ind w:left="0" w:firstLine="709"/>
        <w:jc w:val="both"/>
        <w:rPr>
          <w:sz w:val="28"/>
          <w:szCs w:val="28"/>
        </w:rPr>
      </w:pPr>
    </w:p>
    <w:p w14:paraId="16006543" w14:textId="77777777" w:rsidR="008D684D" w:rsidRDefault="008D684D" w:rsidP="005768D2">
      <w:pPr>
        <w:pStyle w:val="aa"/>
        <w:tabs>
          <w:tab w:val="left" w:pos="993"/>
        </w:tabs>
        <w:spacing w:after="120"/>
        <w:ind w:left="0" w:firstLine="709"/>
        <w:jc w:val="both"/>
        <w:rPr>
          <w:sz w:val="28"/>
          <w:szCs w:val="28"/>
        </w:rPr>
      </w:pPr>
    </w:p>
    <w:p w14:paraId="6B585D21" w14:textId="77777777" w:rsidR="005F42D5" w:rsidRDefault="005F42D5" w:rsidP="005768D2">
      <w:pPr>
        <w:pStyle w:val="aa"/>
        <w:tabs>
          <w:tab w:val="left" w:pos="993"/>
        </w:tabs>
        <w:spacing w:after="120"/>
        <w:ind w:left="0" w:firstLine="709"/>
        <w:jc w:val="both"/>
        <w:rPr>
          <w:sz w:val="28"/>
          <w:szCs w:val="28"/>
        </w:rPr>
      </w:pPr>
    </w:p>
    <w:p w14:paraId="00A66E8A" w14:textId="77777777" w:rsidR="005F42D5" w:rsidRDefault="005F42D5" w:rsidP="005768D2">
      <w:pPr>
        <w:pStyle w:val="aa"/>
        <w:tabs>
          <w:tab w:val="left" w:pos="993"/>
        </w:tabs>
        <w:spacing w:after="120"/>
        <w:ind w:left="0" w:firstLine="709"/>
        <w:jc w:val="both"/>
        <w:rPr>
          <w:sz w:val="28"/>
          <w:szCs w:val="28"/>
        </w:rPr>
      </w:pPr>
    </w:p>
    <w:p w14:paraId="5B4852FA" w14:textId="77777777" w:rsidR="005F42D5" w:rsidRDefault="005F42D5" w:rsidP="005768D2">
      <w:pPr>
        <w:pStyle w:val="aa"/>
        <w:tabs>
          <w:tab w:val="left" w:pos="993"/>
        </w:tabs>
        <w:spacing w:after="120"/>
        <w:ind w:left="0" w:firstLine="709"/>
        <w:jc w:val="both"/>
        <w:rPr>
          <w:sz w:val="28"/>
          <w:szCs w:val="28"/>
        </w:rPr>
      </w:pPr>
    </w:p>
    <w:p w14:paraId="35C5E2C1" w14:textId="77777777" w:rsidR="005F42D5" w:rsidRDefault="005F42D5" w:rsidP="005768D2">
      <w:pPr>
        <w:pStyle w:val="aa"/>
        <w:tabs>
          <w:tab w:val="left" w:pos="993"/>
        </w:tabs>
        <w:spacing w:after="120"/>
        <w:ind w:left="0" w:firstLine="709"/>
        <w:jc w:val="both"/>
        <w:rPr>
          <w:sz w:val="28"/>
          <w:szCs w:val="28"/>
        </w:rPr>
      </w:pPr>
    </w:p>
    <w:p w14:paraId="197B804C" w14:textId="77777777" w:rsidR="005F42D5" w:rsidRDefault="005F42D5" w:rsidP="005768D2">
      <w:pPr>
        <w:pStyle w:val="aa"/>
        <w:tabs>
          <w:tab w:val="left" w:pos="993"/>
        </w:tabs>
        <w:spacing w:after="120"/>
        <w:ind w:left="0" w:firstLine="709"/>
        <w:jc w:val="both"/>
        <w:rPr>
          <w:sz w:val="28"/>
          <w:szCs w:val="28"/>
        </w:rPr>
      </w:pPr>
    </w:p>
    <w:bookmarkEnd w:id="50"/>
    <w:p w14:paraId="0C91120B" w14:textId="77777777" w:rsidR="00E161A8" w:rsidRPr="00414D85" w:rsidRDefault="00E161A8" w:rsidP="0008428B">
      <w:pPr>
        <w:widowControl w:val="0"/>
        <w:autoSpaceDE w:val="0"/>
        <w:autoSpaceDN w:val="0"/>
        <w:spacing w:after="0" w:line="240" w:lineRule="auto"/>
        <w:ind w:left="-142"/>
        <w:jc w:val="center"/>
        <w:rPr>
          <w:rFonts w:ascii="Times New Roman" w:hAnsi="Times New Roman"/>
          <w:b/>
          <w:bCs/>
          <w:noProof/>
          <w:sz w:val="28"/>
          <w:szCs w:val="28"/>
          <w:lang w:eastAsia="ru-RU" w:bidi="ru-RU"/>
        </w:rPr>
      </w:pPr>
    </w:p>
    <w:p w14:paraId="791B995E" w14:textId="77777777" w:rsidR="000846CE" w:rsidRDefault="000846CE" w:rsidP="0008428B">
      <w:pPr>
        <w:widowControl w:val="0"/>
        <w:autoSpaceDE w:val="0"/>
        <w:autoSpaceDN w:val="0"/>
        <w:spacing w:after="0" w:line="240" w:lineRule="auto"/>
        <w:ind w:left="-142"/>
        <w:jc w:val="center"/>
        <w:rPr>
          <w:rFonts w:ascii="Times New Roman" w:hAnsi="Times New Roman"/>
          <w:b/>
          <w:bCs/>
          <w:noProof/>
          <w:sz w:val="28"/>
          <w:szCs w:val="28"/>
          <w:lang w:eastAsia="ru-RU" w:bidi="ru-RU"/>
        </w:rPr>
      </w:pPr>
    </w:p>
    <w:p w14:paraId="676807AE" w14:textId="3D7EE8EB" w:rsidR="000846CE" w:rsidRPr="000846CE" w:rsidRDefault="000846CE" w:rsidP="00196A40">
      <w:pPr>
        <w:widowControl w:val="0"/>
        <w:autoSpaceDE w:val="0"/>
        <w:autoSpaceDN w:val="0"/>
        <w:spacing w:after="0" w:line="240" w:lineRule="auto"/>
        <w:rPr>
          <w:rFonts w:ascii="Times New Roman" w:hAnsi="Times New Roman"/>
          <w:b/>
          <w:bCs/>
          <w:sz w:val="28"/>
          <w:szCs w:val="28"/>
          <w:lang w:eastAsia="ru-RU" w:bidi="ru-RU"/>
        </w:rPr>
      </w:pPr>
    </w:p>
    <w:p w14:paraId="7604B423" w14:textId="77777777" w:rsidR="001D69D4" w:rsidRPr="004313C0" w:rsidRDefault="001D69D4" w:rsidP="001D69D4">
      <w:pPr>
        <w:widowControl w:val="0"/>
        <w:autoSpaceDE w:val="0"/>
        <w:autoSpaceDN w:val="0"/>
        <w:spacing w:after="0" w:line="240" w:lineRule="auto"/>
        <w:ind w:left="360"/>
        <w:jc w:val="center"/>
        <w:rPr>
          <w:rFonts w:ascii="Times New Roman" w:hAnsi="Times New Roman"/>
          <w:b/>
          <w:bCs/>
          <w:sz w:val="28"/>
          <w:szCs w:val="28"/>
          <w:lang w:eastAsia="ru-RU" w:bidi="ru-RU"/>
        </w:rPr>
      </w:pPr>
      <w:bookmarkStart w:id="74" w:name="_Hlk186454750"/>
      <w:r w:rsidRPr="004313C0">
        <w:rPr>
          <w:rFonts w:ascii="Times New Roman" w:hAnsi="Times New Roman"/>
          <w:b/>
          <w:bCs/>
          <w:sz w:val="28"/>
          <w:szCs w:val="28"/>
          <w:lang w:eastAsia="ru-RU" w:bidi="ru-RU"/>
        </w:rPr>
        <w:lastRenderedPageBreak/>
        <w:t>БИБЛИО</w:t>
      </w:r>
      <w:r>
        <w:rPr>
          <w:rFonts w:ascii="Times New Roman" w:hAnsi="Times New Roman"/>
          <w:b/>
          <w:bCs/>
          <w:sz w:val="28"/>
          <w:szCs w:val="28"/>
          <w:lang w:eastAsia="ru-RU" w:bidi="ru-RU"/>
        </w:rPr>
        <w:t>Г</w:t>
      </w:r>
      <w:r w:rsidRPr="004313C0">
        <w:rPr>
          <w:rFonts w:ascii="Times New Roman" w:hAnsi="Times New Roman"/>
          <w:b/>
          <w:bCs/>
          <w:sz w:val="28"/>
          <w:szCs w:val="28"/>
          <w:lang w:eastAsia="ru-RU" w:bidi="ru-RU"/>
        </w:rPr>
        <w:t>АФИЯ</w:t>
      </w:r>
    </w:p>
    <w:p w14:paraId="2D7F8685" w14:textId="77777777" w:rsidR="001D69D4" w:rsidRPr="000139C9" w:rsidRDefault="001D69D4" w:rsidP="001D69D4">
      <w:pPr>
        <w:widowControl w:val="0"/>
        <w:autoSpaceDE w:val="0"/>
        <w:autoSpaceDN w:val="0"/>
        <w:spacing w:after="0" w:line="240" w:lineRule="auto"/>
        <w:jc w:val="both"/>
        <w:rPr>
          <w:rFonts w:ascii="Times New Roman" w:hAnsi="Times New Roman"/>
          <w:sz w:val="28"/>
          <w:szCs w:val="28"/>
          <w:lang w:val="kk-KZ" w:eastAsia="ru-RU" w:bidi="ru-RU"/>
        </w:rPr>
      </w:pPr>
      <w:bookmarkStart w:id="75" w:name="_Hlk152600129"/>
    </w:p>
    <w:p w14:paraId="218D0AE1" w14:textId="13E4AA62" w:rsidR="003D0B85" w:rsidRPr="00EF77DC" w:rsidRDefault="003D0B85" w:rsidP="00EF77DC">
      <w:pPr>
        <w:pStyle w:val="aa"/>
        <w:numPr>
          <w:ilvl w:val="0"/>
          <w:numId w:val="2"/>
        </w:numPr>
        <w:tabs>
          <w:tab w:val="left" w:pos="993"/>
        </w:tabs>
        <w:ind w:left="0" w:firstLine="709"/>
        <w:jc w:val="both"/>
        <w:rPr>
          <w:sz w:val="28"/>
          <w:szCs w:val="28"/>
          <w:lang w:val="kk-KZ"/>
        </w:rPr>
      </w:pPr>
      <w:bookmarkStart w:id="76" w:name="_Hlk152882852"/>
      <w:bookmarkEnd w:id="74"/>
      <w:bookmarkEnd w:id="75"/>
      <w:r w:rsidRPr="00EF77DC">
        <w:rPr>
          <w:sz w:val="28"/>
          <w:szCs w:val="28"/>
          <w:lang w:val="kk-KZ"/>
        </w:rPr>
        <w:t>Евдокимов И. А., Храмцов А. Г., Нестеренко П. Г. Современное состояние переработки молочной сыворотки //Молочная промышленность. – 2008. – №. 11. – С. 36-39.</w:t>
      </w:r>
    </w:p>
    <w:p w14:paraId="3AE72784" w14:textId="77777777" w:rsidR="003D0B85" w:rsidRPr="00DC1DBB" w:rsidRDefault="003D0B85"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sidRPr="00DC1DBB">
        <w:rPr>
          <w:rFonts w:ascii="Times New Roman" w:eastAsia="Times New Roman" w:hAnsi="Times New Roman"/>
          <w:sz w:val="28"/>
          <w:szCs w:val="28"/>
          <w:lang w:val="kk-KZ" w:eastAsia="ru-RU" w:bidi="ru-RU"/>
        </w:rPr>
        <w:t>Храмцов А.Г. Феномен молочной сыворотки</w:t>
      </w:r>
      <w:r w:rsidRPr="00383AC9">
        <w:rPr>
          <w:rFonts w:ascii="Times New Roman" w:eastAsia="Times New Roman" w:hAnsi="Times New Roman"/>
          <w:sz w:val="28"/>
          <w:szCs w:val="28"/>
          <w:lang w:eastAsia="ru-RU" w:bidi="ru-RU"/>
        </w:rPr>
        <w:t xml:space="preserve">. </w:t>
      </w:r>
      <w:r w:rsidRPr="00DC1DBB">
        <w:rPr>
          <w:rFonts w:ascii="Times New Roman" w:eastAsia="Times New Roman" w:hAnsi="Times New Roman"/>
          <w:sz w:val="28"/>
          <w:szCs w:val="28"/>
          <w:lang w:val="kk-KZ" w:eastAsia="ru-RU" w:bidi="ru-RU"/>
        </w:rPr>
        <w:t>-СПб.:Профессия</w:t>
      </w:r>
      <w:r>
        <w:rPr>
          <w:rFonts w:ascii="Times New Roman" w:eastAsia="Times New Roman" w:hAnsi="Times New Roman"/>
          <w:sz w:val="28"/>
          <w:szCs w:val="28"/>
          <w:lang w:val="kk-KZ" w:eastAsia="ru-RU" w:bidi="ru-RU"/>
        </w:rPr>
        <w:t>.-</w:t>
      </w:r>
      <w:r w:rsidRPr="00DC1DBB">
        <w:rPr>
          <w:rFonts w:ascii="Times New Roman" w:eastAsia="Times New Roman" w:hAnsi="Times New Roman"/>
          <w:sz w:val="28"/>
          <w:szCs w:val="28"/>
          <w:lang w:val="kk-KZ" w:eastAsia="ru-RU" w:bidi="ru-RU"/>
        </w:rPr>
        <w:t xml:space="preserve"> 2011.-804 с., табл., ил.</w:t>
      </w:r>
    </w:p>
    <w:p w14:paraId="50E3BB42" w14:textId="77777777" w:rsidR="003D0B85" w:rsidRPr="004313C0" w:rsidRDefault="003D0B85"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sidRPr="00383AC9">
        <w:rPr>
          <w:rFonts w:ascii="Times New Roman" w:hAnsi="Times New Roman"/>
          <w:sz w:val="28"/>
          <w:szCs w:val="28"/>
        </w:rPr>
        <w:t>Послание Главы государства Касым-Жомарта Токаева народу Казахстана «Экономический курс Справедливого Казахстана»</w:t>
      </w:r>
      <w:r w:rsidRPr="00383AC9">
        <w:t xml:space="preserve"> </w:t>
      </w:r>
      <w:hyperlink r:id="rId47" w:history="1">
        <w:r w:rsidRPr="00533067">
          <w:rPr>
            <w:rStyle w:val="ab"/>
            <w:rFonts w:ascii="Times New Roman" w:eastAsia="Times New Roman" w:hAnsi="Times New Roman"/>
            <w:sz w:val="28"/>
            <w:szCs w:val="28"/>
            <w:lang w:val="kk-KZ" w:eastAsia="ru-RU" w:bidi="ru-RU"/>
          </w:rPr>
          <w:t>https://www.akorda.kz/ru/poslanie-glavy-gosudarstva-kasym-zhomarta-tokaeva-narodu-kazahstana-ekonomicheskiy-kurs-spravedlivogo-kazahstana-18588</w:t>
        </w:r>
      </w:hyperlink>
    </w:p>
    <w:p w14:paraId="4B93B7AE" w14:textId="77777777" w:rsidR="003D0B85" w:rsidRPr="00C35FE1" w:rsidRDefault="003D0B85"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sidRPr="00383AC9">
        <w:rPr>
          <w:rFonts w:ascii="Times New Roman" w:hAnsi="Times New Roman"/>
          <w:sz w:val="28"/>
          <w:szCs w:val="28"/>
        </w:rPr>
        <w:t>Новый рывок в здравоохранении: принята госпрограмма на 2020-2025 годы.</w:t>
      </w:r>
      <w:r w:rsidRPr="00383AC9">
        <w:t xml:space="preserve"> </w:t>
      </w:r>
      <w:hyperlink r:id="rId48" w:history="1">
        <w:r w:rsidRPr="00533067">
          <w:rPr>
            <w:rStyle w:val="ab"/>
            <w:rFonts w:ascii="Times New Roman" w:hAnsi="Times New Roman"/>
            <w:sz w:val="28"/>
            <w:szCs w:val="28"/>
            <w:lang w:val="kk-KZ" w:eastAsia="ru-RU" w:bidi="ru-RU"/>
          </w:rPr>
          <w:t>https://www.gov.kz/memleket/entities/dsm/press/news/details/37999?lang=ru</w:t>
        </w:r>
      </w:hyperlink>
      <w:r>
        <w:rPr>
          <w:rFonts w:ascii="Times New Roman" w:hAnsi="Times New Roman"/>
          <w:sz w:val="28"/>
          <w:szCs w:val="28"/>
          <w:lang w:val="kk-KZ" w:eastAsia="ru-RU" w:bidi="ru-RU"/>
        </w:rPr>
        <w:t xml:space="preserve"> </w:t>
      </w:r>
      <w:r w:rsidRPr="00C35FE1">
        <w:rPr>
          <w:lang w:val="kk-KZ"/>
        </w:rPr>
        <w:t xml:space="preserve"> </w:t>
      </w:r>
      <w:r>
        <w:rPr>
          <w:lang w:val="kk-KZ"/>
        </w:rPr>
        <w:t xml:space="preserve"> </w:t>
      </w:r>
    </w:p>
    <w:p w14:paraId="7CFA6CD8" w14:textId="77777777" w:rsidR="003D0B85" w:rsidRPr="004E1138" w:rsidRDefault="003D0B85" w:rsidP="003D0B85">
      <w:pPr>
        <w:widowControl w:val="0"/>
        <w:numPr>
          <w:ilvl w:val="0"/>
          <w:numId w:val="2"/>
        </w:numPr>
        <w:tabs>
          <w:tab w:val="left" w:pos="993"/>
        </w:tabs>
        <w:autoSpaceDE w:val="0"/>
        <w:autoSpaceDN w:val="0"/>
        <w:spacing w:after="0" w:line="240" w:lineRule="auto"/>
        <w:jc w:val="both"/>
        <w:rPr>
          <w:rFonts w:ascii="Times New Roman" w:hAnsi="Times New Roman"/>
          <w:sz w:val="28"/>
          <w:szCs w:val="28"/>
          <w:lang w:val="kk-KZ"/>
        </w:rPr>
      </w:pPr>
      <w:r w:rsidRPr="004E1138">
        <w:rPr>
          <w:rFonts w:ascii="Times New Roman" w:hAnsi="Times New Roman"/>
          <w:sz w:val="28"/>
          <w:szCs w:val="28"/>
          <w:lang w:val="kk-KZ"/>
        </w:rPr>
        <w:t>Национальный проект по развитию агропромышленного комплекса</w:t>
      </w:r>
    </w:p>
    <w:p w14:paraId="2E2E841E" w14:textId="77777777" w:rsidR="003D0B85" w:rsidRPr="00663758" w:rsidRDefault="003D0B85" w:rsidP="003D0B85">
      <w:pPr>
        <w:widowControl w:val="0"/>
        <w:tabs>
          <w:tab w:val="left" w:pos="993"/>
        </w:tabs>
        <w:autoSpaceDE w:val="0"/>
        <w:autoSpaceDN w:val="0"/>
        <w:spacing w:after="0" w:line="240" w:lineRule="auto"/>
        <w:jc w:val="both"/>
        <w:rPr>
          <w:rFonts w:ascii="Times New Roman" w:eastAsia="Times New Roman" w:hAnsi="Times New Roman"/>
          <w:sz w:val="28"/>
          <w:szCs w:val="28"/>
          <w:lang w:val="kk-KZ" w:eastAsia="ru-RU" w:bidi="ru-RU"/>
        </w:rPr>
      </w:pPr>
      <w:r w:rsidRPr="004E1138">
        <w:rPr>
          <w:rFonts w:ascii="Times New Roman" w:hAnsi="Times New Roman"/>
          <w:sz w:val="28"/>
          <w:szCs w:val="28"/>
        </w:rPr>
        <w:t xml:space="preserve"> </w:t>
      </w:r>
      <w:r w:rsidRPr="004E1138">
        <w:rPr>
          <w:rFonts w:ascii="Times New Roman" w:hAnsi="Times New Roman"/>
          <w:sz w:val="28"/>
          <w:szCs w:val="28"/>
          <w:lang w:val="kk-KZ"/>
        </w:rPr>
        <w:t>Республики Казахстан на 2021 – 2025 годы</w:t>
      </w:r>
      <w:r w:rsidRPr="004E1138">
        <w:t xml:space="preserve">. </w:t>
      </w:r>
      <w:hyperlink r:id="rId49" w:history="1">
        <w:r w:rsidRPr="00533067">
          <w:rPr>
            <w:rStyle w:val="ab"/>
            <w:rFonts w:ascii="Times New Roman" w:hAnsi="Times New Roman"/>
            <w:sz w:val="28"/>
            <w:szCs w:val="28"/>
            <w:lang w:val="kk-KZ" w:eastAsia="ru-RU" w:bidi="ru-RU"/>
          </w:rPr>
          <w:t>https://www.akorda.kz/assets/media/files/po-razvitiyu-apk.pdf</w:t>
        </w:r>
      </w:hyperlink>
      <w:r>
        <w:rPr>
          <w:rFonts w:ascii="Times New Roman" w:hAnsi="Times New Roman"/>
          <w:sz w:val="28"/>
          <w:szCs w:val="28"/>
          <w:lang w:val="kk-KZ" w:eastAsia="ru-RU" w:bidi="ru-RU"/>
        </w:rPr>
        <w:t xml:space="preserve"> </w:t>
      </w:r>
    </w:p>
    <w:p w14:paraId="498F513C" w14:textId="77777777" w:rsidR="003D0B85" w:rsidRPr="004313C0" w:rsidRDefault="003D0B85"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sidRPr="004E1138">
        <w:rPr>
          <w:rFonts w:ascii="Times New Roman" w:hAnsi="Times New Roman"/>
          <w:sz w:val="28"/>
          <w:szCs w:val="28"/>
        </w:rPr>
        <w:t>Структура реализации молочных продуктов в Казахстане, в январе-июле 2022 – 2023 год</w:t>
      </w:r>
      <w:r w:rsidRPr="004E1138">
        <w:t xml:space="preserve">     </w:t>
      </w:r>
      <w:hyperlink r:id="rId50" w:history="1">
        <w:r w:rsidRPr="004313C0">
          <w:rPr>
            <w:rFonts w:ascii="Times New Roman" w:eastAsia="Times New Roman" w:hAnsi="Times New Roman"/>
            <w:color w:val="0000FF"/>
            <w:sz w:val="28"/>
            <w:szCs w:val="28"/>
            <w:u w:val="single"/>
            <w:lang w:val="kk-KZ" w:eastAsia="ru-RU" w:bidi="ru-RU"/>
          </w:rPr>
          <w:t>https://kazsut.com/структура-реализации-молочных-проду-21/</w:t>
        </w:r>
      </w:hyperlink>
    </w:p>
    <w:p w14:paraId="1A2C3893" w14:textId="77777777" w:rsidR="003D0B85" w:rsidRPr="004313C0" w:rsidRDefault="003D0B85"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sidRPr="004313C0">
        <w:rPr>
          <w:rFonts w:ascii="Times New Roman" w:eastAsia="Times New Roman" w:hAnsi="Times New Roman"/>
          <w:color w:val="000000"/>
          <w:sz w:val="28"/>
          <w:szCs w:val="28"/>
          <w:lang w:eastAsia="ru-RU" w:bidi="ru-RU"/>
        </w:rPr>
        <w:t>Кравченко</w:t>
      </w:r>
      <w:r w:rsidRPr="004E1138">
        <w:rPr>
          <w:rFonts w:ascii="Times New Roman" w:eastAsia="Times New Roman" w:hAnsi="Times New Roman"/>
          <w:color w:val="000000"/>
          <w:sz w:val="28"/>
          <w:szCs w:val="28"/>
          <w:lang w:eastAsia="ru-RU" w:bidi="ru-RU"/>
        </w:rPr>
        <w:t xml:space="preserve"> </w:t>
      </w:r>
      <w:r w:rsidRPr="004313C0">
        <w:rPr>
          <w:rFonts w:ascii="Times New Roman" w:eastAsia="Times New Roman" w:hAnsi="Times New Roman"/>
          <w:spacing w:val="2"/>
          <w:sz w:val="28"/>
          <w:szCs w:val="28"/>
          <w:lang w:eastAsia="ru-RU" w:bidi="ru-RU"/>
        </w:rPr>
        <w:t>Э</w:t>
      </w:r>
      <w:r w:rsidRPr="004313C0">
        <w:rPr>
          <w:rFonts w:ascii="Times New Roman" w:eastAsia="Times New Roman" w:hAnsi="Times New Roman"/>
          <w:color w:val="000000"/>
          <w:sz w:val="28"/>
          <w:szCs w:val="28"/>
          <w:lang w:eastAsia="ru-RU" w:bidi="ru-RU"/>
        </w:rPr>
        <w:t>.Ф., Яковлева</w:t>
      </w:r>
      <w:r w:rsidRPr="004E1138">
        <w:rPr>
          <w:rFonts w:ascii="Times New Roman" w:eastAsia="Times New Roman" w:hAnsi="Times New Roman"/>
          <w:color w:val="000000"/>
          <w:sz w:val="28"/>
          <w:szCs w:val="28"/>
          <w:lang w:eastAsia="ru-RU" w:bidi="ru-RU"/>
        </w:rPr>
        <w:t xml:space="preserve"> </w:t>
      </w:r>
      <w:r w:rsidRPr="004313C0">
        <w:rPr>
          <w:rFonts w:ascii="Times New Roman" w:eastAsia="Times New Roman" w:hAnsi="Times New Roman"/>
          <w:color w:val="000000"/>
          <w:sz w:val="28"/>
          <w:szCs w:val="28"/>
          <w:lang w:eastAsia="ru-RU" w:bidi="ru-RU"/>
        </w:rPr>
        <w:t>О.А.. Рациональное использование молочной сыворотки</w:t>
      </w:r>
      <w:r w:rsidRPr="004E1138">
        <w:rPr>
          <w:rFonts w:ascii="Times New Roman" w:eastAsia="Times New Roman" w:hAnsi="Times New Roman"/>
          <w:color w:val="000000"/>
          <w:sz w:val="28"/>
          <w:szCs w:val="28"/>
          <w:lang w:eastAsia="ru-RU" w:bidi="ru-RU"/>
        </w:rPr>
        <w:t xml:space="preserve"> </w:t>
      </w:r>
      <w:r w:rsidRPr="004313C0">
        <w:rPr>
          <w:rFonts w:ascii="Times New Roman" w:eastAsia="Times New Roman" w:hAnsi="Times New Roman"/>
          <w:color w:val="000000"/>
          <w:sz w:val="28"/>
          <w:szCs w:val="28"/>
          <w:lang w:eastAsia="ru-RU" w:bidi="ru-RU"/>
        </w:rPr>
        <w:t>/</w:t>
      </w:r>
      <w:r w:rsidRPr="004E1138">
        <w:rPr>
          <w:rFonts w:ascii="Times New Roman" w:eastAsia="Times New Roman" w:hAnsi="Times New Roman"/>
          <w:color w:val="000000"/>
          <w:sz w:val="28"/>
          <w:szCs w:val="28"/>
          <w:lang w:eastAsia="ru-RU" w:bidi="ru-RU"/>
        </w:rPr>
        <w:t>/</w:t>
      </w:r>
      <w:r w:rsidRPr="004313C0">
        <w:rPr>
          <w:rFonts w:ascii="Times New Roman" w:eastAsia="Times New Roman" w:hAnsi="Times New Roman"/>
          <w:color w:val="000000"/>
          <w:sz w:val="28"/>
          <w:szCs w:val="28"/>
          <w:lang w:eastAsia="ru-RU" w:bidi="ru-RU"/>
        </w:rPr>
        <w:t xml:space="preserve"> </w:t>
      </w:r>
      <w:r>
        <w:rPr>
          <w:rFonts w:ascii="Times New Roman" w:eastAsia="Times New Roman" w:hAnsi="Times New Roman"/>
          <w:color w:val="000000"/>
          <w:sz w:val="28"/>
          <w:szCs w:val="28"/>
          <w:lang w:eastAsia="ru-RU" w:bidi="ru-RU"/>
        </w:rPr>
        <w:t>П</w:t>
      </w:r>
      <w:r w:rsidRPr="004313C0">
        <w:rPr>
          <w:rFonts w:ascii="Times New Roman" w:eastAsia="Times New Roman" w:hAnsi="Times New Roman"/>
          <w:color w:val="000000"/>
          <w:sz w:val="28"/>
          <w:szCs w:val="28"/>
          <w:lang w:eastAsia="ru-RU" w:bidi="ru-RU"/>
        </w:rPr>
        <w:t>ищевая промышленность</w:t>
      </w:r>
      <w:r>
        <w:rPr>
          <w:rFonts w:ascii="Times New Roman" w:eastAsia="Times New Roman" w:hAnsi="Times New Roman"/>
          <w:color w:val="000000"/>
          <w:sz w:val="28"/>
          <w:szCs w:val="28"/>
          <w:lang w:eastAsia="ru-RU" w:bidi="ru-RU"/>
        </w:rPr>
        <w:t>.-</w:t>
      </w:r>
      <w:r w:rsidRPr="004313C0">
        <w:rPr>
          <w:rFonts w:ascii="Times New Roman" w:eastAsia="Times New Roman" w:hAnsi="Times New Roman"/>
          <w:color w:val="000000"/>
          <w:sz w:val="28"/>
          <w:szCs w:val="28"/>
          <w:lang w:eastAsia="ru-RU" w:bidi="ru-RU"/>
        </w:rPr>
        <w:t>2007.</w:t>
      </w:r>
      <w:r>
        <w:rPr>
          <w:rFonts w:ascii="Times New Roman" w:eastAsia="Times New Roman" w:hAnsi="Times New Roman"/>
          <w:color w:val="000000"/>
          <w:sz w:val="28"/>
          <w:szCs w:val="28"/>
          <w:lang w:eastAsia="ru-RU" w:bidi="ru-RU"/>
        </w:rPr>
        <w:t>-№7.-</w:t>
      </w:r>
      <w:r w:rsidRPr="004313C0">
        <w:rPr>
          <w:rFonts w:ascii="Times New Roman" w:eastAsia="Times New Roman" w:hAnsi="Times New Roman"/>
          <w:color w:val="000000"/>
          <w:sz w:val="28"/>
          <w:szCs w:val="28"/>
          <w:lang w:eastAsia="ru-RU" w:bidi="ru-RU"/>
        </w:rPr>
        <w:t xml:space="preserve"> С.42-44</w:t>
      </w:r>
    </w:p>
    <w:p w14:paraId="2D8327B6" w14:textId="77777777" w:rsidR="003D0B85" w:rsidRPr="004313C0" w:rsidRDefault="003D0B85"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sidRPr="004E1138">
        <w:rPr>
          <w:rFonts w:ascii="Times New Roman" w:hAnsi="Times New Roman"/>
          <w:sz w:val="28"/>
          <w:szCs w:val="28"/>
        </w:rPr>
        <w:t>ТОП-10 ведущих стран-производителей молочной сыворотки в мире</w:t>
      </w:r>
      <w:r w:rsidRPr="004E1138">
        <w:t xml:space="preserve"> </w:t>
      </w:r>
      <w:hyperlink r:id="rId51" w:history="1">
        <w:r w:rsidRPr="00533067">
          <w:rPr>
            <w:rStyle w:val="ab"/>
            <w:rFonts w:ascii="Times New Roman" w:eastAsia="Times New Roman" w:hAnsi="Times New Roman"/>
            <w:sz w:val="28"/>
            <w:szCs w:val="28"/>
            <w:lang w:val="kk-KZ" w:eastAsia="ru-RU" w:bidi="ru-RU"/>
          </w:rPr>
          <w:t>https://agrotime.kz/top-10-vedushhih-stran-proizvoditelej-molochnoj-syvorotki-v-mire-29316/</w:t>
        </w:r>
      </w:hyperlink>
    </w:p>
    <w:p w14:paraId="1B972F76" w14:textId="77777777" w:rsidR="003D0B85" w:rsidRPr="004E1138" w:rsidRDefault="003D0B85"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sidRPr="004E1138">
        <w:rPr>
          <w:rFonts w:ascii="Times New Roman" w:eastAsia="Times New Roman" w:hAnsi="Times New Roman"/>
          <w:sz w:val="28"/>
          <w:szCs w:val="28"/>
          <w:lang w:val="en-US" w:eastAsia="ru-RU" w:bidi="ru-RU"/>
        </w:rPr>
        <w:t>Sharma, R. Whey Proteins in Functional Foods</w:t>
      </w:r>
      <w:r>
        <w:rPr>
          <w:rFonts w:ascii="Times New Roman" w:eastAsia="Times New Roman" w:hAnsi="Times New Roman"/>
          <w:sz w:val="28"/>
          <w:szCs w:val="28"/>
          <w:lang w:val="en-US" w:eastAsia="ru-RU" w:bidi="ru-RU"/>
        </w:rPr>
        <w:t>//</w:t>
      </w:r>
      <w:r w:rsidRPr="004E1138">
        <w:rPr>
          <w:rFonts w:ascii="Times New Roman" w:eastAsia="Times New Roman" w:hAnsi="Times New Roman"/>
          <w:sz w:val="28"/>
          <w:szCs w:val="28"/>
          <w:lang w:val="en-US" w:eastAsia="ru-RU" w:bidi="ru-RU"/>
        </w:rPr>
        <w:t>Whey Proteins</w:t>
      </w:r>
      <w:r>
        <w:rPr>
          <w:rFonts w:ascii="Times New Roman" w:eastAsia="Times New Roman" w:hAnsi="Times New Roman"/>
          <w:sz w:val="28"/>
          <w:szCs w:val="28"/>
          <w:lang w:val="en-US" w:eastAsia="ru-RU" w:bidi="ru-RU"/>
        </w:rPr>
        <w:t>.-</w:t>
      </w:r>
      <w:r w:rsidRPr="004E1138">
        <w:rPr>
          <w:rFonts w:ascii="Times New Roman" w:eastAsia="Times New Roman" w:hAnsi="Times New Roman"/>
          <w:sz w:val="28"/>
          <w:szCs w:val="28"/>
          <w:lang w:val="en-US" w:eastAsia="ru-RU" w:bidi="ru-RU"/>
        </w:rPr>
        <w:t xml:space="preserve"> 2019</w:t>
      </w:r>
      <w:r>
        <w:rPr>
          <w:rFonts w:ascii="Times New Roman" w:eastAsia="Times New Roman" w:hAnsi="Times New Roman"/>
          <w:sz w:val="28"/>
          <w:szCs w:val="28"/>
          <w:lang w:val="en-US" w:eastAsia="ru-RU" w:bidi="ru-RU"/>
        </w:rPr>
        <w:t>.-P.</w:t>
      </w:r>
      <w:r w:rsidRPr="004E1138">
        <w:rPr>
          <w:rFonts w:ascii="Times New Roman" w:eastAsia="Times New Roman" w:hAnsi="Times New Roman"/>
          <w:sz w:val="28"/>
          <w:szCs w:val="28"/>
          <w:lang w:val="en-US" w:eastAsia="ru-RU" w:bidi="ru-RU"/>
        </w:rPr>
        <w:t>637–663. doi:10.1016/b978-0-12-812124-5.00018-7</w:t>
      </w:r>
      <w:r>
        <w:rPr>
          <w:rFonts w:ascii="Times New Roman" w:eastAsia="Times New Roman" w:hAnsi="Times New Roman"/>
          <w:sz w:val="28"/>
          <w:szCs w:val="28"/>
          <w:lang w:val="en-US" w:eastAsia="ru-RU" w:bidi="ru-RU"/>
        </w:rPr>
        <w:t xml:space="preserve"> </w:t>
      </w:r>
    </w:p>
    <w:p w14:paraId="12047A24" w14:textId="78BCD983" w:rsidR="003D0B85" w:rsidRPr="004313C0" w:rsidRDefault="00EF77DC"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sidRPr="00D33005">
        <w:rPr>
          <w:rFonts w:ascii="Times New Roman" w:eastAsia="Times New Roman" w:hAnsi="Times New Roman"/>
          <w:sz w:val="28"/>
          <w:szCs w:val="28"/>
          <w:lang w:val="en-US" w:eastAsia="ru-RU" w:bidi="ru-RU"/>
        </w:rPr>
        <w:t xml:space="preserve"> </w:t>
      </w:r>
      <w:r w:rsidR="003D0B85" w:rsidRPr="004313C0">
        <w:rPr>
          <w:rFonts w:ascii="Times New Roman" w:eastAsia="Times New Roman" w:hAnsi="Times New Roman"/>
          <w:sz w:val="28"/>
          <w:szCs w:val="28"/>
          <w:lang w:val="en-US" w:eastAsia="ru-RU" w:bidi="ru-RU"/>
        </w:rPr>
        <w:t>Ha E, Zemel MB. Functional properties of whey, whey components, and essential amino acids: mechanisms underlying health benefits for active people (Review).</w:t>
      </w:r>
      <w:r w:rsidR="003D0B85">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 xml:space="preserve"> </w:t>
      </w:r>
      <w:r w:rsidR="003D0B85" w:rsidRPr="004313C0">
        <w:rPr>
          <w:rFonts w:ascii="Times New Roman" w:eastAsia="Times New Roman" w:hAnsi="Times New Roman"/>
          <w:sz w:val="28"/>
          <w:szCs w:val="28"/>
          <w:lang w:eastAsia="ru-RU" w:bidi="ru-RU"/>
        </w:rPr>
        <w:t xml:space="preserve">J Nutr Biochem. </w:t>
      </w:r>
      <w:r w:rsidR="003D0B85">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eastAsia="ru-RU" w:bidi="ru-RU"/>
        </w:rPr>
        <w:t>2003</w:t>
      </w:r>
      <w:r w:rsidR="003D0B85">
        <w:rPr>
          <w:rFonts w:ascii="Times New Roman" w:eastAsia="Times New Roman" w:hAnsi="Times New Roman"/>
          <w:sz w:val="28"/>
          <w:szCs w:val="28"/>
          <w:lang w:val="en-US" w:eastAsia="ru-RU" w:bidi="ru-RU"/>
        </w:rPr>
        <w:t>.-</w:t>
      </w:r>
      <w:r w:rsidR="003D0B85">
        <w:rPr>
          <w:rFonts w:ascii="Times New Roman" w:eastAsia="Times New Roman" w:hAnsi="Times New Roman"/>
          <w:sz w:val="28"/>
          <w:szCs w:val="28"/>
          <w:lang w:eastAsia="ru-RU" w:bidi="ru-RU"/>
        </w:rPr>
        <w:t>№</w:t>
      </w:r>
      <w:r w:rsidR="003D0B85" w:rsidRPr="004313C0">
        <w:rPr>
          <w:rFonts w:ascii="Times New Roman" w:eastAsia="Times New Roman" w:hAnsi="Times New Roman"/>
          <w:sz w:val="28"/>
          <w:szCs w:val="28"/>
          <w:lang w:eastAsia="ru-RU" w:bidi="ru-RU"/>
        </w:rPr>
        <w:t>14</w:t>
      </w:r>
      <w:r w:rsidR="003D0B85">
        <w:rPr>
          <w:rFonts w:ascii="Times New Roman" w:eastAsia="Times New Roman" w:hAnsi="Times New Roman"/>
          <w:sz w:val="28"/>
          <w:szCs w:val="28"/>
          <w:lang w:eastAsia="ru-RU" w:bidi="ru-RU"/>
        </w:rPr>
        <w:t>.-Р.</w:t>
      </w:r>
      <w:r w:rsidR="003D0B85" w:rsidRPr="004313C0">
        <w:rPr>
          <w:rFonts w:ascii="Times New Roman" w:eastAsia="Times New Roman" w:hAnsi="Times New Roman"/>
          <w:sz w:val="28"/>
          <w:szCs w:val="28"/>
          <w:lang w:eastAsia="ru-RU" w:bidi="ru-RU"/>
        </w:rPr>
        <w:t>251-</w:t>
      </w:r>
      <w:r w:rsidR="003D0B85">
        <w:rPr>
          <w:rFonts w:ascii="Times New Roman" w:eastAsia="Times New Roman" w:hAnsi="Times New Roman"/>
          <w:sz w:val="28"/>
          <w:szCs w:val="28"/>
          <w:lang w:eastAsia="ru-RU" w:bidi="ru-RU"/>
        </w:rPr>
        <w:t>25</w:t>
      </w:r>
      <w:r w:rsidR="003D0B85" w:rsidRPr="004313C0">
        <w:rPr>
          <w:rFonts w:ascii="Times New Roman" w:eastAsia="Times New Roman" w:hAnsi="Times New Roman"/>
          <w:sz w:val="28"/>
          <w:szCs w:val="28"/>
          <w:lang w:eastAsia="ru-RU" w:bidi="ru-RU"/>
        </w:rPr>
        <w:t>8.</w:t>
      </w:r>
    </w:p>
    <w:p w14:paraId="50CE7A5D" w14:textId="7FF15C57" w:rsidR="003D0B85" w:rsidRPr="004313C0" w:rsidRDefault="00EF77DC"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Pr>
          <w:rFonts w:ascii="Times New Roman" w:eastAsia="Times New Roman" w:hAnsi="Times New Roman"/>
          <w:spacing w:val="2"/>
          <w:sz w:val="28"/>
          <w:szCs w:val="28"/>
          <w:lang w:val="kk-KZ" w:eastAsia="ru-RU" w:bidi="ru-RU"/>
        </w:rPr>
        <w:t xml:space="preserve"> </w:t>
      </w:r>
      <w:r w:rsidR="003D0B85" w:rsidRPr="004313C0">
        <w:rPr>
          <w:rFonts w:ascii="Times New Roman" w:eastAsia="Times New Roman" w:hAnsi="Times New Roman"/>
          <w:spacing w:val="2"/>
          <w:sz w:val="28"/>
          <w:szCs w:val="28"/>
          <w:lang w:val="kk-KZ" w:eastAsia="ru-RU" w:bidi="ru-RU"/>
        </w:rPr>
        <w:t>Храмцов</w:t>
      </w:r>
      <w:r w:rsidR="003D0B85">
        <w:rPr>
          <w:rFonts w:ascii="Times New Roman" w:eastAsia="Times New Roman" w:hAnsi="Times New Roman"/>
          <w:spacing w:val="2"/>
          <w:sz w:val="28"/>
          <w:szCs w:val="28"/>
          <w:lang w:val="kk-KZ" w:eastAsia="ru-RU" w:bidi="ru-RU"/>
        </w:rPr>
        <w:t xml:space="preserve"> </w:t>
      </w:r>
      <w:r w:rsidR="003D0B85" w:rsidRPr="004313C0">
        <w:rPr>
          <w:rFonts w:ascii="Times New Roman" w:eastAsia="Times New Roman" w:hAnsi="Times New Roman"/>
          <w:spacing w:val="2"/>
          <w:sz w:val="28"/>
          <w:szCs w:val="28"/>
          <w:lang w:val="kk-KZ" w:eastAsia="ru-RU" w:bidi="ru-RU"/>
        </w:rPr>
        <w:t>А. Г., Нестеренко</w:t>
      </w:r>
      <w:r w:rsidR="003D0B85" w:rsidRPr="004E1138">
        <w:rPr>
          <w:rFonts w:ascii="Times New Roman" w:eastAsia="Times New Roman" w:hAnsi="Times New Roman"/>
          <w:spacing w:val="2"/>
          <w:sz w:val="28"/>
          <w:szCs w:val="28"/>
          <w:lang w:val="kk-KZ" w:eastAsia="ru-RU" w:bidi="ru-RU"/>
        </w:rPr>
        <w:t xml:space="preserve"> </w:t>
      </w:r>
      <w:r w:rsidR="003D0B85" w:rsidRPr="004313C0">
        <w:rPr>
          <w:rFonts w:ascii="Times New Roman" w:eastAsia="Times New Roman" w:hAnsi="Times New Roman"/>
          <w:spacing w:val="2"/>
          <w:sz w:val="28"/>
          <w:szCs w:val="28"/>
          <w:lang w:val="kk-KZ" w:eastAsia="ru-RU" w:bidi="ru-RU"/>
        </w:rPr>
        <w:t xml:space="preserve">П. Г. </w:t>
      </w:r>
      <w:r w:rsidR="003D0B85">
        <w:rPr>
          <w:rFonts w:ascii="Times New Roman" w:eastAsia="Times New Roman" w:hAnsi="Times New Roman"/>
          <w:spacing w:val="2"/>
          <w:sz w:val="28"/>
          <w:szCs w:val="28"/>
          <w:lang w:val="kk-KZ" w:eastAsia="ru-RU" w:bidi="ru-RU"/>
        </w:rPr>
        <w:t>/</w:t>
      </w:r>
      <w:r w:rsidR="003D0B85" w:rsidRPr="004313C0">
        <w:rPr>
          <w:rFonts w:ascii="Times New Roman" w:eastAsia="Times New Roman" w:hAnsi="Times New Roman"/>
          <w:spacing w:val="2"/>
          <w:sz w:val="28"/>
          <w:szCs w:val="28"/>
          <w:lang w:val="kk-KZ" w:eastAsia="ru-RU" w:bidi="ru-RU"/>
        </w:rPr>
        <w:t xml:space="preserve">/ Безотходная переработка молочного сырья. </w:t>
      </w:r>
      <w:r w:rsidR="003D0B85">
        <w:rPr>
          <w:rFonts w:ascii="Times New Roman" w:eastAsia="Times New Roman" w:hAnsi="Times New Roman"/>
          <w:spacing w:val="2"/>
          <w:sz w:val="28"/>
          <w:szCs w:val="28"/>
          <w:lang w:val="kk-KZ" w:eastAsia="ru-RU" w:bidi="ru-RU"/>
        </w:rPr>
        <w:t>–</w:t>
      </w:r>
      <w:r w:rsidR="003D0B85" w:rsidRPr="004313C0">
        <w:rPr>
          <w:rFonts w:ascii="Times New Roman" w:eastAsia="Times New Roman" w:hAnsi="Times New Roman"/>
          <w:spacing w:val="2"/>
          <w:sz w:val="28"/>
          <w:szCs w:val="28"/>
          <w:lang w:val="kk-KZ" w:eastAsia="ru-RU" w:bidi="ru-RU"/>
        </w:rPr>
        <w:t xml:space="preserve"> М. :Колос</w:t>
      </w:r>
      <w:r w:rsidR="003D0B85">
        <w:rPr>
          <w:rFonts w:ascii="Times New Roman" w:eastAsia="Times New Roman" w:hAnsi="Times New Roman"/>
          <w:spacing w:val="2"/>
          <w:sz w:val="28"/>
          <w:szCs w:val="28"/>
          <w:lang w:val="kk-KZ" w:eastAsia="ru-RU" w:bidi="ru-RU"/>
        </w:rPr>
        <w:t>.-</w:t>
      </w:r>
      <w:r w:rsidR="003D0B85" w:rsidRPr="004313C0">
        <w:rPr>
          <w:rFonts w:ascii="Times New Roman" w:eastAsia="Times New Roman" w:hAnsi="Times New Roman"/>
          <w:spacing w:val="2"/>
          <w:sz w:val="28"/>
          <w:szCs w:val="28"/>
          <w:lang w:val="kk-KZ" w:eastAsia="ru-RU" w:bidi="ru-RU"/>
        </w:rPr>
        <w:t xml:space="preserve"> 2008. – 200с.</w:t>
      </w:r>
    </w:p>
    <w:p w14:paraId="1C391FF9" w14:textId="69706938" w:rsidR="003D0B85" w:rsidRPr="00DC1DBB" w:rsidRDefault="00EF77DC"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sidRPr="00EF77DC">
        <w:rPr>
          <w:rFonts w:ascii="Times New Roman" w:eastAsia="Times New Roman" w:hAnsi="Times New Roman"/>
          <w:sz w:val="28"/>
          <w:szCs w:val="28"/>
          <w:lang w:val="en-US" w:eastAsia="ru-RU" w:bidi="ru-RU"/>
        </w:rPr>
        <w:t xml:space="preserve"> </w:t>
      </w:r>
      <w:r w:rsidR="003D0B85" w:rsidRPr="004313C0">
        <w:rPr>
          <w:rFonts w:ascii="Times New Roman" w:eastAsia="Times New Roman" w:hAnsi="Times New Roman"/>
          <w:sz w:val="28"/>
          <w:szCs w:val="28"/>
          <w:lang w:val="en-US" w:eastAsia="ru-RU" w:bidi="ru-RU"/>
        </w:rPr>
        <w:t>Prado F</w:t>
      </w:r>
      <w:r w:rsidR="003D0B85" w:rsidRPr="00853DF5">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C</w:t>
      </w:r>
      <w:r w:rsidR="003D0B85" w:rsidRPr="00853DF5">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 Parada J</w:t>
      </w:r>
      <w:r w:rsidR="003D0B85" w:rsidRPr="00853DF5">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L</w:t>
      </w:r>
      <w:r w:rsidR="003D0B85" w:rsidRPr="00853DF5">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 Pandey A</w:t>
      </w:r>
      <w:r w:rsidR="003D0B85" w:rsidRPr="00853DF5">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 Soccol C</w:t>
      </w:r>
      <w:r w:rsidR="003D0B85" w:rsidRPr="00853DF5">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R. Trends in non-dairy probiotic beverages</w:t>
      </w:r>
      <w:r w:rsidR="003D0B85" w:rsidRPr="00853DF5">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 xml:space="preserve"> Food Res Int.</w:t>
      </w:r>
      <w:r w:rsidR="003D0B85" w:rsidRPr="00853DF5">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 xml:space="preserve"> 2008</w:t>
      </w:r>
      <w:r w:rsidR="003D0B85" w:rsidRPr="00853DF5">
        <w:rPr>
          <w:rFonts w:ascii="Times New Roman" w:eastAsia="Times New Roman" w:hAnsi="Times New Roman"/>
          <w:sz w:val="28"/>
          <w:szCs w:val="28"/>
          <w:lang w:val="en-US" w:eastAsia="ru-RU" w:bidi="ru-RU"/>
        </w:rPr>
        <w:t xml:space="preserve">.- </w:t>
      </w:r>
      <w:r w:rsidR="003D0B85">
        <w:rPr>
          <w:rFonts w:ascii="Times New Roman" w:eastAsia="Times New Roman" w:hAnsi="Times New Roman"/>
          <w:sz w:val="28"/>
          <w:szCs w:val="28"/>
          <w:lang w:val="en-US" w:eastAsia="ru-RU" w:bidi="ru-RU"/>
        </w:rPr>
        <w:t>T</w:t>
      </w:r>
      <w:r w:rsidR="003D0B85" w:rsidRPr="00EF77DC">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41</w:t>
      </w:r>
      <w:r w:rsidR="003D0B85">
        <w:rPr>
          <w:rFonts w:ascii="Times New Roman" w:eastAsia="Times New Roman" w:hAnsi="Times New Roman"/>
          <w:sz w:val="28"/>
          <w:szCs w:val="28"/>
          <w:lang w:val="en-US" w:eastAsia="ru-RU" w:bidi="ru-RU"/>
        </w:rPr>
        <w:t xml:space="preserve">, </w:t>
      </w:r>
      <w:r w:rsidR="003D0B85" w:rsidRPr="00EF77DC">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2</w:t>
      </w:r>
      <w:r w:rsidR="003D0B85" w:rsidRPr="00EF77DC">
        <w:rPr>
          <w:rFonts w:ascii="Times New Roman" w:eastAsia="Times New Roman" w:hAnsi="Times New Roman"/>
          <w:sz w:val="28"/>
          <w:szCs w:val="28"/>
          <w:lang w:val="en-US" w:eastAsia="ru-RU" w:bidi="ru-RU"/>
        </w:rPr>
        <w:t>.-</w:t>
      </w:r>
      <w:r w:rsidR="003D0B85">
        <w:rPr>
          <w:rFonts w:ascii="Times New Roman" w:eastAsia="Times New Roman" w:hAnsi="Times New Roman"/>
          <w:sz w:val="28"/>
          <w:szCs w:val="28"/>
          <w:lang w:eastAsia="ru-RU" w:bidi="ru-RU"/>
        </w:rPr>
        <w:t>Р</w:t>
      </w:r>
      <w:r w:rsidR="003D0B85" w:rsidRPr="00EF77DC">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111-</w:t>
      </w:r>
      <w:r w:rsidR="003D0B85" w:rsidRPr="00EF77DC">
        <w:rPr>
          <w:rFonts w:ascii="Times New Roman" w:eastAsia="Times New Roman" w:hAnsi="Times New Roman"/>
          <w:sz w:val="28"/>
          <w:szCs w:val="28"/>
          <w:lang w:val="en-US" w:eastAsia="ru-RU" w:bidi="ru-RU"/>
        </w:rPr>
        <w:t>1</w:t>
      </w:r>
      <w:r w:rsidR="003D0B85" w:rsidRPr="004313C0">
        <w:rPr>
          <w:rFonts w:ascii="Times New Roman" w:eastAsia="Times New Roman" w:hAnsi="Times New Roman"/>
          <w:sz w:val="28"/>
          <w:szCs w:val="28"/>
          <w:lang w:val="en-US" w:eastAsia="ru-RU" w:bidi="ru-RU"/>
        </w:rPr>
        <w:t>23.</w:t>
      </w:r>
    </w:p>
    <w:p w14:paraId="568C534B" w14:textId="18816DAD" w:rsidR="003D0B85" w:rsidRPr="004313C0" w:rsidRDefault="00EF77DC"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sidRPr="00EF77DC">
        <w:rPr>
          <w:rFonts w:ascii="Times New Roman" w:eastAsia="Times New Roman" w:hAnsi="Times New Roman"/>
          <w:sz w:val="28"/>
          <w:szCs w:val="28"/>
          <w:lang w:val="en-US" w:eastAsia="ru-RU" w:bidi="ru-RU"/>
        </w:rPr>
        <w:t xml:space="preserve"> </w:t>
      </w:r>
      <w:r w:rsidR="003D0B85" w:rsidRPr="004313C0">
        <w:rPr>
          <w:rFonts w:ascii="Times New Roman" w:eastAsia="Times New Roman" w:hAnsi="Times New Roman"/>
          <w:sz w:val="28"/>
          <w:szCs w:val="28"/>
          <w:lang w:val="en-US" w:eastAsia="ru-RU" w:bidi="ru-RU"/>
        </w:rPr>
        <w:t>Jelicic I, Bozanic R, Tratnik L. Whey-based beverages: A new generation of dairy products</w:t>
      </w:r>
      <w:r w:rsidR="003D0B85" w:rsidRPr="00853DF5">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 xml:space="preserve"> </w:t>
      </w:r>
      <w:r w:rsidR="003D0B85" w:rsidRPr="00853DF5">
        <w:rPr>
          <w:rFonts w:ascii="Times New Roman" w:eastAsia="Times New Roman" w:hAnsi="Times New Roman"/>
          <w:sz w:val="28"/>
          <w:szCs w:val="28"/>
          <w:lang w:val="en-US" w:eastAsia="ru-RU" w:bidi="ru-RU"/>
        </w:rPr>
        <w:t>Mljekarstvo.- 2008</w:t>
      </w:r>
      <w:r w:rsidR="003D0B85" w:rsidRPr="00EF77DC">
        <w:rPr>
          <w:rFonts w:ascii="Times New Roman" w:eastAsia="Times New Roman" w:hAnsi="Times New Roman"/>
          <w:sz w:val="28"/>
          <w:szCs w:val="28"/>
          <w:lang w:val="en-US" w:eastAsia="ru-RU" w:bidi="ru-RU"/>
        </w:rPr>
        <w:t>.-</w:t>
      </w:r>
      <w:r w:rsidR="003D0B85">
        <w:rPr>
          <w:rFonts w:ascii="Times New Roman" w:eastAsia="Times New Roman" w:hAnsi="Times New Roman"/>
          <w:sz w:val="28"/>
          <w:szCs w:val="28"/>
          <w:lang w:eastAsia="ru-RU" w:bidi="ru-RU"/>
        </w:rPr>
        <w:t>Т</w:t>
      </w:r>
      <w:r w:rsidR="003D0B85" w:rsidRPr="00EF77DC">
        <w:rPr>
          <w:rFonts w:ascii="Times New Roman" w:eastAsia="Times New Roman" w:hAnsi="Times New Roman"/>
          <w:sz w:val="28"/>
          <w:szCs w:val="28"/>
          <w:lang w:val="en-US" w:eastAsia="ru-RU" w:bidi="ru-RU"/>
        </w:rPr>
        <w:t>.</w:t>
      </w:r>
      <w:r w:rsidR="003D0B85" w:rsidRPr="00853DF5">
        <w:rPr>
          <w:rFonts w:ascii="Times New Roman" w:eastAsia="Times New Roman" w:hAnsi="Times New Roman"/>
          <w:sz w:val="28"/>
          <w:szCs w:val="28"/>
          <w:lang w:val="en-US" w:eastAsia="ru-RU" w:bidi="ru-RU"/>
        </w:rPr>
        <w:t>58</w:t>
      </w:r>
      <w:r w:rsidR="003D0B85" w:rsidRPr="00EF77DC">
        <w:rPr>
          <w:rFonts w:ascii="Times New Roman" w:eastAsia="Times New Roman" w:hAnsi="Times New Roman"/>
          <w:sz w:val="28"/>
          <w:szCs w:val="28"/>
          <w:lang w:val="en-US" w:eastAsia="ru-RU" w:bidi="ru-RU"/>
        </w:rPr>
        <w:t>, №</w:t>
      </w:r>
      <w:r w:rsidR="003D0B85" w:rsidRPr="00853DF5">
        <w:rPr>
          <w:rFonts w:ascii="Times New Roman" w:eastAsia="Times New Roman" w:hAnsi="Times New Roman"/>
          <w:sz w:val="28"/>
          <w:szCs w:val="28"/>
          <w:lang w:val="en-US" w:eastAsia="ru-RU" w:bidi="ru-RU"/>
        </w:rPr>
        <w:t>3</w:t>
      </w:r>
      <w:r w:rsidR="003D0B85" w:rsidRPr="00EF77DC">
        <w:rPr>
          <w:rFonts w:ascii="Times New Roman" w:eastAsia="Times New Roman" w:hAnsi="Times New Roman"/>
          <w:sz w:val="28"/>
          <w:szCs w:val="28"/>
          <w:lang w:val="en-US" w:eastAsia="ru-RU" w:bidi="ru-RU"/>
        </w:rPr>
        <w:t>.-</w:t>
      </w:r>
      <w:r w:rsidR="003D0B85">
        <w:rPr>
          <w:rFonts w:ascii="Times New Roman" w:eastAsia="Times New Roman" w:hAnsi="Times New Roman"/>
          <w:sz w:val="28"/>
          <w:szCs w:val="28"/>
          <w:lang w:eastAsia="ru-RU" w:bidi="ru-RU"/>
        </w:rPr>
        <w:t>Р</w:t>
      </w:r>
      <w:r w:rsidR="003D0B85" w:rsidRPr="00EF77DC">
        <w:rPr>
          <w:rFonts w:ascii="Times New Roman" w:eastAsia="Times New Roman" w:hAnsi="Times New Roman"/>
          <w:sz w:val="28"/>
          <w:szCs w:val="28"/>
          <w:lang w:val="en-US" w:eastAsia="ru-RU" w:bidi="ru-RU"/>
        </w:rPr>
        <w:t>.</w:t>
      </w:r>
      <w:r w:rsidR="003D0B85" w:rsidRPr="00853DF5">
        <w:rPr>
          <w:rFonts w:ascii="Times New Roman" w:eastAsia="Times New Roman" w:hAnsi="Times New Roman"/>
          <w:sz w:val="28"/>
          <w:szCs w:val="28"/>
          <w:lang w:val="en-US" w:eastAsia="ru-RU" w:bidi="ru-RU"/>
        </w:rPr>
        <w:t>257-</w:t>
      </w:r>
      <w:r w:rsidR="003D0B85" w:rsidRPr="00EF77DC">
        <w:rPr>
          <w:rFonts w:ascii="Times New Roman" w:eastAsia="Times New Roman" w:hAnsi="Times New Roman"/>
          <w:sz w:val="28"/>
          <w:szCs w:val="28"/>
          <w:lang w:val="en-US" w:eastAsia="ru-RU" w:bidi="ru-RU"/>
        </w:rPr>
        <w:t>2</w:t>
      </w:r>
      <w:r w:rsidR="003D0B85" w:rsidRPr="00853DF5">
        <w:rPr>
          <w:rFonts w:ascii="Times New Roman" w:eastAsia="Times New Roman" w:hAnsi="Times New Roman"/>
          <w:sz w:val="28"/>
          <w:szCs w:val="28"/>
          <w:lang w:val="en-US" w:eastAsia="ru-RU" w:bidi="ru-RU"/>
        </w:rPr>
        <w:t>74.</w:t>
      </w:r>
    </w:p>
    <w:p w14:paraId="60645B28" w14:textId="385941A4" w:rsidR="003D0B85" w:rsidRDefault="00EF77DC"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sidRPr="00EF77DC">
        <w:rPr>
          <w:rFonts w:ascii="Times New Roman" w:eastAsia="Times New Roman" w:hAnsi="Times New Roman"/>
          <w:sz w:val="28"/>
          <w:szCs w:val="28"/>
          <w:lang w:val="en-US" w:eastAsia="ru-RU" w:bidi="ru-RU"/>
        </w:rPr>
        <w:t xml:space="preserve"> </w:t>
      </w:r>
      <w:r w:rsidR="003D0B85" w:rsidRPr="004313C0">
        <w:rPr>
          <w:rFonts w:ascii="Times New Roman" w:eastAsia="Times New Roman" w:hAnsi="Times New Roman"/>
          <w:sz w:val="28"/>
          <w:szCs w:val="28"/>
          <w:lang w:val="en-US" w:eastAsia="ru-RU" w:bidi="ru-RU"/>
        </w:rPr>
        <w:t>Chavan R, Shraddha R, Kumar A, Nalawade T. Whey based beverage: its functionality, formulations, health benefits and applications</w:t>
      </w:r>
      <w:r w:rsidR="003D0B85" w:rsidRPr="00853DF5">
        <w:rPr>
          <w:rFonts w:ascii="Times New Roman" w:eastAsia="Times New Roman" w:hAnsi="Times New Roman"/>
          <w:sz w:val="28"/>
          <w:szCs w:val="28"/>
          <w:lang w:val="en-US" w:eastAsia="ru-RU" w:bidi="ru-RU"/>
        </w:rPr>
        <w:t xml:space="preserve"> //</w:t>
      </w:r>
      <w:r w:rsidR="003D0B85" w:rsidRPr="004313C0">
        <w:rPr>
          <w:rFonts w:ascii="Times New Roman" w:eastAsia="Times New Roman" w:hAnsi="Times New Roman"/>
          <w:sz w:val="28"/>
          <w:szCs w:val="28"/>
          <w:lang w:val="en-US" w:eastAsia="ru-RU" w:bidi="ru-RU"/>
        </w:rPr>
        <w:t xml:space="preserve"> </w:t>
      </w:r>
      <w:r w:rsidR="003D0B85" w:rsidRPr="00853DF5">
        <w:rPr>
          <w:rFonts w:ascii="Times New Roman" w:eastAsia="Times New Roman" w:hAnsi="Times New Roman"/>
          <w:sz w:val="28"/>
          <w:szCs w:val="28"/>
          <w:lang w:val="en-US" w:eastAsia="ru-RU" w:bidi="ru-RU"/>
        </w:rPr>
        <w:t xml:space="preserve">J. Food Process. Technol.- 2015.- </w:t>
      </w:r>
      <w:r w:rsidR="003D0B85">
        <w:rPr>
          <w:rFonts w:ascii="Times New Roman" w:eastAsia="Times New Roman" w:hAnsi="Times New Roman"/>
          <w:sz w:val="28"/>
          <w:szCs w:val="28"/>
          <w:lang w:eastAsia="ru-RU" w:bidi="ru-RU"/>
        </w:rPr>
        <w:t>Т</w:t>
      </w:r>
      <w:r w:rsidR="003D0B85" w:rsidRPr="00853DF5">
        <w:rPr>
          <w:rFonts w:ascii="Times New Roman" w:eastAsia="Times New Roman" w:hAnsi="Times New Roman"/>
          <w:sz w:val="28"/>
          <w:szCs w:val="28"/>
          <w:lang w:val="en-US" w:eastAsia="ru-RU" w:bidi="ru-RU"/>
        </w:rPr>
        <w:t>.6, №495 -</w:t>
      </w:r>
      <w:r w:rsidR="003D0B85">
        <w:rPr>
          <w:rFonts w:ascii="Times New Roman" w:eastAsia="Times New Roman" w:hAnsi="Times New Roman"/>
          <w:sz w:val="28"/>
          <w:szCs w:val="28"/>
          <w:lang w:eastAsia="ru-RU" w:bidi="ru-RU"/>
        </w:rPr>
        <w:t>Р</w:t>
      </w:r>
      <w:r w:rsidR="003D0B85" w:rsidRPr="00853DF5">
        <w:rPr>
          <w:rFonts w:ascii="Times New Roman" w:eastAsia="Times New Roman" w:hAnsi="Times New Roman"/>
          <w:sz w:val="28"/>
          <w:szCs w:val="28"/>
          <w:lang w:val="en-US" w:eastAsia="ru-RU" w:bidi="ru-RU"/>
        </w:rPr>
        <w:t xml:space="preserve">.1-8. </w:t>
      </w:r>
      <w:hyperlink r:id="rId52" w:history="1">
        <w:r w:rsidR="003D0B85" w:rsidRPr="00EF77DC">
          <w:rPr>
            <w:rStyle w:val="ab"/>
            <w:rFonts w:ascii="Times New Roman" w:eastAsia="Times New Roman" w:hAnsi="Times New Roman"/>
            <w:sz w:val="28"/>
            <w:szCs w:val="28"/>
            <w:lang w:val="en-US" w:eastAsia="ru-RU" w:bidi="ru-RU"/>
          </w:rPr>
          <w:t>http://dx.doi.org/10.4172/2157-7110.1000495</w:t>
        </w:r>
      </w:hyperlink>
      <w:r w:rsidR="003D0B85" w:rsidRPr="00EF77DC">
        <w:rPr>
          <w:rFonts w:ascii="Times New Roman" w:eastAsia="Times New Roman" w:hAnsi="Times New Roman"/>
          <w:sz w:val="28"/>
          <w:szCs w:val="28"/>
          <w:lang w:val="en-US" w:eastAsia="ru-RU" w:bidi="ru-RU"/>
        </w:rPr>
        <w:t xml:space="preserve"> </w:t>
      </w:r>
    </w:p>
    <w:p w14:paraId="0509F17D" w14:textId="53380878" w:rsidR="003D0B85" w:rsidRPr="00853DF5" w:rsidRDefault="00EF77DC"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sidRPr="00EF77DC">
        <w:rPr>
          <w:rFonts w:ascii="Times New Roman" w:eastAsia="Times New Roman" w:hAnsi="Times New Roman"/>
          <w:sz w:val="28"/>
          <w:szCs w:val="28"/>
          <w:lang w:val="en-US" w:eastAsia="ru-RU" w:bidi="ru-RU"/>
        </w:rPr>
        <w:t xml:space="preserve"> </w:t>
      </w:r>
      <w:r w:rsidR="003D0B85" w:rsidRPr="00853DF5">
        <w:rPr>
          <w:rFonts w:ascii="Times New Roman" w:eastAsia="Times New Roman" w:hAnsi="Times New Roman"/>
          <w:sz w:val="28"/>
          <w:szCs w:val="28"/>
          <w:lang w:val="en-US" w:eastAsia="ru-RU" w:bidi="ru-RU"/>
        </w:rPr>
        <w:t>Skryplonek K, Jasińska M. Whey-based beverages.// Electron J Polish Agric Univ</w:t>
      </w:r>
      <w:r w:rsidR="003D0B85" w:rsidRPr="00485EB9">
        <w:rPr>
          <w:rFonts w:ascii="Times New Roman" w:eastAsia="Times New Roman" w:hAnsi="Times New Roman"/>
          <w:sz w:val="28"/>
          <w:szCs w:val="28"/>
          <w:lang w:val="en-US" w:eastAsia="ru-RU" w:bidi="ru-RU"/>
        </w:rPr>
        <w:t>.</w:t>
      </w:r>
      <w:r w:rsidR="003D0B85" w:rsidRPr="00485EB9">
        <w:rPr>
          <w:rFonts w:ascii="Segoe UI" w:hAnsi="Segoe UI" w:cs="Segoe UI"/>
          <w:color w:val="404040"/>
          <w:sz w:val="21"/>
          <w:szCs w:val="21"/>
          <w:shd w:val="clear" w:color="auto" w:fill="F7F7F7"/>
          <w:lang w:val="en-US"/>
        </w:rPr>
        <w:t xml:space="preserve"> </w:t>
      </w:r>
      <w:r w:rsidR="003D0B85" w:rsidRPr="00485EB9">
        <w:rPr>
          <w:rFonts w:ascii="Times New Roman" w:eastAsia="Times New Roman" w:hAnsi="Times New Roman"/>
          <w:sz w:val="28"/>
          <w:szCs w:val="28"/>
          <w:lang w:val="en-US" w:eastAsia="ru-RU" w:bidi="ru-RU"/>
        </w:rPr>
        <w:t>Series Food Science and Technology</w:t>
      </w:r>
      <w:r w:rsidR="003D0B85">
        <w:rPr>
          <w:rFonts w:ascii="Times New Roman" w:eastAsia="Times New Roman" w:hAnsi="Times New Roman"/>
          <w:sz w:val="28"/>
          <w:szCs w:val="28"/>
          <w:lang w:eastAsia="ru-RU" w:bidi="ru-RU"/>
        </w:rPr>
        <w:t>.-2017.-</w:t>
      </w:r>
      <w:r w:rsidR="003D0B85" w:rsidRPr="00485EB9">
        <w:rPr>
          <w:rFonts w:ascii="Times New Roman" w:eastAsia="Times New Roman" w:hAnsi="Times New Roman"/>
          <w:sz w:val="28"/>
          <w:szCs w:val="28"/>
          <w:lang w:val="en-US" w:eastAsia="ru-RU" w:bidi="ru-RU"/>
        </w:rPr>
        <w:t xml:space="preserve"> </w:t>
      </w:r>
      <w:r w:rsidR="003D0B85">
        <w:rPr>
          <w:rFonts w:ascii="Times New Roman" w:eastAsia="Times New Roman" w:hAnsi="Times New Roman"/>
          <w:sz w:val="28"/>
          <w:szCs w:val="28"/>
          <w:lang w:eastAsia="ru-RU" w:bidi="ru-RU"/>
        </w:rPr>
        <w:t>Т.</w:t>
      </w:r>
      <w:r w:rsidR="003D0B85" w:rsidRPr="00485EB9">
        <w:rPr>
          <w:rFonts w:ascii="Times New Roman" w:eastAsia="Times New Roman" w:hAnsi="Times New Roman"/>
          <w:sz w:val="28"/>
          <w:szCs w:val="28"/>
          <w:lang w:val="en-US" w:eastAsia="ru-RU" w:bidi="ru-RU"/>
        </w:rPr>
        <w:t>20</w:t>
      </w:r>
      <w:r w:rsidR="003D0B85">
        <w:rPr>
          <w:rFonts w:ascii="Times New Roman" w:eastAsia="Times New Roman" w:hAnsi="Times New Roman"/>
          <w:sz w:val="28"/>
          <w:szCs w:val="28"/>
          <w:lang w:eastAsia="ru-RU" w:bidi="ru-RU"/>
        </w:rPr>
        <w:t>, №</w:t>
      </w:r>
      <w:r w:rsidR="003D0B85" w:rsidRPr="00485EB9">
        <w:rPr>
          <w:rFonts w:ascii="Times New Roman" w:eastAsia="Times New Roman" w:hAnsi="Times New Roman"/>
          <w:sz w:val="28"/>
          <w:szCs w:val="28"/>
          <w:lang w:val="en-US" w:eastAsia="ru-RU" w:bidi="ru-RU"/>
        </w:rPr>
        <w:t>4</w:t>
      </w:r>
      <w:r w:rsidR="003D0B85">
        <w:rPr>
          <w:rFonts w:ascii="Times New Roman" w:eastAsia="Times New Roman" w:hAnsi="Times New Roman"/>
          <w:sz w:val="28"/>
          <w:szCs w:val="28"/>
          <w:lang w:eastAsia="ru-RU" w:bidi="ru-RU"/>
        </w:rPr>
        <w:t>.</w:t>
      </w:r>
      <w:r w:rsidR="003D0B85" w:rsidRPr="00485EB9">
        <w:rPr>
          <w:rFonts w:ascii="Times New Roman" w:eastAsia="Times New Roman" w:hAnsi="Times New Roman"/>
          <w:sz w:val="28"/>
          <w:szCs w:val="28"/>
          <w:lang w:val="en-US" w:eastAsia="ru-RU" w:bidi="ru-RU"/>
        </w:rPr>
        <w:t xml:space="preserve"> doi: 10.30825/5.EJPAU.36.2017.20.4</w:t>
      </w:r>
      <w:r w:rsidR="003D0B85">
        <w:rPr>
          <w:rFonts w:ascii="Times New Roman" w:eastAsia="Times New Roman" w:hAnsi="Times New Roman"/>
          <w:sz w:val="28"/>
          <w:szCs w:val="28"/>
          <w:lang w:eastAsia="ru-RU" w:bidi="ru-RU"/>
        </w:rPr>
        <w:t xml:space="preserve">  </w:t>
      </w:r>
    </w:p>
    <w:p w14:paraId="698207B9" w14:textId="27A9BFE8" w:rsidR="003D0B85" w:rsidRPr="004313C0" w:rsidRDefault="00EF77DC"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sidRPr="00EF77DC">
        <w:rPr>
          <w:rFonts w:ascii="Times New Roman" w:eastAsia="Times New Roman" w:hAnsi="Times New Roman"/>
          <w:sz w:val="28"/>
          <w:szCs w:val="28"/>
          <w:lang w:val="en-US" w:eastAsia="ru-RU" w:bidi="ru-RU"/>
        </w:rPr>
        <w:t xml:space="preserve"> </w:t>
      </w:r>
      <w:r w:rsidR="003D0B85" w:rsidRPr="004313C0">
        <w:rPr>
          <w:rFonts w:ascii="Times New Roman" w:eastAsia="Times New Roman" w:hAnsi="Times New Roman"/>
          <w:sz w:val="28"/>
          <w:szCs w:val="28"/>
          <w:lang w:val="en-US" w:eastAsia="ru-RU" w:bidi="ru-RU"/>
        </w:rPr>
        <w:t>Kosiko</w:t>
      </w:r>
      <w:r w:rsidR="003D0B85">
        <w:rPr>
          <w:rFonts w:ascii="Times New Roman" w:eastAsia="Times New Roman" w:hAnsi="Times New Roman"/>
          <w:sz w:val="28"/>
          <w:szCs w:val="28"/>
          <w:lang w:val="en-US" w:eastAsia="ru-RU" w:bidi="ru-RU"/>
        </w:rPr>
        <w:t>ws</w:t>
      </w:r>
      <w:r w:rsidR="003D0B85" w:rsidRPr="004313C0">
        <w:rPr>
          <w:rFonts w:ascii="Times New Roman" w:eastAsia="Times New Roman" w:hAnsi="Times New Roman"/>
          <w:sz w:val="28"/>
          <w:szCs w:val="28"/>
          <w:lang w:val="en-US" w:eastAsia="ru-RU" w:bidi="ru-RU"/>
        </w:rPr>
        <w:t>ki F</w:t>
      </w:r>
      <w:r w:rsidR="003D0B85" w:rsidRPr="00485EB9">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V. Whey utilization and whey products</w:t>
      </w:r>
      <w:r w:rsidR="003D0B85" w:rsidRPr="00485EB9">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 xml:space="preserve"> </w:t>
      </w:r>
      <w:r w:rsidR="003D0B85" w:rsidRPr="00BF5F8A">
        <w:rPr>
          <w:rFonts w:ascii="Times New Roman" w:eastAsia="Times New Roman" w:hAnsi="Times New Roman"/>
          <w:sz w:val="28"/>
          <w:szCs w:val="28"/>
          <w:lang w:val="en-US" w:eastAsia="ru-RU" w:bidi="ru-RU"/>
        </w:rPr>
        <w:t>J Dairy Sci.</w:t>
      </w:r>
      <w:r w:rsidR="003D0B85" w:rsidRPr="00485EB9">
        <w:rPr>
          <w:rFonts w:ascii="Times New Roman" w:eastAsia="Times New Roman" w:hAnsi="Times New Roman"/>
          <w:sz w:val="28"/>
          <w:szCs w:val="28"/>
          <w:lang w:val="en-US" w:eastAsia="ru-RU" w:bidi="ru-RU"/>
        </w:rPr>
        <w:t>-1979.-№62.-</w:t>
      </w:r>
      <w:r w:rsidR="003D0B85">
        <w:rPr>
          <w:rFonts w:ascii="Times New Roman" w:eastAsia="Times New Roman" w:hAnsi="Times New Roman"/>
          <w:sz w:val="28"/>
          <w:szCs w:val="28"/>
          <w:lang w:eastAsia="ru-RU" w:bidi="ru-RU"/>
        </w:rPr>
        <w:t>Р</w:t>
      </w:r>
      <w:r w:rsidR="003D0B85" w:rsidRPr="00485EB9">
        <w:rPr>
          <w:rFonts w:ascii="Times New Roman" w:eastAsia="Times New Roman" w:hAnsi="Times New Roman"/>
          <w:sz w:val="28"/>
          <w:szCs w:val="28"/>
          <w:lang w:val="en-US" w:eastAsia="ru-RU" w:bidi="ru-RU"/>
        </w:rPr>
        <w:t>.1149-1160.</w:t>
      </w:r>
      <w:r w:rsidR="003D0B85" w:rsidRPr="00BF5F8A">
        <w:rPr>
          <w:rFonts w:ascii="Times New Roman" w:eastAsia="Times New Roman" w:hAnsi="Times New Roman"/>
          <w:sz w:val="28"/>
          <w:szCs w:val="28"/>
          <w:lang w:val="en-US" w:eastAsia="ru-RU" w:bidi="ru-RU"/>
        </w:rPr>
        <w:t xml:space="preserve"> </w:t>
      </w:r>
      <w:r w:rsidR="003D0B85">
        <w:rPr>
          <w:rFonts w:ascii="Times New Roman" w:eastAsia="Times New Roman" w:hAnsi="Times New Roman"/>
          <w:sz w:val="28"/>
          <w:szCs w:val="28"/>
          <w:lang w:val="en-US" w:eastAsia="ru-RU" w:bidi="ru-RU"/>
        </w:rPr>
        <w:t>doi:</w:t>
      </w:r>
      <w:hyperlink r:id="rId53" w:tgtFrame="__blank" w:history="1">
        <w:r w:rsidR="003D0B85" w:rsidRPr="00BF5F8A">
          <w:rPr>
            <w:rStyle w:val="ab"/>
            <w:rFonts w:ascii="Times New Roman" w:eastAsia="Times New Roman" w:hAnsi="Times New Roman"/>
            <w:sz w:val="28"/>
            <w:szCs w:val="28"/>
            <w:lang w:val="en-US" w:eastAsia="ru-RU" w:bidi="ru-RU"/>
          </w:rPr>
          <w:t>10.3168/jds.S0022-0302(79)83389-5</w:t>
        </w:r>
      </w:hyperlink>
      <w:r w:rsidR="003D0B85" w:rsidRPr="00BF5F8A">
        <w:rPr>
          <w:rFonts w:ascii="Times New Roman" w:eastAsia="Times New Roman" w:hAnsi="Times New Roman"/>
          <w:sz w:val="28"/>
          <w:szCs w:val="28"/>
          <w:lang w:val="en-US" w:eastAsia="ru-RU" w:bidi="ru-RU"/>
        </w:rPr>
        <w:t>.</w:t>
      </w:r>
    </w:p>
    <w:p w14:paraId="3C6F30B4" w14:textId="633B65CA" w:rsidR="003D0B85" w:rsidRPr="00485EB9" w:rsidRDefault="00EF77DC"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en-US" w:eastAsia="ru-RU" w:bidi="ru-RU"/>
        </w:rPr>
      </w:pPr>
      <w:r w:rsidRPr="00EF77DC">
        <w:rPr>
          <w:rFonts w:ascii="Times New Roman" w:eastAsia="Times New Roman" w:hAnsi="Times New Roman"/>
          <w:sz w:val="28"/>
          <w:szCs w:val="28"/>
          <w:lang w:val="en-US" w:eastAsia="ru-RU" w:bidi="ru-RU"/>
        </w:rPr>
        <w:lastRenderedPageBreak/>
        <w:t xml:space="preserve"> </w:t>
      </w:r>
      <w:r w:rsidR="003D0B85" w:rsidRPr="004313C0">
        <w:rPr>
          <w:rFonts w:ascii="Times New Roman" w:eastAsia="Times New Roman" w:hAnsi="Times New Roman"/>
          <w:sz w:val="28"/>
          <w:szCs w:val="28"/>
          <w:lang w:val="en-US" w:eastAsia="ru-RU" w:bidi="ru-RU"/>
        </w:rPr>
        <w:t>Vinderola C</w:t>
      </w:r>
      <w:r w:rsidR="003D0B85">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G</w:t>
      </w:r>
      <w:r w:rsidR="003D0B85">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 Bailo N</w:t>
      </w:r>
      <w:r w:rsidR="003D0B85">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 Reinheimer J</w:t>
      </w:r>
      <w:r w:rsidR="003D0B85">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 xml:space="preserve">A. Survival of probiotic microflora in </w:t>
      </w:r>
      <w:r w:rsidR="003D0B85" w:rsidRPr="00485EB9">
        <w:rPr>
          <w:rFonts w:ascii="Times New Roman" w:eastAsia="Times New Roman" w:hAnsi="Times New Roman"/>
          <w:sz w:val="28"/>
          <w:szCs w:val="28"/>
          <w:lang w:val="en-US" w:eastAsia="ru-RU" w:bidi="ru-RU"/>
        </w:rPr>
        <w:t>Argentinian yoghurts during refrigerated storage.// Food Res Int.</w:t>
      </w:r>
      <w:r w:rsidR="003D0B85" w:rsidRPr="00EF77DC">
        <w:rPr>
          <w:rFonts w:ascii="Times New Roman" w:eastAsia="Times New Roman" w:hAnsi="Times New Roman"/>
          <w:sz w:val="28"/>
          <w:szCs w:val="28"/>
          <w:lang w:val="en-US" w:eastAsia="ru-RU" w:bidi="ru-RU"/>
        </w:rPr>
        <w:t>-</w:t>
      </w:r>
      <w:r w:rsidR="003D0B85" w:rsidRPr="00485EB9">
        <w:rPr>
          <w:rFonts w:ascii="Times New Roman" w:eastAsia="Times New Roman" w:hAnsi="Times New Roman"/>
          <w:sz w:val="28"/>
          <w:szCs w:val="28"/>
          <w:lang w:val="en-US" w:eastAsia="ru-RU" w:bidi="ru-RU"/>
        </w:rPr>
        <w:t xml:space="preserve"> 2000</w:t>
      </w:r>
      <w:r w:rsidR="003D0B85" w:rsidRPr="00EF77DC">
        <w:rPr>
          <w:rFonts w:ascii="Times New Roman" w:eastAsia="Times New Roman" w:hAnsi="Times New Roman"/>
          <w:sz w:val="28"/>
          <w:szCs w:val="28"/>
          <w:lang w:val="en-US" w:eastAsia="ru-RU" w:bidi="ru-RU"/>
        </w:rPr>
        <w:t>.-</w:t>
      </w:r>
      <w:r w:rsidR="003D0B85" w:rsidRPr="00485EB9">
        <w:rPr>
          <w:rFonts w:ascii="Times New Roman" w:eastAsia="Times New Roman" w:hAnsi="Times New Roman"/>
          <w:sz w:val="28"/>
          <w:szCs w:val="28"/>
          <w:lang w:eastAsia="ru-RU" w:bidi="ru-RU"/>
        </w:rPr>
        <w:t>Т</w:t>
      </w:r>
      <w:r w:rsidR="003D0B85" w:rsidRPr="00EF77DC">
        <w:rPr>
          <w:rFonts w:ascii="Times New Roman" w:eastAsia="Times New Roman" w:hAnsi="Times New Roman"/>
          <w:sz w:val="28"/>
          <w:szCs w:val="28"/>
          <w:lang w:val="en-US" w:eastAsia="ru-RU" w:bidi="ru-RU"/>
        </w:rPr>
        <w:t>.</w:t>
      </w:r>
      <w:r w:rsidR="003D0B85" w:rsidRPr="00485EB9">
        <w:rPr>
          <w:rFonts w:ascii="Times New Roman" w:eastAsia="Times New Roman" w:hAnsi="Times New Roman"/>
          <w:sz w:val="28"/>
          <w:szCs w:val="28"/>
          <w:lang w:val="en-US" w:eastAsia="ru-RU" w:bidi="ru-RU"/>
        </w:rPr>
        <w:t>33</w:t>
      </w:r>
      <w:r w:rsidR="003D0B85" w:rsidRPr="00EF77DC">
        <w:rPr>
          <w:rFonts w:ascii="Times New Roman" w:eastAsia="Times New Roman" w:hAnsi="Times New Roman"/>
          <w:sz w:val="28"/>
          <w:szCs w:val="28"/>
          <w:lang w:val="en-US" w:eastAsia="ru-RU" w:bidi="ru-RU"/>
        </w:rPr>
        <w:t>,№2.</w:t>
      </w:r>
      <w:r w:rsidR="003D0B85" w:rsidRPr="00485EB9">
        <w:rPr>
          <w:rFonts w:ascii="Times New Roman" w:eastAsia="Times New Roman" w:hAnsi="Times New Roman"/>
          <w:sz w:val="28"/>
          <w:szCs w:val="28"/>
          <w:lang w:val="en-US" w:eastAsia="ru-RU" w:bidi="ru-RU"/>
        </w:rPr>
        <w:t>-</w:t>
      </w:r>
      <w:r w:rsidR="003D0B85" w:rsidRPr="00485EB9">
        <w:rPr>
          <w:rFonts w:ascii="Times New Roman" w:eastAsia="Times New Roman" w:hAnsi="Times New Roman"/>
          <w:sz w:val="28"/>
          <w:szCs w:val="28"/>
          <w:lang w:eastAsia="ru-RU" w:bidi="ru-RU"/>
        </w:rPr>
        <w:t>Р</w:t>
      </w:r>
      <w:r w:rsidR="003D0B85" w:rsidRPr="00EF77DC">
        <w:rPr>
          <w:rFonts w:ascii="Times New Roman" w:eastAsia="Times New Roman" w:hAnsi="Times New Roman"/>
          <w:sz w:val="28"/>
          <w:szCs w:val="28"/>
          <w:lang w:val="en-US" w:eastAsia="ru-RU" w:bidi="ru-RU"/>
        </w:rPr>
        <w:t>.97-</w:t>
      </w:r>
      <w:r w:rsidR="003D0B85" w:rsidRPr="00485EB9">
        <w:rPr>
          <w:rFonts w:ascii="Times New Roman" w:eastAsia="Times New Roman" w:hAnsi="Times New Roman"/>
          <w:sz w:val="28"/>
          <w:szCs w:val="28"/>
          <w:lang w:val="en-US" w:eastAsia="ru-RU" w:bidi="ru-RU"/>
        </w:rPr>
        <w:t>102</w:t>
      </w:r>
      <w:r w:rsidR="003D0B85" w:rsidRPr="00EF77DC">
        <w:rPr>
          <w:rFonts w:ascii="Times New Roman" w:eastAsia="Times New Roman" w:hAnsi="Times New Roman"/>
          <w:sz w:val="28"/>
          <w:szCs w:val="28"/>
          <w:lang w:val="en-US" w:eastAsia="ru-RU" w:bidi="ru-RU"/>
        </w:rPr>
        <w:t>. DOI:</w:t>
      </w:r>
      <w:hyperlink r:id="rId54" w:tgtFrame="_blank" w:history="1">
        <w:r w:rsidR="003D0B85" w:rsidRPr="00EF77DC">
          <w:rPr>
            <w:rStyle w:val="ab"/>
            <w:rFonts w:ascii="Times New Roman" w:eastAsia="Times New Roman" w:hAnsi="Times New Roman"/>
            <w:sz w:val="28"/>
            <w:szCs w:val="28"/>
            <w:lang w:val="en-US" w:eastAsia="ru-RU" w:bidi="ru-RU"/>
          </w:rPr>
          <w:t>10.1016/S0963-9969(00)00011-9</w:t>
        </w:r>
      </w:hyperlink>
    </w:p>
    <w:p w14:paraId="10AC43D5" w14:textId="3633F8BB" w:rsidR="003D0B85" w:rsidRPr="004313C0" w:rsidRDefault="00EF77DC"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sidRPr="00EF77DC">
        <w:rPr>
          <w:rFonts w:ascii="Times New Roman" w:eastAsia="Times New Roman" w:hAnsi="Times New Roman"/>
          <w:color w:val="222222"/>
          <w:sz w:val="28"/>
          <w:szCs w:val="28"/>
          <w:shd w:val="clear" w:color="auto" w:fill="FFFFFF"/>
          <w:lang w:val="en-US" w:eastAsia="ru-RU" w:bidi="ru-RU"/>
        </w:rPr>
        <w:t xml:space="preserve"> </w:t>
      </w:r>
      <w:r w:rsidR="003D0B85" w:rsidRPr="004313C0">
        <w:rPr>
          <w:rFonts w:ascii="Times New Roman" w:eastAsia="Times New Roman" w:hAnsi="Times New Roman"/>
          <w:color w:val="222222"/>
          <w:sz w:val="28"/>
          <w:szCs w:val="28"/>
          <w:shd w:val="clear" w:color="auto" w:fill="FFFFFF"/>
          <w:lang w:val="en-US" w:eastAsia="ru-RU" w:bidi="ru-RU"/>
        </w:rPr>
        <w:t xml:space="preserve">Mackowiak P. A. Recycling Metchnikoff: probiotics, the intestinal microbiome and the quest for long life //Frontiers in public health. – 2013. – </w:t>
      </w:r>
      <w:r w:rsidR="003D0B85" w:rsidRPr="004313C0">
        <w:rPr>
          <w:rFonts w:ascii="Times New Roman" w:eastAsia="Times New Roman" w:hAnsi="Times New Roman"/>
          <w:color w:val="222222"/>
          <w:sz w:val="28"/>
          <w:szCs w:val="28"/>
          <w:shd w:val="clear" w:color="auto" w:fill="FFFFFF"/>
          <w:lang w:eastAsia="ru-RU" w:bidi="ru-RU"/>
        </w:rPr>
        <w:t>Т</w:t>
      </w:r>
      <w:r w:rsidR="003D0B85" w:rsidRPr="004313C0">
        <w:rPr>
          <w:rFonts w:ascii="Times New Roman" w:eastAsia="Times New Roman" w:hAnsi="Times New Roman"/>
          <w:color w:val="222222"/>
          <w:sz w:val="28"/>
          <w:szCs w:val="28"/>
          <w:shd w:val="clear" w:color="auto" w:fill="FFFFFF"/>
          <w:lang w:val="en-US" w:eastAsia="ru-RU" w:bidi="ru-RU"/>
        </w:rPr>
        <w:t xml:space="preserve">. 1. – </w:t>
      </w:r>
      <w:r w:rsidR="003D0B85" w:rsidRPr="004313C0">
        <w:rPr>
          <w:rFonts w:ascii="Times New Roman" w:eastAsia="Times New Roman" w:hAnsi="Times New Roman"/>
          <w:color w:val="222222"/>
          <w:sz w:val="28"/>
          <w:szCs w:val="28"/>
          <w:shd w:val="clear" w:color="auto" w:fill="FFFFFF"/>
          <w:lang w:eastAsia="ru-RU" w:bidi="ru-RU"/>
        </w:rPr>
        <w:t>С</w:t>
      </w:r>
      <w:r w:rsidR="003D0B85" w:rsidRPr="004313C0">
        <w:rPr>
          <w:rFonts w:ascii="Times New Roman" w:eastAsia="Times New Roman" w:hAnsi="Times New Roman"/>
          <w:color w:val="222222"/>
          <w:sz w:val="28"/>
          <w:szCs w:val="28"/>
          <w:shd w:val="clear" w:color="auto" w:fill="FFFFFF"/>
          <w:lang w:val="en-US" w:eastAsia="ru-RU" w:bidi="ru-RU"/>
        </w:rPr>
        <w:t>. 52.</w:t>
      </w:r>
    </w:p>
    <w:p w14:paraId="3BB2FF12" w14:textId="02D9E26C" w:rsidR="003D0B85" w:rsidRPr="004313C0" w:rsidRDefault="00EF77DC"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sidRPr="00EF77DC">
        <w:rPr>
          <w:rFonts w:ascii="Times New Roman" w:eastAsia="Times New Roman" w:hAnsi="Times New Roman"/>
          <w:color w:val="222222"/>
          <w:sz w:val="28"/>
          <w:szCs w:val="28"/>
          <w:shd w:val="clear" w:color="auto" w:fill="FFFFFF"/>
          <w:lang w:val="en-US" w:eastAsia="ru-RU" w:bidi="ru-RU"/>
        </w:rPr>
        <w:t xml:space="preserve"> </w:t>
      </w:r>
      <w:r w:rsidR="003D0B85" w:rsidRPr="004313C0">
        <w:rPr>
          <w:rFonts w:ascii="Times New Roman" w:eastAsia="Times New Roman" w:hAnsi="Times New Roman"/>
          <w:color w:val="222222"/>
          <w:sz w:val="28"/>
          <w:szCs w:val="28"/>
          <w:shd w:val="clear" w:color="auto" w:fill="FFFFFF"/>
          <w:lang w:val="en-US" w:eastAsia="ru-RU" w:bidi="ru-RU"/>
        </w:rPr>
        <w:t xml:space="preserve">Shah N. P. Functional cultures and health benefits //International dairy journal. – 2007. – </w:t>
      </w:r>
      <w:r w:rsidR="003D0B85" w:rsidRPr="004313C0">
        <w:rPr>
          <w:rFonts w:ascii="Times New Roman" w:eastAsia="Times New Roman" w:hAnsi="Times New Roman"/>
          <w:color w:val="222222"/>
          <w:sz w:val="28"/>
          <w:szCs w:val="28"/>
          <w:shd w:val="clear" w:color="auto" w:fill="FFFFFF"/>
          <w:lang w:eastAsia="ru-RU" w:bidi="ru-RU"/>
        </w:rPr>
        <w:t>Т</w:t>
      </w:r>
      <w:r w:rsidR="003D0B85" w:rsidRPr="004313C0">
        <w:rPr>
          <w:rFonts w:ascii="Times New Roman" w:eastAsia="Times New Roman" w:hAnsi="Times New Roman"/>
          <w:color w:val="222222"/>
          <w:sz w:val="28"/>
          <w:szCs w:val="28"/>
          <w:shd w:val="clear" w:color="auto" w:fill="FFFFFF"/>
          <w:lang w:val="en-US" w:eastAsia="ru-RU" w:bidi="ru-RU"/>
        </w:rPr>
        <w:t xml:space="preserve">. 17. – №. </w:t>
      </w:r>
      <w:r w:rsidR="003D0B85" w:rsidRPr="00EF77DC">
        <w:rPr>
          <w:rFonts w:ascii="Times New Roman" w:eastAsia="Times New Roman" w:hAnsi="Times New Roman"/>
          <w:color w:val="222222"/>
          <w:sz w:val="28"/>
          <w:szCs w:val="28"/>
          <w:shd w:val="clear" w:color="auto" w:fill="FFFFFF"/>
          <w:lang w:val="en-US" w:eastAsia="ru-RU" w:bidi="ru-RU"/>
        </w:rPr>
        <w:t xml:space="preserve">11. – </w:t>
      </w:r>
      <w:r w:rsidR="003D0B85" w:rsidRPr="004313C0">
        <w:rPr>
          <w:rFonts w:ascii="Times New Roman" w:eastAsia="Times New Roman" w:hAnsi="Times New Roman"/>
          <w:color w:val="222222"/>
          <w:sz w:val="28"/>
          <w:szCs w:val="28"/>
          <w:shd w:val="clear" w:color="auto" w:fill="FFFFFF"/>
          <w:lang w:eastAsia="ru-RU" w:bidi="ru-RU"/>
        </w:rPr>
        <w:t>С</w:t>
      </w:r>
      <w:r w:rsidR="003D0B85" w:rsidRPr="00EF77DC">
        <w:rPr>
          <w:rFonts w:ascii="Times New Roman" w:eastAsia="Times New Roman" w:hAnsi="Times New Roman"/>
          <w:color w:val="222222"/>
          <w:sz w:val="28"/>
          <w:szCs w:val="28"/>
          <w:shd w:val="clear" w:color="auto" w:fill="FFFFFF"/>
          <w:lang w:val="en-US" w:eastAsia="ru-RU" w:bidi="ru-RU"/>
        </w:rPr>
        <w:t>. 1262-1277.</w:t>
      </w:r>
      <w:r w:rsidR="003D0B85" w:rsidRPr="00EF77DC">
        <w:rPr>
          <w:rFonts w:ascii="Roboto" w:hAnsi="Roboto"/>
          <w:color w:val="555555"/>
          <w:sz w:val="21"/>
          <w:szCs w:val="21"/>
          <w:shd w:val="clear" w:color="auto" w:fill="FFFFFF"/>
          <w:lang w:val="en-US"/>
        </w:rPr>
        <w:t xml:space="preserve"> </w:t>
      </w:r>
      <w:r w:rsidR="003D0B85" w:rsidRPr="00EF77DC">
        <w:rPr>
          <w:rFonts w:ascii="Times New Roman" w:eastAsia="Times New Roman" w:hAnsi="Times New Roman"/>
          <w:color w:val="222222"/>
          <w:sz w:val="28"/>
          <w:szCs w:val="28"/>
          <w:shd w:val="clear" w:color="auto" w:fill="FFFFFF"/>
          <w:lang w:val="en-US" w:eastAsia="ru-RU" w:bidi="ru-RU"/>
        </w:rPr>
        <w:t>DOI:</w:t>
      </w:r>
      <w:hyperlink r:id="rId55" w:tgtFrame="_blank" w:history="1">
        <w:r w:rsidR="003D0B85" w:rsidRPr="00EF77DC">
          <w:rPr>
            <w:rStyle w:val="ab"/>
            <w:rFonts w:ascii="Times New Roman" w:eastAsia="Times New Roman" w:hAnsi="Times New Roman"/>
            <w:sz w:val="28"/>
            <w:szCs w:val="28"/>
            <w:shd w:val="clear" w:color="auto" w:fill="FFFFFF"/>
            <w:lang w:val="en-US" w:eastAsia="ru-RU" w:bidi="ru-RU"/>
          </w:rPr>
          <w:t>10.1016/j.idairyj.2007.01.014</w:t>
        </w:r>
      </w:hyperlink>
    </w:p>
    <w:p w14:paraId="5CF03452" w14:textId="7BCFFD75" w:rsidR="003D0B85" w:rsidRPr="004313C0" w:rsidRDefault="00EF77DC"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sidRPr="00D33005">
        <w:rPr>
          <w:rFonts w:ascii="Times New Roman" w:eastAsia="Times New Roman" w:hAnsi="Times New Roman"/>
          <w:color w:val="222222"/>
          <w:sz w:val="28"/>
          <w:szCs w:val="28"/>
          <w:shd w:val="clear" w:color="auto" w:fill="FFFFFF"/>
          <w:lang w:val="en-US" w:eastAsia="ru-RU" w:bidi="ru-RU"/>
        </w:rPr>
        <w:t xml:space="preserve"> </w:t>
      </w:r>
      <w:r w:rsidR="003D0B85" w:rsidRPr="004313C0">
        <w:rPr>
          <w:rFonts w:ascii="Times New Roman" w:eastAsia="Times New Roman" w:hAnsi="Times New Roman"/>
          <w:color w:val="222222"/>
          <w:sz w:val="28"/>
          <w:szCs w:val="28"/>
          <w:shd w:val="clear" w:color="auto" w:fill="FFFFFF"/>
          <w:lang w:val="en-US" w:eastAsia="ru-RU" w:bidi="ru-RU"/>
        </w:rPr>
        <w:t xml:space="preserve">Shakerian M. et al. Proteolytic and ACE-inhibitory activities of probiotic yogurt containing non-viable bacteria as affected by different levels of fat, inulin and starter culture //Journal of Food Science and Technology. – 2015. – </w:t>
      </w:r>
      <w:r w:rsidR="003D0B85" w:rsidRPr="004313C0">
        <w:rPr>
          <w:rFonts w:ascii="Times New Roman" w:eastAsia="Times New Roman" w:hAnsi="Times New Roman"/>
          <w:color w:val="222222"/>
          <w:sz w:val="28"/>
          <w:szCs w:val="28"/>
          <w:shd w:val="clear" w:color="auto" w:fill="FFFFFF"/>
          <w:lang w:eastAsia="ru-RU" w:bidi="ru-RU"/>
        </w:rPr>
        <w:t>Т</w:t>
      </w:r>
      <w:r w:rsidR="003D0B85" w:rsidRPr="004313C0">
        <w:rPr>
          <w:rFonts w:ascii="Times New Roman" w:eastAsia="Times New Roman" w:hAnsi="Times New Roman"/>
          <w:color w:val="222222"/>
          <w:sz w:val="28"/>
          <w:szCs w:val="28"/>
          <w:shd w:val="clear" w:color="auto" w:fill="FFFFFF"/>
          <w:lang w:val="en-US" w:eastAsia="ru-RU" w:bidi="ru-RU"/>
        </w:rPr>
        <w:t xml:space="preserve">. 52. – </w:t>
      </w:r>
      <w:r w:rsidR="003D0B85" w:rsidRPr="004313C0">
        <w:rPr>
          <w:rFonts w:ascii="Times New Roman" w:eastAsia="Times New Roman" w:hAnsi="Times New Roman"/>
          <w:color w:val="222222"/>
          <w:sz w:val="28"/>
          <w:szCs w:val="28"/>
          <w:shd w:val="clear" w:color="auto" w:fill="FFFFFF"/>
          <w:lang w:eastAsia="ru-RU" w:bidi="ru-RU"/>
        </w:rPr>
        <w:t>С</w:t>
      </w:r>
      <w:r w:rsidR="003D0B85" w:rsidRPr="004313C0">
        <w:rPr>
          <w:rFonts w:ascii="Times New Roman" w:eastAsia="Times New Roman" w:hAnsi="Times New Roman"/>
          <w:color w:val="222222"/>
          <w:sz w:val="28"/>
          <w:szCs w:val="28"/>
          <w:shd w:val="clear" w:color="auto" w:fill="FFFFFF"/>
          <w:lang w:val="en-US" w:eastAsia="ru-RU" w:bidi="ru-RU"/>
        </w:rPr>
        <w:t>. 2428-2433.</w:t>
      </w:r>
      <w:r w:rsidR="003D0B85" w:rsidRPr="00550FFD">
        <w:rPr>
          <w:rFonts w:ascii="Times New Roman" w:eastAsia="Times New Roman" w:hAnsi="Times New Roman"/>
          <w:color w:val="222222"/>
          <w:sz w:val="28"/>
          <w:szCs w:val="28"/>
          <w:shd w:val="clear" w:color="auto" w:fill="FFFFFF"/>
          <w:lang w:val="en-US" w:eastAsia="ru-RU" w:bidi="ru-RU"/>
        </w:rPr>
        <w:t xml:space="preserve"> </w:t>
      </w:r>
      <w:r w:rsidR="003D0B85" w:rsidRPr="00550FFD">
        <w:rPr>
          <w:rFonts w:ascii="Times New Roman" w:eastAsia="Times New Roman" w:hAnsi="Times New Roman"/>
          <w:color w:val="222222"/>
          <w:sz w:val="28"/>
          <w:szCs w:val="28"/>
          <w:shd w:val="clear" w:color="auto" w:fill="FFFFFF"/>
          <w:lang w:eastAsia="ru-RU" w:bidi="ru-RU"/>
        </w:rPr>
        <w:t>DOI:</w:t>
      </w:r>
      <w:hyperlink r:id="rId56" w:tgtFrame="_blank" w:history="1">
        <w:r w:rsidR="003D0B85" w:rsidRPr="00550FFD">
          <w:rPr>
            <w:rStyle w:val="ab"/>
            <w:rFonts w:ascii="Times New Roman" w:eastAsia="Times New Roman" w:hAnsi="Times New Roman"/>
            <w:sz w:val="28"/>
            <w:szCs w:val="28"/>
            <w:shd w:val="clear" w:color="auto" w:fill="FFFFFF"/>
            <w:lang w:eastAsia="ru-RU" w:bidi="ru-RU"/>
          </w:rPr>
          <w:t>10.1007/s13197-013-1202-9</w:t>
        </w:r>
      </w:hyperlink>
    </w:p>
    <w:p w14:paraId="06142561" w14:textId="753B627F" w:rsidR="003D0B85" w:rsidRDefault="00EF77DC"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Pr>
          <w:rFonts w:ascii="Times New Roman" w:eastAsia="Times New Roman" w:hAnsi="Times New Roman"/>
          <w:sz w:val="28"/>
          <w:szCs w:val="28"/>
          <w:lang w:val="kk-KZ" w:eastAsia="ru-RU" w:bidi="ru-RU"/>
        </w:rPr>
        <w:t xml:space="preserve"> </w:t>
      </w:r>
      <w:r w:rsidR="003D0B85" w:rsidRPr="004313C0">
        <w:rPr>
          <w:rFonts w:ascii="Times New Roman" w:eastAsia="Times New Roman" w:hAnsi="Times New Roman"/>
          <w:sz w:val="28"/>
          <w:szCs w:val="28"/>
          <w:lang w:val="kk-KZ" w:eastAsia="ru-RU" w:bidi="ru-RU"/>
        </w:rPr>
        <w:t>Abdullah Thaidi N. I.</w:t>
      </w:r>
      <w:r w:rsidR="003D0B85" w:rsidRPr="004313C0">
        <w:rPr>
          <w:rFonts w:ascii="Times New Roman" w:eastAsia="Times New Roman" w:hAnsi="Times New Roman"/>
          <w:sz w:val="28"/>
          <w:szCs w:val="28"/>
          <w:lang w:val="en-US" w:eastAsia="ru-RU" w:bidi="ru-RU"/>
        </w:rPr>
        <w:t xml:space="preserve">, </w:t>
      </w:r>
      <w:r w:rsidR="003D0B85" w:rsidRPr="004313C0">
        <w:rPr>
          <w:rFonts w:ascii="Times New Roman" w:eastAsia="Times New Roman" w:hAnsi="Times New Roman"/>
          <w:sz w:val="28"/>
          <w:szCs w:val="28"/>
          <w:lang w:val="kk-KZ" w:eastAsia="ru-RU" w:bidi="ru-RU"/>
        </w:rPr>
        <w:t>Rios-Solis L.</w:t>
      </w:r>
      <w:r w:rsidR="003D0B85" w:rsidRPr="004313C0">
        <w:rPr>
          <w:rFonts w:ascii="Times New Roman" w:eastAsia="Times New Roman" w:hAnsi="Times New Roman"/>
          <w:sz w:val="28"/>
          <w:szCs w:val="28"/>
          <w:lang w:val="en-US" w:eastAsia="ru-RU" w:bidi="ru-RU"/>
        </w:rPr>
        <w:t xml:space="preserve">, </w:t>
      </w:r>
      <w:r w:rsidR="003D0B85" w:rsidRPr="004313C0">
        <w:rPr>
          <w:rFonts w:ascii="Times New Roman" w:eastAsia="Times New Roman" w:hAnsi="Times New Roman"/>
          <w:sz w:val="28"/>
          <w:szCs w:val="28"/>
          <w:lang w:val="kk-KZ" w:eastAsia="ru-RU" w:bidi="ru-RU"/>
        </w:rPr>
        <w:t>Halim M.</w:t>
      </w:r>
      <w:r w:rsidR="003D0B85">
        <w:rPr>
          <w:rFonts w:ascii="Times New Roman" w:eastAsia="Times New Roman" w:hAnsi="Times New Roman"/>
          <w:sz w:val="28"/>
          <w:szCs w:val="28"/>
          <w:lang w:val="en-US" w:eastAsia="ru-RU" w:bidi="ru-RU"/>
        </w:rPr>
        <w:t xml:space="preserve"> </w:t>
      </w:r>
      <w:r w:rsidR="003D0B85" w:rsidRPr="004313C0">
        <w:rPr>
          <w:rFonts w:ascii="Times New Roman" w:eastAsia="Times New Roman" w:hAnsi="Times New Roman"/>
          <w:sz w:val="28"/>
          <w:szCs w:val="28"/>
          <w:lang w:val="kk-KZ" w:eastAsia="ru-RU" w:bidi="ru-RU"/>
        </w:rPr>
        <w:t>Fermented Milk: The Most Famous Probiotic, Prebiotic, and Synbiotic Food Carrier</w:t>
      </w:r>
      <w:r w:rsidR="003D0B85" w:rsidRPr="004313C0">
        <w:rPr>
          <w:rFonts w:ascii="Times New Roman" w:eastAsia="Times New Roman" w:hAnsi="Times New Roman"/>
          <w:sz w:val="28"/>
          <w:szCs w:val="28"/>
          <w:lang w:val="en-US" w:eastAsia="ru-RU" w:bidi="ru-RU"/>
        </w:rPr>
        <w:t>.</w:t>
      </w:r>
      <w:r w:rsidR="003D0B85" w:rsidRPr="00550FFD">
        <w:rPr>
          <w:rFonts w:ascii="Times New Roman" w:eastAsia="Times New Roman" w:hAnsi="Times New Roman"/>
          <w:sz w:val="28"/>
          <w:szCs w:val="28"/>
          <w:lang w:val="en-US" w:eastAsia="ru-RU" w:bidi="ru-RU"/>
        </w:rPr>
        <w:t>//</w:t>
      </w:r>
      <w:r w:rsidR="003D0B85" w:rsidRPr="004313C0">
        <w:rPr>
          <w:rFonts w:ascii="Times New Roman" w:eastAsia="Times New Roman" w:hAnsi="Times New Roman"/>
          <w:sz w:val="28"/>
          <w:szCs w:val="28"/>
          <w:lang w:val="en-US" w:eastAsia="ru-RU" w:bidi="ru-RU"/>
        </w:rPr>
        <w:t xml:space="preserve"> </w:t>
      </w:r>
      <w:r w:rsidR="003D0B85" w:rsidRPr="004313C0">
        <w:rPr>
          <w:rFonts w:ascii="Times New Roman" w:eastAsia="Times New Roman" w:hAnsi="Times New Roman"/>
          <w:sz w:val="28"/>
          <w:szCs w:val="28"/>
          <w:lang w:val="kk-KZ" w:eastAsia="ru-RU" w:bidi="ru-RU"/>
        </w:rPr>
        <w:t>Probiotics and Prebiotics in Foods</w:t>
      </w:r>
      <w:r w:rsidR="003D0B85">
        <w:rPr>
          <w:rFonts w:ascii="Times New Roman" w:eastAsia="Times New Roman" w:hAnsi="Times New Roman"/>
          <w:sz w:val="28"/>
          <w:szCs w:val="28"/>
          <w:lang w:val="kk-KZ" w:eastAsia="ru-RU" w:bidi="ru-RU"/>
        </w:rPr>
        <w:t>.-</w:t>
      </w:r>
      <w:r w:rsidR="003D0B85" w:rsidRPr="004313C0">
        <w:rPr>
          <w:rFonts w:ascii="Times New Roman" w:eastAsia="Times New Roman" w:hAnsi="Times New Roman"/>
          <w:sz w:val="28"/>
          <w:szCs w:val="28"/>
          <w:lang w:val="kk-KZ" w:eastAsia="ru-RU" w:bidi="ru-RU"/>
        </w:rPr>
        <w:t xml:space="preserve"> 2021</w:t>
      </w:r>
      <w:r w:rsidR="003D0B85">
        <w:rPr>
          <w:rFonts w:ascii="Times New Roman" w:eastAsia="Times New Roman" w:hAnsi="Times New Roman"/>
          <w:sz w:val="28"/>
          <w:szCs w:val="28"/>
          <w:lang w:val="kk-KZ" w:eastAsia="ru-RU" w:bidi="ru-RU"/>
        </w:rPr>
        <w:t xml:space="preserve">.-Р.135-151. </w:t>
      </w:r>
      <w:r w:rsidR="003D0B85" w:rsidRPr="00EF77DC">
        <w:rPr>
          <w:rFonts w:ascii="Times New Roman" w:eastAsia="Times New Roman" w:hAnsi="Times New Roman"/>
          <w:sz w:val="28"/>
          <w:szCs w:val="28"/>
          <w:lang w:val="en-US" w:eastAsia="ru-RU" w:bidi="ru-RU"/>
        </w:rPr>
        <w:t>DOI:</w:t>
      </w:r>
      <w:hyperlink r:id="rId57" w:tgtFrame="_blank" w:history="1">
        <w:r w:rsidR="003D0B85" w:rsidRPr="00EF77DC">
          <w:rPr>
            <w:rStyle w:val="ab"/>
            <w:rFonts w:ascii="Times New Roman" w:eastAsia="Times New Roman" w:hAnsi="Times New Roman"/>
            <w:sz w:val="28"/>
            <w:szCs w:val="28"/>
            <w:lang w:val="en-US" w:eastAsia="ru-RU" w:bidi="ru-RU"/>
          </w:rPr>
          <w:t>10.1016/B978-0-12-819662-5.00012-4</w:t>
        </w:r>
      </w:hyperlink>
    </w:p>
    <w:p w14:paraId="4DEAA9D1" w14:textId="023E8FC3" w:rsidR="003D0B85" w:rsidRPr="004313C0" w:rsidRDefault="00EF77DC"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Pr>
          <w:rFonts w:ascii="Times New Roman" w:eastAsia="Times New Roman" w:hAnsi="Times New Roman"/>
          <w:sz w:val="28"/>
          <w:szCs w:val="28"/>
          <w:lang w:val="kk-KZ" w:eastAsia="ru-RU" w:bidi="ru-RU"/>
        </w:rPr>
        <w:t xml:space="preserve"> </w:t>
      </w:r>
      <w:r w:rsidR="003D0B85" w:rsidRPr="00FC071F">
        <w:rPr>
          <w:rFonts w:ascii="Times New Roman" w:eastAsia="Times New Roman" w:hAnsi="Times New Roman"/>
          <w:sz w:val="28"/>
          <w:szCs w:val="28"/>
          <w:lang w:val="kk-KZ" w:eastAsia="ru-RU" w:bidi="ru-RU"/>
        </w:rPr>
        <w:t>Жакупова Г.Н., Сагандык А.Т., Томашинова С.М., Серова В.А., Нурбекова Г.А</w:t>
      </w:r>
      <w:r w:rsidR="003D0B85">
        <w:rPr>
          <w:rFonts w:ascii="Times New Roman" w:eastAsia="Times New Roman" w:hAnsi="Times New Roman"/>
          <w:sz w:val="28"/>
          <w:szCs w:val="28"/>
          <w:lang w:val="kk-KZ" w:eastAsia="ru-RU" w:bidi="ru-RU"/>
        </w:rPr>
        <w:t xml:space="preserve">. </w:t>
      </w:r>
      <w:r w:rsidR="003D0B85" w:rsidRPr="00FC071F">
        <w:rPr>
          <w:rFonts w:ascii="Times New Roman" w:eastAsia="Times New Roman" w:hAnsi="Times New Roman"/>
          <w:sz w:val="28"/>
          <w:szCs w:val="28"/>
          <w:lang w:val="kk-KZ" w:eastAsia="ru-RU" w:bidi="ru-RU"/>
        </w:rPr>
        <w:t>Инновационные технологии безотходной переработки молочной продукции</w:t>
      </w:r>
      <w:r w:rsidR="003D0B85">
        <w:rPr>
          <w:rFonts w:ascii="Times New Roman" w:eastAsia="Times New Roman" w:hAnsi="Times New Roman"/>
          <w:sz w:val="28"/>
          <w:szCs w:val="28"/>
          <w:lang w:val="kk-KZ" w:eastAsia="ru-RU" w:bidi="ru-RU"/>
        </w:rPr>
        <w:t xml:space="preserve"> // </w:t>
      </w:r>
      <w:r w:rsidR="003D0B85" w:rsidRPr="00FC071F">
        <w:rPr>
          <w:rFonts w:ascii="Times New Roman" w:eastAsia="Times New Roman" w:hAnsi="Times New Roman"/>
          <w:sz w:val="28"/>
          <w:szCs w:val="28"/>
          <w:lang w:val="kk-KZ" w:eastAsia="ru-RU" w:bidi="ru-RU"/>
        </w:rPr>
        <w:t xml:space="preserve">Вестник ТарГУ «Механика и Технологии». </w:t>
      </w:r>
      <w:r w:rsidR="003D0B85">
        <w:rPr>
          <w:rFonts w:ascii="Times New Roman" w:eastAsia="Times New Roman" w:hAnsi="Times New Roman"/>
          <w:sz w:val="28"/>
          <w:szCs w:val="28"/>
          <w:lang w:val="kk-KZ" w:eastAsia="ru-RU" w:bidi="ru-RU"/>
        </w:rPr>
        <w:t>– 2020. -</w:t>
      </w:r>
      <w:r w:rsidR="003D0B85" w:rsidRPr="00FC071F">
        <w:rPr>
          <w:rFonts w:ascii="Times New Roman" w:eastAsia="Times New Roman" w:hAnsi="Times New Roman"/>
          <w:sz w:val="28"/>
          <w:szCs w:val="28"/>
          <w:lang w:val="kk-KZ" w:eastAsia="ru-RU" w:bidi="ru-RU"/>
        </w:rPr>
        <w:t>№1 (67)</w:t>
      </w:r>
      <w:r w:rsidR="003D0B85">
        <w:rPr>
          <w:rFonts w:ascii="Times New Roman" w:eastAsia="Times New Roman" w:hAnsi="Times New Roman"/>
          <w:sz w:val="28"/>
          <w:szCs w:val="28"/>
          <w:lang w:val="kk-KZ" w:eastAsia="ru-RU" w:bidi="ru-RU"/>
        </w:rPr>
        <w:t>.-</w:t>
      </w:r>
      <w:r w:rsidR="003D0B85" w:rsidRPr="00FC071F">
        <w:rPr>
          <w:rFonts w:ascii="Times New Roman" w:eastAsia="Times New Roman" w:hAnsi="Times New Roman"/>
          <w:sz w:val="28"/>
          <w:szCs w:val="28"/>
          <w:lang w:val="kk-KZ" w:eastAsia="ru-RU" w:bidi="ru-RU"/>
        </w:rPr>
        <w:t xml:space="preserve"> </w:t>
      </w:r>
      <w:r w:rsidR="003D0B85">
        <w:rPr>
          <w:rFonts w:ascii="Times New Roman" w:eastAsia="Times New Roman" w:hAnsi="Times New Roman"/>
          <w:sz w:val="28"/>
          <w:szCs w:val="28"/>
          <w:lang w:val="kk-KZ" w:eastAsia="ru-RU" w:bidi="ru-RU"/>
        </w:rPr>
        <w:t>С</w:t>
      </w:r>
      <w:r w:rsidR="003D0B85" w:rsidRPr="00FC071F">
        <w:rPr>
          <w:rFonts w:ascii="Times New Roman" w:eastAsia="Times New Roman" w:hAnsi="Times New Roman"/>
          <w:sz w:val="28"/>
          <w:szCs w:val="28"/>
          <w:lang w:val="kk-KZ" w:eastAsia="ru-RU" w:bidi="ru-RU"/>
        </w:rPr>
        <w:t>.122-129</w:t>
      </w:r>
    </w:p>
    <w:p w14:paraId="3E819DE1" w14:textId="351DD56D" w:rsidR="003D0B85" w:rsidRPr="00FC071F" w:rsidRDefault="00EF77DC" w:rsidP="003D0B85">
      <w:pPr>
        <w:pStyle w:val="aa"/>
        <w:numPr>
          <w:ilvl w:val="0"/>
          <w:numId w:val="2"/>
        </w:numPr>
        <w:tabs>
          <w:tab w:val="left" w:pos="993"/>
        </w:tabs>
        <w:ind w:left="0" w:firstLine="709"/>
        <w:jc w:val="both"/>
        <w:rPr>
          <w:sz w:val="28"/>
          <w:szCs w:val="28"/>
          <w:lang w:val="kk-KZ"/>
        </w:rPr>
      </w:pPr>
      <w:r>
        <w:rPr>
          <w:sz w:val="28"/>
          <w:szCs w:val="28"/>
        </w:rPr>
        <w:t xml:space="preserve"> </w:t>
      </w:r>
      <w:r w:rsidR="003D0B85" w:rsidRPr="00550FFD">
        <w:rPr>
          <w:sz w:val="28"/>
          <w:szCs w:val="28"/>
        </w:rPr>
        <w:t>Структура реализации молочных продуктов в Казахстане, в январе-мае- 2023 – 2024 года</w:t>
      </w:r>
      <w:r w:rsidR="003D0B85" w:rsidRPr="00550FFD">
        <w:t xml:space="preserve"> </w:t>
      </w:r>
      <w:hyperlink r:id="rId58" w:history="1">
        <w:r w:rsidR="003D0B85" w:rsidRPr="00FC071F">
          <w:rPr>
            <w:rStyle w:val="ab"/>
            <w:sz w:val="28"/>
            <w:szCs w:val="28"/>
            <w:lang w:val="kk-KZ"/>
          </w:rPr>
          <w:t>https://kazsut.com/структура-реализации-молочных-проду-30/</w:t>
        </w:r>
      </w:hyperlink>
    </w:p>
    <w:p w14:paraId="0D928A3F" w14:textId="5491892C" w:rsidR="003D0B85" w:rsidRPr="006C27AA" w:rsidRDefault="00EF77DC" w:rsidP="003D0B85">
      <w:pPr>
        <w:pStyle w:val="aa"/>
        <w:numPr>
          <w:ilvl w:val="0"/>
          <w:numId w:val="2"/>
        </w:numPr>
        <w:tabs>
          <w:tab w:val="left" w:pos="993"/>
        </w:tabs>
        <w:ind w:left="0" w:firstLine="709"/>
        <w:jc w:val="both"/>
        <w:rPr>
          <w:sz w:val="28"/>
          <w:szCs w:val="28"/>
          <w:lang w:val="en-US"/>
        </w:rPr>
      </w:pPr>
      <w:r>
        <w:rPr>
          <w:sz w:val="28"/>
          <w:szCs w:val="28"/>
          <w:lang w:val="kk-KZ"/>
        </w:rPr>
        <w:t xml:space="preserve"> </w:t>
      </w:r>
      <w:r w:rsidR="003D0B85" w:rsidRPr="00FC071F">
        <w:rPr>
          <w:sz w:val="28"/>
          <w:szCs w:val="28"/>
          <w:lang w:val="kk-KZ"/>
        </w:rPr>
        <w:t xml:space="preserve">Jana, A. </w:t>
      </w:r>
      <w:r w:rsidR="003D0B85" w:rsidRPr="00FC071F">
        <w:rPr>
          <w:sz w:val="28"/>
          <w:szCs w:val="28"/>
          <w:lang w:val="en-US"/>
        </w:rPr>
        <w:t xml:space="preserve">High Protein Milk Ingredients – A Tool for Value-Addition to Dairy and Food Products. </w:t>
      </w:r>
      <w:r w:rsidR="003D0B85" w:rsidRPr="006C27AA">
        <w:rPr>
          <w:sz w:val="28"/>
          <w:szCs w:val="28"/>
          <w:lang w:val="en-US"/>
        </w:rPr>
        <w:t>// Journal of Dairy, Veterinary &amp; Animal Research.-</w:t>
      </w:r>
      <w:r w:rsidR="003D0B85" w:rsidRPr="00FC071F">
        <w:rPr>
          <w:sz w:val="28"/>
          <w:szCs w:val="28"/>
          <w:lang w:val="en-US"/>
        </w:rPr>
        <w:t xml:space="preserve"> </w:t>
      </w:r>
      <w:r w:rsidR="003D0B85" w:rsidRPr="00FC071F">
        <w:rPr>
          <w:sz w:val="28"/>
          <w:szCs w:val="28"/>
          <w:lang w:val="kk-KZ"/>
        </w:rPr>
        <w:t>2017.</w:t>
      </w:r>
      <w:r w:rsidR="003D0B85">
        <w:rPr>
          <w:sz w:val="28"/>
          <w:szCs w:val="28"/>
          <w:lang w:val="kk-KZ"/>
        </w:rPr>
        <w:t>-</w:t>
      </w:r>
      <w:r w:rsidR="003D0B85" w:rsidRPr="00FC071F">
        <w:rPr>
          <w:sz w:val="28"/>
          <w:szCs w:val="28"/>
          <w:lang w:val="kk-KZ"/>
        </w:rPr>
        <w:t xml:space="preserve"> </w:t>
      </w:r>
      <w:r w:rsidR="003D0B85">
        <w:rPr>
          <w:sz w:val="28"/>
          <w:szCs w:val="28"/>
          <w:lang w:val="kk-KZ"/>
        </w:rPr>
        <w:t>Т</w:t>
      </w:r>
      <w:r w:rsidR="003D0B85" w:rsidRPr="00F313E8">
        <w:rPr>
          <w:sz w:val="28"/>
          <w:szCs w:val="28"/>
          <w:lang w:val="kk-KZ"/>
        </w:rPr>
        <w:t>.</w:t>
      </w:r>
      <w:r w:rsidR="003D0B85" w:rsidRPr="00F313E8">
        <w:rPr>
          <w:sz w:val="28"/>
          <w:szCs w:val="28"/>
          <w:lang w:val="en-US"/>
        </w:rPr>
        <w:t>6</w:t>
      </w:r>
      <w:r w:rsidR="003D0B85" w:rsidRPr="00EF77DC">
        <w:rPr>
          <w:i/>
          <w:iCs/>
          <w:sz w:val="28"/>
          <w:szCs w:val="28"/>
          <w:lang w:val="en-US"/>
        </w:rPr>
        <w:t>,</w:t>
      </w:r>
      <w:r w:rsidR="003D0B85" w:rsidRPr="00EF77DC">
        <w:rPr>
          <w:sz w:val="28"/>
          <w:szCs w:val="28"/>
          <w:lang w:val="en-US"/>
        </w:rPr>
        <w:t>№</w:t>
      </w:r>
      <w:r w:rsidR="003D0B85" w:rsidRPr="00FC071F">
        <w:rPr>
          <w:sz w:val="28"/>
          <w:szCs w:val="28"/>
          <w:lang w:val="en-US"/>
        </w:rPr>
        <w:t>1.</w:t>
      </w:r>
      <w:r w:rsidR="003D0B85" w:rsidRPr="00EF77DC">
        <w:rPr>
          <w:sz w:val="28"/>
          <w:szCs w:val="28"/>
          <w:lang w:val="en-US"/>
        </w:rPr>
        <w:t>-</w:t>
      </w:r>
      <w:r w:rsidR="003D0B85">
        <w:rPr>
          <w:sz w:val="28"/>
          <w:szCs w:val="28"/>
        </w:rPr>
        <w:t>Р</w:t>
      </w:r>
      <w:r w:rsidR="003D0B85" w:rsidRPr="00EF77DC">
        <w:rPr>
          <w:sz w:val="28"/>
          <w:szCs w:val="28"/>
          <w:lang w:val="en-US"/>
        </w:rPr>
        <w:t>.259-265.</w:t>
      </w:r>
      <w:r w:rsidR="003D0B85" w:rsidRPr="00FC071F">
        <w:rPr>
          <w:sz w:val="28"/>
          <w:szCs w:val="28"/>
          <w:lang w:val="en-US"/>
        </w:rPr>
        <w:t xml:space="preserve"> </w:t>
      </w:r>
      <w:r w:rsidR="003D0B85" w:rsidRPr="00EF77DC">
        <w:rPr>
          <w:sz w:val="28"/>
          <w:szCs w:val="28"/>
          <w:lang w:val="en-US"/>
        </w:rPr>
        <w:t>DOI:10.15406/jdvar.2017.06.00171</w:t>
      </w:r>
    </w:p>
    <w:p w14:paraId="49CE4DA1" w14:textId="6E482DE8" w:rsidR="003D0B85" w:rsidRPr="00FC071F" w:rsidRDefault="00EF77DC" w:rsidP="003D0B85">
      <w:pPr>
        <w:pStyle w:val="aa"/>
        <w:numPr>
          <w:ilvl w:val="0"/>
          <w:numId w:val="2"/>
        </w:numPr>
        <w:tabs>
          <w:tab w:val="left" w:pos="993"/>
        </w:tabs>
        <w:ind w:left="0" w:firstLine="709"/>
        <w:jc w:val="both"/>
        <w:rPr>
          <w:sz w:val="28"/>
          <w:szCs w:val="28"/>
          <w:lang w:val="en-US"/>
        </w:rPr>
      </w:pPr>
      <w:r w:rsidRPr="00EF77DC">
        <w:rPr>
          <w:sz w:val="28"/>
          <w:szCs w:val="28"/>
          <w:lang w:val="en-US"/>
        </w:rPr>
        <w:t xml:space="preserve"> </w:t>
      </w:r>
      <w:r w:rsidR="003D0B85" w:rsidRPr="00FC071F">
        <w:rPr>
          <w:sz w:val="28"/>
          <w:szCs w:val="28"/>
          <w:lang w:val="en-US"/>
        </w:rPr>
        <w:t>Sar, T., Harirchi, S., Ramezani, M., Bulkan, G., Akbas, M. Y., Pandey, A., &amp; Taherzadeh, M. J.. Potential utilization of dairy industries by-products and wastes through microbial processes: A critical review</w:t>
      </w:r>
      <w:r w:rsidR="003D0B85" w:rsidRPr="006C27AA">
        <w:rPr>
          <w:sz w:val="28"/>
          <w:szCs w:val="28"/>
          <w:lang w:val="en-US"/>
        </w:rPr>
        <w:t>.// Science of the Total Environment</w:t>
      </w:r>
      <w:r w:rsidR="003D0B85">
        <w:rPr>
          <w:sz w:val="28"/>
          <w:szCs w:val="28"/>
        </w:rPr>
        <w:t>.-</w:t>
      </w:r>
      <w:r w:rsidR="003D0B85" w:rsidRPr="006C27AA">
        <w:rPr>
          <w:sz w:val="28"/>
          <w:szCs w:val="28"/>
          <w:lang w:val="en-US"/>
        </w:rPr>
        <w:t>2022</w:t>
      </w:r>
      <w:r w:rsidR="003D0B85">
        <w:rPr>
          <w:sz w:val="28"/>
          <w:szCs w:val="28"/>
        </w:rPr>
        <w:t>.-</w:t>
      </w:r>
      <w:r w:rsidR="003D0B85" w:rsidRPr="006C27AA">
        <w:rPr>
          <w:sz w:val="28"/>
          <w:szCs w:val="28"/>
        </w:rPr>
        <w:t xml:space="preserve"> </w:t>
      </w:r>
      <w:r w:rsidR="003D0B85">
        <w:rPr>
          <w:sz w:val="28"/>
          <w:szCs w:val="28"/>
        </w:rPr>
        <w:t>№</w:t>
      </w:r>
      <w:r w:rsidR="003D0B85" w:rsidRPr="006C27AA">
        <w:rPr>
          <w:sz w:val="28"/>
          <w:szCs w:val="28"/>
          <w:lang w:val="en-US"/>
        </w:rPr>
        <w:t>810.</w:t>
      </w:r>
      <w:r w:rsidR="003D0B85">
        <w:rPr>
          <w:sz w:val="28"/>
          <w:szCs w:val="28"/>
        </w:rPr>
        <w:t>-Р.1-18.</w:t>
      </w:r>
      <w:r w:rsidR="003D0B85" w:rsidRPr="006C27AA">
        <w:rPr>
          <w:sz w:val="28"/>
          <w:szCs w:val="28"/>
          <w:lang w:val="en-US"/>
        </w:rPr>
        <w:t xml:space="preserve"> </w:t>
      </w:r>
      <w:r w:rsidR="003D0B85" w:rsidRPr="006C27AA">
        <w:rPr>
          <w:sz w:val="28"/>
          <w:szCs w:val="28"/>
        </w:rPr>
        <w:t>DOI:</w:t>
      </w:r>
      <w:hyperlink r:id="rId59" w:tgtFrame="_blank" w:history="1">
        <w:r w:rsidR="003D0B85" w:rsidRPr="006C27AA">
          <w:rPr>
            <w:rStyle w:val="ab"/>
            <w:sz w:val="28"/>
            <w:szCs w:val="28"/>
          </w:rPr>
          <w:t>10.1016/j.scitotenv.2021.152253</w:t>
        </w:r>
      </w:hyperlink>
    </w:p>
    <w:p w14:paraId="0A8502EA" w14:textId="6215FDB6" w:rsidR="003D0B85" w:rsidRPr="00FC071F" w:rsidRDefault="00EF77DC" w:rsidP="003D0B85">
      <w:pPr>
        <w:pStyle w:val="aa"/>
        <w:numPr>
          <w:ilvl w:val="0"/>
          <w:numId w:val="2"/>
        </w:numPr>
        <w:tabs>
          <w:tab w:val="left" w:pos="993"/>
        </w:tabs>
        <w:ind w:left="0" w:firstLine="709"/>
        <w:jc w:val="both"/>
        <w:rPr>
          <w:sz w:val="28"/>
          <w:szCs w:val="28"/>
        </w:rPr>
      </w:pPr>
      <w:r>
        <w:rPr>
          <w:color w:val="222222"/>
          <w:sz w:val="28"/>
          <w:szCs w:val="28"/>
          <w:shd w:val="clear" w:color="auto" w:fill="FFFFFF"/>
        </w:rPr>
        <w:t xml:space="preserve"> </w:t>
      </w:r>
      <w:r w:rsidR="003D0B85" w:rsidRPr="00FC071F">
        <w:rPr>
          <w:color w:val="222222"/>
          <w:sz w:val="28"/>
          <w:szCs w:val="28"/>
          <w:shd w:val="clear" w:color="auto" w:fill="FFFFFF"/>
        </w:rPr>
        <w:t>Алимарданова М. К., Кененбай Ш. Ы., Бузенус Н. Использование вторичного сырья в производстве продуктов питания //Актуальные проблемы гуманитарных и естественных наук. – 2013. – №. 11-1. – С. 82-83.</w:t>
      </w:r>
    </w:p>
    <w:p w14:paraId="2BCD944A" w14:textId="00B326A2" w:rsidR="003D0B85" w:rsidRPr="00FC071F" w:rsidRDefault="00EF77DC" w:rsidP="003D0B85">
      <w:pPr>
        <w:pStyle w:val="aa"/>
        <w:numPr>
          <w:ilvl w:val="0"/>
          <w:numId w:val="2"/>
        </w:numPr>
        <w:tabs>
          <w:tab w:val="left" w:pos="993"/>
        </w:tabs>
        <w:ind w:left="0" w:firstLine="709"/>
        <w:jc w:val="both"/>
        <w:rPr>
          <w:sz w:val="28"/>
          <w:szCs w:val="28"/>
          <w:lang w:val="en-US"/>
        </w:rPr>
      </w:pPr>
      <w:r w:rsidRPr="00EF77DC">
        <w:rPr>
          <w:sz w:val="28"/>
          <w:szCs w:val="28"/>
          <w:lang w:val="en-US"/>
        </w:rPr>
        <w:t xml:space="preserve"> </w:t>
      </w:r>
      <w:r w:rsidR="003D0B85" w:rsidRPr="00FC071F">
        <w:rPr>
          <w:sz w:val="28"/>
          <w:szCs w:val="28"/>
          <w:lang w:val="en-US"/>
        </w:rPr>
        <w:t xml:space="preserve">Jiapong, S., &amp; Ruttarattanamongkol, K. Development of direct expanded high protein snack products fortified with sacha inchi seed meal. </w:t>
      </w:r>
      <w:r w:rsidR="003D0B85" w:rsidRPr="006C27AA">
        <w:rPr>
          <w:sz w:val="28"/>
          <w:szCs w:val="28"/>
          <w:lang w:val="en-US"/>
        </w:rPr>
        <w:t>// Journal of Microbiology, Biotechnology and Food Sciences</w:t>
      </w:r>
      <w:r w:rsidR="003D0B85" w:rsidRPr="00F313E8">
        <w:rPr>
          <w:sz w:val="28"/>
          <w:szCs w:val="28"/>
          <w:lang w:val="en-US"/>
        </w:rPr>
        <w:t>.-</w:t>
      </w:r>
      <w:r w:rsidR="003D0B85" w:rsidRPr="006C27AA">
        <w:rPr>
          <w:sz w:val="28"/>
          <w:szCs w:val="28"/>
          <w:lang w:val="en-US"/>
        </w:rPr>
        <w:t>2021.</w:t>
      </w:r>
      <w:r w:rsidR="003D0B85" w:rsidRPr="00F313E8">
        <w:rPr>
          <w:sz w:val="28"/>
          <w:szCs w:val="28"/>
          <w:lang w:val="en-US"/>
        </w:rPr>
        <w:t>-</w:t>
      </w:r>
      <w:r w:rsidR="003D0B85">
        <w:rPr>
          <w:sz w:val="28"/>
          <w:szCs w:val="28"/>
        </w:rPr>
        <w:t>Т</w:t>
      </w:r>
      <w:r w:rsidR="003D0B85" w:rsidRPr="00F313E8">
        <w:rPr>
          <w:sz w:val="28"/>
          <w:szCs w:val="28"/>
          <w:lang w:val="en-US"/>
        </w:rPr>
        <w:t>.</w:t>
      </w:r>
      <w:r w:rsidR="003D0B85" w:rsidRPr="006C27AA">
        <w:rPr>
          <w:sz w:val="28"/>
          <w:szCs w:val="28"/>
          <w:lang w:val="en-US"/>
        </w:rPr>
        <w:t>10</w:t>
      </w:r>
      <w:r w:rsidR="003D0B85" w:rsidRPr="00F313E8">
        <w:rPr>
          <w:sz w:val="28"/>
          <w:szCs w:val="28"/>
          <w:lang w:val="en-US"/>
        </w:rPr>
        <w:t>, №</w:t>
      </w:r>
      <w:r w:rsidR="003D0B85" w:rsidRPr="006C27AA">
        <w:rPr>
          <w:sz w:val="28"/>
          <w:szCs w:val="28"/>
          <w:lang w:val="en-US"/>
        </w:rPr>
        <w:t>4.</w:t>
      </w:r>
      <w:r w:rsidR="003D0B85" w:rsidRPr="00F313E8">
        <w:rPr>
          <w:sz w:val="28"/>
          <w:szCs w:val="28"/>
          <w:lang w:val="en-US"/>
        </w:rPr>
        <w:t>-</w:t>
      </w:r>
      <w:r w:rsidR="003D0B85">
        <w:rPr>
          <w:sz w:val="28"/>
          <w:szCs w:val="28"/>
        </w:rPr>
        <w:t>Р</w:t>
      </w:r>
      <w:r w:rsidR="003D0B85" w:rsidRPr="00F313E8">
        <w:rPr>
          <w:sz w:val="28"/>
          <w:szCs w:val="28"/>
          <w:lang w:val="en-US"/>
        </w:rPr>
        <w:t>.680-684.</w:t>
      </w:r>
      <w:r w:rsidR="003D0B85" w:rsidRPr="00FC071F">
        <w:rPr>
          <w:sz w:val="28"/>
          <w:szCs w:val="28"/>
          <w:lang w:val="en-US"/>
        </w:rPr>
        <w:t xml:space="preserve"> </w:t>
      </w:r>
      <w:hyperlink r:id="rId60" w:history="1">
        <w:r w:rsidR="003D0B85" w:rsidRPr="00FC071F">
          <w:rPr>
            <w:rStyle w:val="ab"/>
            <w:sz w:val="28"/>
            <w:szCs w:val="28"/>
            <w:lang w:val="en-US"/>
          </w:rPr>
          <w:t>https://doi.org/10.15414/jmbfs.2021.10.4.680-684</w:t>
        </w:r>
      </w:hyperlink>
    </w:p>
    <w:p w14:paraId="08BEA717" w14:textId="73DDBD76" w:rsidR="003D0B85" w:rsidRPr="00FC071F" w:rsidRDefault="00EF77DC" w:rsidP="003D0B85">
      <w:pPr>
        <w:pStyle w:val="aa"/>
        <w:numPr>
          <w:ilvl w:val="0"/>
          <w:numId w:val="2"/>
        </w:numPr>
        <w:tabs>
          <w:tab w:val="left" w:pos="993"/>
        </w:tabs>
        <w:ind w:left="0" w:firstLine="709"/>
        <w:jc w:val="both"/>
        <w:rPr>
          <w:rStyle w:val="ab"/>
          <w:color w:val="auto"/>
          <w:sz w:val="28"/>
          <w:szCs w:val="28"/>
          <w:lang w:val="en-US"/>
        </w:rPr>
      </w:pPr>
      <w:r w:rsidRPr="00EF77DC">
        <w:rPr>
          <w:sz w:val="28"/>
          <w:szCs w:val="28"/>
          <w:lang w:val="en-US"/>
        </w:rPr>
        <w:t xml:space="preserve"> </w:t>
      </w:r>
      <w:r w:rsidR="003D0B85" w:rsidRPr="00FC071F">
        <w:rPr>
          <w:sz w:val="28"/>
          <w:szCs w:val="28"/>
          <w:lang w:val="en-US"/>
        </w:rPr>
        <w:t xml:space="preserve">Madureira, L., Rambonilaza, T., &amp; Karpinski, I. Review of methods and evidence for economic valuation of agricultural non-commodity outputs and suggestions to facilitate its application to broader decisional contexts. </w:t>
      </w:r>
      <w:r w:rsidR="003D0B85" w:rsidRPr="00F313E8">
        <w:rPr>
          <w:sz w:val="28"/>
          <w:szCs w:val="28"/>
          <w:lang w:val="en-US"/>
        </w:rPr>
        <w:t>// Agriculture, Ecosystems and Environment.-</w:t>
      </w:r>
      <w:r w:rsidR="003D0B85">
        <w:rPr>
          <w:sz w:val="28"/>
          <w:szCs w:val="28"/>
          <w:lang w:val="en-US"/>
        </w:rPr>
        <w:t xml:space="preserve"> </w:t>
      </w:r>
      <w:r w:rsidR="003D0B85" w:rsidRPr="00FC071F">
        <w:rPr>
          <w:sz w:val="28"/>
          <w:szCs w:val="28"/>
          <w:lang w:val="en-US"/>
        </w:rPr>
        <w:t>2007</w:t>
      </w:r>
      <w:r w:rsidR="003D0B85" w:rsidRPr="00F313E8">
        <w:rPr>
          <w:sz w:val="28"/>
          <w:szCs w:val="28"/>
          <w:lang w:val="en-US"/>
        </w:rPr>
        <w:t>.-</w:t>
      </w:r>
      <w:r w:rsidR="003D0B85">
        <w:rPr>
          <w:sz w:val="28"/>
          <w:szCs w:val="28"/>
          <w:lang w:val="en-US"/>
        </w:rPr>
        <w:t xml:space="preserve"> Vol.</w:t>
      </w:r>
      <w:r w:rsidR="003D0B85" w:rsidRPr="00F313E8">
        <w:rPr>
          <w:sz w:val="28"/>
          <w:szCs w:val="28"/>
          <w:lang w:val="en-US"/>
        </w:rPr>
        <w:t>120</w:t>
      </w:r>
      <w:r w:rsidR="003D0B85">
        <w:rPr>
          <w:sz w:val="28"/>
          <w:szCs w:val="28"/>
          <w:lang w:val="en-US"/>
        </w:rPr>
        <w:t>, I.</w:t>
      </w:r>
      <w:r w:rsidR="003D0B85" w:rsidRPr="00F313E8">
        <w:rPr>
          <w:sz w:val="28"/>
          <w:szCs w:val="28"/>
          <w:lang w:val="en-US"/>
        </w:rPr>
        <w:t>1.</w:t>
      </w:r>
      <w:r w:rsidR="003D0B85">
        <w:rPr>
          <w:sz w:val="28"/>
          <w:szCs w:val="28"/>
          <w:lang w:val="en-US"/>
        </w:rPr>
        <w:t xml:space="preserve"> </w:t>
      </w:r>
      <w:r w:rsidR="003D0B85" w:rsidRPr="00F313E8">
        <w:rPr>
          <w:sz w:val="28"/>
          <w:szCs w:val="28"/>
          <w:lang w:val="en-US"/>
        </w:rPr>
        <w:t>-</w:t>
      </w:r>
      <w:r w:rsidR="003D0B85">
        <w:rPr>
          <w:sz w:val="28"/>
          <w:szCs w:val="28"/>
        </w:rPr>
        <w:t>Р</w:t>
      </w:r>
      <w:r w:rsidR="003D0B85" w:rsidRPr="00F313E8">
        <w:rPr>
          <w:sz w:val="28"/>
          <w:szCs w:val="28"/>
          <w:lang w:val="en-US"/>
        </w:rPr>
        <w:t>.5-20.</w:t>
      </w:r>
      <w:r w:rsidR="003D0B85" w:rsidRPr="00FC071F">
        <w:rPr>
          <w:sz w:val="28"/>
          <w:szCs w:val="28"/>
          <w:lang w:val="en-US"/>
        </w:rPr>
        <w:t xml:space="preserve"> </w:t>
      </w:r>
      <w:hyperlink r:id="rId61" w:history="1">
        <w:r w:rsidR="003D0B85" w:rsidRPr="00FC071F">
          <w:rPr>
            <w:rStyle w:val="ab"/>
            <w:sz w:val="28"/>
            <w:szCs w:val="28"/>
            <w:lang w:val="en-US"/>
          </w:rPr>
          <w:t>https://doi.org/10.1016/j.agee.2006.04.015</w:t>
        </w:r>
      </w:hyperlink>
    </w:p>
    <w:p w14:paraId="151CC66B" w14:textId="77777777" w:rsidR="003D0B85" w:rsidRPr="00FC071F" w:rsidRDefault="003D0B85" w:rsidP="003D0B85">
      <w:pPr>
        <w:pStyle w:val="aa"/>
        <w:numPr>
          <w:ilvl w:val="0"/>
          <w:numId w:val="2"/>
        </w:numPr>
        <w:tabs>
          <w:tab w:val="left" w:pos="993"/>
          <w:tab w:val="left" w:pos="1276"/>
        </w:tabs>
        <w:ind w:left="0" w:firstLine="709"/>
        <w:jc w:val="both"/>
        <w:rPr>
          <w:sz w:val="28"/>
          <w:szCs w:val="28"/>
        </w:rPr>
      </w:pPr>
      <w:r w:rsidRPr="00D33005">
        <w:rPr>
          <w:sz w:val="28"/>
          <w:szCs w:val="28"/>
        </w:rPr>
        <w:t xml:space="preserve"> </w:t>
      </w:r>
      <w:r w:rsidRPr="00FC071F">
        <w:rPr>
          <w:sz w:val="28"/>
          <w:szCs w:val="28"/>
        </w:rPr>
        <w:t xml:space="preserve">Жакупова Г.Н., Тултабаева Т.Ч., Сағандық А.Т., Торегелди З.С. Исследование и разработка ресурсосберегающей технологии производства </w:t>
      </w:r>
      <w:r w:rsidRPr="00FC071F">
        <w:rPr>
          <w:sz w:val="28"/>
          <w:szCs w:val="28"/>
        </w:rPr>
        <w:lastRenderedPageBreak/>
        <w:t>мягкого сыра из молочной сыворотки</w:t>
      </w:r>
      <w:r>
        <w:rPr>
          <w:sz w:val="28"/>
          <w:szCs w:val="28"/>
        </w:rPr>
        <w:t xml:space="preserve">// </w:t>
      </w:r>
      <w:r w:rsidRPr="00FC071F">
        <w:rPr>
          <w:sz w:val="28"/>
          <w:szCs w:val="28"/>
        </w:rPr>
        <w:t>Вестник Алматинского технологического университета. 2023</w:t>
      </w:r>
      <w:r>
        <w:rPr>
          <w:sz w:val="28"/>
          <w:szCs w:val="28"/>
        </w:rPr>
        <w:t>.-</w:t>
      </w:r>
      <w:r w:rsidRPr="00FC071F">
        <w:rPr>
          <w:color w:val="222222"/>
          <w:sz w:val="28"/>
          <w:szCs w:val="28"/>
          <w:shd w:val="clear" w:color="auto" w:fill="FFFFFF"/>
        </w:rPr>
        <w:t xml:space="preserve"> №</w:t>
      </w:r>
      <w:r w:rsidRPr="00FC071F">
        <w:rPr>
          <w:sz w:val="28"/>
          <w:szCs w:val="28"/>
        </w:rPr>
        <w:t>1</w:t>
      </w:r>
      <w:r>
        <w:rPr>
          <w:sz w:val="28"/>
          <w:szCs w:val="28"/>
        </w:rPr>
        <w:t>. - С.</w:t>
      </w:r>
      <w:r w:rsidRPr="00FC071F">
        <w:rPr>
          <w:sz w:val="28"/>
          <w:szCs w:val="28"/>
        </w:rPr>
        <w:t xml:space="preserve">81-88. </w:t>
      </w:r>
      <w:hyperlink r:id="rId62" w:history="1">
        <w:r w:rsidRPr="006370F3">
          <w:rPr>
            <w:rStyle w:val="ab"/>
            <w:sz w:val="28"/>
            <w:szCs w:val="28"/>
          </w:rPr>
          <w:t>https://doi.org/10.48184/2304-568X-2023-1-81-88</w:t>
        </w:r>
      </w:hyperlink>
      <w:r>
        <w:rPr>
          <w:sz w:val="28"/>
          <w:szCs w:val="28"/>
        </w:rPr>
        <w:t xml:space="preserve"> </w:t>
      </w:r>
    </w:p>
    <w:p w14:paraId="0BF4BF08" w14:textId="1CBA42F2" w:rsidR="003D0B85" w:rsidRPr="00F313E8" w:rsidRDefault="00EF77DC" w:rsidP="003D0B85">
      <w:pPr>
        <w:pStyle w:val="aa"/>
        <w:numPr>
          <w:ilvl w:val="0"/>
          <w:numId w:val="2"/>
        </w:numPr>
        <w:tabs>
          <w:tab w:val="left" w:pos="993"/>
        </w:tabs>
        <w:ind w:left="0" w:firstLine="709"/>
        <w:jc w:val="both"/>
        <w:rPr>
          <w:sz w:val="28"/>
          <w:szCs w:val="28"/>
        </w:rPr>
      </w:pPr>
      <w:r>
        <w:rPr>
          <w:sz w:val="28"/>
          <w:szCs w:val="28"/>
        </w:rPr>
        <w:t xml:space="preserve"> </w:t>
      </w:r>
      <w:r w:rsidR="003D0B85" w:rsidRPr="00FC071F">
        <w:rPr>
          <w:sz w:val="28"/>
          <w:szCs w:val="28"/>
        </w:rPr>
        <w:t>Короткий И.А., Гунько П.А., &amp; Федоров Д.Е. Исследование процессов криоконцентрирования молочной сыворотки</w:t>
      </w:r>
      <w:r w:rsidR="003D0B85" w:rsidRPr="00F313E8">
        <w:rPr>
          <w:sz w:val="28"/>
          <w:szCs w:val="28"/>
        </w:rPr>
        <w:t xml:space="preserve"> // Вестник Красноярского Государственного Агарного Университета.</w:t>
      </w:r>
      <w:r w:rsidR="003D0B85" w:rsidRPr="00FC071F">
        <w:rPr>
          <w:sz w:val="28"/>
          <w:szCs w:val="28"/>
        </w:rPr>
        <w:t xml:space="preserve"> </w:t>
      </w:r>
      <w:r w:rsidR="003D0B85" w:rsidRPr="00F313E8">
        <w:rPr>
          <w:sz w:val="28"/>
          <w:szCs w:val="28"/>
        </w:rPr>
        <w:t xml:space="preserve">- </w:t>
      </w:r>
      <w:r w:rsidR="003D0B85" w:rsidRPr="00FC071F">
        <w:rPr>
          <w:sz w:val="28"/>
          <w:szCs w:val="28"/>
        </w:rPr>
        <w:t>2014</w:t>
      </w:r>
      <w:r w:rsidR="003D0B85" w:rsidRPr="00F313E8">
        <w:rPr>
          <w:sz w:val="28"/>
          <w:szCs w:val="28"/>
        </w:rPr>
        <w:t xml:space="preserve">- </w:t>
      </w:r>
      <w:r w:rsidR="003D0B85">
        <w:rPr>
          <w:sz w:val="28"/>
          <w:szCs w:val="28"/>
        </w:rPr>
        <w:t>№</w:t>
      </w:r>
      <w:r w:rsidR="003D0B85" w:rsidRPr="00F313E8">
        <w:rPr>
          <w:sz w:val="28"/>
          <w:szCs w:val="28"/>
        </w:rPr>
        <w:t>1</w:t>
      </w:r>
      <w:r w:rsidR="003D0B85">
        <w:rPr>
          <w:sz w:val="28"/>
          <w:szCs w:val="28"/>
        </w:rPr>
        <w:t>.-</w:t>
      </w:r>
      <w:r w:rsidR="003D0B85" w:rsidRPr="00F313E8">
        <w:rPr>
          <w:sz w:val="28"/>
          <w:szCs w:val="28"/>
        </w:rPr>
        <w:t xml:space="preserve"> </w:t>
      </w:r>
      <w:r w:rsidR="003D0B85">
        <w:rPr>
          <w:sz w:val="28"/>
          <w:szCs w:val="28"/>
        </w:rPr>
        <w:t>Р.</w:t>
      </w:r>
      <w:r w:rsidR="003D0B85" w:rsidRPr="00F313E8">
        <w:rPr>
          <w:sz w:val="28"/>
          <w:szCs w:val="28"/>
        </w:rPr>
        <w:t xml:space="preserve">10–16. </w:t>
      </w:r>
    </w:p>
    <w:p w14:paraId="4751464F" w14:textId="30A6EC4C" w:rsidR="003D0B85" w:rsidRPr="00FC071F" w:rsidRDefault="00EF77DC" w:rsidP="003D0B85">
      <w:pPr>
        <w:pStyle w:val="aa"/>
        <w:numPr>
          <w:ilvl w:val="0"/>
          <w:numId w:val="2"/>
        </w:numPr>
        <w:tabs>
          <w:tab w:val="left" w:pos="993"/>
        </w:tabs>
        <w:ind w:left="0" w:firstLine="709"/>
        <w:jc w:val="both"/>
        <w:rPr>
          <w:sz w:val="28"/>
          <w:szCs w:val="28"/>
        </w:rPr>
      </w:pPr>
      <w:r>
        <w:rPr>
          <w:sz w:val="28"/>
          <w:szCs w:val="28"/>
        </w:rPr>
        <w:t xml:space="preserve"> </w:t>
      </w:r>
      <w:r w:rsidR="003D0B85" w:rsidRPr="00FC071F">
        <w:rPr>
          <w:sz w:val="28"/>
          <w:szCs w:val="28"/>
        </w:rPr>
        <w:t xml:space="preserve">Горбатова, К.К. Физико-химические и биохимические основы производства молочных продуктов [Текст] / К.К. Горбатова. - СПб. : ГИОРД, 2004. - 352 с.     </w:t>
      </w:r>
    </w:p>
    <w:p w14:paraId="14032B94" w14:textId="0EC3E3CC" w:rsidR="003D0B85" w:rsidRPr="00FC071F" w:rsidRDefault="00EF77DC" w:rsidP="003D0B85">
      <w:pPr>
        <w:pStyle w:val="aa"/>
        <w:numPr>
          <w:ilvl w:val="0"/>
          <w:numId w:val="2"/>
        </w:numPr>
        <w:tabs>
          <w:tab w:val="left" w:pos="993"/>
        </w:tabs>
        <w:ind w:left="0" w:firstLine="709"/>
        <w:jc w:val="both"/>
        <w:rPr>
          <w:sz w:val="28"/>
          <w:szCs w:val="28"/>
        </w:rPr>
      </w:pPr>
      <w:r>
        <w:rPr>
          <w:sz w:val="28"/>
          <w:szCs w:val="28"/>
        </w:rPr>
        <w:t xml:space="preserve"> </w:t>
      </w:r>
      <w:r w:rsidR="003D0B85" w:rsidRPr="00FC071F">
        <w:rPr>
          <w:sz w:val="28"/>
          <w:szCs w:val="28"/>
        </w:rPr>
        <w:t xml:space="preserve">Остроумов, Л.А. Классификация функциональных компонентов и пищевых продуктов из молочной сыворотки, полученых мембранными методами [Текст] / Л.А. Остроумов, Г.Б. Гаврилов // Здоровое питание - основа жизнедеятельности человека: Сборник материалов Межрегиональной научно-практической конференции - Красноярск, 2006. - С. 374-375. </w:t>
      </w:r>
    </w:p>
    <w:p w14:paraId="58AB8F4D" w14:textId="0C06C7D4" w:rsidR="003D0B85" w:rsidRPr="00FC071F" w:rsidRDefault="00EF77DC" w:rsidP="003D0B85">
      <w:pPr>
        <w:pStyle w:val="aa"/>
        <w:numPr>
          <w:ilvl w:val="0"/>
          <w:numId w:val="2"/>
        </w:numPr>
        <w:tabs>
          <w:tab w:val="left" w:pos="993"/>
        </w:tabs>
        <w:ind w:left="0" w:firstLine="709"/>
        <w:jc w:val="both"/>
        <w:rPr>
          <w:sz w:val="28"/>
          <w:szCs w:val="28"/>
          <w:lang w:val="en-US"/>
        </w:rPr>
      </w:pPr>
      <w:r>
        <w:rPr>
          <w:sz w:val="28"/>
          <w:szCs w:val="28"/>
        </w:rPr>
        <w:t xml:space="preserve"> </w:t>
      </w:r>
      <w:r w:rsidR="003D0B85" w:rsidRPr="00FC071F">
        <w:rPr>
          <w:sz w:val="28"/>
          <w:szCs w:val="28"/>
          <w:lang w:val="en-US"/>
        </w:rPr>
        <w:t xml:space="preserve">Bostwick, </w:t>
      </w:r>
      <w:r w:rsidR="003D0B85" w:rsidRPr="00FC071F">
        <w:rPr>
          <w:sz w:val="28"/>
          <w:szCs w:val="28"/>
        </w:rPr>
        <w:t>Е</w:t>
      </w:r>
      <w:r w:rsidR="003D0B85" w:rsidRPr="00FC071F">
        <w:rPr>
          <w:sz w:val="28"/>
          <w:szCs w:val="28"/>
          <w:lang w:val="en-US"/>
        </w:rPr>
        <w:t>.</w:t>
      </w:r>
      <w:r w:rsidR="003D0B85" w:rsidRPr="00FC071F">
        <w:rPr>
          <w:sz w:val="28"/>
          <w:szCs w:val="28"/>
        </w:rPr>
        <w:t>Е</w:t>
      </w:r>
      <w:r w:rsidR="003D0B85" w:rsidRPr="00FC071F">
        <w:rPr>
          <w:sz w:val="28"/>
          <w:szCs w:val="28"/>
          <w:lang w:val="en-US"/>
        </w:rPr>
        <w:t xml:space="preserve">. Lactoglobulins. In: Natural Food Antimicrobial Systems [Text] : (ed. A S Naidu) / E.E. Bostwick, J.M. Steijns, S. Braun // CRC Press ; Boca Raton. - 2000. - P. 133-158. </w:t>
      </w:r>
    </w:p>
    <w:p w14:paraId="48A56233" w14:textId="7B2CC4C3" w:rsidR="003D0B85" w:rsidRPr="00F313E8" w:rsidRDefault="00EF77DC" w:rsidP="003D0B85">
      <w:pPr>
        <w:pStyle w:val="aa"/>
        <w:numPr>
          <w:ilvl w:val="0"/>
          <w:numId w:val="2"/>
        </w:numPr>
        <w:tabs>
          <w:tab w:val="left" w:pos="993"/>
        </w:tabs>
        <w:ind w:left="0" w:firstLine="709"/>
        <w:jc w:val="both"/>
        <w:rPr>
          <w:sz w:val="28"/>
          <w:szCs w:val="28"/>
          <w:lang w:val="en-US"/>
        </w:rPr>
      </w:pPr>
      <w:r w:rsidRPr="00EF77DC">
        <w:rPr>
          <w:color w:val="000000" w:themeColor="text1"/>
          <w:sz w:val="28"/>
          <w:szCs w:val="28"/>
          <w:lang w:val="en-US"/>
        </w:rPr>
        <w:t xml:space="preserve"> </w:t>
      </w:r>
      <w:r w:rsidR="003D0B85" w:rsidRPr="00FC071F">
        <w:rPr>
          <w:color w:val="000000" w:themeColor="text1"/>
          <w:sz w:val="28"/>
          <w:szCs w:val="28"/>
          <w:lang w:val="en-US"/>
        </w:rPr>
        <w:t>Koutinas, A. A. Fermented Dairy Products.</w:t>
      </w:r>
      <w:r w:rsidR="003D0B85" w:rsidRPr="00F313E8">
        <w:rPr>
          <w:color w:val="000000" w:themeColor="text1"/>
          <w:sz w:val="28"/>
          <w:szCs w:val="28"/>
          <w:lang w:val="en-US"/>
        </w:rPr>
        <w:t>//</w:t>
      </w:r>
      <w:r w:rsidR="003D0B85" w:rsidRPr="00FC071F">
        <w:rPr>
          <w:color w:val="000000" w:themeColor="text1"/>
          <w:sz w:val="28"/>
          <w:szCs w:val="28"/>
          <w:lang w:val="en-US"/>
        </w:rPr>
        <w:t xml:space="preserve"> Current Developments in Biotechnology and Bioengineering</w:t>
      </w:r>
      <w:r w:rsidR="003D0B85" w:rsidRPr="00B2757F">
        <w:rPr>
          <w:color w:val="000000" w:themeColor="text1"/>
          <w:sz w:val="28"/>
          <w:szCs w:val="28"/>
          <w:lang w:val="en-US"/>
        </w:rPr>
        <w:t>.-</w:t>
      </w:r>
      <w:r w:rsidR="003D0B85" w:rsidRPr="00FC071F">
        <w:rPr>
          <w:color w:val="000000" w:themeColor="text1"/>
          <w:sz w:val="28"/>
          <w:szCs w:val="28"/>
          <w:lang w:val="en-US"/>
        </w:rPr>
        <w:t xml:space="preserve"> 2017</w:t>
      </w:r>
      <w:r w:rsidR="003D0B85">
        <w:rPr>
          <w:color w:val="000000" w:themeColor="text1"/>
          <w:sz w:val="28"/>
          <w:szCs w:val="28"/>
        </w:rPr>
        <w:t>.-</w:t>
      </w:r>
      <w:r w:rsidR="003D0B85" w:rsidRPr="00FC071F">
        <w:rPr>
          <w:color w:val="000000" w:themeColor="text1"/>
          <w:sz w:val="28"/>
          <w:szCs w:val="28"/>
          <w:lang w:val="en-US"/>
        </w:rPr>
        <w:t xml:space="preserve"> </w:t>
      </w:r>
      <w:r w:rsidR="003D0B85">
        <w:rPr>
          <w:color w:val="000000" w:themeColor="text1"/>
          <w:sz w:val="28"/>
          <w:szCs w:val="28"/>
        </w:rPr>
        <w:t>Р.</w:t>
      </w:r>
      <w:r w:rsidR="003D0B85" w:rsidRPr="00FC071F">
        <w:rPr>
          <w:color w:val="000000" w:themeColor="text1"/>
          <w:sz w:val="28"/>
          <w:szCs w:val="28"/>
          <w:lang w:val="en-US"/>
        </w:rPr>
        <w:t xml:space="preserve">3–24. </w:t>
      </w:r>
      <w:hyperlink r:id="rId63" w:history="1">
        <w:r w:rsidR="003D0B85" w:rsidRPr="00FC071F">
          <w:rPr>
            <w:rStyle w:val="ab"/>
            <w:sz w:val="28"/>
            <w:szCs w:val="28"/>
            <w:lang w:val="en-US"/>
          </w:rPr>
          <w:t>https://doi.org/10.1016/b978-0-444-63666-9.00001-7</w:t>
        </w:r>
      </w:hyperlink>
      <w:r w:rsidR="003D0B85" w:rsidRPr="00FC071F">
        <w:rPr>
          <w:color w:val="000000" w:themeColor="text1"/>
          <w:sz w:val="28"/>
          <w:szCs w:val="28"/>
          <w:lang w:val="en-US"/>
        </w:rPr>
        <w:t>.</w:t>
      </w:r>
    </w:p>
    <w:p w14:paraId="0BB52795" w14:textId="7F85683E" w:rsidR="003D0B85" w:rsidRPr="00FC071F" w:rsidRDefault="00EF77DC" w:rsidP="003D0B85">
      <w:pPr>
        <w:pStyle w:val="aa"/>
        <w:numPr>
          <w:ilvl w:val="0"/>
          <w:numId w:val="2"/>
        </w:numPr>
        <w:tabs>
          <w:tab w:val="left" w:pos="993"/>
        </w:tabs>
        <w:ind w:left="0" w:firstLine="709"/>
        <w:jc w:val="both"/>
        <w:rPr>
          <w:sz w:val="28"/>
          <w:szCs w:val="28"/>
        </w:rPr>
      </w:pPr>
      <w:r>
        <w:rPr>
          <w:sz w:val="28"/>
          <w:szCs w:val="28"/>
        </w:rPr>
        <w:t xml:space="preserve"> </w:t>
      </w:r>
      <w:r w:rsidR="003D0B85" w:rsidRPr="00FC071F">
        <w:rPr>
          <w:sz w:val="28"/>
          <w:szCs w:val="28"/>
        </w:rPr>
        <w:t>Гордиенко Л.А. Разработка технологии кисломолочных напитков с использованием концентрата сывороточных белков, полученного методом ультрафильтрации. / Дисс.на соиск.уч.ст.к.т.н., Ставрополь-2010.</w:t>
      </w:r>
    </w:p>
    <w:p w14:paraId="3FBC2591" w14:textId="3BFD1905" w:rsidR="003D0B85" w:rsidRPr="00FC071F" w:rsidRDefault="00EF77DC" w:rsidP="003D0B85">
      <w:pPr>
        <w:pStyle w:val="aa"/>
        <w:numPr>
          <w:ilvl w:val="0"/>
          <w:numId w:val="2"/>
        </w:numPr>
        <w:tabs>
          <w:tab w:val="left" w:pos="993"/>
        </w:tabs>
        <w:ind w:left="0" w:firstLine="709"/>
        <w:jc w:val="both"/>
        <w:rPr>
          <w:sz w:val="28"/>
          <w:szCs w:val="28"/>
        </w:rPr>
      </w:pPr>
      <w:r>
        <w:rPr>
          <w:sz w:val="28"/>
          <w:szCs w:val="28"/>
        </w:rPr>
        <w:t xml:space="preserve"> </w:t>
      </w:r>
      <w:r w:rsidR="003D0B85" w:rsidRPr="00FC071F">
        <w:rPr>
          <w:sz w:val="28"/>
          <w:szCs w:val="28"/>
        </w:rPr>
        <w:t xml:space="preserve">Вайнштейн Х.И. </w:t>
      </w:r>
      <w:r w:rsidR="003D0B85" w:rsidRPr="00B2757F">
        <w:rPr>
          <w:sz w:val="28"/>
          <w:szCs w:val="28"/>
        </w:rPr>
        <w:t>Молочная сыворотка, ее свойства и лечебное применение.</w:t>
      </w:r>
      <w:r w:rsidR="003D0B85">
        <w:rPr>
          <w:sz w:val="28"/>
          <w:szCs w:val="28"/>
        </w:rPr>
        <w:t>-</w:t>
      </w:r>
      <w:r w:rsidR="003D0B85" w:rsidRPr="00FC071F">
        <w:rPr>
          <w:sz w:val="28"/>
          <w:szCs w:val="28"/>
        </w:rPr>
        <w:t>Южно-Уральское кн. Изд-во.</w:t>
      </w:r>
      <w:r w:rsidR="003D0B85">
        <w:rPr>
          <w:sz w:val="28"/>
          <w:szCs w:val="28"/>
        </w:rPr>
        <w:t>-1973.-</w:t>
      </w:r>
      <w:r w:rsidR="003D0B85" w:rsidRPr="00B2757F">
        <w:rPr>
          <w:sz w:val="28"/>
          <w:szCs w:val="28"/>
        </w:rPr>
        <w:t xml:space="preserve"> 31</w:t>
      </w:r>
      <w:r w:rsidR="003D0B85">
        <w:rPr>
          <w:sz w:val="28"/>
          <w:szCs w:val="28"/>
        </w:rPr>
        <w:t>с.</w:t>
      </w:r>
    </w:p>
    <w:p w14:paraId="2FFA0C7C" w14:textId="77B5B073" w:rsidR="003D0B85" w:rsidRPr="00B2757F" w:rsidRDefault="00EF77DC" w:rsidP="003D0B85">
      <w:pPr>
        <w:pStyle w:val="aa"/>
        <w:numPr>
          <w:ilvl w:val="0"/>
          <w:numId w:val="2"/>
        </w:numPr>
        <w:tabs>
          <w:tab w:val="left" w:pos="993"/>
        </w:tabs>
        <w:ind w:left="0" w:firstLine="709"/>
        <w:jc w:val="both"/>
        <w:rPr>
          <w:sz w:val="28"/>
          <w:szCs w:val="28"/>
        </w:rPr>
      </w:pPr>
      <w:r>
        <w:rPr>
          <w:sz w:val="28"/>
          <w:szCs w:val="28"/>
        </w:rPr>
        <w:t xml:space="preserve"> </w:t>
      </w:r>
      <w:r w:rsidR="003D0B85" w:rsidRPr="00FC071F">
        <w:rPr>
          <w:sz w:val="28"/>
          <w:szCs w:val="28"/>
        </w:rPr>
        <w:t>Теречик Л.Ф. Молочная сыворотка и физиология питания.</w:t>
      </w:r>
      <w:r w:rsidR="003D0B85">
        <w:rPr>
          <w:sz w:val="28"/>
          <w:szCs w:val="28"/>
        </w:rPr>
        <w:t>//</w:t>
      </w:r>
      <w:r w:rsidR="003D0B85" w:rsidRPr="00FC071F">
        <w:rPr>
          <w:sz w:val="28"/>
          <w:szCs w:val="28"/>
        </w:rPr>
        <w:t xml:space="preserve"> </w:t>
      </w:r>
      <w:r w:rsidR="003D0B85" w:rsidRPr="00B2757F">
        <w:rPr>
          <w:sz w:val="28"/>
          <w:szCs w:val="28"/>
        </w:rPr>
        <w:t xml:space="preserve">Сыроделие.- 1999.- №1.- </w:t>
      </w:r>
      <w:r w:rsidR="003D0B85">
        <w:rPr>
          <w:sz w:val="28"/>
          <w:szCs w:val="28"/>
        </w:rPr>
        <w:t>С.</w:t>
      </w:r>
      <w:r w:rsidR="003D0B85" w:rsidRPr="00B2757F">
        <w:rPr>
          <w:sz w:val="28"/>
          <w:szCs w:val="28"/>
        </w:rPr>
        <w:t>15–18.</w:t>
      </w:r>
    </w:p>
    <w:p w14:paraId="26BDBE99" w14:textId="17511C5D" w:rsidR="003D0B85" w:rsidRPr="00B2757F" w:rsidRDefault="00582F77" w:rsidP="003D0B85">
      <w:pPr>
        <w:pStyle w:val="aa"/>
        <w:numPr>
          <w:ilvl w:val="0"/>
          <w:numId w:val="2"/>
        </w:numPr>
        <w:tabs>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Baldasso, C., Barros, T. C., &amp; Tessaro, I. C. (2011). Concentration and purification of whey proteins by ultrafiltration.</w:t>
      </w:r>
      <w:r w:rsidR="003D0B85" w:rsidRPr="00B2757F">
        <w:rPr>
          <w:sz w:val="28"/>
          <w:szCs w:val="28"/>
          <w:lang w:val="en-US"/>
        </w:rPr>
        <w:t>//</w:t>
      </w:r>
      <w:r w:rsidR="003D0B85" w:rsidRPr="00FC071F">
        <w:rPr>
          <w:sz w:val="28"/>
          <w:szCs w:val="28"/>
          <w:lang w:val="en-US"/>
        </w:rPr>
        <w:t xml:space="preserve"> </w:t>
      </w:r>
      <w:r w:rsidR="003D0B85" w:rsidRPr="00B2757F">
        <w:rPr>
          <w:sz w:val="28"/>
          <w:szCs w:val="28"/>
          <w:lang w:val="en-US"/>
        </w:rPr>
        <w:t>Desalination</w:t>
      </w:r>
      <w:r w:rsidR="003D0B85">
        <w:rPr>
          <w:sz w:val="28"/>
          <w:szCs w:val="28"/>
        </w:rPr>
        <w:t>.-2011.-</w:t>
      </w:r>
      <w:r w:rsidR="003D0B85" w:rsidRPr="00B2757F">
        <w:rPr>
          <w:sz w:val="28"/>
          <w:szCs w:val="28"/>
          <w:lang w:val="en-US"/>
        </w:rPr>
        <w:t xml:space="preserve"> </w:t>
      </w:r>
      <w:r w:rsidR="003D0B85">
        <w:rPr>
          <w:sz w:val="28"/>
          <w:szCs w:val="28"/>
        </w:rPr>
        <w:t>Т.</w:t>
      </w:r>
      <w:r w:rsidR="003D0B85" w:rsidRPr="00B2757F">
        <w:rPr>
          <w:sz w:val="28"/>
          <w:szCs w:val="28"/>
          <w:lang w:val="en-US"/>
        </w:rPr>
        <w:t>278</w:t>
      </w:r>
      <w:r w:rsidR="003D0B85">
        <w:rPr>
          <w:sz w:val="28"/>
          <w:szCs w:val="28"/>
        </w:rPr>
        <w:t xml:space="preserve"> №</w:t>
      </w:r>
      <w:r w:rsidR="003D0B85" w:rsidRPr="00B2757F">
        <w:rPr>
          <w:sz w:val="28"/>
          <w:szCs w:val="28"/>
          <w:lang w:val="en-US"/>
        </w:rPr>
        <w:t>1.</w:t>
      </w:r>
      <w:r w:rsidR="003D0B85">
        <w:rPr>
          <w:sz w:val="28"/>
          <w:szCs w:val="28"/>
        </w:rPr>
        <w:t>-Р.381-386.</w:t>
      </w:r>
      <w:r w:rsidR="003D0B85" w:rsidRPr="00B2757F">
        <w:rPr>
          <w:sz w:val="28"/>
          <w:szCs w:val="28"/>
          <w:lang w:val="en-US"/>
        </w:rPr>
        <w:t xml:space="preserve"> </w:t>
      </w:r>
      <w:hyperlink r:id="rId64" w:history="1">
        <w:r w:rsidR="003D0B85" w:rsidRPr="00B2757F">
          <w:rPr>
            <w:rStyle w:val="ab"/>
            <w:sz w:val="28"/>
            <w:szCs w:val="28"/>
            <w:lang w:val="en-US"/>
          </w:rPr>
          <w:t>https://doi.org/10.1016/j.desal.2011.05.055</w:t>
        </w:r>
      </w:hyperlink>
    </w:p>
    <w:p w14:paraId="5845CD58" w14:textId="1DB9EAB0" w:rsidR="003D0B85" w:rsidRPr="004F6AC0" w:rsidRDefault="00582F77" w:rsidP="003D0B85">
      <w:pPr>
        <w:pStyle w:val="aa"/>
        <w:numPr>
          <w:ilvl w:val="0"/>
          <w:numId w:val="2"/>
        </w:numPr>
        <w:tabs>
          <w:tab w:val="left" w:pos="851"/>
          <w:tab w:val="left" w:pos="993"/>
        </w:tabs>
        <w:ind w:left="0" w:firstLine="709"/>
        <w:contextualSpacing/>
        <w:jc w:val="both"/>
        <w:rPr>
          <w:color w:val="000000" w:themeColor="text1"/>
          <w:sz w:val="28"/>
          <w:szCs w:val="28"/>
          <w:lang w:val="en-US"/>
        </w:rPr>
      </w:pPr>
      <w:r w:rsidRPr="00582F77">
        <w:rPr>
          <w:color w:val="000000" w:themeColor="text1"/>
          <w:sz w:val="28"/>
          <w:szCs w:val="28"/>
          <w:lang w:val="en-US"/>
        </w:rPr>
        <w:t xml:space="preserve"> </w:t>
      </w:r>
      <w:r w:rsidR="003D0B85" w:rsidRPr="00FC071F">
        <w:rPr>
          <w:color w:val="000000" w:themeColor="text1"/>
          <w:sz w:val="28"/>
          <w:szCs w:val="28"/>
          <w:lang w:val="en-US"/>
        </w:rPr>
        <w:t>Pastushkova, E.V.</w:t>
      </w:r>
      <w:r w:rsidR="003D0B85" w:rsidRPr="00B2757F">
        <w:rPr>
          <w:color w:val="000000" w:themeColor="text1"/>
          <w:sz w:val="28"/>
          <w:szCs w:val="28"/>
          <w:lang w:val="en-US"/>
        </w:rPr>
        <w:t>,</w:t>
      </w:r>
      <w:r w:rsidR="003D0B85" w:rsidRPr="00FC071F">
        <w:rPr>
          <w:color w:val="000000" w:themeColor="text1"/>
          <w:sz w:val="28"/>
          <w:szCs w:val="28"/>
          <w:lang w:val="en-US"/>
        </w:rPr>
        <w:t xml:space="preserve"> Zavorokhina N.V.</w:t>
      </w:r>
      <w:r w:rsidR="003D0B85" w:rsidRPr="00B2757F">
        <w:rPr>
          <w:color w:val="000000" w:themeColor="text1"/>
          <w:sz w:val="28"/>
          <w:szCs w:val="28"/>
          <w:lang w:val="en-US"/>
        </w:rPr>
        <w:t>,</w:t>
      </w:r>
      <w:r w:rsidR="003D0B85" w:rsidRPr="00FC071F">
        <w:rPr>
          <w:color w:val="000000" w:themeColor="text1"/>
          <w:sz w:val="28"/>
          <w:szCs w:val="28"/>
          <w:lang w:val="en-US"/>
        </w:rPr>
        <w:t xml:space="preserve"> Vyatkin A.V. Vegetable raw materials as a source of functional food ingredients. </w:t>
      </w:r>
      <w:r w:rsidR="003D0B85" w:rsidRPr="00B2757F">
        <w:rPr>
          <w:color w:val="000000" w:themeColor="text1"/>
          <w:sz w:val="28"/>
          <w:szCs w:val="28"/>
          <w:lang w:val="en-US"/>
        </w:rPr>
        <w:t xml:space="preserve">// </w:t>
      </w:r>
      <w:r w:rsidR="003D0B85" w:rsidRPr="00FC071F">
        <w:rPr>
          <w:color w:val="000000" w:themeColor="text1"/>
          <w:sz w:val="28"/>
          <w:szCs w:val="28"/>
          <w:lang w:val="en-US"/>
        </w:rPr>
        <w:t>Bulletin of the South Ural State University. Series: Food and Biotechnology</w:t>
      </w:r>
      <w:r w:rsidR="003D0B85" w:rsidRPr="00582F77">
        <w:rPr>
          <w:color w:val="000000" w:themeColor="text1"/>
          <w:sz w:val="28"/>
          <w:szCs w:val="28"/>
          <w:lang w:val="en-US"/>
        </w:rPr>
        <w:t>.-</w:t>
      </w:r>
      <w:r w:rsidR="003D0B85" w:rsidRPr="00FC071F">
        <w:rPr>
          <w:color w:val="000000" w:themeColor="text1"/>
          <w:sz w:val="28"/>
          <w:szCs w:val="28"/>
          <w:lang w:val="en-US"/>
        </w:rPr>
        <w:t xml:space="preserve"> 2016</w:t>
      </w:r>
      <w:r w:rsidR="003D0B85" w:rsidRPr="00582F77">
        <w:rPr>
          <w:color w:val="000000" w:themeColor="text1"/>
          <w:sz w:val="28"/>
          <w:szCs w:val="28"/>
          <w:lang w:val="en-US"/>
        </w:rPr>
        <w:t>.-</w:t>
      </w:r>
      <w:r w:rsidR="003D0B85" w:rsidRPr="00FC071F">
        <w:rPr>
          <w:color w:val="000000" w:themeColor="text1"/>
          <w:sz w:val="28"/>
          <w:szCs w:val="28"/>
          <w:lang w:val="en-US"/>
        </w:rPr>
        <w:t xml:space="preserve"> </w:t>
      </w:r>
      <w:r w:rsidR="003D0B85" w:rsidRPr="00582F77">
        <w:rPr>
          <w:color w:val="000000" w:themeColor="text1"/>
          <w:sz w:val="28"/>
          <w:szCs w:val="28"/>
          <w:lang w:val="en-US"/>
        </w:rPr>
        <w:t>№</w:t>
      </w:r>
      <w:r w:rsidR="003D0B85" w:rsidRPr="00FC071F">
        <w:rPr>
          <w:color w:val="000000" w:themeColor="text1"/>
          <w:sz w:val="28"/>
          <w:szCs w:val="28"/>
          <w:lang w:val="en-US"/>
        </w:rPr>
        <w:t>4</w:t>
      </w:r>
      <w:r w:rsidR="003D0B85" w:rsidRPr="00582F77">
        <w:rPr>
          <w:color w:val="000000" w:themeColor="text1"/>
          <w:sz w:val="28"/>
          <w:szCs w:val="28"/>
          <w:lang w:val="en-US"/>
        </w:rPr>
        <w:t>.-</w:t>
      </w:r>
      <w:r w:rsidR="003D0B85">
        <w:rPr>
          <w:color w:val="000000" w:themeColor="text1"/>
          <w:sz w:val="28"/>
          <w:szCs w:val="28"/>
        </w:rPr>
        <w:t>Р</w:t>
      </w:r>
      <w:r w:rsidR="003D0B85" w:rsidRPr="00582F77">
        <w:rPr>
          <w:color w:val="000000" w:themeColor="text1"/>
          <w:sz w:val="28"/>
          <w:szCs w:val="28"/>
          <w:lang w:val="en-US"/>
        </w:rPr>
        <w:t>.</w:t>
      </w:r>
      <w:r w:rsidR="003D0B85" w:rsidRPr="00FC071F">
        <w:rPr>
          <w:color w:val="000000" w:themeColor="text1"/>
          <w:sz w:val="28"/>
          <w:szCs w:val="28"/>
          <w:lang w:val="en-US"/>
        </w:rPr>
        <w:t>105-113.</w:t>
      </w:r>
    </w:p>
    <w:p w14:paraId="08E39A0A" w14:textId="006D1FAF" w:rsidR="003D0B85" w:rsidRPr="004F6AC0" w:rsidRDefault="00582F77" w:rsidP="003D0B85">
      <w:pPr>
        <w:pStyle w:val="aa"/>
        <w:numPr>
          <w:ilvl w:val="0"/>
          <w:numId w:val="2"/>
        </w:numPr>
        <w:tabs>
          <w:tab w:val="left" w:pos="851"/>
          <w:tab w:val="left" w:pos="993"/>
        </w:tabs>
        <w:ind w:left="0" w:firstLine="709"/>
        <w:contextualSpacing/>
        <w:jc w:val="both"/>
        <w:rPr>
          <w:color w:val="000000" w:themeColor="text1"/>
          <w:sz w:val="28"/>
          <w:szCs w:val="28"/>
        </w:rPr>
      </w:pPr>
      <w:r>
        <w:rPr>
          <w:color w:val="000000" w:themeColor="text1"/>
          <w:sz w:val="28"/>
          <w:szCs w:val="28"/>
        </w:rPr>
        <w:t xml:space="preserve"> </w:t>
      </w:r>
      <w:r w:rsidR="003D0B85" w:rsidRPr="004F6AC0">
        <w:rPr>
          <w:color w:val="000000" w:themeColor="text1"/>
          <w:sz w:val="28"/>
          <w:szCs w:val="28"/>
        </w:rPr>
        <w:t>Жакупова Г.Н., Сагандык А.Т., Нурбекова Г.А</w:t>
      </w:r>
      <w:r w:rsidR="003D0B85">
        <w:rPr>
          <w:color w:val="000000" w:themeColor="text1"/>
          <w:sz w:val="28"/>
          <w:szCs w:val="28"/>
        </w:rPr>
        <w:t xml:space="preserve">. </w:t>
      </w:r>
      <w:r w:rsidR="003D0B85" w:rsidRPr="004F6AC0">
        <w:rPr>
          <w:color w:val="000000" w:themeColor="text1"/>
          <w:sz w:val="28"/>
          <w:szCs w:val="28"/>
        </w:rPr>
        <w:t>Разработка безотходной технологии производства молочной продукции</w:t>
      </w:r>
      <w:r w:rsidR="003D0B85">
        <w:rPr>
          <w:color w:val="000000" w:themeColor="text1"/>
          <w:sz w:val="28"/>
          <w:szCs w:val="28"/>
        </w:rPr>
        <w:t xml:space="preserve"> // </w:t>
      </w:r>
      <w:r w:rsidR="003D0B85" w:rsidRPr="006678B1">
        <w:rPr>
          <w:color w:val="000000" w:themeColor="text1"/>
          <w:sz w:val="28"/>
          <w:szCs w:val="28"/>
        </w:rPr>
        <w:t>Актуальные проблемы инновационного развития и кадрового обеспечения АПК. Материалы VII Международной  научно-практической конференции (Минск, 4-5 июня 2020 года)- Минск, БГАТУ</w:t>
      </w:r>
      <w:r w:rsidR="003D0B85">
        <w:rPr>
          <w:color w:val="000000" w:themeColor="text1"/>
          <w:sz w:val="28"/>
          <w:szCs w:val="28"/>
        </w:rPr>
        <w:t>.-</w:t>
      </w:r>
      <w:r w:rsidR="003D0B85" w:rsidRPr="006678B1">
        <w:rPr>
          <w:color w:val="000000" w:themeColor="text1"/>
          <w:sz w:val="28"/>
          <w:szCs w:val="28"/>
        </w:rPr>
        <w:t xml:space="preserve"> 2020.</w:t>
      </w:r>
      <w:r w:rsidR="003D0B85">
        <w:rPr>
          <w:color w:val="000000" w:themeColor="text1"/>
          <w:sz w:val="28"/>
          <w:szCs w:val="28"/>
        </w:rPr>
        <w:t>-</w:t>
      </w:r>
      <w:r w:rsidR="003D0B85" w:rsidRPr="006678B1">
        <w:rPr>
          <w:color w:val="000000" w:themeColor="text1"/>
          <w:sz w:val="28"/>
          <w:szCs w:val="28"/>
        </w:rPr>
        <w:t xml:space="preserve"> С</w:t>
      </w:r>
      <w:r w:rsidR="003D0B85">
        <w:rPr>
          <w:color w:val="000000" w:themeColor="text1"/>
          <w:sz w:val="28"/>
          <w:szCs w:val="28"/>
        </w:rPr>
        <w:t>.</w:t>
      </w:r>
      <w:r w:rsidR="003D0B85" w:rsidRPr="006678B1">
        <w:rPr>
          <w:color w:val="000000" w:themeColor="text1"/>
          <w:sz w:val="28"/>
          <w:szCs w:val="28"/>
        </w:rPr>
        <w:t>137-143</w:t>
      </w:r>
    </w:p>
    <w:p w14:paraId="1E9928C8" w14:textId="75652376" w:rsidR="003D0B85" w:rsidRPr="00B2757F" w:rsidRDefault="00582F77" w:rsidP="003D0B85">
      <w:pPr>
        <w:pStyle w:val="aa"/>
        <w:numPr>
          <w:ilvl w:val="0"/>
          <w:numId w:val="2"/>
        </w:numPr>
        <w:tabs>
          <w:tab w:val="left" w:pos="851"/>
          <w:tab w:val="left" w:pos="993"/>
        </w:tabs>
        <w:ind w:left="0" w:firstLine="709"/>
        <w:jc w:val="both"/>
        <w:rPr>
          <w:sz w:val="28"/>
          <w:szCs w:val="28"/>
        </w:rPr>
      </w:pPr>
      <w:r>
        <w:rPr>
          <w:sz w:val="28"/>
          <w:szCs w:val="28"/>
        </w:rPr>
        <w:t xml:space="preserve"> </w:t>
      </w:r>
      <w:r w:rsidR="003D0B85" w:rsidRPr="00FC071F">
        <w:rPr>
          <w:sz w:val="28"/>
          <w:szCs w:val="28"/>
        </w:rPr>
        <w:t xml:space="preserve">Короткий И.А., Гунько П.А., &amp; Федоров Д.Е.. Исследование процессов криоконцентрирования молочной сыворотки. </w:t>
      </w:r>
      <w:r w:rsidR="003D0B85">
        <w:rPr>
          <w:sz w:val="28"/>
          <w:szCs w:val="28"/>
        </w:rPr>
        <w:t xml:space="preserve">// </w:t>
      </w:r>
      <w:r w:rsidR="003D0B85" w:rsidRPr="00B2757F">
        <w:rPr>
          <w:sz w:val="28"/>
          <w:szCs w:val="28"/>
        </w:rPr>
        <w:t>Вестник Красноярского Государственного Агарного Университета</w:t>
      </w:r>
      <w:r w:rsidR="003D0B85">
        <w:rPr>
          <w:sz w:val="28"/>
          <w:szCs w:val="28"/>
        </w:rPr>
        <w:t>.-</w:t>
      </w:r>
      <w:r w:rsidR="003D0B85" w:rsidRPr="00B2757F">
        <w:rPr>
          <w:sz w:val="28"/>
          <w:szCs w:val="28"/>
        </w:rPr>
        <w:t xml:space="preserve"> </w:t>
      </w:r>
      <w:r w:rsidR="003D0B85" w:rsidRPr="00FC071F">
        <w:rPr>
          <w:sz w:val="28"/>
          <w:szCs w:val="28"/>
        </w:rPr>
        <w:t>2014</w:t>
      </w:r>
      <w:r w:rsidR="003D0B85">
        <w:rPr>
          <w:sz w:val="28"/>
          <w:szCs w:val="28"/>
        </w:rPr>
        <w:t>.- №</w:t>
      </w:r>
      <w:r w:rsidR="003D0B85" w:rsidRPr="00B2757F">
        <w:rPr>
          <w:sz w:val="28"/>
          <w:szCs w:val="28"/>
        </w:rPr>
        <w:t>1</w:t>
      </w:r>
      <w:r w:rsidR="003D0B85">
        <w:rPr>
          <w:sz w:val="28"/>
          <w:szCs w:val="28"/>
        </w:rPr>
        <w:t>.-</w:t>
      </w:r>
      <w:r w:rsidR="003D0B85" w:rsidRPr="00B2757F">
        <w:rPr>
          <w:sz w:val="28"/>
          <w:szCs w:val="28"/>
        </w:rPr>
        <w:t xml:space="preserve"> </w:t>
      </w:r>
      <w:r w:rsidR="003D0B85">
        <w:rPr>
          <w:sz w:val="28"/>
          <w:szCs w:val="28"/>
        </w:rPr>
        <w:t>Р.</w:t>
      </w:r>
      <w:r w:rsidR="003D0B85" w:rsidRPr="00B2757F">
        <w:rPr>
          <w:sz w:val="28"/>
          <w:szCs w:val="28"/>
        </w:rPr>
        <w:t xml:space="preserve">10–16. </w:t>
      </w:r>
    </w:p>
    <w:p w14:paraId="74BE4E81" w14:textId="440E4A1F" w:rsidR="003D0B85" w:rsidRPr="00FC071F" w:rsidRDefault="00582F77" w:rsidP="003D0B85">
      <w:pPr>
        <w:pStyle w:val="aa"/>
        <w:numPr>
          <w:ilvl w:val="0"/>
          <w:numId w:val="2"/>
        </w:numPr>
        <w:tabs>
          <w:tab w:val="left" w:pos="851"/>
          <w:tab w:val="left" w:pos="993"/>
        </w:tabs>
        <w:ind w:left="0" w:firstLine="709"/>
        <w:jc w:val="both"/>
        <w:rPr>
          <w:sz w:val="28"/>
          <w:szCs w:val="28"/>
        </w:rPr>
      </w:pPr>
      <w:r>
        <w:rPr>
          <w:sz w:val="28"/>
          <w:szCs w:val="28"/>
        </w:rPr>
        <w:t xml:space="preserve"> </w:t>
      </w:r>
      <w:r w:rsidR="003D0B85" w:rsidRPr="00FC071F">
        <w:rPr>
          <w:sz w:val="28"/>
          <w:szCs w:val="28"/>
        </w:rPr>
        <w:t xml:space="preserve">Блинова Т. Е. и др. Принцип рациональности применения </w:t>
      </w:r>
      <w:r w:rsidR="003D0B85" w:rsidRPr="00FC071F">
        <w:rPr>
          <w:sz w:val="28"/>
          <w:szCs w:val="28"/>
        </w:rPr>
        <w:lastRenderedPageBreak/>
        <w:t>мембранных процессов //Молочная промышленность. – 2009. – №. 12. – С. 51-52.</w:t>
      </w:r>
    </w:p>
    <w:p w14:paraId="43D6A080" w14:textId="733E6DFC" w:rsidR="003D0B85" w:rsidRPr="00FC071F" w:rsidRDefault="00582F77" w:rsidP="003D0B85">
      <w:pPr>
        <w:pStyle w:val="aa"/>
        <w:numPr>
          <w:ilvl w:val="0"/>
          <w:numId w:val="2"/>
        </w:numPr>
        <w:tabs>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Macwan, S. R., Dabhi, B. K., Parmar, S. C., &amp; Aparnathi, K. D. Whey and its Utilization.</w:t>
      </w:r>
      <w:r w:rsidR="003D0B85" w:rsidRPr="00B2757F">
        <w:rPr>
          <w:sz w:val="28"/>
          <w:szCs w:val="28"/>
          <w:lang w:val="en-US"/>
        </w:rPr>
        <w:t>//</w:t>
      </w:r>
      <w:r w:rsidR="003D0B85" w:rsidRPr="00FC071F">
        <w:rPr>
          <w:sz w:val="28"/>
          <w:szCs w:val="28"/>
          <w:lang w:val="en-US"/>
        </w:rPr>
        <w:t xml:space="preserve"> </w:t>
      </w:r>
      <w:r w:rsidR="003D0B85" w:rsidRPr="00B2757F">
        <w:rPr>
          <w:sz w:val="28"/>
          <w:szCs w:val="28"/>
          <w:lang w:val="en-US"/>
        </w:rPr>
        <w:t>International Journal of Current Microbiology and Applied Sciences.-</w:t>
      </w:r>
      <w:r w:rsidR="003D0B85" w:rsidRPr="00FC071F">
        <w:rPr>
          <w:sz w:val="28"/>
          <w:szCs w:val="28"/>
          <w:lang w:val="en-US"/>
        </w:rPr>
        <w:t>2016.</w:t>
      </w:r>
      <w:r w:rsidR="003D0B85" w:rsidRPr="00B2757F">
        <w:rPr>
          <w:sz w:val="28"/>
          <w:szCs w:val="28"/>
          <w:lang w:val="en-US"/>
        </w:rPr>
        <w:t>-</w:t>
      </w:r>
      <w:r w:rsidR="003D0B85" w:rsidRPr="00FC071F">
        <w:rPr>
          <w:sz w:val="28"/>
          <w:szCs w:val="28"/>
          <w:lang w:val="en-US"/>
        </w:rPr>
        <w:t xml:space="preserve"> </w:t>
      </w:r>
      <w:r w:rsidR="003D0B85">
        <w:rPr>
          <w:sz w:val="28"/>
          <w:szCs w:val="28"/>
          <w:lang w:val="en-US"/>
        </w:rPr>
        <w:t>Vol.</w:t>
      </w:r>
      <w:r w:rsidR="003D0B85" w:rsidRPr="00FC071F">
        <w:rPr>
          <w:i/>
          <w:iCs/>
          <w:sz w:val="28"/>
          <w:szCs w:val="28"/>
          <w:lang w:val="en-US"/>
        </w:rPr>
        <w:t>5</w:t>
      </w:r>
      <w:r w:rsidR="003D0B85">
        <w:rPr>
          <w:sz w:val="28"/>
          <w:szCs w:val="28"/>
          <w:lang w:val="en-US"/>
        </w:rPr>
        <w:t>, I.</w:t>
      </w:r>
      <w:r w:rsidR="003D0B85" w:rsidRPr="00FC071F">
        <w:rPr>
          <w:sz w:val="28"/>
          <w:szCs w:val="28"/>
          <w:lang w:val="en-US"/>
        </w:rPr>
        <w:t>8.</w:t>
      </w:r>
      <w:r w:rsidR="003D0B85">
        <w:rPr>
          <w:sz w:val="28"/>
          <w:szCs w:val="28"/>
          <w:lang w:val="en-US"/>
        </w:rPr>
        <w:t xml:space="preserve">-P.134-155. </w:t>
      </w:r>
      <w:r w:rsidR="003D0B85" w:rsidRPr="00FC071F">
        <w:rPr>
          <w:sz w:val="28"/>
          <w:szCs w:val="28"/>
          <w:lang w:val="en-US"/>
        </w:rPr>
        <w:t xml:space="preserve"> </w:t>
      </w:r>
      <w:hyperlink r:id="rId65" w:history="1">
        <w:r w:rsidR="003D0B85" w:rsidRPr="00FC071F">
          <w:rPr>
            <w:rStyle w:val="ab"/>
            <w:sz w:val="28"/>
            <w:szCs w:val="28"/>
            <w:lang w:val="en-US"/>
          </w:rPr>
          <w:t>https://doi.org/10.20546/ijcmas.2016.508.016</w:t>
        </w:r>
      </w:hyperlink>
    </w:p>
    <w:p w14:paraId="1BD82F3C" w14:textId="3D0E5DE0" w:rsidR="003D0B85" w:rsidRPr="00FC071F" w:rsidRDefault="00582F77" w:rsidP="003D0B85">
      <w:pPr>
        <w:pStyle w:val="aa"/>
        <w:numPr>
          <w:ilvl w:val="0"/>
          <w:numId w:val="2"/>
        </w:numPr>
        <w:tabs>
          <w:tab w:val="left" w:pos="851"/>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Menchik, P., Zuber, T., Zuber, A., &amp; Moraru, C. I. Short communication: Composition of coproduct streams from dairy processing: Acid whey and milk permeate.</w:t>
      </w:r>
      <w:r w:rsidR="003D0B85">
        <w:rPr>
          <w:sz w:val="28"/>
          <w:szCs w:val="28"/>
          <w:lang w:val="en-US"/>
        </w:rPr>
        <w:t>//</w:t>
      </w:r>
      <w:r w:rsidR="003D0B85" w:rsidRPr="00FC071F">
        <w:rPr>
          <w:sz w:val="28"/>
          <w:szCs w:val="28"/>
          <w:lang w:val="en-US"/>
        </w:rPr>
        <w:t xml:space="preserve"> </w:t>
      </w:r>
      <w:r w:rsidR="003D0B85" w:rsidRPr="00B2757F">
        <w:rPr>
          <w:sz w:val="28"/>
          <w:szCs w:val="28"/>
          <w:lang w:val="en-US"/>
        </w:rPr>
        <w:t>Journal of Dairy Science</w:t>
      </w:r>
      <w:r w:rsidR="003D0B85">
        <w:rPr>
          <w:sz w:val="28"/>
          <w:szCs w:val="28"/>
          <w:lang w:val="en-US"/>
        </w:rPr>
        <w:t>.-</w:t>
      </w:r>
      <w:r w:rsidR="003D0B85" w:rsidRPr="00B2757F">
        <w:rPr>
          <w:sz w:val="28"/>
          <w:szCs w:val="28"/>
          <w:lang w:val="en-US"/>
        </w:rPr>
        <w:t>2019</w:t>
      </w:r>
      <w:r w:rsidR="003D0B85">
        <w:rPr>
          <w:sz w:val="28"/>
          <w:szCs w:val="28"/>
          <w:lang w:val="en-US"/>
        </w:rPr>
        <w:t>.-</w:t>
      </w:r>
      <w:r w:rsidR="003D0B85" w:rsidRPr="00B2757F">
        <w:rPr>
          <w:sz w:val="28"/>
          <w:szCs w:val="28"/>
          <w:lang w:val="en-US"/>
        </w:rPr>
        <w:t xml:space="preserve"> </w:t>
      </w:r>
      <w:r w:rsidR="003D0B85">
        <w:rPr>
          <w:sz w:val="28"/>
          <w:szCs w:val="28"/>
          <w:lang w:val="en-US"/>
        </w:rPr>
        <w:t>Vol.</w:t>
      </w:r>
      <w:r w:rsidR="003D0B85" w:rsidRPr="00B2757F">
        <w:rPr>
          <w:sz w:val="28"/>
          <w:szCs w:val="28"/>
          <w:lang w:val="en-US"/>
        </w:rPr>
        <w:t>102(5).</w:t>
      </w:r>
      <w:r w:rsidR="003D0B85">
        <w:rPr>
          <w:sz w:val="28"/>
          <w:szCs w:val="28"/>
          <w:lang w:val="en-US"/>
        </w:rPr>
        <w:t>-P.3978-3984.</w:t>
      </w:r>
      <w:r w:rsidR="003D0B85" w:rsidRPr="00FC071F">
        <w:rPr>
          <w:sz w:val="28"/>
          <w:szCs w:val="28"/>
          <w:lang w:val="en-US"/>
        </w:rPr>
        <w:t xml:space="preserve"> </w:t>
      </w:r>
      <w:hyperlink r:id="rId66" w:history="1">
        <w:r w:rsidR="003D0B85" w:rsidRPr="00FC071F">
          <w:rPr>
            <w:rStyle w:val="ab"/>
            <w:sz w:val="28"/>
            <w:szCs w:val="28"/>
            <w:lang w:val="en-US"/>
          </w:rPr>
          <w:t>https://doi.org/10.3168/jds.2018-15951</w:t>
        </w:r>
      </w:hyperlink>
    </w:p>
    <w:p w14:paraId="4F98D761" w14:textId="6B3421A1" w:rsidR="003D0B85" w:rsidRPr="009F370D" w:rsidRDefault="00582F77" w:rsidP="003D0B85">
      <w:pPr>
        <w:pStyle w:val="aa"/>
        <w:numPr>
          <w:ilvl w:val="0"/>
          <w:numId w:val="2"/>
        </w:numPr>
        <w:tabs>
          <w:tab w:val="left" w:pos="851"/>
          <w:tab w:val="left" w:pos="993"/>
        </w:tabs>
        <w:ind w:left="0" w:firstLine="709"/>
        <w:jc w:val="both"/>
        <w:rPr>
          <w:sz w:val="28"/>
          <w:szCs w:val="28"/>
        </w:rPr>
      </w:pPr>
      <w:r w:rsidRPr="00D33005">
        <w:rPr>
          <w:sz w:val="28"/>
          <w:szCs w:val="28"/>
          <w:lang w:val="en-US"/>
        </w:rPr>
        <w:t xml:space="preserve"> </w:t>
      </w:r>
      <w:r w:rsidR="003D0B85" w:rsidRPr="00FC071F">
        <w:rPr>
          <w:sz w:val="28"/>
          <w:szCs w:val="28"/>
        </w:rPr>
        <w:t xml:space="preserve">Патент </w:t>
      </w:r>
      <w:r w:rsidR="003D0B85" w:rsidRPr="00FC071F">
        <w:rPr>
          <w:sz w:val="28"/>
          <w:szCs w:val="28"/>
          <w:lang w:val="en-US"/>
        </w:rPr>
        <w:t>RU</w:t>
      </w:r>
      <w:r w:rsidR="003D0B85" w:rsidRPr="00FC071F">
        <w:rPr>
          <w:sz w:val="28"/>
          <w:szCs w:val="28"/>
        </w:rPr>
        <w:t>2713275</w:t>
      </w:r>
      <w:r w:rsidR="003D0B85" w:rsidRPr="00FC071F">
        <w:rPr>
          <w:sz w:val="28"/>
          <w:szCs w:val="28"/>
          <w:lang w:val="en-US"/>
        </w:rPr>
        <w:t>C</w:t>
      </w:r>
      <w:r w:rsidR="003D0B85" w:rsidRPr="00FC071F">
        <w:rPr>
          <w:sz w:val="28"/>
          <w:szCs w:val="28"/>
        </w:rPr>
        <w:t>1</w:t>
      </w:r>
      <w:r w:rsidR="003D0B85" w:rsidRPr="00C7680E">
        <w:rPr>
          <w:sz w:val="28"/>
          <w:szCs w:val="28"/>
        </w:rPr>
        <w:t xml:space="preserve">. </w:t>
      </w:r>
      <w:r w:rsidR="003D0B85" w:rsidRPr="00FC071F">
        <w:rPr>
          <w:sz w:val="28"/>
          <w:szCs w:val="28"/>
        </w:rPr>
        <w:t xml:space="preserve">Алексеев Д. С. и др. Способ производства сывороточного изолята для изготовления адаптированных молочных смесей и заменителей грудного молока. – 2020. </w:t>
      </w:r>
    </w:p>
    <w:p w14:paraId="358B8220" w14:textId="49FB13BA" w:rsidR="003D0B85" w:rsidRDefault="00582F77" w:rsidP="003D0B85">
      <w:pPr>
        <w:pStyle w:val="aa"/>
        <w:numPr>
          <w:ilvl w:val="0"/>
          <w:numId w:val="2"/>
        </w:numPr>
        <w:tabs>
          <w:tab w:val="left" w:pos="851"/>
          <w:tab w:val="left" w:pos="993"/>
        </w:tabs>
        <w:ind w:left="0" w:firstLine="709"/>
        <w:contextualSpacing/>
        <w:jc w:val="both"/>
        <w:rPr>
          <w:sz w:val="28"/>
          <w:szCs w:val="28"/>
        </w:rPr>
      </w:pPr>
      <w:r>
        <w:rPr>
          <w:sz w:val="28"/>
          <w:szCs w:val="28"/>
        </w:rPr>
        <w:t xml:space="preserve"> </w:t>
      </w:r>
      <w:r w:rsidR="003D0B85" w:rsidRPr="002A0D19">
        <w:rPr>
          <w:sz w:val="28"/>
          <w:szCs w:val="28"/>
        </w:rPr>
        <w:t>Жакупова Г.Н., Тултабаева Т.Ч., Нуртаева А.Б., Кундызбаева Н.Д., А.Т.Сағандық. Исследование и разработка технологии тонизирующих напитков на основе молочной сыворотки</w:t>
      </w:r>
      <w:r w:rsidR="003D0B85">
        <w:rPr>
          <w:sz w:val="28"/>
          <w:szCs w:val="28"/>
        </w:rPr>
        <w:t xml:space="preserve"> // </w:t>
      </w:r>
      <w:r w:rsidR="003D0B85" w:rsidRPr="002A0D19">
        <w:rPr>
          <w:sz w:val="28"/>
          <w:szCs w:val="28"/>
        </w:rPr>
        <w:t>Вестник Алматинского технологического университета. 2022</w:t>
      </w:r>
      <w:r w:rsidR="003D0B85">
        <w:rPr>
          <w:sz w:val="28"/>
          <w:szCs w:val="28"/>
        </w:rPr>
        <w:t xml:space="preserve">.- </w:t>
      </w:r>
      <w:r w:rsidR="003D0B85" w:rsidRPr="00FC071F">
        <w:rPr>
          <w:sz w:val="28"/>
          <w:szCs w:val="28"/>
        </w:rPr>
        <w:t>№.</w:t>
      </w:r>
      <w:r w:rsidR="003D0B85" w:rsidRPr="002A0D19">
        <w:rPr>
          <w:sz w:val="28"/>
          <w:szCs w:val="28"/>
        </w:rPr>
        <w:t xml:space="preserve"> 4</w:t>
      </w:r>
      <w:r w:rsidR="003D0B85">
        <w:rPr>
          <w:sz w:val="28"/>
          <w:szCs w:val="28"/>
        </w:rPr>
        <w:t>.-С.</w:t>
      </w:r>
      <w:r w:rsidR="003D0B85" w:rsidRPr="002A0D19">
        <w:rPr>
          <w:sz w:val="28"/>
          <w:szCs w:val="28"/>
        </w:rPr>
        <w:t xml:space="preserve">99-105. </w:t>
      </w:r>
      <w:hyperlink r:id="rId67" w:history="1">
        <w:r w:rsidR="003D0B85" w:rsidRPr="006370F3">
          <w:rPr>
            <w:rStyle w:val="ab"/>
            <w:sz w:val="28"/>
            <w:szCs w:val="28"/>
          </w:rPr>
          <w:t>https://doi.org/10.48184/2304-568X-2022-4-99-105</w:t>
        </w:r>
      </w:hyperlink>
      <w:r w:rsidR="003D0B85">
        <w:rPr>
          <w:sz w:val="28"/>
          <w:szCs w:val="28"/>
        </w:rPr>
        <w:t xml:space="preserve"> </w:t>
      </w:r>
      <w:r w:rsidR="003D0B85" w:rsidRPr="002A0D19">
        <w:rPr>
          <w:sz w:val="28"/>
          <w:szCs w:val="28"/>
        </w:rPr>
        <w:t xml:space="preserve">  </w:t>
      </w:r>
    </w:p>
    <w:p w14:paraId="440BCFF4" w14:textId="40309253" w:rsidR="003D0B85" w:rsidRPr="00640D32" w:rsidRDefault="00582F77" w:rsidP="003D0B85">
      <w:pPr>
        <w:pStyle w:val="aa"/>
        <w:numPr>
          <w:ilvl w:val="0"/>
          <w:numId w:val="2"/>
        </w:numPr>
        <w:tabs>
          <w:tab w:val="left" w:pos="851"/>
          <w:tab w:val="left" w:pos="993"/>
        </w:tabs>
        <w:ind w:left="0" w:firstLine="709"/>
        <w:contextualSpacing/>
        <w:jc w:val="both"/>
        <w:rPr>
          <w:sz w:val="28"/>
          <w:szCs w:val="28"/>
        </w:rPr>
      </w:pPr>
      <w:r>
        <w:rPr>
          <w:sz w:val="28"/>
          <w:szCs w:val="28"/>
        </w:rPr>
        <w:t xml:space="preserve"> </w:t>
      </w:r>
      <w:r w:rsidR="003D0B85" w:rsidRPr="00640D32">
        <w:rPr>
          <w:sz w:val="28"/>
          <w:szCs w:val="28"/>
        </w:rPr>
        <w:t>Жакупова</w:t>
      </w:r>
      <w:r w:rsidR="003D0B85">
        <w:rPr>
          <w:sz w:val="28"/>
          <w:szCs w:val="28"/>
        </w:rPr>
        <w:t xml:space="preserve"> </w:t>
      </w:r>
      <w:r w:rsidR="003D0B85" w:rsidRPr="00640D32">
        <w:rPr>
          <w:sz w:val="28"/>
          <w:szCs w:val="28"/>
        </w:rPr>
        <w:t>Г.Н., Алимарданова</w:t>
      </w:r>
      <w:r w:rsidR="003D0B85">
        <w:rPr>
          <w:sz w:val="28"/>
          <w:szCs w:val="28"/>
        </w:rPr>
        <w:t xml:space="preserve"> </w:t>
      </w:r>
      <w:r w:rsidR="003D0B85" w:rsidRPr="00640D32">
        <w:rPr>
          <w:sz w:val="28"/>
          <w:szCs w:val="28"/>
        </w:rPr>
        <w:t>М.К., Нуртаева</w:t>
      </w:r>
      <w:r w:rsidR="003D0B85">
        <w:rPr>
          <w:sz w:val="28"/>
          <w:szCs w:val="28"/>
        </w:rPr>
        <w:t xml:space="preserve"> </w:t>
      </w:r>
      <w:r w:rsidR="003D0B85" w:rsidRPr="00640D32">
        <w:rPr>
          <w:sz w:val="28"/>
          <w:szCs w:val="28"/>
        </w:rPr>
        <w:t>А.Б., Сағандық</w:t>
      </w:r>
      <w:r w:rsidR="003D0B85">
        <w:rPr>
          <w:sz w:val="28"/>
          <w:szCs w:val="28"/>
        </w:rPr>
        <w:t xml:space="preserve"> </w:t>
      </w:r>
      <w:r w:rsidR="003D0B85" w:rsidRPr="00640D32">
        <w:rPr>
          <w:sz w:val="28"/>
          <w:szCs w:val="28"/>
        </w:rPr>
        <w:t>А.Т., Ерболат</w:t>
      </w:r>
      <w:r w:rsidR="003D0B85">
        <w:rPr>
          <w:sz w:val="28"/>
          <w:szCs w:val="28"/>
        </w:rPr>
        <w:t xml:space="preserve"> </w:t>
      </w:r>
      <w:r w:rsidR="003D0B85" w:rsidRPr="00640D32">
        <w:rPr>
          <w:sz w:val="28"/>
          <w:szCs w:val="28"/>
        </w:rPr>
        <w:t>Т.Е.</w:t>
      </w:r>
      <w:r w:rsidR="003D0B85">
        <w:rPr>
          <w:sz w:val="28"/>
          <w:szCs w:val="28"/>
        </w:rPr>
        <w:t xml:space="preserve">. </w:t>
      </w:r>
      <w:r w:rsidR="003D0B85" w:rsidRPr="00640D32">
        <w:rPr>
          <w:sz w:val="28"/>
          <w:szCs w:val="28"/>
        </w:rPr>
        <w:t>Cүт сарысуы негізіндегі жумсақ ірімшік техлологиясын жетілдіру</w:t>
      </w:r>
      <w:r w:rsidR="003D0B85">
        <w:rPr>
          <w:sz w:val="28"/>
          <w:szCs w:val="28"/>
        </w:rPr>
        <w:t xml:space="preserve"> // </w:t>
      </w:r>
      <w:r w:rsidR="003D0B85" w:rsidRPr="00640D32">
        <w:rPr>
          <w:sz w:val="28"/>
          <w:szCs w:val="28"/>
        </w:rPr>
        <w:t xml:space="preserve">Вестник Алматинского технологического университета. </w:t>
      </w:r>
      <w:r w:rsidR="003D0B85">
        <w:rPr>
          <w:sz w:val="28"/>
          <w:szCs w:val="28"/>
        </w:rPr>
        <w:t>-</w:t>
      </w:r>
      <w:r w:rsidR="003D0B85" w:rsidRPr="00640D32">
        <w:rPr>
          <w:sz w:val="28"/>
          <w:szCs w:val="28"/>
        </w:rPr>
        <w:t xml:space="preserve">2022 (3):40-45. </w:t>
      </w:r>
      <w:hyperlink r:id="rId68" w:history="1">
        <w:r w:rsidR="003D0B85" w:rsidRPr="006370F3">
          <w:rPr>
            <w:rStyle w:val="ab"/>
            <w:sz w:val="28"/>
            <w:szCs w:val="28"/>
          </w:rPr>
          <w:t>https://doi.org/10.48184/2304-568X-2022-3-40-45</w:t>
        </w:r>
      </w:hyperlink>
      <w:r w:rsidR="003D0B85">
        <w:rPr>
          <w:sz w:val="28"/>
          <w:szCs w:val="28"/>
        </w:rPr>
        <w:t xml:space="preserve"> </w:t>
      </w:r>
    </w:p>
    <w:p w14:paraId="1435A4AD" w14:textId="226A4622" w:rsidR="003D0B85" w:rsidRPr="00FC071F" w:rsidRDefault="00582F77" w:rsidP="003D0B85">
      <w:pPr>
        <w:pStyle w:val="aa"/>
        <w:numPr>
          <w:ilvl w:val="0"/>
          <w:numId w:val="2"/>
        </w:numPr>
        <w:tabs>
          <w:tab w:val="left" w:pos="851"/>
          <w:tab w:val="left" w:pos="993"/>
        </w:tabs>
        <w:ind w:left="0" w:firstLine="709"/>
        <w:jc w:val="both"/>
        <w:rPr>
          <w:sz w:val="28"/>
          <w:szCs w:val="28"/>
          <w:lang w:val="en-US"/>
        </w:rPr>
      </w:pPr>
      <w:r>
        <w:rPr>
          <w:sz w:val="28"/>
          <w:szCs w:val="28"/>
        </w:rPr>
        <w:t xml:space="preserve"> </w:t>
      </w:r>
      <w:r w:rsidR="003D0B85" w:rsidRPr="00FC071F">
        <w:rPr>
          <w:sz w:val="28"/>
          <w:szCs w:val="28"/>
          <w:lang w:val="en-US"/>
        </w:rPr>
        <w:t>Shershenkov, B.,  Suchkova, E. (2015). The Direct Microbial Synthesis of Complex Bioactive Compounds as Perspective Way of Milk Whey Utilization.</w:t>
      </w:r>
      <w:r w:rsidR="003D0B85">
        <w:rPr>
          <w:sz w:val="28"/>
          <w:szCs w:val="28"/>
          <w:lang w:val="en-US"/>
        </w:rPr>
        <w:t>//</w:t>
      </w:r>
      <w:r w:rsidR="003D0B85" w:rsidRPr="00FC071F">
        <w:rPr>
          <w:sz w:val="28"/>
          <w:szCs w:val="28"/>
          <w:lang w:val="en-US"/>
        </w:rPr>
        <w:t xml:space="preserve"> </w:t>
      </w:r>
      <w:r w:rsidR="003D0B85" w:rsidRPr="00C7680E">
        <w:rPr>
          <w:sz w:val="28"/>
          <w:szCs w:val="28"/>
          <w:lang w:val="en-US"/>
        </w:rPr>
        <w:t>Energy Procedia</w:t>
      </w:r>
      <w:r w:rsidR="003D0B85">
        <w:rPr>
          <w:sz w:val="28"/>
          <w:szCs w:val="28"/>
          <w:lang w:val="en-US"/>
        </w:rPr>
        <w:t>.-</w:t>
      </w:r>
      <w:r w:rsidR="003D0B85" w:rsidRPr="00C7680E">
        <w:rPr>
          <w:sz w:val="28"/>
          <w:szCs w:val="28"/>
          <w:lang w:val="en-US"/>
        </w:rPr>
        <w:t xml:space="preserve"> </w:t>
      </w:r>
      <w:r w:rsidR="003D0B85">
        <w:rPr>
          <w:sz w:val="28"/>
          <w:szCs w:val="28"/>
          <w:lang w:val="en-US"/>
        </w:rPr>
        <w:t>2015.-</w:t>
      </w:r>
      <w:r w:rsidR="003D0B85">
        <w:rPr>
          <w:sz w:val="28"/>
          <w:szCs w:val="28"/>
        </w:rPr>
        <w:t>№</w:t>
      </w:r>
      <w:r w:rsidR="003D0B85" w:rsidRPr="00C7680E">
        <w:rPr>
          <w:sz w:val="28"/>
          <w:szCs w:val="28"/>
          <w:lang w:val="en-US"/>
        </w:rPr>
        <w:t>72.</w:t>
      </w:r>
      <w:r w:rsidR="003D0B85">
        <w:rPr>
          <w:sz w:val="28"/>
          <w:szCs w:val="28"/>
        </w:rPr>
        <w:t>-Р.317-321.</w:t>
      </w:r>
      <w:r w:rsidR="003D0B85" w:rsidRPr="00FC071F">
        <w:rPr>
          <w:sz w:val="28"/>
          <w:szCs w:val="28"/>
          <w:lang w:val="en-US"/>
        </w:rPr>
        <w:t xml:space="preserve"> </w:t>
      </w:r>
      <w:hyperlink r:id="rId69" w:history="1">
        <w:r w:rsidR="003D0B85" w:rsidRPr="00FC071F">
          <w:rPr>
            <w:rStyle w:val="ab"/>
            <w:sz w:val="28"/>
            <w:szCs w:val="28"/>
            <w:lang w:val="en-US"/>
          </w:rPr>
          <w:t>https://doi</w:t>
        </w:r>
      </w:hyperlink>
      <w:r w:rsidR="003D0B85" w:rsidRPr="00FC071F">
        <w:rPr>
          <w:sz w:val="28"/>
          <w:szCs w:val="28"/>
          <w:lang w:val="en-US"/>
        </w:rPr>
        <w:t>.org/10.1016/j.egypro.2015.06.046</w:t>
      </w:r>
    </w:p>
    <w:p w14:paraId="68FB3CF0" w14:textId="621140DE" w:rsidR="003D0B85" w:rsidRPr="00FC071F" w:rsidRDefault="00582F77" w:rsidP="003D0B85">
      <w:pPr>
        <w:pStyle w:val="aa"/>
        <w:numPr>
          <w:ilvl w:val="0"/>
          <w:numId w:val="2"/>
        </w:numPr>
        <w:tabs>
          <w:tab w:val="left" w:pos="851"/>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Leite, A. R., Guimarães, W. V., De Araújo, E. F., &amp; Silva, D. O. Fermentation of sweet whey by recombinant Escherichia coli KO11.</w:t>
      </w:r>
      <w:r w:rsidR="003D0B85" w:rsidRPr="00C7680E">
        <w:rPr>
          <w:sz w:val="28"/>
          <w:szCs w:val="28"/>
          <w:lang w:val="en-US"/>
        </w:rPr>
        <w:t>//</w:t>
      </w:r>
      <w:r w:rsidR="003D0B85" w:rsidRPr="00FC071F">
        <w:rPr>
          <w:sz w:val="28"/>
          <w:szCs w:val="28"/>
          <w:lang w:val="en-US"/>
        </w:rPr>
        <w:t xml:space="preserve"> </w:t>
      </w:r>
      <w:r w:rsidR="003D0B85" w:rsidRPr="00C7680E">
        <w:rPr>
          <w:sz w:val="28"/>
          <w:szCs w:val="28"/>
          <w:lang w:val="en-US"/>
        </w:rPr>
        <w:t>Brazilian Journal of Microbiology</w:t>
      </w:r>
      <w:r w:rsidR="003D0B85" w:rsidRPr="00582F77">
        <w:rPr>
          <w:sz w:val="28"/>
          <w:szCs w:val="28"/>
          <w:lang w:val="en-US"/>
        </w:rPr>
        <w:t>.-</w:t>
      </w:r>
      <w:r w:rsidR="003D0B85" w:rsidRPr="00C7680E">
        <w:rPr>
          <w:sz w:val="28"/>
          <w:szCs w:val="28"/>
          <w:lang w:val="en-US"/>
        </w:rPr>
        <w:t>2000</w:t>
      </w:r>
      <w:r w:rsidR="003D0B85" w:rsidRPr="00582F77">
        <w:rPr>
          <w:sz w:val="28"/>
          <w:szCs w:val="28"/>
          <w:lang w:val="en-US"/>
        </w:rPr>
        <w:t>.-</w:t>
      </w:r>
      <w:r w:rsidR="003D0B85" w:rsidRPr="00C7680E">
        <w:rPr>
          <w:sz w:val="28"/>
          <w:szCs w:val="28"/>
          <w:lang w:val="en-US"/>
        </w:rPr>
        <w:t xml:space="preserve"> </w:t>
      </w:r>
      <w:r w:rsidR="003D0B85" w:rsidRPr="00582F77">
        <w:rPr>
          <w:sz w:val="28"/>
          <w:szCs w:val="28"/>
          <w:lang w:val="en-US"/>
        </w:rPr>
        <w:t>№</w:t>
      </w:r>
      <w:r w:rsidR="003D0B85" w:rsidRPr="00C7680E">
        <w:rPr>
          <w:sz w:val="28"/>
          <w:szCs w:val="28"/>
          <w:lang w:val="en-US"/>
        </w:rPr>
        <w:t>31(3).</w:t>
      </w:r>
      <w:r w:rsidR="003D0B85" w:rsidRPr="00582F77">
        <w:rPr>
          <w:sz w:val="28"/>
          <w:szCs w:val="28"/>
          <w:lang w:val="en-US"/>
        </w:rPr>
        <w:t>-</w:t>
      </w:r>
      <w:r w:rsidR="003D0B85">
        <w:rPr>
          <w:sz w:val="28"/>
          <w:szCs w:val="28"/>
        </w:rPr>
        <w:t>Р</w:t>
      </w:r>
      <w:r w:rsidR="003D0B85" w:rsidRPr="00582F77">
        <w:rPr>
          <w:sz w:val="28"/>
          <w:szCs w:val="28"/>
          <w:lang w:val="en-US"/>
        </w:rPr>
        <w:t xml:space="preserve">.212-215. </w:t>
      </w:r>
      <w:r w:rsidR="003D0B85" w:rsidRPr="00FC071F">
        <w:rPr>
          <w:sz w:val="28"/>
          <w:szCs w:val="28"/>
          <w:lang w:val="en-US"/>
        </w:rPr>
        <w:t xml:space="preserve"> </w:t>
      </w:r>
      <w:hyperlink r:id="rId70" w:history="1">
        <w:r w:rsidR="003D0B85" w:rsidRPr="00FC071F">
          <w:rPr>
            <w:rStyle w:val="ab"/>
            <w:sz w:val="28"/>
            <w:szCs w:val="28"/>
            <w:lang w:val="en-US"/>
          </w:rPr>
          <w:t>https://doi</w:t>
        </w:r>
      </w:hyperlink>
      <w:r w:rsidR="003D0B85" w:rsidRPr="00FC071F">
        <w:rPr>
          <w:sz w:val="28"/>
          <w:szCs w:val="28"/>
          <w:lang w:val="en-US"/>
        </w:rPr>
        <w:t>.org/10.1590/s1517-83822000000300011</w:t>
      </w:r>
    </w:p>
    <w:p w14:paraId="095DB6F5" w14:textId="4AF27F88" w:rsidR="003D0B85" w:rsidRPr="00FC071F" w:rsidRDefault="00582F77" w:rsidP="003D0B85">
      <w:pPr>
        <w:pStyle w:val="aa"/>
        <w:numPr>
          <w:ilvl w:val="0"/>
          <w:numId w:val="2"/>
        </w:numPr>
        <w:tabs>
          <w:tab w:val="left" w:pos="851"/>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Kaewkannetra,</w:t>
      </w:r>
      <w:r w:rsidR="003D0B85" w:rsidRPr="00C7680E">
        <w:rPr>
          <w:sz w:val="28"/>
          <w:szCs w:val="28"/>
          <w:lang w:val="en-US"/>
        </w:rPr>
        <w:t xml:space="preserve"> </w:t>
      </w:r>
      <w:r w:rsidR="003D0B85" w:rsidRPr="00FC071F">
        <w:rPr>
          <w:sz w:val="28"/>
          <w:szCs w:val="28"/>
          <w:lang w:val="en-US"/>
        </w:rPr>
        <w:t>P., Garcia-Garcia, F. J., James, A. E., &amp; Chiu, T. Y.. Effect of surfactants on the stability and filterability of whey suspensions.</w:t>
      </w:r>
      <w:r w:rsidR="003D0B85" w:rsidRPr="00C7680E">
        <w:rPr>
          <w:sz w:val="28"/>
          <w:szCs w:val="28"/>
          <w:lang w:val="en-US"/>
        </w:rPr>
        <w:t>//</w:t>
      </w:r>
      <w:r w:rsidR="003D0B85" w:rsidRPr="00FC071F">
        <w:rPr>
          <w:sz w:val="28"/>
          <w:szCs w:val="28"/>
          <w:lang w:val="en-US"/>
        </w:rPr>
        <w:t xml:space="preserve"> </w:t>
      </w:r>
      <w:r w:rsidR="003D0B85" w:rsidRPr="00C7680E">
        <w:rPr>
          <w:sz w:val="28"/>
          <w:szCs w:val="28"/>
          <w:lang w:val="en-US"/>
        </w:rPr>
        <w:t>Separation and Purification Technology</w:t>
      </w:r>
      <w:r w:rsidR="003D0B85" w:rsidRPr="0081318D">
        <w:rPr>
          <w:sz w:val="28"/>
          <w:szCs w:val="28"/>
          <w:lang w:val="en-US"/>
        </w:rPr>
        <w:t>.-</w:t>
      </w:r>
      <w:r w:rsidR="003D0B85" w:rsidRPr="00FC071F">
        <w:rPr>
          <w:sz w:val="28"/>
          <w:szCs w:val="28"/>
          <w:lang w:val="en-US"/>
        </w:rPr>
        <w:t>2009</w:t>
      </w:r>
      <w:r w:rsidR="003D0B85" w:rsidRPr="0081318D">
        <w:rPr>
          <w:sz w:val="28"/>
          <w:szCs w:val="28"/>
          <w:lang w:val="en-US"/>
        </w:rPr>
        <w:t>.-№</w:t>
      </w:r>
      <w:r w:rsidR="003D0B85" w:rsidRPr="00C7680E">
        <w:rPr>
          <w:sz w:val="28"/>
          <w:szCs w:val="28"/>
          <w:lang w:val="en-US"/>
        </w:rPr>
        <w:t>66(2).</w:t>
      </w:r>
      <w:r w:rsidR="003D0B85" w:rsidRPr="0081318D">
        <w:rPr>
          <w:sz w:val="28"/>
          <w:szCs w:val="28"/>
          <w:lang w:val="en-US"/>
        </w:rPr>
        <w:t>-</w:t>
      </w:r>
      <w:r w:rsidR="003D0B85">
        <w:rPr>
          <w:sz w:val="28"/>
          <w:szCs w:val="28"/>
        </w:rPr>
        <w:t>Р</w:t>
      </w:r>
      <w:r w:rsidR="003D0B85" w:rsidRPr="0081318D">
        <w:rPr>
          <w:sz w:val="28"/>
          <w:szCs w:val="28"/>
          <w:lang w:val="en-US"/>
        </w:rPr>
        <w:t>.362-367.</w:t>
      </w:r>
      <w:r w:rsidR="003D0B85" w:rsidRPr="00FC071F">
        <w:rPr>
          <w:sz w:val="28"/>
          <w:szCs w:val="28"/>
          <w:lang w:val="en-US"/>
        </w:rPr>
        <w:t xml:space="preserve"> </w:t>
      </w:r>
      <w:hyperlink r:id="rId71" w:history="1">
        <w:r w:rsidR="003D0B85" w:rsidRPr="00FC071F">
          <w:rPr>
            <w:rStyle w:val="ab"/>
            <w:sz w:val="28"/>
            <w:szCs w:val="28"/>
            <w:lang w:val="en-US"/>
          </w:rPr>
          <w:t>https://doi</w:t>
        </w:r>
      </w:hyperlink>
      <w:r w:rsidR="003D0B85" w:rsidRPr="00FC071F">
        <w:rPr>
          <w:sz w:val="28"/>
          <w:szCs w:val="28"/>
          <w:lang w:val="en-US"/>
        </w:rPr>
        <w:t>.org/10.1016/j.seppur.2008.12.017</w:t>
      </w:r>
    </w:p>
    <w:p w14:paraId="6B407A77" w14:textId="77777777" w:rsidR="003D0B85" w:rsidRPr="00FC071F" w:rsidRDefault="003D0B85" w:rsidP="003D0B85">
      <w:pPr>
        <w:pStyle w:val="aa"/>
        <w:numPr>
          <w:ilvl w:val="0"/>
          <w:numId w:val="2"/>
        </w:numPr>
        <w:tabs>
          <w:tab w:val="left" w:pos="993"/>
        </w:tabs>
        <w:ind w:left="0" w:firstLine="709"/>
        <w:jc w:val="both"/>
        <w:rPr>
          <w:sz w:val="28"/>
          <w:szCs w:val="28"/>
          <w:lang w:val="en-US"/>
        </w:rPr>
      </w:pPr>
      <w:r w:rsidRPr="00FC071F">
        <w:rPr>
          <w:sz w:val="28"/>
          <w:szCs w:val="28"/>
          <w:lang w:val="en-US"/>
        </w:rPr>
        <w:t xml:space="preserve"> Zhou, X., Hua, X., Huang, L., &amp; Xu, Y. Bio-utilization of cheese manufacturing wastes (cheese whey powder) for bioethanol and specific product (galactonic acid) production via a two-step bioprocess. </w:t>
      </w:r>
      <w:r w:rsidRPr="0081318D">
        <w:rPr>
          <w:sz w:val="28"/>
          <w:szCs w:val="28"/>
          <w:lang w:val="en-US"/>
        </w:rPr>
        <w:t>// Bioresource Technology.- 2019</w:t>
      </w:r>
      <w:r>
        <w:rPr>
          <w:sz w:val="28"/>
          <w:szCs w:val="28"/>
        </w:rPr>
        <w:t>.-</w:t>
      </w:r>
      <w:r w:rsidRPr="0081318D">
        <w:rPr>
          <w:sz w:val="28"/>
          <w:szCs w:val="28"/>
        </w:rPr>
        <w:t xml:space="preserve"> </w:t>
      </w:r>
      <w:r>
        <w:rPr>
          <w:sz w:val="28"/>
          <w:szCs w:val="28"/>
        </w:rPr>
        <w:t>№</w:t>
      </w:r>
      <w:r w:rsidRPr="0081318D">
        <w:rPr>
          <w:sz w:val="28"/>
          <w:szCs w:val="28"/>
          <w:lang w:val="en-US"/>
        </w:rPr>
        <w:t>272</w:t>
      </w:r>
      <w:r w:rsidRPr="00FC071F">
        <w:rPr>
          <w:sz w:val="28"/>
          <w:szCs w:val="28"/>
          <w:lang w:val="en-US"/>
        </w:rPr>
        <w:t>.</w:t>
      </w:r>
      <w:r>
        <w:rPr>
          <w:sz w:val="28"/>
          <w:szCs w:val="28"/>
        </w:rPr>
        <w:t>-Р.70-76.</w:t>
      </w:r>
      <w:r w:rsidRPr="00FC071F">
        <w:rPr>
          <w:sz w:val="28"/>
          <w:szCs w:val="28"/>
          <w:lang w:val="en-US"/>
        </w:rPr>
        <w:t xml:space="preserve"> </w:t>
      </w:r>
      <w:hyperlink r:id="rId72" w:history="1">
        <w:r w:rsidRPr="00FC071F">
          <w:rPr>
            <w:rStyle w:val="ab"/>
            <w:sz w:val="28"/>
            <w:szCs w:val="28"/>
            <w:lang w:val="en-US"/>
          </w:rPr>
          <w:t>https://doi.org/10.1016/j.biortech.2018.10.001</w:t>
        </w:r>
      </w:hyperlink>
    </w:p>
    <w:p w14:paraId="23A7208B" w14:textId="54135A0C" w:rsidR="003D0B85" w:rsidRPr="00FC071F" w:rsidRDefault="00582F77" w:rsidP="003D0B85">
      <w:pPr>
        <w:pStyle w:val="aa"/>
        <w:numPr>
          <w:ilvl w:val="0"/>
          <w:numId w:val="2"/>
        </w:numPr>
        <w:tabs>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 xml:space="preserve">Jelen, P. Industrial whey processing technology: An overview. </w:t>
      </w:r>
      <w:r w:rsidR="003D0B85" w:rsidRPr="0081318D">
        <w:rPr>
          <w:sz w:val="28"/>
          <w:szCs w:val="28"/>
          <w:lang w:val="en-US"/>
        </w:rPr>
        <w:t>//</w:t>
      </w:r>
      <w:r w:rsidR="003D0B85" w:rsidRPr="00FC071F">
        <w:rPr>
          <w:sz w:val="28"/>
          <w:szCs w:val="28"/>
          <w:lang w:val="en-US"/>
        </w:rPr>
        <w:t xml:space="preserve">J. Agric. </w:t>
      </w:r>
      <w:r w:rsidR="003D0B85" w:rsidRPr="0081318D">
        <w:rPr>
          <w:sz w:val="28"/>
          <w:szCs w:val="28"/>
          <w:lang w:val="en-US"/>
        </w:rPr>
        <w:t>Food Cherion.</w:t>
      </w:r>
      <w:r w:rsidR="003D0B85" w:rsidRPr="00582F77">
        <w:rPr>
          <w:sz w:val="28"/>
          <w:szCs w:val="28"/>
          <w:lang w:val="en-US"/>
        </w:rPr>
        <w:t>-</w:t>
      </w:r>
      <w:r w:rsidR="003D0B85" w:rsidRPr="0081318D">
        <w:rPr>
          <w:sz w:val="28"/>
          <w:szCs w:val="28"/>
          <w:lang w:val="en-US"/>
        </w:rPr>
        <w:t xml:space="preserve"> </w:t>
      </w:r>
      <w:r w:rsidR="003D0B85" w:rsidRPr="00FC071F">
        <w:rPr>
          <w:sz w:val="28"/>
          <w:szCs w:val="28"/>
          <w:lang w:val="en-US"/>
        </w:rPr>
        <w:t>1979.</w:t>
      </w:r>
      <w:r w:rsidR="003D0B85" w:rsidRPr="00582F77">
        <w:rPr>
          <w:sz w:val="28"/>
          <w:szCs w:val="28"/>
          <w:lang w:val="en-US"/>
        </w:rPr>
        <w:t>-№</w:t>
      </w:r>
      <w:r w:rsidR="003D0B85" w:rsidRPr="0081318D">
        <w:rPr>
          <w:sz w:val="28"/>
          <w:szCs w:val="28"/>
          <w:lang w:val="en-US"/>
        </w:rPr>
        <w:t>27</w:t>
      </w:r>
      <w:r w:rsidR="003D0B85" w:rsidRPr="00582F77">
        <w:rPr>
          <w:sz w:val="28"/>
          <w:szCs w:val="28"/>
          <w:lang w:val="en-US"/>
        </w:rPr>
        <w:t>.-</w:t>
      </w:r>
      <w:r w:rsidR="003D0B85">
        <w:rPr>
          <w:sz w:val="28"/>
          <w:szCs w:val="28"/>
        </w:rPr>
        <w:t>Р</w:t>
      </w:r>
      <w:r w:rsidR="003D0B85" w:rsidRPr="00582F77">
        <w:rPr>
          <w:sz w:val="28"/>
          <w:szCs w:val="28"/>
          <w:lang w:val="en-US"/>
        </w:rPr>
        <w:t>.</w:t>
      </w:r>
      <w:r w:rsidR="003D0B85" w:rsidRPr="0081318D">
        <w:rPr>
          <w:sz w:val="28"/>
          <w:szCs w:val="28"/>
          <w:lang w:val="en-US"/>
        </w:rPr>
        <w:t>658-</w:t>
      </w:r>
      <w:r w:rsidR="003D0B85" w:rsidRPr="00582F77">
        <w:rPr>
          <w:sz w:val="28"/>
          <w:szCs w:val="28"/>
          <w:lang w:val="en-US"/>
        </w:rPr>
        <w:t>6</w:t>
      </w:r>
      <w:r w:rsidR="003D0B85" w:rsidRPr="0081318D">
        <w:rPr>
          <w:sz w:val="28"/>
          <w:szCs w:val="28"/>
          <w:lang w:val="en-US"/>
        </w:rPr>
        <w:t>61</w:t>
      </w:r>
    </w:p>
    <w:p w14:paraId="5D982AF8" w14:textId="05726FCE" w:rsidR="003D0B85" w:rsidRPr="00FC071F" w:rsidRDefault="00582F77" w:rsidP="003D0B85">
      <w:pPr>
        <w:pStyle w:val="aa"/>
        <w:numPr>
          <w:ilvl w:val="0"/>
          <w:numId w:val="2"/>
        </w:numPr>
        <w:tabs>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 xml:space="preserve">Carvalho, F., Prazeres, A. R., &amp; Rivas, J. Cheese whey wastewater: Characterization and treatment. </w:t>
      </w:r>
      <w:r w:rsidR="003D0B85" w:rsidRPr="0081318D">
        <w:rPr>
          <w:sz w:val="28"/>
          <w:szCs w:val="28"/>
          <w:lang w:val="en-US"/>
        </w:rPr>
        <w:t>// In Science of the Total Environment.-</w:t>
      </w:r>
      <w:r w:rsidR="003D0B85" w:rsidRPr="00FC071F">
        <w:rPr>
          <w:sz w:val="28"/>
          <w:szCs w:val="28"/>
          <w:lang w:val="en-US"/>
        </w:rPr>
        <w:t xml:space="preserve"> 2013</w:t>
      </w:r>
      <w:r w:rsidR="003D0B85" w:rsidRPr="00582F77">
        <w:rPr>
          <w:sz w:val="28"/>
          <w:szCs w:val="28"/>
          <w:lang w:val="en-US"/>
        </w:rPr>
        <w:t>.-</w:t>
      </w:r>
      <w:r w:rsidR="003D0B85" w:rsidRPr="00FC071F">
        <w:rPr>
          <w:sz w:val="28"/>
          <w:szCs w:val="28"/>
          <w:lang w:val="en-US"/>
        </w:rPr>
        <w:t xml:space="preserve"> Vols. 445–446.</w:t>
      </w:r>
      <w:r w:rsidR="003D0B85" w:rsidRPr="00582F77">
        <w:rPr>
          <w:sz w:val="28"/>
          <w:szCs w:val="28"/>
          <w:lang w:val="en-US"/>
        </w:rPr>
        <w:t>-</w:t>
      </w:r>
      <w:r w:rsidR="003D0B85">
        <w:rPr>
          <w:sz w:val="28"/>
          <w:szCs w:val="28"/>
        </w:rPr>
        <w:t>Р</w:t>
      </w:r>
      <w:r w:rsidR="003D0B85" w:rsidRPr="00582F77">
        <w:rPr>
          <w:sz w:val="28"/>
          <w:szCs w:val="28"/>
          <w:lang w:val="en-US"/>
        </w:rPr>
        <w:t>.385-396.</w:t>
      </w:r>
      <w:r w:rsidR="003D0B85" w:rsidRPr="00FC071F">
        <w:rPr>
          <w:sz w:val="28"/>
          <w:szCs w:val="28"/>
          <w:lang w:val="en-US"/>
        </w:rPr>
        <w:t xml:space="preserve"> </w:t>
      </w:r>
      <w:hyperlink r:id="rId73" w:history="1">
        <w:r w:rsidR="003D0B85" w:rsidRPr="00FC071F">
          <w:rPr>
            <w:rStyle w:val="ab"/>
            <w:sz w:val="28"/>
            <w:szCs w:val="28"/>
            <w:lang w:val="en-US"/>
          </w:rPr>
          <w:t>https://doi.org/10.1016/j.scitotenv.2012.12.038</w:t>
        </w:r>
      </w:hyperlink>
    </w:p>
    <w:p w14:paraId="31B547F5" w14:textId="1237E577" w:rsidR="003D0B85" w:rsidRPr="00FC071F" w:rsidRDefault="00582F77" w:rsidP="003D0B85">
      <w:pPr>
        <w:pStyle w:val="aa"/>
        <w:numPr>
          <w:ilvl w:val="0"/>
          <w:numId w:val="2"/>
        </w:numPr>
        <w:tabs>
          <w:tab w:val="left" w:pos="993"/>
        </w:tabs>
        <w:ind w:left="0" w:firstLine="709"/>
        <w:jc w:val="both"/>
        <w:rPr>
          <w:sz w:val="28"/>
          <w:szCs w:val="28"/>
        </w:rPr>
      </w:pPr>
      <w:r>
        <w:rPr>
          <w:sz w:val="28"/>
          <w:szCs w:val="28"/>
        </w:rPr>
        <w:t xml:space="preserve"> </w:t>
      </w:r>
      <w:r w:rsidR="003D0B85" w:rsidRPr="00FC071F">
        <w:rPr>
          <w:sz w:val="28"/>
          <w:szCs w:val="28"/>
        </w:rPr>
        <w:t xml:space="preserve">Департамент агропромышленной политики  Евразийской </w:t>
      </w:r>
      <w:r w:rsidR="003D0B85" w:rsidRPr="00FC071F">
        <w:rPr>
          <w:sz w:val="28"/>
          <w:szCs w:val="28"/>
        </w:rPr>
        <w:lastRenderedPageBreak/>
        <w:t xml:space="preserve">экономической комиссии (Ed.). (2018). </w:t>
      </w:r>
      <w:r w:rsidR="003D0B85" w:rsidRPr="00FC071F">
        <w:rPr>
          <w:i/>
          <w:iCs/>
          <w:sz w:val="28"/>
          <w:szCs w:val="28"/>
        </w:rPr>
        <w:t xml:space="preserve">ОБЗОР рынка молока и молочной продукции государств-членов Евразийского экономического союза за 2013 – 2017 гг.-ЕАС. </w:t>
      </w:r>
    </w:p>
    <w:p w14:paraId="12965002" w14:textId="056ABF7B" w:rsidR="003D0B85" w:rsidRPr="0081318D" w:rsidRDefault="00582F77" w:rsidP="003D0B85">
      <w:pPr>
        <w:pStyle w:val="aa"/>
        <w:numPr>
          <w:ilvl w:val="0"/>
          <w:numId w:val="2"/>
        </w:numPr>
        <w:tabs>
          <w:tab w:val="left" w:pos="993"/>
        </w:tabs>
        <w:ind w:left="0" w:firstLine="709"/>
        <w:jc w:val="both"/>
        <w:rPr>
          <w:sz w:val="28"/>
          <w:szCs w:val="28"/>
          <w:lang w:val="en-US"/>
        </w:rPr>
      </w:pPr>
      <w:r w:rsidRPr="00D33005">
        <w:rPr>
          <w:sz w:val="28"/>
          <w:szCs w:val="28"/>
        </w:rPr>
        <w:t xml:space="preserve"> </w:t>
      </w:r>
      <w:r w:rsidR="003D0B85" w:rsidRPr="00FC071F">
        <w:rPr>
          <w:sz w:val="28"/>
          <w:szCs w:val="28"/>
          <w:lang w:val="en-US"/>
        </w:rPr>
        <w:t>Pandiyan, C., Villi, R. A., Kumaresan, G., Rajarajan, G., &amp; Elango, A. Effect of incorporation of whey protein concentrate on quality of ice cream.</w:t>
      </w:r>
      <w:r w:rsidR="003D0B85" w:rsidRPr="0081318D">
        <w:rPr>
          <w:sz w:val="28"/>
          <w:szCs w:val="28"/>
          <w:lang w:val="en-US"/>
        </w:rPr>
        <w:t>//</w:t>
      </w:r>
      <w:r w:rsidR="003D0B85" w:rsidRPr="00FC071F">
        <w:rPr>
          <w:sz w:val="28"/>
          <w:szCs w:val="28"/>
          <w:lang w:val="en-US"/>
        </w:rPr>
        <w:t xml:space="preserve"> </w:t>
      </w:r>
      <w:r w:rsidR="003D0B85" w:rsidRPr="0081318D">
        <w:rPr>
          <w:sz w:val="28"/>
          <w:szCs w:val="28"/>
          <w:lang w:val="en-US"/>
        </w:rPr>
        <w:t>Veterinary and Animal Science</w:t>
      </w:r>
      <w:r w:rsidR="003D0B85" w:rsidRPr="00582F77">
        <w:rPr>
          <w:sz w:val="28"/>
          <w:szCs w:val="28"/>
          <w:lang w:val="en-US"/>
        </w:rPr>
        <w:t>.-</w:t>
      </w:r>
      <w:r w:rsidR="003D0B85" w:rsidRPr="00FC071F">
        <w:rPr>
          <w:sz w:val="28"/>
          <w:szCs w:val="28"/>
          <w:lang w:val="en-US"/>
        </w:rPr>
        <w:t>2012</w:t>
      </w:r>
      <w:r w:rsidR="003D0B85" w:rsidRPr="00582F77">
        <w:rPr>
          <w:sz w:val="28"/>
          <w:szCs w:val="28"/>
          <w:lang w:val="en-US"/>
        </w:rPr>
        <w:t>.-</w:t>
      </w:r>
      <w:r w:rsidR="003D0B85" w:rsidRPr="0081318D">
        <w:rPr>
          <w:sz w:val="28"/>
          <w:szCs w:val="28"/>
          <w:lang w:val="en-US"/>
        </w:rPr>
        <w:t xml:space="preserve"> </w:t>
      </w:r>
      <w:r w:rsidR="003D0B85" w:rsidRPr="00582F77">
        <w:rPr>
          <w:sz w:val="28"/>
          <w:szCs w:val="28"/>
          <w:lang w:val="en-US"/>
        </w:rPr>
        <w:t>№</w:t>
      </w:r>
      <w:r w:rsidR="003D0B85" w:rsidRPr="0081318D">
        <w:rPr>
          <w:sz w:val="28"/>
          <w:szCs w:val="28"/>
          <w:lang w:val="en-US"/>
        </w:rPr>
        <w:t>8(4).</w:t>
      </w:r>
      <w:r w:rsidR="003D0B85" w:rsidRPr="00582F77">
        <w:rPr>
          <w:sz w:val="28"/>
          <w:szCs w:val="28"/>
          <w:lang w:val="en-US"/>
        </w:rPr>
        <w:t>-</w:t>
      </w:r>
      <w:r w:rsidR="003D0B85">
        <w:rPr>
          <w:sz w:val="28"/>
          <w:szCs w:val="28"/>
        </w:rPr>
        <w:t>Р</w:t>
      </w:r>
      <w:r w:rsidR="003D0B85" w:rsidRPr="00582F77">
        <w:rPr>
          <w:sz w:val="28"/>
          <w:szCs w:val="28"/>
          <w:lang w:val="en-US"/>
        </w:rPr>
        <w:t>.563-567.</w:t>
      </w:r>
    </w:p>
    <w:p w14:paraId="2B881393" w14:textId="6B407C77" w:rsidR="003D0B85" w:rsidRPr="00FC071F" w:rsidRDefault="00582F77" w:rsidP="003D0B85">
      <w:pPr>
        <w:pStyle w:val="aa"/>
        <w:numPr>
          <w:ilvl w:val="0"/>
          <w:numId w:val="2"/>
        </w:numPr>
        <w:tabs>
          <w:tab w:val="left" w:pos="993"/>
        </w:tabs>
        <w:ind w:left="0" w:firstLine="709"/>
        <w:jc w:val="both"/>
        <w:rPr>
          <w:sz w:val="28"/>
          <w:szCs w:val="28"/>
        </w:rPr>
      </w:pPr>
      <w:r>
        <w:rPr>
          <w:bCs/>
          <w:sz w:val="28"/>
          <w:szCs w:val="28"/>
        </w:rPr>
        <w:t xml:space="preserve"> </w:t>
      </w:r>
      <w:r w:rsidR="003D0B85" w:rsidRPr="00FC071F">
        <w:rPr>
          <w:bCs/>
          <w:sz w:val="28"/>
          <w:szCs w:val="28"/>
        </w:rPr>
        <w:t xml:space="preserve">Витушкина М.А., Дулепова М.А. </w:t>
      </w:r>
      <w:r w:rsidR="003D0B85">
        <w:rPr>
          <w:bCs/>
          <w:sz w:val="28"/>
          <w:szCs w:val="28"/>
        </w:rPr>
        <w:t>Б</w:t>
      </w:r>
      <w:r w:rsidR="003D0B85" w:rsidRPr="00FC071F">
        <w:rPr>
          <w:bCs/>
          <w:sz w:val="28"/>
          <w:szCs w:val="28"/>
        </w:rPr>
        <w:t xml:space="preserve">елки подсырной сыворотки // Вестник науки. </w:t>
      </w:r>
      <w:r w:rsidR="003D0B85">
        <w:rPr>
          <w:bCs/>
          <w:sz w:val="28"/>
          <w:szCs w:val="28"/>
        </w:rPr>
        <w:t xml:space="preserve">- </w:t>
      </w:r>
      <w:r w:rsidR="003D0B85" w:rsidRPr="00FC071F">
        <w:rPr>
          <w:bCs/>
          <w:sz w:val="28"/>
          <w:szCs w:val="28"/>
        </w:rPr>
        <w:t>2020.</w:t>
      </w:r>
      <w:r w:rsidR="003D0B85">
        <w:rPr>
          <w:bCs/>
          <w:sz w:val="28"/>
          <w:szCs w:val="28"/>
        </w:rPr>
        <w:t>-</w:t>
      </w:r>
      <w:r w:rsidR="003D0B85" w:rsidRPr="00FC071F">
        <w:rPr>
          <w:bCs/>
          <w:sz w:val="28"/>
          <w:szCs w:val="28"/>
        </w:rPr>
        <w:t>№8 (29).</w:t>
      </w:r>
      <w:r w:rsidR="003D0B85">
        <w:rPr>
          <w:bCs/>
          <w:sz w:val="28"/>
          <w:szCs w:val="28"/>
        </w:rPr>
        <w:t>-С.44-49.</w:t>
      </w:r>
      <w:r w:rsidR="003D0B85" w:rsidRPr="00FC071F">
        <w:rPr>
          <w:bCs/>
          <w:sz w:val="28"/>
          <w:szCs w:val="28"/>
        </w:rPr>
        <w:t xml:space="preserve"> URL: https://cyberleninka.ru/article/n/belki-podsyrnoy-syvorotki (дата обращения: 01.10.2024).</w:t>
      </w:r>
    </w:p>
    <w:p w14:paraId="1E63C6BF" w14:textId="77777777" w:rsidR="003D0B85" w:rsidRPr="00F44FE8" w:rsidRDefault="003D0B85" w:rsidP="003D0B85">
      <w:pPr>
        <w:pStyle w:val="aa"/>
        <w:numPr>
          <w:ilvl w:val="0"/>
          <w:numId w:val="2"/>
        </w:numPr>
        <w:tabs>
          <w:tab w:val="left" w:pos="993"/>
        </w:tabs>
        <w:ind w:left="0" w:firstLine="709"/>
        <w:jc w:val="both"/>
        <w:rPr>
          <w:sz w:val="28"/>
          <w:szCs w:val="28"/>
        </w:rPr>
      </w:pPr>
      <w:r w:rsidRPr="00FC071F">
        <w:rPr>
          <w:sz w:val="28"/>
          <w:szCs w:val="28"/>
        </w:rPr>
        <w:t xml:space="preserve"> Ключникова Д.В. К вопросу использования подсырной сыворотки. </w:t>
      </w:r>
      <w:r>
        <w:rPr>
          <w:sz w:val="28"/>
          <w:szCs w:val="28"/>
        </w:rPr>
        <w:t xml:space="preserve">// </w:t>
      </w:r>
      <w:r w:rsidRPr="0081318D">
        <w:rPr>
          <w:sz w:val="28"/>
          <w:szCs w:val="28"/>
        </w:rPr>
        <w:t>Международный Научно-Исследовательский Журнал</w:t>
      </w:r>
      <w:r>
        <w:rPr>
          <w:sz w:val="28"/>
          <w:szCs w:val="28"/>
        </w:rPr>
        <w:t>.-2015.-</w:t>
      </w:r>
      <w:r w:rsidRPr="0081318D">
        <w:rPr>
          <w:sz w:val="28"/>
          <w:szCs w:val="28"/>
        </w:rPr>
        <w:t xml:space="preserve"> </w:t>
      </w:r>
      <w:r>
        <w:rPr>
          <w:sz w:val="28"/>
          <w:szCs w:val="28"/>
        </w:rPr>
        <w:t>№4.-</w:t>
      </w:r>
      <w:r w:rsidRPr="0081318D">
        <w:rPr>
          <w:sz w:val="28"/>
          <w:szCs w:val="28"/>
        </w:rPr>
        <w:t xml:space="preserve"> </w:t>
      </w:r>
      <w:r>
        <w:rPr>
          <w:sz w:val="28"/>
          <w:szCs w:val="28"/>
        </w:rPr>
        <w:t>С.</w:t>
      </w:r>
      <w:r w:rsidRPr="0081318D">
        <w:rPr>
          <w:sz w:val="28"/>
          <w:szCs w:val="28"/>
        </w:rPr>
        <w:t>70–71.</w:t>
      </w:r>
    </w:p>
    <w:p w14:paraId="74CC46C7" w14:textId="23F3D692" w:rsidR="003D0B85" w:rsidRPr="00FC071F" w:rsidRDefault="00582F77" w:rsidP="003D0B85">
      <w:pPr>
        <w:pStyle w:val="aa"/>
        <w:numPr>
          <w:ilvl w:val="0"/>
          <w:numId w:val="2"/>
        </w:numPr>
        <w:tabs>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Eveleva, V. V., Cherpalova, T. M., Shipovskaya, E. A., &amp; Korshunova, N. A. Technological features of production of lactate-containing additives from milk whey fermented with lctic acid bacteria.</w:t>
      </w:r>
      <w:r w:rsidR="003D0B85" w:rsidRPr="001D3C02">
        <w:rPr>
          <w:sz w:val="28"/>
          <w:szCs w:val="28"/>
          <w:lang w:val="en-US"/>
        </w:rPr>
        <w:t>//</w:t>
      </w:r>
      <w:r w:rsidR="003D0B85" w:rsidRPr="00FC071F">
        <w:rPr>
          <w:sz w:val="28"/>
          <w:szCs w:val="28"/>
          <w:lang w:val="en-US"/>
        </w:rPr>
        <w:t xml:space="preserve"> </w:t>
      </w:r>
      <w:r w:rsidR="003D0B85" w:rsidRPr="001D3C02">
        <w:rPr>
          <w:sz w:val="28"/>
          <w:szCs w:val="28"/>
          <w:lang w:val="en-US"/>
        </w:rPr>
        <w:t>Agronomy Research</w:t>
      </w:r>
      <w:r w:rsidR="003D0B85" w:rsidRPr="00582F77">
        <w:rPr>
          <w:sz w:val="28"/>
          <w:szCs w:val="28"/>
          <w:lang w:val="en-US"/>
        </w:rPr>
        <w:t>.-2019.-</w:t>
      </w:r>
      <w:r w:rsidR="003D0B85" w:rsidRPr="001D3C02">
        <w:rPr>
          <w:sz w:val="28"/>
          <w:szCs w:val="28"/>
          <w:lang w:val="en-US"/>
        </w:rPr>
        <w:t xml:space="preserve"> </w:t>
      </w:r>
      <w:r w:rsidR="003D0B85" w:rsidRPr="00582F77">
        <w:rPr>
          <w:sz w:val="28"/>
          <w:szCs w:val="28"/>
          <w:lang w:val="en-US"/>
        </w:rPr>
        <w:t>№</w:t>
      </w:r>
      <w:r w:rsidR="003D0B85" w:rsidRPr="001D3C02">
        <w:rPr>
          <w:sz w:val="28"/>
          <w:szCs w:val="28"/>
          <w:lang w:val="en-US"/>
        </w:rPr>
        <w:t>17(6)</w:t>
      </w:r>
      <w:r w:rsidR="003D0B85" w:rsidRPr="00582F77">
        <w:rPr>
          <w:sz w:val="28"/>
          <w:szCs w:val="28"/>
          <w:lang w:val="en-US"/>
        </w:rPr>
        <w:t>.-</w:t>
      </w:r>
      <w:r w:rsidR="003D0B85" w:rsidRPr="001D3C02">
        <w:rPr>
          <w:sz w:val="28"/>
          <w:szCs w:val="28"/>
          <w:lang w:val="en-US"/>
        </w:rPr>
        <w:t xml:space="preserve"> </w:t>
      </w:r>
      <w:r w:rsidR="003D0B85">
        <w:rPr>
          <w:sz w:val="28"/>
          <w:szCs w:val="28"/>
        </w:rPr>
        <w:t>Р</w:t>
      </w:r>
      <w:r w:rsidR="003D0B85" w:rsidRPr="00582F77">
        <w:rPr>
          <w:sz w:val="28"/>
          <w:szCs w:val="28"/>
          <w:lang w:val="en-US"/>
        </w:rPr>
        <w:t>.</w:t>
      </w:r>
      <w:r w:rsidR="003D0B85" w:rsidRPr="001D3C02">
        <w:rPr>
          <w:sz w:val="28"/>
          <w:szCs w:val="28"/>
          <w:lang w:val="en-US"/>
        </w:rPr>
        <w:t>2260–2268</w:t>
      </w:r>
      <w:r w:rsidR="003D0B85" w:rsidRPr="00FC071F">
        <w:rPr>
          <w:sz w:val="28"/>
          <w:szCs w:val="28"/>
          <w:lang w:val="en-US"/>
        </w:rPr>
        <w:t>.</w:t>
      </w:r>
    </w:p>
    <w:p w14:paraId="5BC445BD" w14:textId="5C7B63E6" w:rsidR="003D0B85" w:rsidRPr="00FC071F" w:rsidRDefault="00582F77" w:rsidP="003D0B85">
      <w:pPr>
        <w:pStyle w:val="aa"/>
        <w:numPr>
          <w:ilvl w:val="0"/>
          <w:numId w:val="2"/>
        </w:numPr>
        <w:tabs>
          <w:tab w:val="left" w:pos="993"/>
        </w:tabs>
        <w:ind w:left="0" w:firstLine="709"/>
        <w:jc w:val="both"/>
        <w:rPr>
          <w:sz w:val="28"/>
          <w:szCs w:val="28"/>
        </w:rPr>
      </w:pPr>
      <w:r>
        <w:rPr>
          <w:sz w:val="28"/>
          <w:szCs w:val="28"/>
        </w:rPr>
        <w:t xml:space="preserve"> </w:t>
      </w:r>
      <w:r w:rsidR="003D0B85" w:rsidRPr="00FC071F">
        <w:rPr>
          <w:sz w:val="28"/>
          <w:szCs w:val="28"/>
        </w:rPr>
        <w:t>Рощупкина О. Е. Перспектива сочетания вторичного сырья молочной промышленности и растительного сырья при создании кисломолочного продукта.</w:t>
      </w:r>
      <w:r w:rsidR="003D0B85">
        <w:rPr>
          <w:sz w:val="28"/>
          <w:szCs w:val="28"/>
        </w:rPr>
        <w:t>//</w:t>
      </w:r>
      <w:r w:rsidR="003D0B85" w:rsidRPr="00FC071F">
        <w:rPr>
          <w:sz w:val="28"/>
          <w:szCs w:val="28"/>
        </w:rPr>
        <w:t xml:space="preserve"> </w:t>
      </w:r>
      <w:r w:rsidR="003D0B85" w:rsidRPr="001D3C02">
        <w:rPr>
          <w:sz w:val="28"/>
          <w:szCs w:val="28"/>
        </w:rPr>
        <w:t>Научные исследования</w:t>
      </w:r>
      <w:r w:rsidR="003D0B85">
        <w:rPr>
          <w:sz w:val="28"/>
          <w:szCs w:val="28"/>
        </w:rPr>
        <w:t>.-</w:t>
      </w:r>
      <w:r w:rsidR="003D0B85" w:rsidRPr="001D3C02">
        <w:rPr>
          <w:sz w:val="28"/>
          <w:szCs w:val="28"/>
        </w:rPr>
        <w:t>2017</w:t>
      </w:r>
      <w:r w:rsidR="003D0B85">
        <w:rPr>
          <w:sz w:val="28"/>
          <w:szCs w:val="28"/>
        </w:rPr>
        <w:t>.-№</w:t>
      </w:r>
      <w:r w:rsidR="003D0B85" w:rsidRPr="001D3C02">
        <w:rPr>
          <w:sz w:val="28"/>
          <w:szCs w:val="28"/>
        </w:rPr>
        <w:t>1</w:t>
      </w:r>
      <w:r w:rsidR="003D0B85">
        <w:rPr>
          <w:sz w:val="28"/>
          <w:szCs w:val="28"/>
        </w:rPr>
        <w:t>.-С.</w:t>
      </w:r>
      <w:r w:rsidR="003D0B85" w:rsidRPr="001D3C02">
        <w:rPr>
          <w:sz w:val="28"/>
          <w:szCs w:val="28"/>
        </w:rPr>
        <w:t>13–15.</w:t>
      </w:r>
    </w:p>
    <w:p w14:paraId="13B450D5" w14:textId="77777777" w:rsidR="003D0B85" w:rsidRPr="00FC071F" w:rsidRDefault="003D0B85" w:rsidP="003D0B85">
      <w:pPr>
        <w:pStyle w:val="aa"/>
        <w:numPr>
          <w:ilvl w:val="0"/>
          <w:numId w:val="2"/>
        </w:numPr>
        <w:tabs>
          <w:tab w:val="left" w:pos="993"/>
        </w:tabs>
        <w:ind w:left="0" w:firstLine="709"/>
        <w:jc w:val="both"/>
        <w:rPr>
          <w:sz w:val="28"/>
          <w:szCs w:val="28"/>
        </w:rPr>
      </w:pPr>
      <w:r w:rsidRPr="00FC071F">
        <w:rPr>
          <w:sz w:val="28"/>
          <w:szCs w:val="28"/>
        </w:rPr>
        <w:t>Т.А., К., &amp; О.Б., И. Использование творожной сыворотки в технологии слабоалкогольных напитков брожения.</w:t>
      </w:r>
      <w:r>
        <w:rPr>
          <w:sz w:val="28"/>
          <w:szCs w:val="28"/>
        </w:rPr>
        <w:t>//</w:t>
      </w:r>
      <w:r w:rsidRPr="00FC071F">
        <w:rPr>
          <w:sz w:val="28"/>
          <w:szCs w:val="28"/>
        </w:rPr>
        <w:t xml:space="preserve"> </w:t>
      </w:r>
      <w:r w:rsidRPr="001D3C02">
        <w:rPr>
          <w:sz w:val="28"/>
          <w:szCs w:val="28"/>
        </w:rPr>
        <w:t>Bulletin of KSAU</w:t>
      </w:r>
      <w:r>
        <w:rPr>
          <w:sz w:val="28"/>
          <w:szCs w:val="28"/>
        </w:rPr>
        <w:t>.-</w:t>
      </w:r>
      <w:r w:rsidRPr="001D3C02">
        <w:rPr>
          <w:sz w:val="28"/>
          <w:szCs w:val="28"/>
        </w:rPr>
        <w:t>2019</w:t>
      </w:r>
      <w:r>
        <w:rPr>
          <w:sz w:val="28"/>
          <w:szCs w:val="28"/>
        </w:rPr>
        <w:t>.-</w:t>
      </w:r>
      <w:r w:rsidRPr="001D3C02">
        <w:rPr>
          <w:sz w:val="28"/>
          <w:szCs w:val="28"/>
        </w:rPr>
        <w:t xml:space="preserve"> </w:t>
      </w:r>
      <w:r>
        <w:rPr>
          <w:sz w:val="28"/>
          <w:szCs w:val="28"/>
        </w:rPr>
        <w:t>№</w:t>
      </w:r>
      <w:r w:rsidRPr="001D3C02">
        <w:rPr>
          <w:sz w:val="28"/>
          <w:szCs w:val="28"/>
        </w:rPr>
        <w:t>12(12)</w:t>
      </w:r>
      <w:r>
        <w:rPr>
          <w:sz w:val="28"/>
          <w:szCs w:val="28"/>
        </w:rPr>
        <w:t>.-</w:t>
      </w:r>
      <w:r w:rsidRPr="001D3C02">
        <w:rPr>
          <w:sz w:val="28"/>
          <w:szCs w:val="28"/>
        </w:rPr>
        <w:t xml:space="preserve"> </w:t>
      </w:r>
      <w:r>
        <w:rPr>
          <w:sz w:val="28"/>
          <w:szCs w:val="28"/>
        </w:rPr>
        <w:t>С.</w:t>
      </w:r>
      <w:r w:rsidRPr="001D3C02">
        <w:rPr>
          <w:sz w:val="28"/>
          <w:szCs w:val="28"/>
        </w:rPr>
        <w:t>152–159</w:t>
      </w:r>
      <w:r w:rsidRPr="00FC071F">
        <w:rPr>
          <w:sz w:val="28"/>
          <w:szCs w:val="28"/>
        </w:rPr>
        <w:t xml:space="preserve">. </w:t>
      </w:r>
      <w:hyperlink r:id="rId74" w:history="1">
        <w:r w:rsidRPr="00FC071F">
          <w:rPr>
            <w:rStyle w:val="ab"/>
            <w:sz w:val="28"/>
            <w:szCs w:val="28"/>
          </w:rPr>
          <w:t>https://doi.org/10.36718/1819-4036-2019-12-152-159</w:t>
        </w:r>
      </w:hyperlink>
    </w:p>
    <w:p w14:paraId="078DC7CF" w14:textId="04B445A0" w:rsidR="003D0B85" w:rsidRPr="001D3C02" w:rsidRDefault="00582F77" w:rsidP="003D0B85">
      <w:pPr>
        <w:pStyle w:val="aa"/>
        <w:numPr>
          <w:ilvl w:val="0"/>
          <w:numId w:val="2"/>
        </w:numPr>
        <w:tabs>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 xml:space="preserve">Zhao, C., Chen, N., Ashaolu, T. J. Whey proteins and peptides in health-promoting functions – A review. </w:t>
      </w:r>
      <w:r w:rsidR="003D0B85" w:rsidRPr="001D3C02">
        <w:rPr>
          <w:sz w:val="28"/>
          <w:szCs w:val="28"/>
          <w:lang w:val="en-US"/>
        </w:rPr>
        <w:t>// In International Dairy Journal.-2022.-Vol. 126.-</w:t>
      </w:r>
      <w:r w:rsidR="003D0B85">
        <w:rPr>
          <w:sz w:val="28"/>
          <w:szCs w:val="28"/>
        </w:rPr>
        <w:t>Р</w:t>
      </w:r>
      <w:r w:rsidR="003D0B85" w:rsidRPr="001D3C02">
        <w:rPr>
          <w:sz w:val="28"/>
          <w:szCs w:val="28"/>
          <w:lang w:val="en-US"/>
        </w:rPr>
        <w:t xml:space="preserve">.105269 </w:t>
      </w:r>
      <w:hyperlink r:id="rId75" w:history="1">
        <w:r w:rsidR="003D0B85" w:rsidRPr="001D3C02">
          <w:rPr>
            <w:rStyle w:val="ab"/>
            <w:sz w:val="28"/>
            <w:szCs w:val="28"/>
            <w:lang w:val="en-US"/>
          </w:rPr>
          <w:t>https://doi.org/10.1016/j.idairyj.2021.105269</w:t>
        </w:r>
      </w:hyperlink>
    </w:p>
    <w:p w14:paraId="65370E2A" w14:textId="12DFC127" w:rsidR="003D0B85" w:rsidRPr="00FC071F" w:rsidRDefault="00582F77" w:rsidP="003D0B85">
      <w:pPr>
        <w:pStyle w:val="aa"/>
        <w:numPr>
          <w:ilvl w:val="0"/>
          <w:numId w:val="2"/>
        </w:numPr>
        <w:tabs>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 xml:space="preserve">Zandona, E., Blažić, M., Režek Jambrak, A. Whey Lactococcus: Sustainable uses and environmental approach. </w:t>
      </w:r>
      <w:r w:rsidR="003D0B85" w:rsidRPr="001D3C02">
        <w:rPr>
          <w:sz w:val="28"/>
          <w:szCs w:val="28"/>
          <w:lang w:val="en-US"/>
        </w:rPr>
        <w:t xml:space="preserve">// In Food Tecnology and Biotechnology.- </w:t>
      </w:r>
      <w:r w:rsidR="003D0B85" w:rsidRPr="00FC071F">
        <w:rPr>
          <w:sz w:val="28"/>
          <w:szCs w:val="28"/>
          <w:lang w:val="en-US"/>
        </w:rPr>
        <w:t>2021</w:t>
      </w:r>
      <w:r w:rsidR="003D0B85" w:rsidRPr="00582F77">
        <w:rPr>
          <w:sz w:val="28"/>
          <w:szCs w:val="28"/>
          <w:lang w:val="en-US"/>
        </w:rPr>
        <w:t>.-</w:t>
      </w:r>
      <w:r w:rsidR="003D0B85" w:rsidRPr="00FC071F">
        <w:rPr>
          <w:sz w:val="28"/>
          <w:szCs w:val="28"/>
          <w:lang w:val="en-US"/>
        </w:rPr>
        <w:t xml:space="preserve"> Vol. 59, Issue 2.</w:t>
      </w:r>
      <w:r w:rsidR="003D0B85" w:rsidRPr="00582F77">
        <w:rPr>
          <w:sz w:val="28"/>
          <w:szCs w:val="28"/>
          <w:lang w:val="en-US"/>
        </w:rPr>
        <w:t>-</w:t>
      </w:r>
      <w:r w:rsidR="003D0B85">
        <w:rPr>
          <w:sz w:val="28"/>
          <w:szCs w:val="28"/>
        </w:rPr>
        <w:t>Р</w:t>
      </w:r>
      <w:r w:rsidR="003D0B85" w:rsidRPr="00582F77">
        <w:rPr>
          <w:sz w:val="28"/>
          <w:szCs w:val="28"/>
          <w:lang w:val="en-US"/>
        </w:rPr>
        <w:t>.147-161.</w:t>
      </w:r>
      <w:r w:rsidR="003D0B85" w:rsidRPr="00FC071F">
        <w:rPr>
          <w:sz w:val="28"/>
          <w:szCs w:val="28"/>
          <w:lang w:val="en-US"/>
        </w:rPr>
        <w:t xml:space="preserve"> </w:t>
      </w:r>
      <w:hyperlink r:id="rId76" w:history="1">
        <w:r w:rsidR="003D0B85" w:rsidRPr="00FC071F">
          <w:rPr>
            <w:rStyle w:val="ab"/>
            <w:sz w:val="28"/>
            <w:szCs w:val="28"/>
            <w:lang w:val="en-US"/>
          </w:rPr>
          <w:t>https://doi.org/10.17113/ftb.59.02.21.6968</w:t>
        </w:r>
      </w:hyperlink>
      <w:r w:rsidR="003D0B85" w:rsidRPr="00FC071F">
        <w:rPr>
          <w:sz w:val="28"/>
          <w:szCs w:val="28"/>
          <w:lang w:val="en-US"/>
        </w:rPr>
        <w:t xml:space="preserve"> </w:t>
      </w:r>
    </w:p>
    <w:p w14:paraId="0C27436B" w14:textId="77777777" w:rsidR="003D0B85" w:rsidRPr="009F370D" w:rsidRDefault="003D0B85" w:rsidP="003D0B85">
      <w:pPr>
        <w:pStyle w:val="aa"/>
        <w:numPr>
          <w:ilvl w:val="0"/>
          <w:numId w:val="2"/>
        </w:numPr>
        <w:tabs>
          <w:tab w:val="left" w:pos="993"/>
        </w:tabs>
        <w:ind w:left="0" w:firstLine="709"/>
        <w:jc w:val="both"/>
        <w:rPr>
          <w:sz w:val="28"/>
          <w:szCs w:val="28"/>
        </w:rPr>
      </w:pPr>
      <w:r w:rsidRPr="00FC071F">
        <w:rPr>
          <w:bCs/>
          <w:sz w:val="28"/>
          <w:szCs w:val="28"/>
        </w:rPr>
        <w:t>Володин Д. Н. и др. Особенности переработки творожной сыворотки //Переработка молока. – 2017. – №. 3. – С. 6-9</w:t>
      </w:r>
    </w:p>
    <w:p w14:paraId="59521166" w14:textId="2D01A739" w:rsidR="003D0B85" w:rsidRPr="00FC071F" w:rsidRDefault="00582F77" w:rsidP="003D0B85">
      <w:pPr>
        <w:pStyle w:val="aa"/>
        <w:numPr>
          <w:ilvl w:val="0"/>
          <w:numId w:val="2"/>
        </w:numPr>
        <w:tabs>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Prazeres, A. R., Carvalho, F., &amp; Rivas, J. Cheese whey management: A review.</w:t>
      </w:r>
      <w:r w:rsidR="003D0B85" w:rsidRPr="001D3C02">
        <w:rPr>
          <w:sz w:val="28"/>
          <w:szCs w:val="28"/>
          <w:lang w:val="en-US"/>
        </w:rPr>
        <w:t>// Journal of Environmental Management</w:t>
      </w:r>
      <w:r w:rsidR="003D0B85" w:rsidRPr="001D3C02">
        <w:rPr>
          <w:i/>
          <w:iCs/>
          <w:sz w:val="28"/>
          <w:szCs w:val="28"/>
          <w:lang w:val="en-US"/>
        </w:rPr>
        <w:t>.-</w:t>
      </w:r>
      <w:r w:rsidR="003D0B85" w:rsidRPr="00FC071F">
        <w:rPr>
          <w:sz w:val="28"/>
          <w:szCs w:val="28"/>
          <w:lang w:val="en-US"/>
        </w:rPr>
        <w:t>2012</w:t>
      </w:r>
      <w:r w:rsidR="003D0B85" w:rsidRPr="001D3C02">
        <w:rPr>
          <w:sz w:val="28"/>
          <w:szCs w:val="28"/>
          <w:lang w:val="en-US"/>
        </w:rPr>
        <w:t>.-</w:t>
      </w:r>
      <w:r w:rsidR="003D0B85" w:rsidRPr="00FC071F">
        <w:rPr>
          <w:sz w:val="28"/>
          <w:szCs w:val="28"/>
          <w:lang w:val="en-US"/>
        </w:rPr>
        <w:t>Vol. 110.</w:t>
      </w:r>
      <w:r w:rsidR="003D0B85" w:rsidRPr="001D3C02">
        <w:rPr>
          <w:sz w:val="28"/>
          <w:szCs w:val="28"/>
          <w:lang w:val="en-US"/>
        </w:rPr>
        <w:t>-</w:t>
      </w:r>
      <w:r w:rsidR="003D0B85">
        <w:rPr>
          <w:sz w:val="28"/>
          <w:szCs w:val="28"/>
        </w:rPr>
        <w:t>Р</w:t>
      </w:r>
      <w:r w:rsidR="003D0B85" w:rsidRPr="001D3C02">
        <w:rPr>
          <w:sz w:val="28"/>
          <w:szCs w:val="28"/>
          <w:lang w:val="en-US"/>
        </w:rPr>
        <w:t>.48-68.</w:t>
      </w:r>
      <w:r w:rsidR="003D0B85" w:rsidRPr="00FC071F">
        <w:rPr>
          <w:sz w:val="28"/>
          <w:szCs w:val="28"/>
          <w:lang w:val="en-US"/>
        </w:rPr>
        <w:t xml:space="preserve"> </w:t>
      </w:r>
      <w:hyperlink r:id="rId77" w:history="1">
        <w:r w:rsidR="003D0B85" w:rsidRPr="00FC071F">
          <w:rPr>
            <w:rStyle w:val="ab"/>
            <w:sz w:val="28"/>
            <w:szCs w:val="28"/>
            <w:lang w:val="en-US"/>
          </w:rPr>
          <w:t>https://doi.org/10.1016/j.jenvman.2012.05.018</w:t>
        </w:r>
      </w:hyperlink>
    </w:p>
    <w:p w14:paraId="3C72525E" w14:textId="3378F612" w:rsidR="003D0B85" w:rsidRPr="00582F77" w:rsidRDefault="00582F77" w:rsidP="003D0B85">
      <w:pPr>
        <w:pStyle w:val="aa"/>
        <w:numPr>
          <w:ilvl w:val="0"/>
          <w:numId w:val="2"/>
        </w:numPr>
        <w:tabs>
          <w:tab w:val="left" w:pos="993"/>
        </w:tabs>
        <w:ind w:left="0" w:firstLine="709"/>
        <w:jc w:val="both"/>
        <w:rPr>
          <w:sz w:val="28"/>
          <w:szCs w:val="28"/>
        </w:rPr>
      </w:pPr>
      <w:r w:rsidRPr="00D33005">
        <w:rPr>
          <w:sz w:val="28"/>
          <w:szCs w:val="28"/>
          <w:lang w:val="en-US"/>
        </w:rPr>
        <w:t xml:space="preserve"> </w:t>
      </w:r>
      <w:r w:rsidR="003D0B85" w:rsidRPr="00FC071F">
        <w:rPr>
          <w:sz w:val="28"/>
          <w:szCs w:val="28"/>
        </w:rPr>
        <w:t>Зипаев Д. В., Зимичев А. В. Молочная сыворотка-ценное сырье для вторичной переработки //Известия высших учебных заведений. Пищевая технология. – 2007. – №. 2. – С. 14-16.</w:t>
      </w:r>
    </w:p>
    <w:p w14:paraId="08CEB199" w14:textId="4284EB81" w:rsidR="003D0B85" w:rsidRPr="00FC071F" w:rsidRDefault="00582F77" w:rsidP="003D0B85">
      <w:pPr>
        <w:pStyle w:val="aa"/>
        <w:numPr>
          <w:ilvl w:val="0"/>
          <w:numId w:val="2"/>
        </w:numPr>
        <w:tabs>
          <w:tab w:val="left" w:pos="993"/>
        </w:tabs>
        <w:ind w:left="0" w:firstLine="709"/>
        <w:jc w:val="both"/>
        <w:rPr>
          <w:sz w:val="28"/>
          <w:szCs w:val="28"/>
        </w:rPr>
      </w:pPr>
      <w:r>
        <w:rPr>
          <w:sz w:val="28"/>
          <w:szCs w:val="28"/>
        </w:rPr>
        <w:t xml:space="preserve"> </w:t>
      </w:r>
      <w:r w:rsidR="003D0B85" w:rsidRPr="00FC071F">
        <w:rPr>
          <w:sz w:val="28"/>
          <w:szCs w:val="28"/>
        </w:rPr>
        <w:t>Мироненко И. М., Чорей Е. В. Особенности переработки сывороточных белков молока //Сыроделие и маслоделие. – 2009. – №. 2. – С. 40–41.</w:t>
      </w:r>
    </w:p>
    <w:p w14:paraId="7C7FFF10" w14:textId="004B7AF9" w:rsidR="003D0B85" w:rsidRPr="00FC071F" w:rsidRDefault="00582F77" w:rsidP="003D0B85">
      <w:pPr>
        <w:pStyle w:val="aa"/>
        <w:numPr>
          <w:ilvl w:val="0"/>
          <w:numId w:val="2"/>
        </w:numPr>
        <w:tabs>
          <w:tab w:val="left" w:pos="993"/>
        </w:tabs>
        <w:ind w:left="0" w:firstLine="709"/>
        <w:jc w:val="both"/>
        <w:rPr>
          <w:sz w:val="28"/>
          <w:szCs w:val="28"/>
          <w:lang w:val="en-US"/>
        </w:rPr>
      </w:pPr>
      <w:r>
        <w:rPr>
          <w:sz w:val="28"/>
          <w:szCs w:val="28"/>
        </w:rPr>
        <w:t xml:space="preserve"> </w:t>
      </w:r>
      <w:r w:rsidR="003D0B85" w:rsidRPr="00FC071F">
        <w:rPr>
          <w:sz w:val="28"/>
          <w:szCs w:val="28"/>
        </w:rPr>
        <w:t>Короткий И. и др. Современные тенденции в переработке молочной сыворотки //Техника и технология пищевых производств. – 2019. – Т. 49. – №. 2. – С. 227-234.</w:t>
      </w:r>
    </w:p>
    <w:p w14:paraId="556909C3" w14:textId="6AB96464" w:rsidR="003D0B85" w:rsidRPr="00FC071F" w:rsidRDefault="00582F77" w:rsidP="003D0B85">
      <w:pPr>
        <w:pStyle w:val="aa"/>
        <w:numPr>
          <w:ilvl w:val="0"/>
          <w:numId w:val="2"/>
        </w:numPr>
        <w:tabs>
          <w:tab w:val="left" w:pos="993"/>
        </w:tabs>
        <w:ind w:left="0" w:firstLine="709"/>
        <w:jc w:val="both"/>
        <w:rPr>
          <w:sz w:val="28"/>
          <w:szCs w:val="28"/>
        </w:rPr>
      </w:pPr>
      <w:r>
        <w:rPr>
          <w:sz w:val="28"/>
          <w:szCs w:val="28"/>
        </w:rPr>
        <w:t xml:space="preserve"> </w:t>
      </w:r>
      <w:r w:rsidR="003D0B85" w:rsidRPr="00FC071F">
        <w:rPr>
          <w:sz w:val="28"/>
          <w:szCs w:val="28"/>
        </w:rPr>
        <w:t xml:space="preserve">Остроумов Л. А. и др. Феноменологическая модель термокислотной </w:t>
      </w:r>
      <w:r w:rsidR="003D0B85" w:rsidRPr="00FC071F">
        <w:rPr>
          <w:sz w:val="28"/>
          <w:szCs w:val="28"/>
        </w:rPr>
        <w:lastRenderedPageBreak/>
        <w:t>коагуляции белков обезжиренного молока //Техника и технология пищевых производств. – 2011. – №. 1 (20). – С. 133-138.</w:t>
      </w:r>
    </w:p>
    <w:p w14:paraId="39A86EE8" w14:textId="654D4A89" w:rsidR="003D0B85" w:rsidRPr="00FC071F" w:rsidRDefault="00582F77" w:rsidP="003D0B85">
      <w:pPr>
        <w:pStyle w:val="aa"/>
        <w:numPr>
          <w:ilvl w:val="0"/>
          <w:numId w:val="2"/>
        </w:numPr>
        <w:tabs>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El-Sayed, M. M. H., &amp; Chase, H. A. Trends in whey protein fractionation.</w:t>
      </w:r>
      <w:r w:rsidR="003D0B85" w:rsidRPr="001D3C02">
        <w:rPr>
          <w:sz w:val="28"/>
          <w:szCs w:val="28"/>
          <w:lang w:val="en-US"/>
        </w:rPr>
        <w:t xml:space="preserve"> //</w:t>
      </w:r>
      <w:r w:rsidR="003D0B85" w:rsidRPr="00FC071F">
        <w:rPr>
          <w:sz w:val="28"/>
          <w:szCs w:val="28"/>
          <w:lang w:val="en-US"/>
        </w:rPr>
        <w:t xml:space="preserve"> </w:t>
      </w:r>
      <w:r w:rsidR="003D0B85" w:rsidRPr="001D3C02">
        <w:rPr>
          <w:sz w:val="28"/>
          <w:szCs w:val="28"/>
          <w:lang w:val="en-US"/>
        </w:rPr>
        <w:t>Biotechnology Letters</w:t>
      </w:r>
      <w:r w:rsidR="003D0B85" w:rsidRPr="00ED0C96">
        <w:rPr>
          <w:sz w:val="28"/>
          <w:szCs w:val="28"/>
          <w:lang w:val="en-US"/>
        </w:rPr>
        <w:t xml:space="preserve">.- </w:t>
      </w:r>
      <w:r w:rsidR="003D0B85" w:rsidRPr="00FC071F">
        <w:rPr>
          <w:sz w:val="28"/>
          <w:szCs w:val="28"/>
          <w:lang w:val="en-US"/>
        </w:rPr>
        <w:t>2011</w:t>
      </w:r>
      <w:r w:rsidR="003D0B85" w:rsidRPr="00582F77">
        <w:rPr>
          <w:sz w:val="28"/>
          <w:szCs w:val="28"/>
          <w:lang w:val="en-US"/>
        </w:rPr>
        <w:t>.-</w:t>
      </w:r>
      <w:r w:rsidR="003D0B85" w:rsidRPr="00FC071F">
        <w:rPr>
          <w:sz w:val="28"/>
          <w:szCs w:val="28"/>
          <w:lang w:val="en-US"/>
        </w:rPr>
        <w:t>Vol. 33, Issue 8.</w:t>
      </w:r>
      <w:r w:rsidR="003D0B85" w:rsidRPr="00582F77">
        <w:rPr>
          <w:sz w:val="28"/>
          <w:szCs w:val="28"/>
          <w:lang w:val="en-US"/>
        </w:rPr>
        <w:t>-</w:t>
      </w:r>
      <w:r w:rsidR="003D0B85">
        <w:rPr>
          <w:sz w:val="28"/>
          <w:szCs w:val="28"/>
        </w:rPr>
        <w:t>Р</w:t>
      </w:r>
      <w:r w:rsidR="003D0B85" w:rsidRPr="00582F77">
        <w:rPr>
          <w:sz w:val="28"/>
          <w:szCs w:val="28"/>
          <w:lang w:val="en-US"/>
        </w:rPr>
        <w:t>.1501-11</w:t>
      </w:r>
      <w:r w:rsidR="003D0B85" w:rsidRPr="00FC071F">
        <w:rPr>
          <w:sz w:val="28"/>
          <w:szCs w:val="28"/>
          <w:lang w:val="en-US"/>
        </w:rPr>
        <w:t xml:space="preserve"> </w:t>
      </w:r>
      <w:hyperlink r:id="rId78" w:history="1">
        <w:r w:rsidR="003D0B85" w:rsidRPr="00FC071F">
          <w:rPr>
            <w:rStyle w:val="ab"/>
            <w:sz w:val="28"/>
            <w:szCs w:val="28"/>
            <w:lang w:val="en-US"/>
          </w:rPr>
          <w:t>https://doi</w:t>
        </w:r>
      </w:hyperlink>
      <w:r w:rsidR="003D0B85" w:rsidRPr="00FC071F">
        <w:rPr>
          <w:sz w:val="28"/>
          <w:szCs w:val="28"/>
          <w:lang w:val="en-US"/>
        </w:rPr>
        <w:t>.org/10.1007/s10529-011-0594-8</w:t>
      </w:r>
    </w:p>
    <w:p w14:paraId="0DB397CC" w14:textId="61315BCF" w:rsidR="003D0B85" w:rsidRPr="00FC071F" w:rsidRDefault="00582F77" w:rsidP="003D0B85">
      <w:pPr>
        <w:pStyle w:val="aa"/>
        <w:numPr>
          <w:ilvl w:val="0"/>
          <w:numId w:val="2"/>
        </w:numPr>
        <w:tabs>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Takht Ravanchi M., Kaghazchi T., Kargari, A. Application of membrane separation processes in petrochemical industry: a review.</w:t>
      </w:r>
      <w:r w:rsidR="003D0B85" w:rsidRPr="006B4F85">
        <w:rPr>
          <w:sz w:val="28"/>
          <w:szCs w:val="28"/>
          <w:lang w:val="en-US"/>
        </w:rPr>
        <w:t>//</w:t>
      </w:r>
      <w:r w:rsidR="003D0B85" w:rsidRPr="00FC071F">
        <w:rPr>
          <w:sz w:val="28"/>
          <w:szCs w:val="28"/>
          <w:lang w:val="en-US"/>
        </w:rPr>
        <w:t xml:space="preserve"> </w:t>
      </w:r>
      <w:r w:rsidR="003D0B85" w:rsidRPr="006B4F85">
        <w:rPr>
          <w:sz w:val="28"/>
          <w:szCs w:val="28"/>
          <w:lang w:val="en-US"/>
        </w:rPr>
        <w:t>Desalination</w:t>
      </w:r>
      <w:r w:rsidR="003D0B85" w:rsidRPr="00582F77">
        <w:rPr>
          <w:sz w:val="28"/>
          <w:szCs w:val="28"/>
          <w:lang w:val="en-US"/>
        </w:rPr>
        <w:t>.-</w:t>
      </w:r>
      <w:r w:rsidR="003D0B85" w:rsidRPr="00FC071F">
        <w:rPr>
          <w:sz w:val="28"/>
          <w:szCs w:val="28"/>
          <w:lang w:val="en-US"/>
        </w:rPr>
        <w:t xml:space="preserve"> 2009.</w:t>
      </w:r>
      <w:r w:rsidR="003D0B85" w:rsidRPr="00582F77">
        <w:rPr>
          <w:sz w:val="28"/>
          <w:szCs w:val="28"/>
          <w:lang w:val="en-US"/>
        </w:rPr>
        <w:t>-</w:t>
      </w:r>
      <w:r w:rsidR="003D0B85">
        <w:rPr>
          <w:sz w:val="28"/>
          <w:szCs w:val="28"/>
          <w:lang w:val="en-US"/>
        </w:rPr>
        <w:t xml:space="preserve"> </w:t>
      </w:r>
      <w:r w:rsidR="003D0B85" w:rsidRPr="00582F77">
        <w:rPr>
          <w:sz w:val="28"/>
          <w:szCs w:val="28"/>
          <w:lang w:val="en-US"/>
        </w:rPr>
        <w:t>№</w:t>
      </w:r>
      <w:r w:rsidR="003D0B85" w:rsidRPr="006B4F85">
        <w:rPr>
          <w:sz w:val="28"/>
          <w:szCs w:val="28"/>
          <w:lang w:val="en-US"/>
        </w:rPr>
        <w:t>235</w:t>
      </w:r>
      <w:r w:rsidR="003D0B85" w:rsidRPr="00FC071F">
        <w:rPr>
          <w:sz w:val="28"/>
          <w:szCs w:val="28"/>
          <w:lang w:val="en-US"/>
        </w:rPr>
        <w:t>(1–3).</w:t>
      </w:r>
      <w:r w:rsidR="003D0B85" w:rsidRPr="00582F77">
        <w:rPr>
          <w:sz w:val="28"/>
          <w:szCs w:val="28"/>
          <w:lang w:val="en-US"/>
        </w:rPr>
        <w:t>-</w:t>
      </w:r>
      <w:r w:rsidR="003D0B85">
        <w:rPr>
          <w:sz w:val="28"/>
          <w:szCs w:val="28"/>
        </w:rPr>
        <w:t>Р</w:t>
      </w:r>
      <w:r w:rsidR="003D0B85" w:rsidRPr="00582F77">
        <w:rPr>
          <w:sz w:val="28"/>
          <w:szCs w:val="28"/>
          <w:lang w:val="en-US"/>
        </w:rPr>
        <w:t>.199-244</w:t>
      </w:r>
      <w:r w:rsidR="003D0B85" w:rsidRPr="00FC071F">
        <w:rPr>
          <w:sz w:val="28"/>
          <w:szCs w:val="28"/>
          <w:lang w:val="en-US"/>
        </w:rPr>
        <w:t xml:space="preserve"> </w:t>
      </w:r>
      <w:hyperlink r:id="rId79" w:history="1">
        <w:r w:rsidR="003D0B85" w:rsidRPr="00FF3208">
          <w:rPr>
            <w:rStyle w:val="ab"/>
            <w:sz w:val="28"/>
            <w:szCs w:val="28"/>
            <w:lang w:val="en-US"/>
          </w:rPr>
          <w:t>https://doi.org/10.1016/j.desal.2007.10.042</w:t>
        </w:r>
      </w:hyperlink>
      <w:r w:rsidR="003D0B85" w:rsidRPr="00582F77">
        <w:rPr>
          <w:sz w:val="28"/>
          <w:szCs w:val="28"/>
          <w:lang w:val="en-US"/>
        </w:rPr>
        <w:t xml:space="preserve"> </w:t>
      </w:r>
    </w:p>
    <w:p w14:paraId="3DD31499" w14:textId="3D9BFF92" w:rsidR="003D0B85" w:rsidRPr="00FC071F" w:rsidRDefault="00582F77"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Pr>
          <w:rFonts w:ascii="Times New Roman" w:hAnsi="Times New Roman"/>
          <w:sz w:val="28"/>
          <w:szCs w:val="28"/>
          <w:lang w:eastAsia="ru-RU" w:bidi="ru-RU"/>
        </w:rPr>
        <w:t xml:space="preserve"> </w:t>
      </w:r>
      <w:r w:rsidR="003D0B85" w:rsidRPr="00FC071F">
        <w:rPr>
          <w:rFonts w:ascii="Times New Roman" w:hAnsi="Times New Roman"/>
          <w:sz w:val="28"/>
          <w:szCs w:val="28"/>
          <w:lang w:eastAsia="ru-RU" w:bidi="ru-RU"/>
        </w:rPr>
        <w:t>Золоторева М. С. и др. О переработке молочной сыворотки и внедрении наилучших доступных технологий //Переработка молока. – 2016. – №. 7. – С. 17-19.</w:t>
      </w:r>
    </w:p>
    <w:p w14:paraId="65CA00DB" w14:textId="24A8690B" w:rsidR="003D0B85" w:rsidRPr="00FC071F" w:rsidRDefault="00582F77" w:rsidP="003D0B85">
      <w:pPr>
        <w:pStyle w:val="aa"/>
        <w:numPr>
          <w:ilvl w:val="0"/>
          <w:numId w:val="2"/>
        </w:numPr>
        <w:tabs>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Wen-qiong W.</w:t>
      </w:r>
      <w:r w:rsidR="003D0B85" w:rsidRPr="006B4F85">
        <w:rPr>
          <w:sz w:val="28"/>
          <w:szCs w:val="28"/>
          <w:lang w:val="en-US"/>
        </w:rPr>
        <w:t>,</w:t>
      </w:r>
      <w:r w:rsidR="003D0B85" w:rsidRPr="00FC071F">
        <w:rPr>
          <w:sz w:val="28"/>
          <w:szCs w:val="28"/>
          <w:lang w:val="en-US"/>
        </w:rPr>
        <w:t xml:space="preserve"> Yun-chao W., Xiao-feng Z., Rui-xia G., Mao-lin L. Whey protein membrane processing methods and membrane fouling mechanism analysis</w:t>
      </w:r>
      <w:r w:rsidR="003D0B85" w:rsidRPr="006B4F85">
        <w:rPr>
          <w:sz w:val="28"/>
          <w:szCs w:val="28"/>
          <w:lang w:val="en-US"/>
        </w:rPr>
        <w:t xml:space="preserve"> //Food Chemistry.-</w:t>
      </w:r>
      <w:r w:rsidR="003D0B85" w:rsidRPr="00FC071F">
        <w:rPr>
          <w:sz w:val="28"/>
          <w:szCs w:val="28"/>
          <w:lang w:val="en-US"/>
        </w:rPr>
        <w:t>2019.</w:t>
      </w:r>
      <w:r w:rsidR="003D0B85" w:rsidRPr="006B4F85">
        <w:rPr>
          <w:sz w:val="28"/>
          <w:szCs w:val="28"/>
          <w:lang w:val="en-US"/>
        </w:rPr>
        <w:t>-</w:t>
      </w:r>
      <w:r w:rsidR="003D0B85" w:rsidRPr="00FC071F">
        <w:rPr>
          <w:sz w:val="28"/>
          <w:szCs w:val="28"/>
          <w:lang w:val="en-US"/>
        </w:rPr>
        <w:t>Vol. 289.</w:t>
      </w:r>
      <w:r w:rsidR="003D0B85" w:rsidRPr="006B4F85">
        <w:rPr>
          <w:sz w:val="28"/>
          <w:szCs w:val="28"/>
          <w:lang w:val="en-US"/>
        </w:rPr>
        <w:t>-</w:t>
      </w:r>
      <w:r w:rsidR="003D0B85" w:rsidRPr="00FC071F">
        <w:rPr>
          <w:sz w:val="28"/>
          <w:szCs w:val="28"/>
          <w:lang w:val="en-US"/>
        </w:rPr>
        <w:t xml:space="preserve"> </w:t>
      </w:r>
      <w:hyperlink r:id="rId80" w:history="1">
        <w:r w:rsidR="003D0B85" w:rsidRPr="00FF3208">
          <w:rPr>
            <w:rStyle w:val="ab"/>
            <w:sz w:val="28"/>
            <w:szCs w:val="28"/>
            <w:lang w:val="en-US"/>
          </w:rPr>
          <w:t>https://doi.org/10.1016/j.foodchem.2019.03.086</w:t>
        </w:r>
      </w:hyperlink>
      <w:r w:rsidR="003D0B85" w:rsidRPr="00582F77">
        <w:rPr>
          <w:sz w:val="28"/>
          <w:szCs w:val="28"/>
          <w:lang w:val="en-US"/>
        </w:rPr>
        <w:t xml:space="preserve"> </w:t>
      </w:r>
    </w:p>
    <w:p w14:paraId="118FB225" w14:textId="6BD29F23" w:rsidR="003D0B85" w:rsidRPr="00FC071F" w:rsidRDefault="00582F77" w:rsidP="003D0B85">
      <w:pPr>
        <w:pStyle w:val="aa"/>
        <w:numPr>
          <w:ilvl w:val="0"/>
          <w:numId w:val="2"/>
        </w:numPr>
        <w:tabs>
          <w:tab w:val="left" w:pos="993"/>
        </w:tabs>
        <w:ind w:left="0" w:firstLine="709"/>
        <w:jc w:val="both"/>
        <w:rPr>
          <w:rStyle w:val="ab"/>
          <w:sz w:val="28"/>
          <w:szCs w:val="28"/>
          <w:lang w:val="en-US"/>
        </w:rPr>
      </w:pPr>
      <w:r w:rsidRPr="00582F77">
        <w:rPr>
          <w:sz w:val="28"/>
          <w:szCs w:val="28"/>
          <w:lang w:val="en-US"/>
        </w:rPr>
        <w:t xml:space="preserve"> </w:t>
      </w:r>
      <w:r w:rsidR="003D0B85" w:rsidRPr="00FC071F">
        <w:rPr>
          <w:sz w:val="28"/>
          <w:szCs w:val="28"/>
          <w:lang w:val="en-US"/>
        </w:rPr>
        <w:t>Zydney A. L. Protein separations using membrane filtration: New opportunities for whey fractionation</w:t>
      </w:r>
      <w:r w:rsidR="003D0B85" w:rsidRPr="006B4F85">
        <w:rPr>
          <w:sz w:val="28"/>
          <w:szCs w:val="28"/>
          <w:lang w:val="en-US"/>
        </w:rPr>
        <w:t>//</w:t>
      </w:r>
      <w:r w:rsidR="003D0B85" w:rsidRPr="00FC071F">
        <w:rPr>
          <w:sz w:val="28"/>
          <w:szCs w:val="28"/>
          <w:lang w:val="en-US"/>
        </w:rPr>
        <w:t xml:space="preserve"> </w:t>
      </w:r>
      <w:r w:rsidR="003D0B85" w:rsidRPr="006B4F85">
        <w:rPr>
          <w:sz w:val="28"/>
          <w:szCs w:val="28"/>
          <w:lang w:val="en-US"/>
        </w:rPr>
        <w:t>International Dairy Journal.-</w:t>
      </w:r>
      <w:r w:rsidR="003D0B85" w:rsidRPr="00FC071F">
        <w:rPr>
          <w:sz w:val="28"/>
          <w:szCs w:val="28"/>
          <w:lang w:val="en-US"/>
        </w:rPr>
        <w:t>1998</w:t>
      </w:r>
      <w:r w:rsidR="003D0B85" w:rsidRPr="006B4F85">
        <w:rPr>
          <w:sz w:val="28"/>
          <w:szCs w:val="28"/>
          <w:lang w:val="en-US"/>
        </w:rPr>
        <w:t>.-№8(3).-</w:t>
      </w:r>
      <w:r w:rsidR="003D0B85" w:rsidRPr="00FC071F">
        <w:rPr>
          <w:sz w:val="28"/>
          <w:szCs w:val="28"/>
          <w:lang w:val="en-US"/>
        </w:rPr>
        <w:t xml:space="preserve"> </w:t>
      </w:r>
      <w:r w:rsidR="003D0B85">
        <w:rPr>
          <w:sz w:val="28"/>
          <w:szCs w:val="28"/>
        </w:rPr>
        <w:t>Р</w:t>
      </w:r>
      <w:r w:rsidR="003D0B85" w:rsidRPr="00582F77">
        <w:rPr>
          <w:sz w:val="28"/>
          <w:szCs w:val="28"/>
          <w:lang w:val="en-US"/>
        </w:rPr>
        <w:t xml:space="preserve">.243-250. </w:t>
      </w:r>
      <w:hyperlink r:id="rId81" w:history="1">
        <w:r w:rsidR="003D0B85" w:rsidRPr="00FF3208">
          <w:rPr>
            <w:rStyle w:val="ab"/>
            <w:sz w:val="28"/>
            <w:szCs w:val="28"/>
            <w:lang w:val="en-US"/>
          </w:rPr>
          <w:t>https://doi.org/10.1016/S0958-6946(98)00045-4</w:t>
        </w:r>
      </w:hyperlink>
    </w:p>
    <w:p w14:paraId="50B1EE16" w14:textId="0A30013F" w:rsidR="003D0B85" w:rsidRPr="009F370D" w:rsidRDefault="00582F77" w:rsidP="003D0B85">
      <w:pPr>
        <w:pStyle w:val="aa"/>
        <w:numPr>
          <w:ilvl w:val="0"/>
          <w:numId w:val="2"/>
        </w:numPr>
        <w:tabs>
          <w:tab w:val="left" w:pos="993"/>
        </w:tabs>
        <w:ind w:left="0" w:firstLine="709"/>
        <w:jc w:val="both"/>
        <w:rPr>
          <w:sz w:val="28"/>
          <w:szCs w:val="28"/>
        </w:rPr>
      </w:pPr>
      <w:r>
        <w:rPr>
          <w:sz w:val="28"/>
          <w:szCs w:val="28"/>
        </w:rPr>
        <w:t xml:space="preserve"> </w:t>
      </w:r>
      <w:r w:rsidR="003D0B85" w:rsidRPr="00FC071F">
        <w:rPr>
          <w:sz w:val="28"/>
          <w:szCs w:val="28"/>
        </w:rPr>
        <w:t>Золоторева М. С. и др. Электродиализ-наиболее эффективный процесс деминерализации молочной сыворотки //Молочная промышленность. – 2014. – №. 3. – С. 37-38.</w:t>
      </w:r>
    </w:p>
    <w:p w14:paraId="5507A81E" w14:textId="77777777" w:rsidR="003D0B85" w:rsidRPr="00FC071F" w:rsidRDefault="003D0B85" w:rsidP="003D0B85">
      <w:pPr>
        <w:pStyle w:val="aa"/>
        <w:numPr>
          <w:ilvl w:val="0"/>
          <w:numId w:val="2"/>
        </w:numPr>
        <w:tabs>
          <w:tab w:val="left" w:pos="851"/>
          <w:tab w:val="left" w:pos="1134"/>
        </w:tabs>
        <w:ind w:left="0" w:firstLine="709"/>
        <w:jc w:val="both"/>
        <w:rPr>
          <w:sz w:val="28"/>
          <w:szCs w:val="28"/>
        </w:rPr>
      </w:pPr>
      <w:r w:rsidRPr="00FC071F">
        <w:rPr>
          <w:sz w:val="28"/>
          <w:szCs w:val="28"/>
        </w:rPr>
        <w:t>Евдокимов И. А. Развитие мембранных технологий: рациональность и безотходность //Молочная промышленность. – 2010. – №. 12. – С. 60-65.</w:t>
      </w:r>
    </w:p>
    <w:p w14:paraId="21C976D8" w14:textId="77777777" w:rsidR="003D0B85" w:rsidRPr="00FC071F" w:rsidRDefault="003D0B85" w:rsidP="003D0B85">
      <w:pPr>
        <w:pStyle w:val="aa"/>
        <w:numPr>
          <w:ilvl w:val="0"/>
          <w:numId w:val="2"/>
        </w:numPr>
        <w:tabs>
          <w:tab w:val="left" w:pos="851"/>
          <w:tab w:val="left" w:pos="1134"/>
        </w:tabs>
        <w:ind w:left="0" w:firstLine="709"/>
        <w:jc w:val="both"/>
        <w:rPr>
          <w:sz w:val="28"/>
          <w:szCs w:val="28"/>
          <w:lang w:val="en-US"/>
        </w:rPr>
      </w:pPr>
      <w:r w:rsidRPr="00FC071F">
        <w:rPr>
          <w:sz w:val="28"/>
          <w:szCs w:val="28"/>
          <w:lang w:val="en-US"/>
        </w:rPr>
        <w:t xml:space="preserve">Mulder, M. </w:t>
      </w:r>
      <w:r w:rsidRPr="006B4F85">
        <w:rPr>
          <w:sz w:val="28"/>
          <w:szCs w:val="28"/>
          <w:lang w:val="en-US"/>
        </w:rPr>
        <w:t>Membrane Processes // Basic Principles of Membrane Technology.-</w:t>
      </w:r>
      <w:r w:rsidRPr="00FC071F">
        <w:rPr>
          <w:sz w:val="28"/>
          <w:szCs w:val="28"/>
          <w:lang w:val="en-US"/>
        </w:rPr>
        <w:t>1996.</w:t>
      </w:r>
      <w:r w:rsidRPr="006B4F85">
        <w:rPr>
          <w:sz w:val="28"/>
          <w:szCs w:val="28"/>
          <w:lang w:val="en-US"/>
        </w:rPr>
        <w:t>-</w:t>
      </w:r>
      <w:r w:rsidRPr="00FC071F">
        <w:rPr>
          <w:sz w:val="28"/>
          <w:szCs w:val="28"/>
          <w:lang w:val="en-US"/>
        </w:rPr>
        <w:t> </w:t>
      </w:r>
      <w:r>
        <w:rPr>
          <w:sz w:val="28"/>
          <w:szCs w:val="28"/>
        </w:rPr>
        <w:t>Р.</w:t>
      </w:r>
      <w:r w:rsidRPr="006B4F85">
        <w:rPr>
          <w:sz w:val="28"/>
          <w:szCs w:val="28"/>
          <w:lang w:val="en-US"/>
        </w:rPr>
        <w:t>280–415</w:t>
      </w:r>
      <w:r w:rsidRPr="00FC071F">
        <w:rPr>
          <w:i/>
          <w:iCs/>
          <w:sz w:val="28"/>
          <w:szCs w:val="28"/>
          <w:lang w:val="en-US"/>
        </w:rPr>
        <w:t>.</w:t>
      </w:r>
      <w:r w:rsidRPr="00FC071F">
        <w:rPr>
          <w:sz w:val="28"/>
          <w:szCs w:val="28"/>
          <w:lang w:val="en-US"/>
        </w:rPr>
        <w:t> doi:10.1007/978-94-009-1766-8_6</w:t>
      </w:r>
      <w:r>
        <w:rPr>
          <w:sz w:val="28"/>
          <w:szCs w:val="28"/>
        </w:rPr>
        <w:t xml:space="preserve"> </w:t>
      </w:r>
    </w:p>
    <w:p w14:paraId="48E0FE2E" w14:textId="77777777" w:rsidR="003D0B85" w:rsidRPr="006B4F85" w:rsidRDefault="003D0B85" w:rsidP="003D0B85">
      <w:pPr>
        <w:pStyle w:val="aa"/>
        <w:numPr>
          <w:ilvl w:val="0"/>
          <w:numId w:val="2"/>
        </w:numPr>
        <w:tabs>
          <w:tab w:val="left" w:pos="851"/>
          <w:tab w:val="left" w:pos="1134"/>
        </w:tabs>
        <w:ind w:left="0" w:firstLine="709"/>
        <w:jc w:val="both"/>
        <w:rPr>
          <w:sz w:val="28"/>
          <w:szCs w:val="28"/>
          <w:lang w:val="en-US"/>
        </w:rPr>
      </w:pPr>
      <w:r w:rsidRPr="00FC071F">
        <w:rPr>
          <w:sz w:val="28"/>
          <w:szCs w:val="28"/>
          <w:lang w:val="en-US"/>
        </w:rPr>
        <w:t>Bhakti Gujar M., Umesh Dhangare M. Application of Membrane Processes in the Dairy Industry: A Review</w:t>
      </w:r>
      <w:r w:rsidRPr="006B4F85">
        <w:rPr>
          <w:sz w:val="28"/>
          <w:szCs w:val="28"/>
          <w:lang w:val="en-US"/>
        </w:rPr>
        <w:t>//</w:t>
      </w:r>
      <w:r w:rsidRPr="00FC071F">
        <w:rPr>
          <w:sz w:val="28"/>
          <w:szCs w:val="28"/>
          <w:lang w:val="en-US"/>
        </w:rPr>
        <w:t xml:space="preserve"> </w:t>
      </w:r>
      <w:r w:rsidRPr="006B4F85">
        <w:rPr>
          <w:sz w:val="28"/>
          <w:szCs w:val="28"/>
          <w:lang w:val="en-US"/>
        </w:rPr>
        <w:t xml:space="preserve">International Journal of Engineering Research &amp; Technology.- </w:t>
      </w:r>
      <w:r w:rsidRPr="00FC071F">
        <w:rPr>
          <w:sz w:val="28"/>
          <w:szCs w:val="28"/>
          <w:lang w:val="en-US"/>
        </w:rPr>
        <w:t>2022.</w:t>
      </w:r>
      <w:r>
        <w:rPr>
          <w:sz w:val="28"/>
          <w:szCs w:val="28"/>
        </w:rPr>
        <w:t>-</w:t>
      </w:r>
      <w:r w:rsidRPr="00FC071F">
        <w:rPr>
          <w:sz w:val="28"/>
          <w:szCs w:val="28"/>
          <w:lang w:val="en-US"/>
        </w:rPr>
        <w:t xml:space="preserve"> </w:t>
      </w:r>
      <w:r>
        <w:rPr>
          <w:sz w:val="28"/>
          <w:szCs w:val="28"/>
        </w:rPr>
        <w:t>№</w:t>
      </w:r>
      <w:r w:rsidRPr="006B4F85">
        <w:rPr>
          <w:sz w:val="28"/>
          <w:szCs w:val="28"/>
          <w:lang w:val="en-US"/>
        </w:rPr>
        <w:t>11(3)</w:t>
      </w:r>
      <w:r>
        <w:rPr>
          <w:sz w:val="28"/>
          <w:szCs w:val="28"/>
        </w:rPr>
        <w:t xml:space="preserve"> </w:t>
      </w:r>
      <w:r w:rsidRPr="000458EB">
        <w:rPr>
          <w:sz w:val="28"/>
          <w:szCs w:val="28"/>
        </w:rPr>
        <w:t>DOI : 10.17577/IJERTV11IS030024</w:t>
      </w:r>
      <w:r>
        <w:rPr>
          <w:sz w:val="28"/>
          <w:szCs w:val="28"/>
        </w:rPr>
        <w:t xml:space="preserve"> </w:t>
      </w:r>
    </w:p>
    <w:p w14:paraId="7A841003" w14:textId="77777777" w:rsidR="003D0B85" w:rsidRPr="00FC071F" w:rsidRDefault="003D0B85" w:rsidP="003D0B85">
      <w:pPr>
        <w:pStyle w:val="aa"/>
        <w:numPr>
          <w:ilvl w:val="0"/>
          <w:numId w:val="2"/>
        </w:numPr>
        <w:tabs>
          <w:tab w:val="left" w:pos="851"/>
          <w:tab w:val="left" w:pos="1134"/>
        </w:tabs>
        <w:ind w:left="0" w:firstLine="709"/>
        <w:jc w:val="both"/>
        <w:rPr>
          <w:sz w:val="28"/>
          <w:szCs w:val="28"/>
          <w:lang w:val="en-US"/>
        </w:rPr>
      </w:pPr>
      <w:r w:rsidRPr="00FC071F">
        <w:rPr>
          <w:sz w:val="28"/>
          <w:szCs w:val="28"/>
          <w:lang w:val="en-US"/>
        </w:rPr>
        <w:t>Morr C</w:t>
      </w:r>
      <w:r w:rsidRPr="000458EB">
        <w:rPr>
          <w:sz w:val="28"/>
          <w:szCs w:val="28"/>
          <w:lang w:val="en-US"/>
        </w:rPr>
        <w:t>.</w:t>
      </w:r>
      <w:r w:rsidRPr="00FC071F">
        <w:rPr>
          <w:sz w:val="28"/>
          <w:szCs w:val="28"/>
          <w:lang w:val="en-US"/>
        </w:rPr>
        <w:t>V</w:t>
      </w:r>
      <w:r w:rsidRPr="000458EB">
        <w:rPr>
          <w:sz w:val="28"/>
          <w:szCs w:val="28"/>
          <w:lang w:val="en-US"/>
        </w:rPr>
        <w:t>.</w:t>
      </w:r>
      <w:r w:rsidRPr="00FC071F">
        <w:rPr>
          <w:sz w:val="28"/>
          <w:szCs w:val="28"/>
          <w:lang w:val="en-US"/>
        </w:rPr>
        <w:t>, Ha E</w:t>
      </w:r>
      <w:r w:rsidRPr="000458EB">
        <w:rPr>
          <w:sz w:val="28"/>
          <w:szCs w:val="28"/>
          <w:lang w:val="en-US"/>
        </w:rPr>
        <w:t>.</w:t>
      </w:r>
      <w:r w:rsidRPr="00FC071F">
        <w:rPr>
          <w:sz w:val="28"/>
          <w:szCs w:val="28"/>
          <w:lang w:val="en-US"/>
        </w:rPr>
        <w:t xml:space="preserve">Y. Whey protein concentrates and isolates: processing and functional properties. </w:t>
      </w:r>
      <w:r w:rsidRPr="000458EB">
        <w:rPr>
          <w:sz w:val="28"/>
          <w:szCs w:val="28"/>
          <w:lang w:val="en-US"/>
        </w:rPr>
        <w:t xml:space="preserve">// </w:t>
      </w:r>
      <w:r w:rsidRPr="00FC071F">
        <w:rPr>
          <w:sz w:val="28"/>
          <w:szCs w:val="28"/>
          <w:lang w:val="en-US"/>
        </w:rPr>
        <w:t>Crit Rev Food Sci Nutr.</w:t>
      </w:r>
      <w:r w:rsidRPr="000458EB">
        <w:rPr>
          <w:sz w:val="28"/>
          <w:szCs w:val="28"/>
          <w:lang w:val="en-US"/>
        </w:rPr>
        <w:t>-</w:t>
      </w:r>
      <w:r w:rsidRPr="00FC071F">
        <w:rPr>
          <w:sz w:val="28"/>
          <w:szCs w:val="28"/>
          <w:lang w:val="en-US"/>
        </w:rPr>
        <w:t>1993</w:t>
      </w:r>
      <w:r w:rsidRPr="000458EB">
        <w:rPr>
          <w:sz w:val="28"/>
          <w:szCs w:val="28"/>
          <w:lang w:val="en-US"/>
        </w:rPr>
        <w:t>.-№</w:t>
      </w:r>
      <w:r w:rsidRPr="00FC071F">
        <w:rPr>
          <w:sz w:val="28"/>
          <w:szCs w:val="28"/>
          <w:lang w:val="en-US"/>
        </w:rPr>
        <w:t>33(6)</w:t>
      </w:r>
      <w:r w:rsidRPr="000458EB">
        <w:rPr>
          <w:sz w:val="28"/>
          <w:szCs w:val="28"/>
          <w:lang w:val="en-US"/>
        </w:rPr>
        <w:t>.-</w:t>
      </w:r>
      <w:r>
        <w:rPr>
          <w:sz w:val="28"/>
          <w:szCs w:val="28"/>
        </w:rPr>
        <w:t>Р</w:t>
      </w:r>
      <w:r w:rsidRPr="000458EB">
        <w:rPr>
          <w:sz w:val="28"/>
          <w:szCs w:val="28"/>
          <w:lang w:val="en-US"/>
        </w:rPr>
        <w:t>.</w:t>
      </w:r>
      <w:r w:rsidRPr="00FC071F">
        <w:rPr>
          <w:sz w:val="28"/>
          <w:szCs w:val="28"/>
          <w:lang w:val="en-US"/>
        </w:rPr>
        <w:t>431-</w:t>
      </w:r>
      <w:r w:rsidRPr="000458EB">
        <w:rPr>
          <w:sz w:val="28"/>
          <w:szCs w:val="28"/>
          <w:lang w:val="en-US"/>
        </w:rPr>
        <w:t>4</w:t>
      </w:r>
      <w:r w:rsidRPr="00FC071F">
        <w:rPr>
          <w:sz w:val="28"/>
          <w:szCs w:val="28"/>
          <w:lang w:val="en-US"/>
        </w:rPr>
        <w:t>76. doi: 10.1080/10408399309527643</w:t>
      </w:r>
      <w:r w:rsidRPr="000458EB">
        <w:rPr>
          <w:sz w:val="28"/>
          <w:szCs w:val="28"/>
          <w:lang w:val="en-US"/>
        </w:rPr>
        <w:t xml:space="preserve"> </w:t>
      </w:r>
    </w:p>
    <w:p w14:paraId="3767331C" w14:textId="77777777" w:rsidR="003D0B85" w:rsidRPr="00FC071F" w:rsidRDefault="003D0B85" w:rsidP="003D0B85">
      <w:pPr>
        <w:pStyle w:val="aa"/>
        <w:numPr>
          <w:ilvl w:val="0"/>
          <w:numId w:val="2"/>
        </w:numPr>
        <w:tabs>
          <w:tab w:val="left" w:pos="851"/>
          <w:tab w:val="left" w:pos="1134"/>
        </w:tabs>
        <w:ind w:left="0" w:firstLine="709"/>
        <w:jc w:val="both"/>
        <w:rPr>
          <w:rStyle w:val="ab"/>
          <w:sz w:val="28"/>
          <w:szCs w:val="28"/>
          <w:lang w:val="en-US"/>
        </w:rPr>
      </w:pPr>
      <w:r w:rsidRPr="00FC071F">
        <w:rPr>
          <w:sz w:val="28"/>
          <w:szCs w:val="28"/>
          <w:lang w:val="en-US"/>
        </w:rPr>
        <w:t>Staszak, K.</w:t>
      </w:r>
      <w:r w:rsidRPr="000458EB">
        <w:rPr>
          <w:sz w:val="28"/>
          <w:szCs w:val="28"/>
          <w:lang w:val="en-US"/>
        </w:rPr>
        <w:t>,</w:t>
      </w:r>
      <w:r w:rsidRPr="00FC071F">
        <w:rPr>
          <w:sz w:val="28"/>
          <w:szCs w:val="28"/>
          <w:lang w:val="en-US"/>
        </w:rPr>
        <w:t xml:space="preserve"> Wieszczycka, K. Membrane applications in the food industry</w:t>
      </w:r>
      <w:r w:rsidRPr="000458EB">
        <w:rPr>
          <w:sz w:val="28"/>
          <w:szCs w:val="28"/>
          <w:lang w:val="en-US"/>
        </w:rPr>
        <w:t>//</w:t>
      </w:r>
      <w:r w:rsidRPr="00FC071F">
        <w:rPr>
          <w:sz w:val="28"/>
          <w:szCs w:val="28"/>
          <w:lang w:val="en-US"/>
        </w:rPr>
        <w:t> </w:t>
      </w:r>
      <w:r w:rsidRPr="000458EB">
        <w:rPr>
          <w:sz w:val="28"/>
          <w:szCs w:val="28"/>
          <w:lang w:val="en-US"/>
        </w:rPr>
        <w:t>Physical Sciences Reviews.-2023.-№8(9).-</w:t>
      </w:r>
      <w:r>
        <w:rPr>
          <w:sz w:val="28"/>
          <w:szCs w:val="28"/>
        </w:rPr>
        <w:t>Р</w:t>
      </w:r>
      <w:r w:rsidRPr="000458EB">
        <w:rPr>
          <w:sz w:val="28"/>
          <w:szCs w:val="28"/>
          <w:lang w:val="en-US"/>
        </w:rPr>
        <w:t>.</w:t>
      </w:r>
      <w:r w:rsidRPr="00FC071F">
        <w:rPr>
          <w:sz w:val="28"/>
          <w:szCs w:val="28"/>
          <w:lang w:val="en-US"/>
        </w:rPr>
        <w:t>2647-2677. </w:t>
      </w:r>
      <w:hyperlink r:id="rId82" w:history="1">
        <w:r w:rsidRPr="00FC071F">
          <w:rPr>
            <w:rStyle w:val="ab"/>
            <w:sz w:val="28"/>
            <w:szCs w:val="28"/>
            <w:lang w:val="en-US"/>
          </w:rPr>
          <w:t>https://doi.org/10.1515/psr-2021-0050</w:t>
        </w:r>
      </w:hyperlink>
    </w:p>
    <w:p w14:paraId="0D2081EE" w14:textId="77777777" w:rsidR="003D0B85" w:rsidRPr="00FC071F" w:rsidRDefault="003D0B85" w:rsidP="003D0B85">
      <w:pPr>
        <w:pStyle w:val="aa"/>
        <w:numPr>
          <w:ilvl w:val="0"/>
          <w:numId w:val="2"/>
        </w:numPr>
        <w:tabs>
          <w:tab w:val="left" w:pos="851"/>
          <w:tab w:val="left" w:pos="1134"/>
        </w:tabs>
        <w:ind w:left="0" w:firstLine="709"/>
        <w:jc w:val="both"/>
        <w:rPr>
          <w:sz w:val="28"/>
          <w:szCs w:val="28"/>
          <w:lang w:val="en-US"/>
        </w:rPr>
      </w:pPr>
      <w:r w:rsidRPr="00FC071F">
        <w:rPr>
          <w:sz w:val="28"/>
          <w:szCs w:val="28"/>
          <w:lang w:val="en-US"/>
        </w:rPr>
        <w:t>Dhineshkumar V, Ramasamy D. Review on membrane technology applications in food and dairy processing</w:t>
      </w:r>
      <w:r w:rsidRPr="000458EB">
        <w:rPr>
          <w:sz w:val="28"/>
          <w:szCs w:val="28"/>
          <w:lang w:val="en-US"/>
        </w:rPr>
        <w:t xml:space="preserve"> //</w:t>
      </w:r>
      <w:r w:rsidRPr="00FC071F">
        <w:rPr>
          <w:sz w:val="28"/>
          <w:szCs w:val="28"/>
          <w:lang w:val="en-US"/>
        </w:rPr>
        <w:t xml:space="preserve"> </w:t>
      </w:r>
      <w:r w:rsidRPr="000458EB">
        <w:rPr>
          <w:sz w:val="28"/>
          <w:szCs w:val="28"/>
          <w:lang w:val="en-US"/>
        </w:rPr>
        <w:t>J Appl Biotechnol Bioeng.- 2017</w:t>
      </w:r>
      <w:r>
        <w:rPr>
          <w:sz w:val="28"/>
          <w:szCs w:val="28"/>
        </w:rPr>
        <w:t>.-№</w:t>
      </w:r>
      <w:r w:rsidRPr="000458EB">
        <w:rPr>
          <w:sz w:val="28"/>
          <w:szCs w:val="28"/>
          <w:lang w:val="en-US"/>
        </w:rPr>
        <w:t>3(5)</w:t>
      </w:r>
      <w:r>
        <w:rPr>
          <w:sz w:val="28"/>
          <w:szCs w:val="28"/>
        </w:rPr>
        <w:t>.-Р.</w:t>
      </w:r>
      <w:r w:rsidRPr="000458EB">
        <w:rPr>
          <w:sz w:val="28"/>
          <w:szCs w:val="28"/>
          <w:lang w:val="en-US"/>
        </w:rPr>
        <w:t>399‒407. DOI: 10.15406/jabb.2017.03.00077</w:t>
      </w:r>
    </w:p>
    <w:p w14:paraId="33254940" w14:textId="77777777" w:rsidR="003D0B85" w:rsidRPr="00FC071F" w:rsidRDefault="003D0B85" w:rsidP="003D0B85">
      <w:pPr>
        <w:pStyle w:val="aa"/>
        <w:numPr>
          <w:ilvl w:val="0"/>
          <w:numId w:val="2"/>
        </w:numPr>
        <w:tabs>
          <w:tab w:val="left" w:pos="993"/>
        </w:tabs>
        <w:ind w:left="0" w:firstLine="709"/>
        <w:jc w:val="both"/>
        <w:rPr>
          <w:sz w:val="28"/>
          <w:szCs w:val="28"/>
          <w:lang w:val="en-US"/>
        </w:rPr>
      </w:pPr>
      <w:r w:rsidRPr="00FC071F">
        <w:rPr>
          <w:sz w:val="28"/>
          <w:szCs w:val="28"/>
        </w:rPr>
        <w:t>Финаев, Д. Е. Применение мембранных технологий при производстве молочной продукции / Д. Е. Финаев, Н. С. Лапшин // XLVIII Огарёвские чтения : Материалы научной конференции. В 3-х частях, Саранск, 06–13 декабря 2019 года / Составитель А.В. Столяров. Отв. за выпуск П.В. Сенин. Том Часть 1. – Саранск: Национальный исследовательский Мордовский государственный университет им. Н.П. Огарёва, 2020. – С. 353-356. – EDN VZYCSX</w:t>
      </w:r>
    </w:p>
    <w:p w14:paraId="3877E229" w14:textId="6EAC875B" w:rsidR="003D0B85" w:rsidRPr="00FC071F" w:rsidRDefault="00582F77" w:rsidP="003D0B85">
      <w:pPr>
        <w:pStyle w:val="aa"/>
        <w:numPr>
          <w:ilvl w:val="0"/>
          <w:numId w:val="2"/>
        </w:numPr>
        <w:tabs>
          <w:tab w:val="left" w:pos="993"/>
        </w:tabs>
        <w:ind w:left="0" w:firstLine="709"/>
        <w:jc w:val="both"/>
        <w:rPr>
          <w:sz w:val="28"/>
          <w:szCs w:val="28"/>
        </w:rPr>
      </w:pPr>
      <w:r>
        <w:rPr>
          <w:sz w:val="28"/>
          <w:szCs w:val="28"/>
        </w:rPr>
        <w:lastRenderedPageBreak/>
        <w:t xml:space="preserve"> </w:t>
      </w:r>
      <w:r w:rsidR="003D0B85" w:rsidRPr="00FC071F">
        <w:rPr>
          <w:sz w:val="28"/>
          <w:szCs w:val="28"/>
        </w:rPr>
        <w:t xml:space="preserve">Патент </w:t>
      </w:r>
      <w:r w:rsidR="003D0B85" w:rsidRPr="00FC071F">
        <w:rPr>
          <w:sz w:val="28"/>
          <w:szCs w:val="28"/>
          <w:lang w:val="en-US"/>
        </w:rPr>
        <w:t>RU</w:t>
      </w:r>
      <w:r w:rsidR="003D0B85" w:rsidRPr="00FC071F">
        <w:rPr>
          <w:sz w:val="28"/>
          <w:szCs w:val="28"/>
        </w:rPr>
        <w:t xml:space="preserve"> 2500172</w:t>
      </w:r>
      <w:r w:rsidR="003D0B85">
        <w:rPr>
          <w:sz w:val="28"/>
          <w:szCs w:val="28"/>
        </w:rPr>
        <w:t xml:space="preserve"> </w:t>
      </w:r>
      <w:r w:rsidR="003D0B85" w:rsidRPr="00FC071F">
        <w:rPr>
          <w:sz w:val="28"/>
          <w:szCs w:val="28"/>
          <w:lang w:val="en-US"/>
        </w:rPr>
        <w:t>C</w:t>
      </w:r>
      <w:r w:rsidR="003D0B85" w:rsidRPr="00FC071F">
        <w:rPr>
          <w:sz w:val="28"/>
          <w:szCs w:val="28"/>
        </w:rPr>
        <w:t>2</w:t>
      </w:r>
      <w:r w:rsidR="003D0B85">
        <w:rPr>
          <w:sz w:val="28"/>
          <w:szCs w:val="28"/>
        </w:rPr>
        <w:t xml:space="preserve">. </w:t>
      </w:r>
      <w:r w:rsidR="003D0B85" w:rsidRPr="00FC071F">
        <w:rPr>
          <w:sz w:val="28"/>
          <w:szCs w:val="28"/>
        </w:rPr>
        <w:t xml:space="preserve">Шеварин П. Г., Сергиенко В.С. Способ получения сухой молочной сыворотки. Патент </w:t>
      </w:r>
      <w:r w:rsidR="003D0B85" w:rsidRPr="00FC071F">
        <w:rPr>
          <w:sz w:val="28"/>
          <w:szCs w:val="28"/>
          <w:lang w:val="en-US"/>
        </w:rPr>
        <w:t>RU</w:t>
      </w:r>
      <w:r w:rsidR="003D0B85" w:rsidRPr="00FC071F">
        <w:rPr>
          <w:sz w:val="28"/>
          <w:szCs w:val="28"/>
        </w:rPr>
        <w:t xml:space="preserve"> 2766886</w:t>
      </w:r>
      <w:r w:rsidR="003D0B85" w:rsidRPr="00FC071F">
        <w:rPr>
          <w:sz w:val="28"/>
          <w:szCs w:val="28"/>
          <w:lang w:val="en-US"/>
        </w:rPr>
        <w:t>C</w:t>
      </w:r>
      <w:r w:rsidR="003D0B85" w:rsidRPr="00FC071F">
        <w:rPr>
          <w:sz w:val="28"/>
          <w:szCs w:val="28"/>
        </w:rPr>
        <w:t xml:space="preserve">1, Евдокимов И. А. и др. Способ получения молочной сыворотки. – 2013. </w:t>
      </w:r>
    </w:p>
    <w:p w14:paraId="6A2C046D" w14:textId="6BD1941C" w:rsidR="003D0B85" w:rsidRPr="00FC071F" w:rsidRDefault="00582F77" w:rsidP="003D0B85">
      <w:pPr>
        <w:pStyle w:val="aa"/>
        <w:numPr>
          <w:ilvl w:val="0"/>
          <w:numId w:val="2"/>
        </w:numPr>
        <w:tabs>
          <w:tab w:val="left" w:pos="993"/>
        </w:tabs>
        <w:ind w:left="0" w:firstLine="709"/>
        <w:jc w:val="both"/>
        <w:rPr>
          <w:sz w:val="28"/>
          <w:szCs w:val="28"/>
        </w:rPr>
      </w:pPr>
      <w:r>
        <w:rPr>
          <w:sz w:val="28"/>
          <w:szCs w:val="28"/>
        </w:rPr>
        <w:t xml:space="preserve"> </w:t>
      </w:r>
      <w:r w:rsidR="003D0B85" w:rsidRPr="00FC071F">
        <w:rPr>
          <w:sz w:val="28"/>
          <w:szCs w:val="28"/>
        </w:rPr>
        <w:t xml:space="preserve">Патент № 2683868 </w:t>
      </w:r>
      <w:r w:rsidR="003D0B85" w:rsidRPr="00FC071F">
        <w:rPr>
          <w:sz w:val="28"/>
          <w:szCs w:val="28"/>
          <w:lang w:val="en-US"/>
        </w:rPr>
        <w:t>C</w:t>
      </w:r>
      <w:r w:rsidR="003D0B85" w:rsidRPr="00FC071F">
        <w:rPr>
          <w:sz w:val="28"/>
          <w:szCs w:val="28"/>
        </w:rPr>
        <w:t xml:space="preserve">1 Российская Федерация, МПК </w:t>
      </w:r>
      <w:r w:rsidR="003D0B85" w:rsidRPr="00FC071F">
        <w:rPr>
          <w:sz w:val="28"/>
          <w:szCs w:val="28"/>
          <w:lang w:val="en-US"/>
        </w:rPr>
        <w:t>C</w:t>
      </w:r>
      <w:r w:rsidR="003D0B85" w:rsidRPr="00FC071F">
        <w:rPr>
          <w:sz w:val="28"/>
          <w:szCs w:val="28"/>
        </w:rPr>
        <w:t>13</w:t>
      </w:r>
      <w:r w:rsidR="003D0B85" w:rsidRPr="00FC071F">
        <w:rPr>
          <w:sz w:val="28"/>
          <w:szCs w:val="28"/>
          <w:lang w:val="en-US"/>
        </w:rPr>
        <w:t>K</w:t>
      </w:r>
      <w:r w:rsidR="003D0B85" w:rsidRPr="00FC071F">
        <w:rPr>
          <w:sz w:val="28"/>
          <w:szCs w:val="28"/>
        </w:rPr>
        <w:t xml:space="preserve"> 5/00, </w:t>
      </w:r>
      <w:r w:rsidR="003D0B85" w:rsidRPr="00FC071F">
        <w:rPr>
          <w:sz w:val="28"/>
          <w:szCs w:val="28"/>
          <w:lang w:val="en-US"/>
        </w:rPr>
        <w:t>A</w:t>
      </w:r>
      <w:r w:rsidR="003D0B85" w:rsidRPr="00FC071F">
        <w:rPr>
          <w:sz w:val="28"/>
          <w:szCs w:val="28"/>
        </w:rPr>
        <w:t>23</w:t>
      </w:r>
      <w:r w:rsidR="003D0B85" w:rsidRPr="00FC071F">
        <w:rPr>
          <w:sz w:val="28"/>
          <w:szCs w:val="28"/>
          <w:lang w:val="en-US"/>
        </w:rPr>
        <w:t>C</w:t>
      </w:r>
      <w:r w:rsidR="003D0B85" w:rsidRPr="00FC071F">
        <w:rPr>
          <w:sz w:val="28"/>
          <w:szCs w:val="28"/>
        </w:rPr>
        <w:t xml:space="preserve"> 23/00, </w:t>
      </w:r>
      <w:r w:rsidR="003D0B85" w:rsidRPr="00FC071F">
        <w:rPr>
          <w:sz w:val="28"/>
          <w:szCs w:val="28"/>
          <w:lang w:val="en-US"/>
        </w:rPr>
        <w:t>A</w:t>
      </w:r>
      <w:r w:rsidR="003D0B85" w:rsidRPr="00FC071F">
        <w:rPr>
          <w:sz w:val="28"/>
          <w:szCs w:val="28"/>
        </w:rPr>
        <w:t>23</w:t>
      </w:r>
      <w:r w:rsidR="003D0B85" w:rsidRPr="00FC071F">
        <w:rPr>
          <w:sz w:val="28"/>
          <w:szCs w:val="28"/>
          <w:lang w:val="en-US"/>
        </w:rPr>
        <w:t>C</w:t>
      </w:r>
      <w:r w:rsidR="003D0B85" w:rsidRPr="00FC071F">
        <w:rPr>
          <w:sz w:val="28"/>
          <w:szCs w:val="28"/>
        </w:rPr>
        <w:t xml:space="preserve"> 21/00. Способ производства молочного сахара : № 2018142314 : заявл. 30.11.2018 : опубл. 02.04.2019 / Г. С. Анисимов, Н. Я. Дыкало, С. С. Школа, В. А. Кравцов ; заявитель Акционерное общество "МОЛОЧНЫЙ КОМБИНАТ "СТАВРОПОЛЬСКИЙ". – </w:t>
      </w:r>
      <w:r w:rsidR="003D0B85" w:rsidRPr="00FC071F">
        <w:rPr>
          <w:sz w:val="28"/>
          <w:szCs w:val="28"/>
          <w:lang w:val="en-US"/>
        </w:rPr>
        <w:t>EDN</w:t>
      </w:r>
      <w:r w:rsidR="003D0B85" w:rsidRPr="00FC071F">
        <w:rPr>
          <w:sz w:val="28"/>
          <w:szCs w:val="28"/>
        </w:rPr>
        <w:t xml:space="preserve"> </w:t>
      </w:r>
      <w:r w:rsidR="003D0B85" w:rsidRPr="00FC071F">
        <w:rPr>
          <w:sz w:val="28"/>
          <w:szCs w:val="28"/>
          <w:lang w:val="en-US"/>
        </w:rPr>
        <w:t>BCBTNE</w:t>
      </w:r>
    </w:p>
    <w:p w14:paraId="35B2B904" w14:textId="6AFFB39D" w:rsidR="003D0B85" w:rsidRPr="00302478" w:rsidRDefault="00582F77" w:rsidP="00582F77">
      <w:pPr>
        <w:widowControl w:val="0"/>
        <w:numPr>
          <w:ilvl w:val="0"/>
          <w:numId w:val="2"/>
        </w:numPr>
        <w:tabs>
          <w:tab w:val="left" w:pos="851"/>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sidRPr="00D33005">
        <w:rPr>
          <w:rFonts w:ascii="Times New Roman" w:hAnsi="Times New Roman"/>
          <w:sz w:val="28"/>
          <w:szCs w:val="28"/>
          <w:lang w:eastAsia="ru-RU" w:bidi="ru-RU"/>
        </w:rPr>
        <w:t xml:space="preserve"> </w:t>
      </w:r>
      <w:r w:rsidR="003D0B85" w:rsidRPr="00302478">
        <w:rPr>
          <w:rFonts w:ascii="Times New Roman" w:hAnsi="Times New Roman"/>
          <w:sz w:val="28"/>
          <w:szCs w:val="28"/>
          <w:lang w:val="en-US" w:eastAsia="ru-RU" w:bidi="ru-RU"/>
        </w:rPr>
        <w:t xml:space="preserve">Vivaflow® Tangential Flow Filtration </w:t>
      </w:r>
      <w:hyperlink r:id="rId83" w:history="1">
        <w:r w:rsidR="003D0B85" w:rsidRPr="00302478">
          <w:rPr>
            <w:rStyle w:val="ab"/>
            <w:rFonts w:ascii="Times New Roman" w:eastAsia="Times New Roman" w:hAnsi="Times New Roman"/>
            <w:sz w:val="28"/>
            <w:szCs w:val="28"/>
            <w:lang w:val="kk-KZ" w:eastAsia="ru-RU" w:bidi="ru-RU"/>
          </w:rPr>
          <w:t>https://www.sartorius.com/en/products/lab-filtration-purification/ultrafiltration-devices/tangential-crossflow</w:t>
        </w:r>
      </w:hyperlink>
      <w:r w:rsidR="003D0B85" w:rsidRPr="00302478">
        <w:rPr>
          <w:rFonts w:ascii="Times New Roman" w:eastAsia="Times New Roman" w:hAnsi="Times New Roman"/>
          <w:sz w:val="28"/>
          <w:szCs w:val="28"/>
          <w:lang w:val="kk-KZ" w:eastAsia="ru-RU" w:bidi="ru-RU"/>
        </w:rPr>
        <w:t xml:space="preserve"> </w:t>
      </w:r>
    </w:p>
    <w:p w14:paraId="2470AC1E" w14:textId="6E9A7D27" w:rsidR="003D0B85" w:rsidRPr="00FC071F" w:rsidRDefault="00582F77" w:rsidP="003D0B85">
      <w:pPr>
        <w:widowControl w:val="0"/>
        <w:numPr>
          <w:ilvl w:val="0"/>
          <w:numId w:val="2"/>
        </w:numPr>
        <w:tabs>
          <w:tab w:val="left" w:pos="993"/>
        </w:tabs>
        <w:autoSpaceDE w:val="0"/>
        <w:autoSpaceDN w:val="0"/>
        <w:spacing w:after="0" w:line="240" w:lineRule="auto"/>
        <w:ind w:left="0" w:firstLine="709"/>
        <w:jc w:val="both"/>
        <w:rPr>
          <w:rFonts w:ascii="Times New Roman" w:eastAsia="Times New Roman" w:hAnsi="Times New Roman"/>
          <w:sz w:val="28"/>
          <w:szCs w:val="28"/>
          <w:lang w:val="kk-KZ" w:eastAsia="ru-RU" w:bidi="ru-RU"/>
        </w:rPr>
      </w:pPr>
      <w:r>
        <w:rPr>
          <w:rFonts w:ascii="Times New Roman" w:eastAsia="Times New Roman" w:hAnsi="Times New Roman"/>
          <w:sz w:val="28"/>
          <w:szCs w:val="28"/>
          <w:lang w:val="kk-KZ" w:eastAsia="ru-RU" w:bidi="ru-RU"/>
        </w:rPr>
        <w:t xml:space="preserve"> </w:t>
      </w:r>
      <w:r w:rsidR="003D0B85" w:rsidRPr="00FC071F">
        <w:rPr>
          <w:rFonts w:ascii="Times New Roman" w:eastAsia="Times New Roman" w:hAnsi="Times New Roman"/>
          <w:sz w:val="28"/>
          <w:szCs w:val="28"/>
          <w:lang w:val="kk-KZ" w:eastAsia="ru-RU" w:bidi="ru-RU"/>
        </w:rPr>
        <w:t>Есболатова</w:t>
      </w:r>
      <w:r w:rsidR="003D0B85">
        <w:rPr>
          <w:rFonts w:ascii="Times New Roman" w:eastAsia="Times New Roman" w:hAnsi="Times New Roman"/>
          <w:sz w:val="28"/>
          <w:szCs w:val="28"/>
          <w:lang w:val="kk-KZ" w:eastAsia="ru-RU" w:bidi="ru-RU"/>
        </w:rPr>
        <w:t xml:space="preserve"> </w:t>
      </w:r>
      <w:r w:rsidR="003D0B85" w:rsidRPr="00FC071F">
        <w:rPr>
          <w:rFonts w:ascii="Times New Roman" w:eastAsia="Times New Roman" w:hAnsi="Times New Roman"/>
          <w:sz w:val="28"/>
          <w:szCs w:val="28"/>
          <w:lang w:val="kk-KZ" w:eastAsia="ru-RU" w:bidi="ru-RU"/>
        </w:rPr>
        <w:t>Д.Е., Белгижан</w:t>
      </w:r>
      <w:r w:rsidR="003D0B85">
        <w:rPr>
          <w:rFonts w:ascii="Times New Roman" w:eastAsia="Times New Roman" w:hAnsi="Times New Roman"/>
          <w:sz w:val="28"/>
          <w:szCs w:val="28"/>
          <w:lang w:val="kk-KZ" w:eastAsia="ru-RU" w:bidi="ru-RU"/>
        </w:rPr>
        <w:t xml:space="preserve"> </w:t>
      </w:r>
      <w:r w:rsidR="003D0B85" w:rsidRPr="00FC071F">
        <w:rPr>
          <w:rFonts w:ascii="Times New Roman" w:eastAsia="Times New Roman" w:hAnsi="Times New Roman"/>
          <w:sz w:val="28"/>
          <w:szCs w:val="28"/>
          <w:lang w:val="kk-KZ" w:eastAsia="ru-RU" w:bidi="ru-RU"/>
        </w:rPr>
        <w:t>А.Б., Акылбек</w:t>
      </w:r>
      <w:r w:rsidR="003D0B85">
        <w:rPr>
          <w:rFonts w:ascii="Times New Roman" w:eastAsia="Times New Roman" w:hAnsi="Times New Roman"/>
          <w:sz w:val="28"/>
          <w:szCs w:val="28"/>
          <w:lang w:val="kk-KZ" w:eastAsia="ru-RU" w:bidi="ru-RU"/>
        </w:rPr>
        <w:t xml:space="preserve"> </w:t>
      </w:r>
      <w:r w:rsidR="003D0B85" w:rsidRPr="00FC071F">
        <w:rPr>
          <w:rFonts w:ascii="Times New Roman" w:eastAsia="Times New Roman" w:hAnsi="Times New Roman"/>
          <w:sz w:val="28"/>
          <w:szCs w:val="28"/>
          <w:lang w:val="kk-KZ" w:eastAsia="ru-RU" w:bidi="ru-RU"/>
        </w:rPr>
        <w:t xml:space="preserve">А.А., Капсалямова Э.Н. </w:t>
      </w:r>
      <w:r w:rsidR="003D0B85">
        <w:rPr>
          <w:rFonts w:ascii="Times New Roman" w:eastAsia="Times New Roman" w:hAnsi="Times New Roman"/>
          <w:sz w:val="28"/>
          <w:szCs w:val="28"/>
          <w:lang w:val="kk-KZ" w:eastAsia="ru-RU" w:bidi="ru-RU"/>
        </w:rPr>
        <w:t>А</w:t>
      </w:r>
      <w:r w:rsidR="003D0B85" w:rsidRPr="00FC071F">
        <w:rPr>
          <w:rFonts w:ascii="Times New Roman" w:eastAsia="Times New Roman" w:hAnsi="Times New Roman"/>
          <w:sz w:val="28"/>
          <w:szCs w:val="28"/>
          <w:lang w:val="kk-KZ" w:eastAsia="ru-RU" w:bidi="ru-RU"/>
        </w:rPr>
        <w:t>нализ производства лекарственного растительного сырь</w:t>
      </w:r>
      <w:r w:rsidR="003D0B85">
        <w:rPr>
          <w:rFonts w:ascii="Times New Roman" w:eastAsia="Times New Roman" w:hAnsi="Times New Roman"/>
          <w:sz w:val="28"/>
          <w:szCs w:val="28"/>
          <w:lang w:val="kk-KZ" w:eastAsia="ru-RU" w:bidi="ru-RU"/>
        </w:rPr>
        <w:t>я</w:t>
      </w:r>
      <w:r w:rsidR="003D0B85" w:rsidRPr="00FC071F">
        <w:rPr>
          <w:rFonts w:ascii="Times New Roman" w:eastAsia="Times New Roman" w:hAnsi="Times New Roman"/>
          <w:sz w:val="28"/>
          <w:szCs w:val="28"/>
          <w:lang w:val="kk-KZ" w:eastAsia="ru-RU" w:bidi="ru-RU"/>
        </w:rPr>
        <w:t xml:space="preserve"> в мире // Вестник КазНМУ. 2013. №5-3. </w:t>
      </w:r>
      <w:hyperlink r:id="rId84" w:history="1">
        <w:r w:rsidR="003D0B85" w:rsidRPr="00FF3208">
          <w:rPr>
            <w:rStyle w:val="ab"/>
            <w:rFonts w:ascii="Times New Roman" w:eastAsia="Times New Roman" w:hAnsi="Times New Roman"/>
            <w:sz w:val="28"/>
            <w:szCs w:val="28"/>
            <w:lang w:val="kk-KZ" w:eastAsia="ru-RU" w:bidi="ru-RU"/>
          </w:rPr>
          <w:t>https://cyberleninka</w:t>
        </w:r>
      </w:hyperlink>
      <w:r w:rsidR="003D0B85" w:rsidRPr="00FC071F">
        <w:rPr>
          <w:rFonts w:ascii="Times New Roman" w:eastAsia="Times New Roman" w:hAnsi="Times New Roman"/>
          <w:sz w:val="28"/>
          <w:szCs w:val="28"/>
          <w:lang w:val="kk-KZ" w:eastAsia="ru-RU" w:bidi="ru-RU"/>
        </w:rPr>
        <w:t xml:space="preserve">.ru/article/n/analiz-proizvodstva-lekarstvennogo-rastitelnogo-syra-v-mire </w:t>
      </w:r>
    </w:p>
    <w:p w14:paraId="1187B053" w14:textId="78CD7D75" w:rsidR="003D0B85" w:rsidRPr="00FC071F" w:rsidRDefault="00582F77" w:rsidP="003D0B85">
      <w:pPr>
        <w:pStyle w:val="aa"/>
        <w:numPr>
          <w:ilvl w:val="0"/>
          <w:numId w:val="2"/>
        </w:numPr>
        <w:tabs>
          <w:tab w:val="left" w:pos="993"/>
        </w:tabs>
        <w:ind w:left="0" w:firstLine="709"/>
        <w:jc w:val="both"/>
        <w:rPr>
          <w:sz w:val="28"/>
          <w:szCs w:val="28"/>
        </w:rPr>
      </w:pPr>
      <w:r w:rsidRPr="00D33005">
        <w:rPr>
          <w:sz w:val="28"/>
          <w:szCs w:val="28"/>
          <w:lang w:val="kk-KZ"/>
        </w:rPr>
        <w:t xml:space="preserve"> </w:t>
      </w:r>
      <w:r w:rsidR="003D0B85" w:rsidRPr="00FC071F">
        <w:rPr>
          <w:sz w:val="28"/>
          <w:szCs w:val="28"/>
        </w:rPr>
        <w:t xml:space="preserve">Доброхотова, К. В., Писарев А.А. </w:t>
      </w:r>
      <w:r w:rsidR="003D0B85" w:rsidRPr="00302478">
        <w:rPr>
          <w:sz w:val="28"/>
          <w:szCs w:val="28"/>
        </w:rPr>
        <w:t>Целебные растения вокруг нас.</w:t>
      </w:r>
      <w:r w:rsidR="003D0B85" w:rsidRPr="00FC071F">
        <w:rPr>
          <w:sz w:val="28"/>
          <w:szCs w:val="28"/>
        </w:rPr>
        <w:t xml:space="preserve"> </w:t>
      </w:r>
      <w:r w:rsidR="003D0B85">
        <w:rPr>
          <w:sz w:val="28"/>
          <w:szCs w:val="28"/>
        </w:rPr>
        <w:t>-</w:t>
      </w:r>
      <w:r w:rsidR="003D0B85" w:rsidRPr="00FC071F">
        <w:rPr>
          <w:sz w:val="28"/>
          <w:szCs w:val="28"/>
        </w:rPr>
        <w:t>Алма-Ата: Казахстан.</w:t>
      </w:r>
      <w:r w:rsidR="003D0B85">
        <w:rPr>
          <w:sz w:val="28"/>
          <w:szCs w:val="28"/>
        </w:rPr>
        <w:t>-</w:t>
      </w:r>
      <w:r w:rsidR="003D0B85" w:rsidRPr="00302478">
        <w:rPr>
          <w:sz w:val="28"/>
          <w:szCs w:val="28"/>
        </w:rPr>
        <w:t xml:space="preserve"> </w:t>
      </w:r>
      <w:r w:rsidR="003D0B85" w:rsidRPr="00FC071F">
        <w:rPr>
          <w:sz w:val="28"/>
          <w:szCs w:val="28"/>
        </w:rPr>
        <w:t>1980</w:t>
      </w:r>
    </w:p>
    <w:p w14:paraId="1D842730" w14:textId="7E52F9DF" w:rsidR="003D0B85" w:rsidRPr="0024154E" w:rsidRDefault="00582F77" w:rsidP="003D0B85">
      <w:pPr>
        <w:pStyle w:val="aa"/>
        <w:numPr>
          <w:ilvl w:val="0"/>
          <w:numId w:val="2"/>
        </w:numPr>
        <w:tabs>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Patel, V., Patel, P. Antioxidant activity of some selected medicinal plants in western region of India</w:t>
      </w:r>
      <w:r w:rsidR="003D0B85" w:rsidRPr="0051456A">
        <w:rPr>
          <w:sz w:val="28"/>
          <w:szCs w:val="28"/>
          <w:lang w:val="en-US"/>
        </w:rPr>
        <w:t>//</w:t>
      </w:r>
      <w:r w:rsidR="003D0B85" w:rsidRPr="00FC071F">
        <w:rPr>
          <w:sz w:val="28"/>
          <w:szCs w:val="28"/>
          <w:lang w:val="en-US"/>
        </w:rPr>
        <w:t xml:space="preserve"> </w:t>
      </w:r>
      <w:r w:rsidR="003D0B85">
        <w:rPr>
          <w:sz w:val="28"/>
          <w:szCs w:val="28"/>
          <w:lang w:val="en-US"/>
        </w:rPr>
        <w:t>Advances in Biological research/-</w:t>
      </w:r>
      <w:r w:rsidR="003D0B85" w:rsidRPr="0051456A">
        <w:rPr>
          <w:sz w:val="28"/>
          <w:szCs w:val="28"/>
          <w:lang w:val="en-US"/>
        </w:rPr>
        <w:t xml:space="preserve"> 2010.</w:t>
      </w:r>
      <w:r w:rsidR="003D0B85">
        <w:rPr>
          <w:sz w:val="28"/>
          <w:szCs w:val="28"/>
          <w:lang w:val="en-US"/>
        </w:rPr>
        <w:t>-</w:t>
      </w:r>
      <w:r w:rsidR="003D0B85" w:rsidRPr="0051456A">
        <w:rPr>
          <w:sz w:val="28"/>
          <w:szCs w:val="28"/>
          <w:lang w:val="en-US"/>
        </w:rPr>
        <w:t xml:space="preserve"> </w:t>
      </w:r>
      <w:r w:rsidR="003D0B85" w:rsidRPr="00582F77">
        <w:rPr>
          <w:sz w:val="28"/>
          <w:szCs w:val="28"/>
          <w:lang w:val="en-US"/>
        </w:rPr>
        <w:t>№</w:t>
      </w:r>
      <w:r w:rsidR="003D0B85" w:rsidRPr="0051456A">
        <w:rPr>
          <w:sz w:val="28"/>
          <w:szCs w:val="28"/>
          <w:lang w:val="en-US"/>
        </w:rPr>
        <w:t>4(1).</w:t>
      </w:r>
      <w:r w:rsidR="003D0B85" w:rsidRPr="00582F77">
        <w:rPr>
          <w:sz w:val="28"/>
          <w:szCs w:val="28"/>
          <w:lang w:val="en-US"/>
        </w:rPr>
        <w:t>-</w:t>
      </w:r>
      <w:r w:rsidR="003D0B85">
        <w:rPr>
          <w:sz w:val="28"/>
          <w:szCs w:val="28"/>
        </w:rPr>
        <w:t>Р</w:t>
      </w:r>
      <w:r w:rsidR="003D0B85" w:rsidRPr="00582F77">
        <w:rPr>
          <w:sz w:val="28"/>
          <w:szCs w:val="28"/>
          <w:lang w:val="en-US"/>
        </w:rPr>
        <w:t>.23-26</w:t>
      </w:r>
    </w:p>
    <w:p w14:paraId="71E01767" w14:textId="5048D054" w:rsidR="003D0B85" w:rsidRPr="0024154E" w:rsidRDefault="00582F77" w:rsidP="003D0B85">
      <w:pPr>
        <w:pStyle w:val="aa"/>
        <w:numPr>
          <w:ilvl w:val="0"/>
          <w:numId w:val="2"/>
        </w:numPr>
        <w:tabs>
          <w:tab w:val="left" w:pos="993"/>
        </w:tabs>
        <w:ind w:left="0" w:firstLine="709"/>
        <w:contextualSpacing/>
        <w:jc w:val="both"/>
        <w:rPr>
          <w:iCs/>
          <w:sz w:val="28"/>
          <w:szCs w:val="28"/>
          <w:lang w:val="en-US"/>
        </w:rPr>
      </w:pPr>
      <w:r w:rsidRPr="00582F77">
        <w:rPr>
          <w:sz w:val="28"/>
          <w:szCs w:val="28"/>
          <w:lang w:val="en-US"/>
        </w:rPr>
        <w:t xml:space="preserve"> </w:t>
      </w:r>
      <w:r w:rsidR="003D0B85" w:rsidRPr="0024154E">
        <w:rPr>
          <w:sz w:val="28"/>
          <w:szCs w:val="28"/>
          <w:lang w:val="en-US"/>
        </w:rPr>
        <w:t xml:space="preserve">Sagandyk A.T., Liberal A., da Silveira T.F., Alves M.J., Ferreira I., Zhakupova G.N., Makangali K., Tultabayeva T.Ch., Barros L. </w:t>
      </w:r>
      <w:r w:rsidR="003D0B85" w:rsidRPr="0024154E">
        <w:rPr>
          <w:iCs/>
          <w:sz w:val="28"/>
          <w:szCs w:val="28"/>
          <w:lang w:val="en-US"/>
        </w:rPr>
        <w:t>Nutritional, phytochemical, and bioactive prospects of black chokeberry (Aronia melanocarpa) and saskatoon berry (Amelanchier ovalis) grown in the Republic of Kazakhstan. // Applied Food Research</w:t>
      </w:r>
      <w:r w:rsidR="003D0B85" w:rsidRPr="0051456A">
        <w:rPr>
          <w:iCs/>
          <w:sz w:val="28"/>
          <w:szCs w:val="28"/>
          <w:lang w:val="en-US"/>
        </w:rPr>
        <w:t>.-</w:t>
      </w:r>
      <w:r w:rsidR="003D0B85" w:rsidRPr="0024154E">
        <w:rPr>
          <w:iCs/>
          <w:sz w:val="28"/>
          <w:szCs w:val="28"/>
          <w:lang w:val="en-US"/>
        </w:rPr>
        <w:t>2024</w:t>
      </w:r>
      <w:r w:rsidR="003D0B85" w:rsidRPr="0051456A">
        <w:rPr>
          <w:iCs/>
          <w:sz w:val="28"/>
          <w:szCs w:val="28"/>
          <w:lang w:val="en-US"/>
        </w:rPr>
        <w:t>.-№4.-</w:t>
      </w:r>
      <w:r w:rsidR="003D0B85">
        <w:rPr>
          <w:iCs/>
          <w:sz w:val="28"/>
          <w:szCs w:val="28"/>
        </w:rPr>
        <w:t>Р</w:t>
      </w:r>
      <w:r w:rsidR="003D0B85" w:rsidRPr="0051456A">
        <w:rPr>
          <w:iCs/>
          <w:sz w:val="28"/>
          <w:szCs w:val="28"/>
          <w:lang w:val="en-US"/>
        </w:rPr>
        <w:t>.1-10</w:t>
      </w:r>
      <w:r w:rsidR="003D0B85" w:rsidRPr="0024154E">
        <w:rPr>
          <w:iCs/>
          <w:sz w:val="28"/>
          <w:szCs w:val="28"/>
          <w:lang w:val="en-US"/>
        </w:rPr>
        <w:t xml:space="preserve"> DOI:</w:t>
      </w:r>
      <w:r w:rsidR="003D0B85" w:rsidRPr="0051456A">
        <w:rPr>
          <w:iCs/>
          <w:sz w:val="28"/>
          <w:szCs w:val="28"/>
          <w:lang w:val="en-US"/>
        </w:rPr>
        <w:t xml:space="preserve"> </w:t>
      </w:r>
      <w:hyperlink r:id="rId85" w:history="1">
        <w:r w:rsidR="003D0B85" w:rsidRPr="00FF3208">
          <w:rPr>
            <w:rStyle w:val="ab"/>
            <w:iCs/>
            <w:sz w:val="28"/>
            <w:szCs w:val="28"/>
            <w:lang w:val="en-US"/>
          </w:rPr>
          <w:t>https://doi.org/10.1016/j.afres.2024.100564</w:t>
        </w:r>
      </w:hyperlink>
      <w:r w:rsidR="003D0B85" w:rsidRPr="0051456A">
        <w:rPr>
          <w:iCs/>
          <w:sz w:val="28"/>
          <w:szCs w:val="28"/>
          <w:lang w:val="en-US"/>
        </w:rPr>
        <w:t xml:space="preserve">  </w:t>
      </w:r>
    </w:p>
    <w:p w14:paraId="3CEEC8BF" w14:textId="146D0B26" w:rsidR="003D0B85" w:rsidRPr="0024154E" w:rsidRDefault="00582F77" w:rsidP="003D0B85">
      <w:pPr>
        <w:pStyle w:val="aa"/>
        <w:numPr>
          <w:ilvl w:val="0"/>
          <w:numId w:val="2"/>
        </w:numPr>
        <w:tabs>
          <w:tab w:val="left" w:pos="993"/>
        </w:tabs>
        <w:ind w:left="0" w:firstLine="709"/>
        <w:contextualSpacing/>
        <w:jc w:val="both"/>
        <w:rPr>
          <w:iCs/>
          <w:sz w:val="28"/>
          <w:szCs w:val="28"/>
        </w:rPr>
      </w:pPr>
      <w:r w:rsidRPr="00582F77">
        <w:rPr>
          <w:iCs/>
          <w:sz w:val="28"/>
          <w:szCs w:val="28"/>
          <w:lang w:val="en-US"/>
        </w:rPr>
        <w:t xml:space="preserve"> </w:t>
      </w:r>
      <w:r w:rsidR="003D0B85" w:rsidRPr="0024154E">
        <w:rPr>
          <w:iCs/>
          <w:sz w:val="28"/>
          <w:szCs w:val="28"/>
        </w:rPr>
        <w:t>Жакупова</w:t>
      </w:r>
      <w:r w:rsidR="003D0B85" w:rsidRPr="0024154E">
        <w:rPr>
          <w:iCs/>
          <w:sz w:val="28"/>
          <w:szCs w:val="28"/>
          <w:lang w:val="en-US"/>
        </w:rPr>
        <w:t xml:space="preserve"> </w:t>
      </w:r>
      <w:r w:rsidR="003D0B85" w:rsidRPr="0024154E">
        <w:rPr>
          <w:iCs/>
          <w:sz w:val="28"/>
          <w:szCs w:val="28"/>
        </w:rPr>
        <w:t>Г</w:t>
      </w:r>
      <w:r w:rsidR="003D0B85" w:rsidRPr="0024154E">
        <w:rPr>
          <w:iCs/>
          <w:sz w:val="28"/>
          <w:szCs w:val="28"/>
          <w:lang w:val="en-US"/>
        </w:rPr>
        <w:t>.</w:t>
      </w:r>
      <w:r w:rsidR="003D0B85" w:rsidRPr="0024154E">
        <w:rPr>
          <w:iCs/>
          <w:sz w:val="28"/>
          <w:szCs w:val="28"/>
        </w:rPr>
        <w:t>Н</w:t>
      </w:r>
      <w:r w:rsidR="003D0B85" w:rsidRPr="0024154E">
        <w:rPr>
          <w:iCs/>
          <w:sz w:val="28"/>
          <w:szCs w:val="28"/>
          <w:lang w:val="en-US"/>
        </w:rPr>
        <w:t xml:space="preserve">., </w:t>
      </w:r>
      <w:r w:rsidR="003D0B85" w:rsidRPr="0024154E">
        <w:rPr>
          <w:iCs/>
          <w:sz w:val="28"/>
          <w:szCs w:val="28"/>
        </w:rPr>
        <w:t>Макангали</w:t>
      </w:r>
      <w:r w:rsidR="003D0B85" w:rsidRPr="0024154E">
        <w:rPr>
          <w:iCs/>
          <w:sz w:val="28"/>
          <w:szCs w:val="28"/>
          <w:lang w:val="en-US"/>
        </w:rPr>
        <w:t xml:space="preserve"> </w:t>
      </w:r>
      <w:r w:rsidR="003D0B85" w:rsidRPr="0024154E">
        <w:rPr>
          <w:iCs/>
          <w:sz w:val="28"/>
          <w:szCs w:val="28"/>
        </w:rPr>
        <w:t>К</w:t>
      </w:r>
      <w:r w:rsidR="003D0B85" w:rsidRPr="0024154E">
        <w:rPr>
          <w:iCs/>
          <w:sz w:val="28"/>
          <w:szCs w:val="28"/>
          <w:lang w:val="en-US"/>
        </w:rPr>
        <w:t>.</w:t>
      </w:r>
      <w:r w:rsidR="003D0B85" w:rsidRPr="0024154E">
        <w:rPr>
          <w:iCs/>
          <w:sz w:val="28"/>
          <w:szCs w:val="28"/>
        </w:rPr>
        <w:t>К</w:t>
      </w:r>
      <w:r w:rsidR="003D0B85" w:rsidRPr="0024154E">
        <w:rPr>
          <w:iCs/>
          <w:sz w:val="28"/>
          <w:szCs w:val="28"/>
          <w:lang w:val="en-US"/>
        </w:rPr>
        <w:t xml:space="preserve">., </w:t>
      </w:r>
      <w:r w:rsidR="003D0B85" w:rsidRPr="0024154E">
        <w:rPr>
          <w:iCs/>
          <w:sz w:val="28"/>
          <w:szCs w:val="28"/>
        </w:rPr>
        <w:t>Сағандық</w:t>
      </w:r>
      <w:r w:rsidR="003D0B85" w:rsidRPr="0024154E">
        <w:rPr>
          <w:iCs/>
          <w:sz w:val="28"/>
          <w:szCs w:val="28"/>
          <w:lang w:val="en-US"/>
        </w:rPr>
        <w:t xml:space="preserve"> </w:t>
      </w:r>
      <w:r w:rsidR="003D0B85" w:rsidRPr="0024154E">
        <w:rPr>
          <w:iCs/>
          <w:sz w:val="28"/>
          <w:szCs w:val="28"/>
        </w:rPr>
        <w:t>А</w:t>
      </w:r>
      <w:r w:rsidR="003D0B85" w:rsidRPr="0024154E">
        <w:rPr>
          <w:iCs/>
          <w:sz w:val="28"/>
          <w:szCs w:val="28"/>
          <w:lang w:val="en-US"/>
        </w:rPr>
        <w:t>.</w:t>
      </w:r>
      <w:r w:rsidR="003D0B85" w:rsidRPr="0024154E">
        <w:rPr>
          <w:iCs/>
          <w:sz w:val="28"/>
          <w:szCs w:val="28"/>
        </w:rPr>
        <w:t>Т</w:t>
      </w:r>
      <w:r w:rsidR="003D0B85" w:rsidRPr="0024154E">
        <w:rPr>
          <w:iCs/>
          <w:sz w:val="28"/>
          <w:szCs w:val="28"/>
          <w:lang w:val="en-US"/>
        </w:rPr>
        <w:t xml:space="preserve">., </w:t>
      </w:r>
      <w:r w:rsidR="003D0B85" w:rsidRPr="0024154E">
        <w:rPr>
          <w:iCs/>
          <w:sz w:val="28"/>
          <w:szCs w:val="28"/>
        </w:rPr>
        <w:t>Токышева</w:t>
      </w:r>
      <w:r w:rsidR="003D0B85" w:rsidRPr="0024154E">
        <w:rPr>
          <w:iCs/>
          <w:sz w:val="28"/>
          <w:szCs w:val="28"/>
          <w:lang w:val="en-US"/>
        </w:rPr>
        <w:t xml:space="preserve"> </w:t>
      </w:r>
      <w:r w:rsidR="003D0B85" w:rsidRPr="0024154E">
        <w:rPr>
          <w:iCs/>
          <w:sz w:val="28"/>
          <w:szCs w:val="28"/>
        </w:rPr>
        <w:t>Г</w:t>
      </w:r>
      <w:r w:rsidR="003D0B85" w:rsidRPr="0024154E">
        <w:rPr>
          <w:iCs/>
          <w:sz w:val="28"/>
          <w:szCs w:val="28"/>
          <w:lang w:val="en-US"/>
        </w:rPr>
        <w:t>.</w:t>
      </w:r>
      <w:r w:rsidR="003D0B85" w:rsidRPr="0024154E">
        <w:rPr>
          <w:iCs/>
          <w:sz w:val="28"/>
          <w:szCs w:val="28"/>
        </w:rPr>
        <w:t>М</w:t>
      </w:r>
      <w:r w:rsidR="003D0B85" w:rsidRPr="0024154E">
        <w:rPr>
          <w:iCs/>
          <w:sz w:val="28"/>
          <w:szCs w:val="28"/>
          <w:lang w:val="en-US"/>
        </w:rPr>
        <w:t xml:space="preserve">.. </w:t>
      </w:r>
      <w:r w:rsidR="003D0B85" w:rsidRPr="0024154E">
        <w:rPr>
          <w:iCs/>
          <w:sz w:val="28"/>
          <w:szCs w:val="28"/>
        </w:rPr>
        <w:t>Исследование и анализ физико-химического состава ирги и черноплодной рябины</w:t>
      </w:r>
      <w:r w:rsidR="003D0B85">
        <w:rPr>
          <w:iCs/>
          <w:sz w:val="28"/>
          <w:szCs w:val="28"/>
        </w:rPr>
        <w:t xml:space="preserve"> // </w:t>
      </w:r>
      <w:r w:rsidR="003D0B85" w:rsidRPr="0024154E">
        <w:rPr>
          <w:iCs/>
          <w:sz w:val="28"/>
          <w:szCs w:val="28"/>
        </w:rPr>
        <w:t xml:space="preserve">Вестник Алматинского технологического университета. </w:t>
      </w:r>
      <w:r w:rsidR="003D0B85">
        <w:rPr>
          <w:iCs/>
          <w:sz w:val="28"/>
          <w:szCs w:val="28"/>
        </w:rPr>
        <w:t>-</w:t>
      </w:r>
      <w:r w:rsidR="003D0B85" w:rsidRPr="0024154E">
        <w:rPr>
          <w:iCs/>
          <w:sz w:val="28"/>
          <w:szCs w:val="28"/>
        </w:rPr>
        <w:t>2023</w:t>
      </w:r>
      <w:r w:rsidR="003D0B85">
        <w:rPr>
          <w:iCs/>
          <w:sz w:val="28"/>
          <w:szCs w:val="28"/>
        </w:rPr>
        <w:t>.-№</w:t>
      </w:r>
      <w:r w:rsidR="003D0B85" w:rsidRPr="0024154E">
        <w:rPr>
          <w:iCs/>
          <w:sz w:val="28"/>
          <w:szCs w:val="28"/>
        </w:rPr>
        <w:t>2</w:t>
      </w:r>
      <w:r w:rsidR="003D0B85">
        <w:rPr>
          <w:iCs/>
          <w:sz w:val="28"/>
          <w:szCs w:val="28"/>
        </w:rPr>
        <w:t>.-Р.</w:t>
      </w:r>
      <w:r w:rsidR="003D0B85" w:rsidRPr="0024154E">
        <w:rPr>
          <w:iCs/>
          <w:sz w:val="28"/>
          <w:szCs w:val="28"/>
        </w:rPr>
        <w:t xml:space="preserve">167-176. </w:t>
      </w:r>
      <w:r w:rsidR="003D0B85">
        <w:rPr>
          <w:iCs/>
          <w:sz w:val="28"/>
          <w:szCs w:val="28"/>
        </w:rPr>
        <w:t xml:space="preserve"> </w:t>
      </w:r>
      <w:hyperlink r:id="rId86" w:history="1">
        <w:r w:rsidR="003D0B85" w:rsidRPr="00CD1289">
          <w:rPr>
            <w:rStyle w:val="ab"/>
            <w:iCs/>
            <w:sz w:val="28"/>
            <w:szCs w:val="28"/>
          </w:rPr>
          <w:t>https://doi.org/10.48184/2304-568X-2023-2-167-176</w:t>
        </w:r>
      </w:hyperlink>
      <w:r w:rsidR="003D0B85">
        <w:rPr>
          <w:iCs/>
          <w:sz w:val="28"/>
          <w:szCs w:val="28"/>
        </w:rPr>
        <w:t xml:space="preserve"> </w:t>
      </w:r>
    </w:p>
    <w:p w14:paraId="2F982AD1" w14:textId="3651621C" w:rsidR="003D0B85" w:rsidRPr="00B41B0E" w:rsidRDefault="00582F77" w:rsidP="003D0B85">
      <w:pPr>
        <w:widowControl w:val="0"/>
        <w:numPr>
          <w:ilvl w:val="0"/>
          <w:numId w:val="2"/>
        </w:numPr>
        <w:tabs>
          <w:tab w:val="left" w:pos="993"/>
        </w:tabs>
        <w:autoSpaceDE w:val="0"/>
        <w:autoSpaceDN w:val="0"/>
        <w:spacing w:after="0" w:line="240" w:lineRule="auto"/>
        <w:ind w:left="0" w:firstLine="709"/>
        <w:jc w:val="both"/>
        <w:rPr>
          <w:rFonts w:ascii="Times New Roman" w:hAnsi="Times New Roman"/>
          <w:sz w:val="28"/>
          <w:szCs w:val="28"/>
          <w:lang w:val="kk-KZ" w:eastAsia="ru-RU" w:bidi="ru-RU"/>
        </w:rPr>
      </w:pPr>
      <w:r>
        <w:rPr>
          <w:rFonts w:ascii="Times New Roman" w:eastAsia="Times New Roman" w:hAnsi="Times New Roman"/>
          <w:sz w:val="28"/>
          <w:szCs w:val="28"/>
          <w:lang w:val="kk-KZ" w:eastAsia="ru-RU" w:bidi="ru-RU"/>
        </w:rPr>
        <w:t xml:space="preserve"> </w:t>
      </w:r>
      <w:r w:rsidR="003D0B85" w:rsidRPr="00FC071F">
        <w:rPr>
          <w:rFonts w:ascii="Times New Roman" w:eastAsia="Times New Roman" w:hAnsi="Times New Roman"/>
          <w:sz w:val="28"/>
          <w:szCs w:val="28"/>
          <w:lang w:val="kk-KZ" w:eastAsia="ru-RU" w:bidi="ru-RU"/>
        </w:rPr>
        <w:t>Костантин Ж., Кугач В. В. Витамины и их роль в организме // Вестник фармации.</w:t>
      </w:r>
      <w:r w:rsidR="003D0B85">
        <w:rPr>
          <w:rFonts w:ascii="Times New Roman" w:eastAsia="Times New Roman" w:hAnsi="Times New Roman"/>
          <w:sz w:val="28"/>
          <w:szCs w:val="28"/>
          <w:lang w:val="kk-KZ" w:eastAsia="ru-RU" w:bidi="ru-RU"/>
        </w:rPr>
        <w:t>-</w:t>
      </w:r>
      <w:r w:rsidR="003D0B85" w:rsidRPr="00FC071F">
        <w:rPr>
          <w:rFonts w:ascii="Times New Roman" w:eastAsia="Times New Roman" w:hAnsi="Times New Roman"/>
          <w:sz w:val="28"/>
          <w:szCs w:val="28"/>
          <w:lang w:val="kk-KZ" w:eastAsia="ru-RU" w:bidi="ru-RU"/>
        </w:rPr>
        <w:t>2006.</w:t>
      </w:r>
      <w:r w:rsidR="003D0B85">
        <w:rPr>
          <w:rFonts w:ascii="Times New Roman" w:eastAsia="Times New Roman" w:hAnsi="Times New Roman"/>
          <w:sz w:val="28"/>
          <w:szCs w:val="28"/>
          <w:lang w:val="kk-KZ" w:eastAsia="ru-RU" w:bidi="ru-RU"/>
        </w:rPr>
        <w:t>-</w:t>
      </w:r>
      <w:r w:rsidR="003D0B85" w:rsidRPr="00FC071F">
        <w:rPr>
          <w:rFonts w:ascii="Times New Roman" w:eastAsia="Times New Roman" w:hAnsi="Times New Roman"/>
          <w:sz w:val="28"/>
          <w:szCs w:val="28"/>
          <w:lang w:val="kk-KZ" w:eastAsia="ru-RU" w:bidi="ru-RU"/>
        </w:rPr>
        <w:t xml:space="preserve">№2(32). </w:t>
      </w:r>
      <w:hyperlink r:id="rId87" w:history="1">
        <w:r w:rsidR="003D0B85" w:rsidRPr="00FC071F">
          <w:rPr>
            <w:rStyle w:val="ab"/>
            <w:rFonts w:ascii="Times New Roman" w:eastAsia="Times New Roman" w:hAnsi="Times New Roman"/>
            <w:sz w:val="28"/>
            <w:szCs w:val="28"/>
            <w:lang w:val="kk-KZ" w:eastAsia="ru-RU" w:bidi="ru-RU"/>
          </w:rPr>
          <w:t>https://cyberleninka.ru/article/n/vitaminy-i-ih-rol-v-organizme</w:t>
        </w:r>
      </w:hyperlink>
      <w:r w:rsidR="003D0B85" w:rsidRPr="0051456A">
        <w:rPr>
          <w:rFonts w:ascii="Times New Roman" w:eastAsia="Times New Roman" w:hAnsi="Times New Roman"/>
          <w:sz w:val="28"/>
          <w:szCs w:val="28"/>
          <w:lang w:eastAsia="ru-RU" w:bidi="ru-RU"/>
        </w:rPr>
        <w:t xml:space="preserve">. </w:t>
      </w:r>
    </w:p>
    <w:p w14:paraId="7BAF6F2F" w14:textId="6B2D9394" w:rsidR="003D0B85" w:rsidRPr="00B41B0E" w:rsidRDefault="00582F77" w:rsidP="003D0B85">
      <w:pPr>
        <w:pStyle w:val="aa"/>
        <w:numPr>
          <w:ilvl w:val="0"/>
          <w:numId w:val="2"/>
        </w:numPr>
        <w:tabs>
          <w:tab w:val="left" w:pos="993"/>
        </w:tabs>
        <w:ind w:left="0" w:firstLine="709"/>
        <w:jc w:val="both"/>
        <w:rPr>
          <w:sz w:val="28"/>
          <w:szCs w:val="28"/>
          <w:lang w:val="en-US"/>
        </w:rPr>
      </w:pPr>
      <w:r w:rsidRPr="00D33005">
        <w:rPr>
          <w:sz w:val="28"/>
          <w:szCs w:val="28"/>
        </w:rPr>
        <w:t xml:space="preserve"> </w:t>
      </w:r>
      <w:r w:rsidR="003D0B85" w:rsidRPr="00FC071F">
        <w:rPr>
          <w:sz w:val="28"/>
          <w:szCs w:val="28"/>
          <w:lang w:val="en-US"/>
        </w:rPr>
        <w:t>Pap, N., Fidelis, M., Azevedo, L., do Carmo, M. A. V., Wang, D., Mocan, A., Pereira, E. P. R., Xavier-Santos, D., Sant’Ana, A. S., Yang, B., Granato, D. Berry polyphenols and human health: evidence of antioxidant, anti-inflammatory, microbiota modulation, and cell-protecting effects</w:t>
      </w:r>
      <w:r w:rsidR="003D0B85" w:rsidRPr="0051456A">
        <w:rPr>
          <w:sz w:val="28"/>
          <w:szCs w:val="28"/>
          <w:lang w:val="en-US"/>
        </w:rPr>
        <w:t xml:space="preserve"> // Current Opinion in Food Science.-</w:t>
      </w:r>
      <w:r w:rsidR="003D0B85" w:rsidRPr="00FC071F">
        <w:rPr>
          <w:sz w:val="28"/>
          <w:szCs w:val="28"/>
          <w:lang w:val="en-US"/>
        </w:rPr>
        <w:t>2021.</w:t>
      </w:r>
      <w:r w:rsidR="003D0B85" w:rsidRPr="0051456A">
        <w:rPr>
          <w:sz w:val="28"/>
          <w:szCs w:val="28"/>
          <w:lang w:val="en-US"/>
        </w:rPr>
        <w:t>-</w:t>
      </w:r>
      <w:r w:rsidR="003D0B85" w:rsidRPr="00FC071F">
        <w:rPr>
          <w:sz w:val="28"/>
          <w:szCs w:val="28"/>
          <w:lang w:val="en-US"/>
        </w:rPr>
        <w:t xml:space="preserve"> Vol. 42. </w:t>
      </w:r>
      <w:hyperlink r:id="rId88" w:history="1">
        <w:r w:rsidR="003D0B85" w:rsidRPr="00CD1289">
          <w:rPr>
            <w:rStyle w:val="ab"/>
            <w:sz w:val="28"/>
            <w:szCs w:val="28"/>
            <w:lang w:val="en-US"/>
          </w:rPr>
          <w:t>https://doi.org/10.1016/j.cofs.2021.06.003</w:t>
        </w:r>
      </w:hyperlink>
    </w:p>
    <w:p w14:paraId="1449676C" w14:textId="4E837293" w:rsidR="003D0B85" w:rsidRPr="00B41B0E" w:rsidRDefault="00582F77" w:rsidP="003D0B85">
      <w:pPr>
        <w:pStyle w:val="aa"/>
        <w:numPr>
          <w:ilvl w:val="0"/>
          <w:numId w:val="2"/>
        </w:numPr>
        <w:tabs>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Muñoz-Fariña O., López-Casanova V., García-Figueroa O., Roman-Benn A., Ah-Hen K., Bastias-Montes J. M., Quevedo-León R., Ravanal-Espinosa M. C. Bioaccessibility of phenolic compounds in fresh and dehydrated blueberries (Vaccinium corymbosum L.)</w:t>
      </w:r>
      <w:r w:rsidR="003D0B85" w:rsidRPr="0051456A">
        <w:rPr>
          <w:sz w:val="28"/>
          <w:szCs w:val="28"/>
          <w:lang w:val="en-US"/>
        </w:rPr>
        <w:t>//</w:t>
      </w:r>
      <w:r w:rsidR="003D0B85" w:rsidRPr="00FC071F">
        <w:rPr>
          <w:sz w:val="28"/>
          <w:szCs w:val="28"/>
          <w:lang w:val="en-US"/>
        </w:rPr>
        <w:t xml:space="preserve"> </w:t>
      </w:r>
      <w:r w:rsidR="003D0B85" w:rsidRPr="0051456A">
        <w:rPr>
          <w:sz w:val="28"/>
          <w:szCs w:val="28"/>
          <w:lang w:val="en-US"/>
        </w:rPr>
        <w:t>Food Chemistry Advances</w:t>
      </w:r>
      <w:r w:rsidR="003D0B85" w:rsidRPr="00582F77">
        <w:rPr>
          <w:sz w:val="28"/>
          <w:szCs w:val="28"/>
          <w:lang w:val="en-US"/>
        </w:rPr>
        <w:t>.-</w:t>
      </w:r>
      <w:r w:rsidR="003D0B85" w:rsidRPr="0051456A">
        <w:rPr>
          <w:sz w:val="28"/>
          <w:szCs w:val="28"/>
          <w:lang w:val="en-US"/>
        </w:rPr>
        <w:t>2023.</w:t>
      </w:r>
      <w:r w:rsidR="003D0B85" w:rsidRPr="00582F77">
        <w:rPr>
          <w:sz w:val="28"/>
          <w:szCs w:val="28"/>
          <w:lang w:val="en-US"/>
        </w:rPr>
        <w:t>-</w:t>
      </w:r>
      <w:r w:rsidR="003D0B85" w:rsidRPr="0051456A">
        <w:rPr>
          <w:sz w:val="28"/>
          <w:szCs w:val="28"/>
          <w:lang w:val="en-US"/>
        </w:rPr>
        <w:t xml:space="preserve"> </w:t>
      </w:r>
      <w:r w:rsidR="003D0B85" w:rsidRPr="00582F77">
        <w:rPr>
          <w:sz w:val="28"/>
          <w:szCs w:val="28"/>
          <w:lang w:val="en-US"/>
        </w:rPr>
        <w:t>№</w:t>
      </w:r>
      <w:r w:rsidR="003D0B85" w:rsidRPr="0051456A">
        <w:rPr>
          <w:sz w:val="28"/>
          <w:szCs w:val="28"/>
          <w:lang w:val="en-US"/>
        </w:rPr>
        <w:t>2.</w:t>
      </w:r>
      <w:r w:rsidR="003D0B85" w:rsidRPr="00582F77">
        <w:rPr>
          <w:sz w:val="28"/>
          <w:szCs w:val="28"/>
          <w:lang w:val="en-US"/>
        </w:rPr>
        <w:t>-</w:t>
      </w:r>
      <w:r w:rsidR="003D0B85">
        <w:rPr>
          <w:sz w:val="28"/>
          <w:szCs w:val="28"/>
        </w:rPr>
        <w:t>Р</w:t>
      </w:r>
      <w:r w:rsidR="003D0B85" w:rsidRPr="00582F77">
        <w:rPr>
          <w:sz w:val="28"/>
          <w:szCs w:val="28"/>
          <w:lang w:val="en-US"/>
        </w:rPr>
        <w:t>.100-171.</w:t>
      </w:r>
      <w:r w:rsidR="003D0B85" w:rsidRPr="00FC071F">
        <w:rPr>
          <w:sz w:val="28"/>
          <w:szCs w:val="28"/>
          <w:lang w:val="en-US"/>
        </w:rPr>
        <w:t xml:space="preserve"> </w:t>
      </w:r>
      <w:hyperlink r:id="rId89" w:history="1">
        <w:r w:rsidR="003D0B85" w:rsidRPr="00FF3208">
          <w:rPr>
            <w:rStyle w:val="ab"/>
            <w:sz w:val="28"/>
            <w:szCs w:val="28"/>
            <w:lang w:val="en-US"/>
          </w:rPr>
          <w:t>https://doi.org/10.1016/j.focha.2022.100171</w:t>
        </w:r>
      </w:hyperlink>
      <w:r w:rsidR="003D0B85" w:rsidRPr="00582F77">
        <w:rPr>
          <w:sz w:val="28"/>
          <w:szCs w:val="28"/>
          <w:lang w:val="en-US"/>
        </w:rPr>
        <w:t xml:space="preserve"> </w:t>
      </w:r>
    </w:p>
    <w:p w14:paraId="5F114BC3" w14:textId="23CF5B21" w:rsidR="003D0B85" w:rsidRPr="0051456A" w:rsidRDefault="00582F77" w:rsidP="003D0B85">
      <w:pPr>
        <w:pStyle w:val="aa"/>
        <w:numPr>
          <w:ilvl w:val="0"/>
          <w:numId w:val="2"/>
        </w:numPr>
        <w:tabs>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 xml:space="preserve">Lachowicz S., Seliga Ł., Pluta S. Distribution of phytochemicals and </w:t>
      </w:r>
      <w:r w:rsidR="003D0B85" w:rsidRPr="00FC071F">
        <w:rPr>
          <w:sz w:val="28"/>
          <w:szCs w:val="28"/>
          <w:lang w:val="en-US"/>
        </w:rPr>
        <w:lastRenderedPageBreak/>
        <w:t>antioxidative potency in fruit peel, flesh, and seeds of Saskatoon berry</w:t>
      </w:r>
      <w:r w:rsidR="003D0B85" w:rsidRPr="0051456A">
        <w:rPr>
          <w:sz w:val="28"/>
          <w:szCs w:val="28"/>
          <w:lang w:val="en-US"/>
        </w:rPr>
        <w:t>//</w:t>
      </w:r>
      <w:r w:rsidR="003D0B85" w:rsidRPr="00FC071F">
        <w:rPr>
          <w:sz w:val="28"/>
          <w:szCs w:val="28"/>
          <w:lang w:val="en-US"/>
        </w:rPr>
        <w:t xml:space="preserve"> </w:t>
      </w:r>
      <w:r w:rsidR="003D0B85" w:rsidRPr="0051456A">
        <w:rPr>
          <w:sz w:val="28"/>
          <w:szCs w:val="28"/>
          <w:lang w:val="en-US"/>
        </w:rPr>
        <w:t>Food Chemistry.-2020.</w:t>
      </w:r>
      <w:r w:rsidR="003D0B85" w:rsidRPr="007C53CD">
        <w:rPr>
          <w:sz w:val="28"/>
          <w:szCs w:val="28"/>
          <w:lang w:val="en-US"/>
        </w:rPr>
        <w:t>-</w:t>
      </w:r>
      <w:r w:rsidR="003D0B85" w:rsidRPr="0051456A">
        <w:rPr>
          <w:sz w:val="28"/>
          <w:szCs w:val="28"/>
          <w:lang w:val="en-US"/>
        </w:rPr>
        <w:t xml:space="preserve"> </w:t>
      </w:r>
      <w:r w:rsidR="003D0B85" w:rsidRPr="00582F77">
        <w:rPr>
          <w:sz w:val="28"/>
          <w:szCs w:val="28"/>
          <w:lang w:val="en-US"/>
        </w:rPr>
        <w:t>№</w:t>
      </w:r>
      <w:r w:rsidR="003D0B85" w:rsidRPr="0051456A">
        <w:rPr>
          <w:sz w:val="28"/>
          <w:szCs w:val="28"/>
          <w:lang w:val="en-US"/>
        </w:rPr>
        <w:t>305.</w:t>
      </w:r>
      <w:r w:rsidR="003D0B85" w:rsidRPr="00582F77">
        <w:rPr>
          <w:sz w:val="28"/>
          <w:szCs w:val="28"/>
          <w:lang w:val="en-US"/>
        </w:rPr>
        <w:t>-</w:t>
      </w:r>
      <w:r w:rsidR="003D0B85">
        <w:rPr>
          <w:sz w:val="28"/>
          <w:szCs w:val="28"/>
        </w:rPr>
        <w:t>Р</w:t>
      </w:r>
      <w:r w:rsidR="003D0B85" w:rsidRPr="00582F77">
        <w:rPr>
          <w:sz w:val="28"/>
          <w:szCs w:val="28"/>
          <w:lang w:val="en-US"/>
        </w:rPr>
        <w:t>.125430</w:t>
      </w:r>
      <w:r w:rsidR="003D0B85" w:rsidRPr="0051456A">
        <w:rPr>
          <w:sz w:val="28"/>
          <w:szCs w:val="28"/>
          <w:lang w:val="en-US"/>
        </w:rPr>
        <w:t xml:space="preserve"> </w:t>
      </w:r>
      <w:hyperlink r:id="rId90" w:history="1">
        <w:r w:rsidR="003D0B85" w:rsidRPr="00FF3208">
          <w:rPr>
            <w:rStyle w:val="ab"/>
            <w:sz w:val="28"/>
            <w:szCs w:val="28"/>
            <w:lang w:val="en-US"/>
          </w:rPr>
          <w:t>https://doi.org/10.1016/j.foodchem.2019.125430</w:t>
        </w:r>
      </w:hyperlink>
      <w:r w:rsidR="003D0B85" w:rsidRPr="00582F77">
        <w:rPr>
          <w:sz w:val="28"/>
          <w:szCs w:val="28"/>
          <w:lang w:val="en-US"/>
        </w:rPr>
        <w:t xml:space="preserve"> </w:t>
      </w:r>
    </w:p>
    <w:p w14:paraId="35945427" w14:textId="64E7BFC7" w:rsidR="003D0B85" w:rsidRPr="007C53CD" w:rsidRDefault="00582F77" w:rsidP="003D0B85">
      <w:pPr>
        <w:pStyle w:val="aa"/>
        <w:numPr>
          <w:ilvl w:val="0"/>
          <w:numId w:val="2"/>
        </w:numPr>
        <w:tabs>
          <w:tab w:val="left" w:pos="993"/>
        </w:tabs>
        <w:ind w:left="0" w:firstLine="709"/>
        <w:jc w:val="both"/>
        <w:rPr>
          <w:sz w:val="28"/>
          <w:szCs w:val="28"/>
        </w:rPr>
      </w:pPr>
      <w:r>
        <w:rPr>
          <w:sz w:val="28"/>
          <w:szCs w:val="28"/>
        </w:rPr>
        <w:t xml:space="preserve"> </w:t>
      </w:r>
      <w:r w:rsidR="003D0B85" w:rsidRPr="00FC071F">
        <w:rPr>
          <w:sz w:val="28"/>
          <w:szCs w:val="28"/>
        </w:rPr>
        <w:t>Хромов, Н. В. Оценка важнейших показателей биохимического состава ирги в условиях Тамбовской области</w:t>
      </w:r>
      <w:r w:rsidR="003D0B85">
        <w:rPr>
          <w:sz w:val="28"/>
          <w:szCs w:val="28"/>
        </w:rPr>
        <w:t>//</w:t>
      </w:r>
      <w:r w:rsidR="003D0B85" w:rsidRPr="00FC071F">
        <w:rPr>
          <w:sz w:val="28"/>
          <w:szCs w:val="28"/>
        </w:rPr>
        <w:t xml:space="preserve"> </w:t>
      </w:r>
      <w:r w:rsidR="003D0B85" w:rsidRPr="007C53CD">
        <w:rPr>
          <w:sz w:val="28"/>
          <w:szCs w:val="28"/>
        </w:rPr>
        <w:t>Научные Ведомости Белгородского Государственного Университета. Серия: Естественные Науки</w:t>
      </w:r>
      <w:r w:rsidR="003D0B85">
        <w:rPr>
          <w:sz w:val="28"/>
          <w:szCs w:val="28"/>
        </w:rPr>
        <w:t>.-</w:t>
      </w:r>
      <w:r w:rsidR="003D0B85" w:rsidRPr="007C53CD">
        <w:rPr>
          <w:sz w:val="28"/>
          <w:szCs w:val="28"/>
        </w:rPr>
        <w:t>2012.</w:t>
      </w:r>
      <w:r w:rsidR="003D0B85">
        <w:rPr>
          <w:sz w:val="28"/>
          <w:szCs w:val="28"/>
        </w:rPr>
        <w:t>-</w:t>
      </w:r>
      <w:r w:rsidR="003D0B85" w:rsidRPr="007C53CD">
        <w:rPr>
          <w:sz w:val="28"/>
          <w:szCs w:val="28"/>
        </w:rPr>
        <w:t xml:space="preserve"> </w:t>
      </w:r>
      <w:r w:rsidR="003D0B85">
        <w:rPr>
          <w:sz w:val="28"/>
          <w:szCs w:val="28"/>
        </w:rPr>
        <w:t>№</w:t>
      </w:r>
      <w:r w:rsidR="003D0B85" w:rsidRPr="007C53CD">
        <w:rPr>
          <w:sz w:val="28"/>
          <w:szCs w:val="28"/>
        </w:rPr>
        <w:t>21</w:t>
      </w:r>
      <w:r w:rsidR="003D0B85">
        <w:rPr>
          <w:sz w:val="28"/>
          <w:szCs w:val="28"/>
        </w:rPr>
        <w:t>.-</w:t>
      </w:r>
      <w:r w:rsidR="003D0B85" w:rsidRPr="007C53CD">
        <w:rPr>
          <w:sz w:val="28"/>
          <w:szCs w:val="28"/>
        </w:rPr>
        <w:t xml:space="preserve"> </w:t>
      </w:r>
      <w:r w:rsidR="003D0B85">
        <w:rPr>
          <w:sz w:val="28"/>
          <w:szCs w:val="28"/>
        </w:rPr>
        <w:t>С.</w:t>
      </w:r>
      <w:r w:rsidR="003D0B85" w:rsidRPr="007C53CD">
        <w:rPr>
          <w:sz w:val="28"/>
          <w:szCs w:val="28"/>
        </w:rPr>
        <w:t>15–17.</w:t>
      </w:r>
    </w:p>
    <w:p w14:paraId="166D2D9E" w14:textId="29B51760" w:rsidR="003D0B85" w:rsidRPr="00FC071F" w:rsidRDefault="00582F77" w:rsidP="003D0B85">
      <w:pPr>
        <w:pStyle w:val="aa"/>
        <w:numPr>
          <w:ilvl w:val="0"/>
          <w:numId w:val="2"/>
        </w:numPr>
        <w:tabs>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Lavola A., Karjalainen R., Julkunen-Tiitto R. Bioactive polyphenols in leaves, stems, and berries of Saskatoon (Amelanchier alnifolia Nutt.) cultivars</w:t>
      </w:r>
      <w:r w:rsidR="003D0B85" w:rsidRPr="00E316B3">
        <w:rPr>
          <w:sz w:val="28"/>
          <w:szCs w:val="28"/>
          <w:lang w:val="en-US"/>
        </w:rPr>
        <w:t>//</w:t>
      </w:r>
      <w:r w:rsidR="003D0B85" w:rsidRPr="00FC071F">
        <w:rPr>
          <w:sz w:val="28"/>
          <w:szCs w:val="28"/>
          <w:lang w:val="en-US"/>
        </w:rPr>
        <w:t xml:space="preserve"> </w:t>
      </w:r>
      <w:r w:rsidR="003D0B85" w:rsidRPr="00E316B3">
        <w:rPr>
          <w:sz w:val="28"/>
          <w:szCs w:val="28"/>
          <w:lang w:val="en-US"/>
        </w:rPr>
        <w:t>Journal of Agricultural and Food Chemistry.-2012.-№60(4)</w:t>
      </w:r>
      <w:r w:rsidR="003D0B85" w:rsidRPr="00FC071F">
        <w:rPr>
          <w:sz w:val="28"/>
          <w:szCs w:val="28"/>
          <w:lang w:val="en-US"/>
        </w:rPr>
        <w:t>.</w:t>
      </w:r>
      <w:r w:rsidR="003D0B85" w:rsidRPr="00E316B3">
        <w:rPr>
          <w:sz w:val="28"/>
          <w:szCs w:val="28"/>
          <w:lang w:val="en-US"/>
        </w:rPr>
        <w:t>-</w:t>
      </w:r>
      <w:r w:rsidR="003D0B85">
        <w:rPr>
          <w:sz w:val="28"/>
          <w:szCs w:val="28"/>
        </w:rPr>
        <w:t>Р</w:t>
      </w:r>
      <w:r w:rsidR="003D0B85" w:rsidRPr="00E316B3">
        <w:rPr>
          <w:sz w:val="28"/>
          <w:szCs w:val="28"/>
          <w:lang w:val="en-US"/>
        </w:rPr>
        <w:t>.1020-1027</w:t>
      </w:r>
      <w:r w:rsidR="003D0B85" w:rsidRPr="00FC071F">
        <w:rPr>
          <w:sz w:val="28"/>
          <w:szCs w:val="28"/>
          <w:lang w:val="en-US"/>
        </w:rPr>
        <w:t xml:space="preserve"> </w:t>
      </w:r>
      <w:hyperlink r:id="rId91" w:history="1">
        <w:r w:rsidR="003D0B85" w:rsidRPr="00FC071F">
          <w:rPr>
            <w:rStyle w:val="ab"/>
            <w:sz w:val="28"/>
            <w:szCs w:val="28"/>
            <w:lang w:val="en-US"/>
          </w:rPr>
          <w:t>https://doi</w:t>
        </w:r>
      </w:hyperlink>
      <w:r w:rsidR="003D0B85" w:rsidRPr="00FC071F">
        <w:rPr>
          <w:sz w:val="28"/>
          <w:szCs w:val="28"/>
          <w:lang w:val="en-US"/>
        </w:rPr>
        <w:t>.org/10.1021/jf204056s</w:t>
      </w:r>
    </w:p>
    <w:p w14:paraId="757BCAE1" w14:textId="234E8ECD" w:rsidR="003D0B85" w:rsidRPr="00FC071F" w:rsidRDefault="00582F77" w:rsidP="003D0B85">
      <w:pPr>
        <w:pStyle w:val="aa"/>
        <w:numPr>
          <w:ilvl w:val="0"/>
          <w:numId w:val="2"/>
        </w:numPr>
        <w:tabs>
          <w:tab w:val="left" w:pos="993"/>
        </w:tabs>
        <w:ind w:left="0" w:firstLine="709"/>
        <w:jc w:val="both"/>
        <w:rPr>
          <w:sz w:val="28"/>
          <w:szCs w:val="28"/>
        </w:rPr>
      </w:pPr>
      <w:r w:rsidRPr="00D33005">
        <w:rPr>
          <w:sz w:val="28"/>
          <w:szCs w:val="28"/>
          <w:lang w:val="en-US"/>
        </w:rPr>
        <w:t xml:space="preserve"> </w:t>
      </w:r>
      <w:r w:rsidR="003D0B85" w:rsidRPr="00FC071F">
        <w:rPr>
          <w:sz w:val="28"/>
          <w:szCs w:val="28"/>
        </w:rPr>
        <w:t xml:space="preserve">Хасиев Х.Х., Кулажанов К.С., Витавская А.В., Абдели Д.Ж. </w:t>
      </w:r>
      <w:r w:rsidR="003D0B85" w:rsidRPr="00E316B3">
        <w:rPr>
          <w:sz w:val="28"/>
          <w:szCs w:val="28"/>
        </w:rPr>
        <w:t>//«Живая» пища и зерновой хлеб спасут население планеты</w:t>
      </w:r>
      <w:r w:rsidR="003D0B85">
        <w:rPr>
          <w:sz w:val="28"/>
          <w:szCs w:val="28"/>
        </w:rPr>
        <w:t>.-</w:t>
      </w:r>
      <w:r w:rsidR="003D0B85" w:rsidRPr="00FC071F">
        <w:rPr>
          <w:sz w:val="28"/>
          <w:szCs w:val="28"/>
        </w:rPr>
        <w:t xml:space="preserve"> Алматы, Ed.</w:t>
      </w:r>
      <w:r w:rsidR="003D0B85">
        <w:rPr>
          <w:sz w:val="28"/>
          <w:szCs w:val="28"/>
        </w:rPr>
        <w:t>-2012</w:t>
      </w:r>
      <w:r w:rsidR="003D0B85" w:rsidRPr="00FC071F">
        <w:rPr>
          <w:sz w:val="28"/>
          <w:szCs w:val="28"/>
        </w:rPr>
        <w:t>.</w:t>
      </w:r>
    </w:p>
    <w:p w14:paraId="29231AB1" w14:textId="0A439C08" w:rsidR="003D0B85" w:rsidRPr="00FC071F" w:rsidRDefault="00582F77" w:rsidP="003D0B85">
      <w:pPr>
        <w:pStyle w:val="aa"/>
        <w:numPr>
          <w:ilvl w:val="0"/>
          <w:numId w:val="2"/>
        </w:numPr>
        <w:tabs>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Vattem D. A., Ghaedian R., Shetty, K. Enhancing health benefits of berries through phenolic antioxidant enrichment: Focus on cranberry</w:t>
      </w:r>
      <w:r w:rsidR="003D0B85" w:rsidRPr="00E316B3">
        <w:rPr>
          <w:sz w:val="28"/>
          <w:szCs w:val="28"/>
          <w:lang w:val="en-US"/>
        </w:rPr>
        <w:t>//</w:t>
      </w:r>
      <w:r w:rsidR="003D0B85" w:rsidRPr="00FC071F">
        <w:rPr>
          <w:sz w:val="28"/>
          <w:szCs w:val="28"/>
          <w:lang w:val="en-US"/>
        </w:rPr>
        <w:t xml:space="preserve"> </w:t>
      </w:r>
      <w:r w:rsidR="003D0B85" w:rsidRPr="00E316B3">
        <w:rPr>
          <w:sz w:val="28"/>
          <w:szCs w:val="28"/>
          <w:lang w:val="en-US"/>
        </w:rPr>
        <w:t>Asia Pacific Journal of Clinical Nutrition.- 2005</w:t>
      </w:r>
      <w:r w:rsidR="003D0B85" w:rsidRPr="00582F77">
        <w:rPr>
          <w:sz w:val="28"/>
          <w:szCs w:val="28"/>
          <w:lang w:val="en-US"/>
        </w:rPr>
        <w:t>.-</w:t>
      </w:r>
      <w:r w:rsidR="003D0B85" w:rsidRPr="00E316B3">
        <w:rPr>
          <w:sz w:val="28"/>
          <w:szCs w:val="28"/>
          <w:lang w:val="en-US"/>
        </w:rPr>
        <w:t xml:space="preserve"> </w:t>
      </w:r>
      <w:r w:rsidR="003D0B85" w:rsidRPr="00FC071F">
        <w:rPr>
          <w:sz w:val="28"/>
          <w:szCs w:val="28"/>
          <w:lang w:val="en-US"/>
        </w:rPr>
        <w:t>Vol.14, Issue 2.</w:t>
      </w:r>
      <w:r w:rsidR="003D0B85" w:rsidRPr="00582F77">
        <w:rPr>
          <w:sz w:val="28"/>
          <w:szCs w:val="28"/>
          <w:lang w:val="en-US"/>
        </w:rPr>
        <w:t>-</w:t>
      </w:r>
      <w:r w:rsidR="003D0B85">
        <w:rPr>
          <w:sz w:val="28"/>
          <w:szCs w:val="28"/>
        </w:rPr>
        <w:t>Р</w:t>
      </w:r>
      <w:r w:rsidR="003D0B85" w:rsidRPr="00582F77">
        <w:rPr>
          <w:sz w:val="28"/>
          <w:szCs w:val="28"/>
          <w:lang w:val="en-US"/>
        </w:rPr>
        <w:t>.120-130</w:t>
      </w:r>
    </w:p>
    <w:p w14:paraId="42C3C301" w14:textId="5EC5886A" w:rsidR="003D0B85" w:rsidRPr="00FC071F" w:rsidRDefault="00582F77" w:rsidP="003D0B85">
      <w:pPr>
        <w:pStyle w:val="aa"/>
        <w:numPr>
          <w:ilvl w:val="0"/>
          <w:numId w:val="2"/>
        </w:numPr>
        <w:tabs>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Lachowicz S., Oszmiański J., Pluta S. The composition of bioactive compounds and antioxidant activity of Saskatoon berry (Amelanchier alnifolia Nutt.) genotypes grown in central Poland</w:t>
      </w:r>
      <w:r w:rsidR="003D0B85" w:rsidRPr="00AE0C62">
        <w:rPr>
          <w:sz w:val="28"/>
          <w:szCs w:val="28"/>
          <w:lang w:val="en-US"/>
        </w:rPr>
        <w:t>//</w:t>
      </w:r>
      <w:r w:rsidR="003D0B85" w:rsidRPr="00FC071F">
        <w:rPr>
          <w:sz w:val="28"/>
          <w:szCs w:val="28"/>
          <w:lang w:val="en-US"/>
        </w:rPr>
        <w:t xml:space="preserve"> </w:t>
      </w:r>
      <w:r w:rsidR="003D0B85" w:rsidRPr="00AE0C62">
        <w:rPr>
          <w:sz w:val="28"/>
          <w:szCs w:val="28"/>
          <w:lang w:val="en-US"/>
        </w:rPr>
        <w:t xml:space="preserve">Food Chemistry.-2017.- </w:t>
      </w:r>
      <w:r w:rsidR="003D0B85" w:rsidRPr="00582F77">
        <w:rPr>
          <w:sz w:val="28"/>
          <w:szCs w:val="28"/>
          <w:lang w:val="en-US"/>
        </w:rPr>
        <w:t>№</w:t>
      </w:r>
      <w:r w:rsidR="003D0B85" w:rsidRPr="00AE0C62">
        <w:rPr>
          <w:sz w:val="28"/>
          <w:szCs w:val="28"/>
          <w:lang w:val="en-US"/>
        </w:rPr>
        <w:t>235</w:t>
      </w:r>
      <w:r w:rsidR="003D0B85" w:rsidRPr="00FC071F">
        <w:rPr>
          <w:sz w:val="28"/>
          <w:szCs w:val="28"/>
          <w:lang w:val="en-US"/>
        </w:rPr>
        <w:t xml:space="preserve">. </w:t>
      </w:r>
      <w:hyperlink r:id="rId92" w:history="1">
        <w:r w:rsidR="003D0B85" w:rsidRPr="00FF3208">
          <w:rPr>
            <w:rStyle w:val="ab"/>
            <w:sz w:val="28"/>
            <w:szCs w:val="28"/>
            <w:lang w:val="en-US"/>
          </w:rPr>
          <w:t>https://doi.org/10.1016/j.foodchem.2017.05.050</w:t>
        </w:r>
      </w:hyperlink>
      <w:r w:rsidR="003D0B85" w:rsidRPr="00582F77">
        <w:rPr>
          <w:sz w:val="28"/>
          <w:szCs w:val="28"/>
          <w:lang w:val="en-US"/>
        </w:rPr>
        <w:t xml:space="preserve"> </w:t>
      </w:r>
    </w:p>
    <w:p w14:paraId="6B1CDADF" w14:textId="5B0F3C79" w:rsidR="003D0B85" w:rsidRPr="00FC071F" w:rsidRDefault="00582F77" w:rsidP="003D0B85">
      <w:pPr>
        <w:pStyle w:val="aa"/>
        <w:numPr>
          <w:ilvl w:val="0"/>
          <w:numId w:val="2"/>
        </w:numPr>
        <w:tabs>
          <w:tab w:val="left" w:pos="993"/>
        </w:tabs>
        <w:ind w:left="0" w:firstLine="709"/>
        <w:jc w:val="both"/>
        <w:rPr>
          <w:sz w:val="28"/>
          <w:szCs w:val="28"/>
          <w:lang w:val="en-US"/>
        </w:rPr>
      </w:pPr>
      <w:r w:rsidRPr="00582F77">
        <w:rPr>
          <w:sz w:val="28"/>
          <w:szCs w:val="28"/>
          <w:lang w:val="en-US"/>
        </w:rPr>
        <w:t xml:space="preserve"> </w:t>
      </w:r>
      <w:r w:rsidR="003D0B85" w:rsidRPr="00FC071F">
        <w:rPr>
          <w:sz w:val="28"/>
          <w:szCs w:val="28"/>
          <w:lang w:val="en-US"/>
        </w:rPr>
        <w:t>de Souza, D. R., Willems, J. L., Low, N. H. Phenolic composition and antioxidant activities of saskatoon berry fruit and pomace</w:t>
      </w:r>
      <w:r w:rsidR="003D0B85" w:rsidRPr="007B7854">
        <w:rPr>
          <w:sz w:val="28"/>
          <w:szCs w:val="28"/>
          <w:lang w:val="en-US"/>
        </w:rPr>
        <w:t>// Food Chemistry.- 2019.</w:t>
      </w:r>
      <w:r w:rsidR="003D0B85" w:rsidRPr="00582F77">
        <w:rPr>
          <w:sz w:val="28"/>
          <w:szCs w:val="28"/>
          <w:lang w:val="en-US"/>
        </w:rPr>
        <w:t>-</w:t>
      </w:r>
      <w:r w:rsidR="003D0B85" w:rsidRPr="007B7854">
        <w:rPr>
          <w:sz w:val="28"/>
          <w:szCs w:val="28"/>
          <w:lang w:val="en-US"/>
        </w:rPr>
        <w:t xml:space="preserve"> </w:t>
      </w:r>
      <w:r w:rsidR="003D0B85" w:rsidRPr="00582F77">
        <w:rPr>
          <w:sz w:val="28"/>
          <w:szCs w:val="28"/>
          <w:lang w:val="en-US"/>
        </w:rPr>
        <w:t>№</w:t>
      </w:r>
      <w:r w:rsidR="003D0B85" w:rsidRPr="007B7854">
        <w:rPr>
          <w:sz w:val="28"/>
          <w:szCs w:val="28"/>
          <w:lang w:val="en-US"/>
        </w:rPr>
        <w:t>290</w:t>
      </w:r>
      <w:r w:rsidR="003D0B85" w:rsidRPr="00FC071F">
        <w:rPr>
          <w:sz w:val="28"/>
          <w:szCs w:val="28"/>
          <w:lang w:val="en-US"/>
        </w:rPr>
        <w:t xml:space="preserve">. </w:t>
      </w:r>
      <w:hyperlink r:id="rId93" w:history="1">
        <w:r w:rsidR="003D0B85" w:rsidRPr="00FF3208">
          <w:rPr>
            <w:rStyle w:val="ab"/>
            <w:sz w:val="28"/>
            <w:szCs w:val="28"/>
            <w:lang w:val="en-US"/>
          </w:rPr>
          <w:t>https://doi.org/10.1016/j.foodchem.2019.03.077</w:t>
        </w:r>
      </w:hyperlink>
      <w:r w:rsidR="003D0B85" w:rsidRPr="00582F77">
        <w:rPr>
          <w:sz w:val="28"/>
          <w:szCs w:val="28"/>
          <w:lang w:val="en-US"/>
        </w:rPr>
        <w:t xml:space="preserve"> </w:t>
      </w:r>
    </w:p>
    <w:p w14:paraId="4D05913A" w14:textId="77777777" w:rsidR="003D0B85" w:rsidRPr="00FC071F" w:rsidRDefault="003D0B85" w:rsidP="003D0B85">
      <w:pPr>
        <w:pStyle w:val="aa"/>
        <w:numPr>
          <w:ilvl w:val="0"/>
          <w:numId w:val="2"/>
        </w:numPr>
        <w:tabs>
          <w:tab w:val="left" w:pos="993"/>
        </w:tabs>
        <w:ind w:left="0" w:firstLine="709"/>
        <w:jc w:val="both"/>
        <w:rPr>
          <w:sz w:val="28"/>
          <w:szCs w:val="28"/>
          <w:lang w:val="en-US"/>
        </w:rPr>
      </w:pPr>
      <w:r w:rsidRPr="00FC071F">
        <w:rPr>
          <w:sz w:val="28"/>
          <w:szCs w:val="28"/>
          <w:lang w:val="en-US"/>
        </w:rPr>
        <w:t>Egea I., Sánchez-Bel P., Romojaro F., Pretel M. T. Six edible wild fruits as potential antioxidant additives or nutritional supplements</w:t>
      </w:r>
      <w:r w:rsidRPr="007B7854">
        <w:rPr>
          <w:sz w:val="28"/>
          <w:szCs w:val="28"/>
          <w:lang w:val="en-US"/>
        </w:rPr>
        <w:t>//</w:t>
      </w:r>
      <w:r w:rsidRPr="00FC071F">
        <w:rPr>
          <w:sz w:val="28"/>
          <w:szCs w:val="28"/>
          <w:lang w:val="en-US"/>
        </w:rPr>
        <w:t xml:space="preserve"> </w:t>
      </w:r>
      <w:r w:rsidRPr="007B7854">
        <w:rPr>
          <w:sz w:val="28"/>
          <w:szCs w:val="28"/>
          <w:lang w:val="en-US"/>
        </w:rPr>
        <w:t xml:space="preserve">Plant Foods for Human Nutrition,.-2010.- </w:t>
      </w:r>
      <w:r>
        <w:rPr>
          <w:sz w:val="28"/>
          <w:szCs w:val="28"/>
        </w:rPr>
        <w:t>№</w:t>
      </w:r>
      <w:r w:rsidRPr="007B7854">
        <w:rPr>
          <w:sz w:val="28"/>
          <w:szCs w:val="28"/>
          <w:lang w:val="en-US"/>
        </w:rPr>
        <w:t>65(2).</w:t>
      </w:r>
      <w:r w:rsidRPr="00FC071F">
        <w:rPr>
          <w:sz w:val="28"/>
          <w:szCs w:val="28"/>
          <w:lang w:val="en-US"/>
        </w:rPr>
        <w:t xml:space="preserve"> </w:t>
      </w:r>
      <w:hyperlink r:id="rId94" w:history="1">
        <w:r w:rsidRPr="00FC071F">
          <w:rPr>
            <w:rStyle w:val="ab"/>
            <w:sz w:val="28"/>
            <w:szCs w:val="28"/>
            <w:lang w:val="en-US"/>
          </w:rPr>
          <w:t>https://doi.org/10.1007/s11130-010-0159-3</w:t>
        </w:r>
      </w:hyperlink>
    </w:p>
    <w:p w14:paraId="69A12D6B" w14:textId="77777777" w:rsidR="003D0B85" w:rsidRPr="00FC071F" w:rsidRDefault="003D0B85" w:rsidP="003D0B85">
      <w:pPr>
        <w:pStyle w:val="aa"/>
        <w:numPr>
          <w:ilvl w:val="0"/>
          <w:numId w:val="2"/>
        </w:numPr>
        <w:tabs>
          <w:tab w:val="left" w:pos="993"/>
        </w:tabs>
        <w:ind w:left="0" w:firstLine="709"/>
        <w:jc w:val="both"/>
        <w:rPr>
          <w:sz w:val="28"/>
          <w:szCs w:val="28"/>
          <w:lang w:val="en-US"/>
        </w:rPr>
      </w:pPr>
      <w:r w:rsidRPr="00FC071F">
        <w:rPr>
          <w:sz w:val="28"/>
          <w:szCs w:val="28"/>
          <w:lang w:val="en-US"/>
        </w:rPr>
        <w:t xml:space="preserve"> Chrubasik C., Li G., Chrubasik S. The clinical effectiveness of chokeberry: A systematic review</w:t>
      </w:r>
      <w:r>
        <w:rPr>
          <w:sz w:val="28"/>
          <w:szCs w:val="28"/>
          <w:lang w:val="en-US"/>
        </w:rPr>
        <w:t xml:space="preserve"> </w:t>
      </w:r>
      <w:r w:rsidRPr="00DB4263">
        <w:rPr>
          <w:sz w:val="28"/>
          <w:szCs w:val="28"/>
          <w:lang w:val="en-US"/>
        </w:rPr>
        <w:t xml:space="preserve">//Phytotherapy Research.- </w:t>
      </w:r>
      <w:r w:rsidRPr="00FC071F">
        <w:rPr>
          <w:sz w:val="28"/>
          <w:szCs w:val="28"/>
          <w:lang w:val="en-US"/>
        </w:rPr>
        <w:t>2010.</w:t>
      </w:r>
      <w:r>
        <w:rPr>
          <w:sz w:val="28"/>
          <w:szCs w:val="28"/>
        </w:rPr>
        <w:t>-</w:t>
      </w:r>
      <w:r w:rsidRPr="00FC071F">
        <w:rPr>
          <w:sz w:val="28"/>
          <w:szCs w:val="28"/>
          <w:lang w:val="en-US"/>
        </w:rPr>
        <w:t xml:space="preserve"> Vol. 24, Issue 8.</w:t>
      </w:r>
      <w:r>
        <w:rPr>
          <w:sz w:val="28"/>
          <w:szCs w:val="28"/>
        </w:rPr>
        <w:t>-Р.1107-1114</w:t>
      </w:r>
      <w:r w:rsidRPr="00FC071F">
        <w:rPr>
          <w:sz w:val="28"/>
          <w:szCs w:val="28"/>
          <w:lang w:val="en-US"/>
        </w:rPr>
        <w:t xml:space="preserve"> </w:t>
      </w:r>
      <w:hyperlink r:id="rId95" w:history="1">
        <w:r w:rsidRPr="00FF3208">
          <w:rPr>
            <w:rStyle w:val="ab"/>
            <w:sz w:val="28"/>
            <w:szCs w:val="28"/>
            <w:lang w:val="en-US"/>
          </w:rPr>
          <w:t>https://doi.org/10.1002/ptr.3226</w:t>
        </w:r>
      </w:hyperlink>
      <w:r>
        <w:rPr>
          <w:sz w:val="28"/>
          <w:szCs w:val="28"/>
        </w:rPr>
        <w:t xml:space="preserve"> </w:t>
      </w:r>
    </w:p>
    <w:p w14:paraId="6758496B" w14:textId="77777777" w:rsidR="003D0B85" w:rsidRPr="00DB4263" w:rsidRDefault="003D0B85" w:rsidP="003D0B85">
      <w:pPr>
        <w:pStyle w:val="aa"/>
        <w:numPr>
          <w:ilvl w:val="0"/>
          <w:numId w:val="2"/>
        </w:numPr>
        <w:tabs>
          <w:tab w:val="left" w:pos="993"/>
        </w:tabs>
        <w:ind w:left="0" w:firstLine="709"/>
        <w:jc w:val="both"/>
        <w:rPr>
          <w:sz w:val="28"/>
          <w:szCs w:val="28"/>
          <w:lang w:val="en-US"/>
        </w:rPr>
      </w:pPr>
      <w:r w:rsidRPr="00FC071F">
        <w:rPr>
          <w:sz w:val="28"/>
          <w:szCs w:val="28"/>
          <w:lang w:val="en-US"/>
        </w:rPr>
        <w:t>Scott R. W., Skirvin R. M. Black chokeberry (Aroma melanocarpa Michx.): A semi-edible fruit with no pests</w:t>
      </w:r>
      <w:r w:rsidRPr="00DB4263">
        <w:rPr>
          <w:sz w:val="28"/>
          <w:szCs w:val="28"/>
          <w:lang w:val="en-US"/>
        </w:rPr>
        <w:t xml:space="preserve"> // Journal of the American Pomological Society.-2007.- </w:t>
      </w:r>
      <w:r>
        <w:rPr>
          <w:sz w:val="28"/>
          <w:szCs w:val="28"/>
        </w:rPr>
        <w:t>№</w:t>
      </w:r>
      <w:r w:rsidRPr="00DB4263">
        <w:rPr>
          <w:sz w:val="28"/>
          <w:szCs w:val="28"/>
          <w:lang w:val="en-US"/>
        </w:rPr>
        <w:t xml:space="preserve"> 61(3).</w:t>
      </w:r>
      <w:r>
        <w:rPr>
          <w:sz w:val="28"/>
          <w:szCs w:val="28"/>
        </w:rPr>
        <w:t>-Р.135-137</w:t>
      </w:r>
    </w:p>
    <w:p w14:paraId="41058F1F" w14:textId="77777777" w:rsidR="003D0B85" w:rsidRPr="00FC071F" w:rsidRDefault="003D0B85" w:rsidP="003D0B85">
      <w:pPr>
        <w:pStyle w:val="aa"/>
        <w:numPr>
          <w:ilvl w:val="0"/>
          <w:numId w:val="2"/>
        </w:numPr>
        <w:tabs>
          <w:tab w:val="left" w:pos="993"/>
        </w:tabs>
        <w:ind w:left="0" w:firstLine="709"/>
        <w:jc w:val="both"/>
        <w:rPr>
          <w:sz w:val="28"/>
          <w:szCs w:val="28"/>
          <w:lang w:val="en-US"/>
        </w:rPr>
      </w:pPr>
      <w:r w:rsidRPr="00FC071F">
        <w:rPr>
          <w:sz w:val="28"/>
          <w:szCs w:val="28"/>
          <w:lang w:val="en-US"/>
        </w:rPr>
        <w:t>Denev P., Kratchanova M., Petrova I., Klisurova D., Georgiev Y., Ognyanov M.,Yanakieva I. Black chokeberry (Aronia melanocarpa (Michx.) Elliot) fruits and functional drinks differ significantly in their chemical composition and antioxidant activity</w:t>
      </w:r>
      <w:r w:rsidRPr="00DB4263">
        <w:rPr>
          <w:sz w:val="28"/>
          <w:szCs w:val="28"/>
          <w:lang w:val="en-US"/>
        </w:rPr>
        <w:t>//</w:t>
      </w:r>
      <w:r w:rsidRPr="00FC071F">
        <w:rPr>
          <w:sz w:val="28"/>
          <w:szCs w:val="28"/>
          <w:lang w:val="en-US"/>
        </w:rPr>
        <w:t xml:space="preserve"> </w:t>
      </w:r>
      <w:r w:rsidRPr="00DB4263">
        <w:rPr>
          <w:sz w:val="28"/>
          <w:szCs w:val="28"/>
          <w:lang w:val="en-US"/>
        </w:rPr>
        <w:t>Journal of Chemistry.-2018.-№1.-</w:t>
      </w:r>
      <w:r>
        <w:rPr>
          <w:sz w:val="28"/>
          <w:szCs w:val="28"/>
        </w:rPr>
        <w:t>Р</w:t>
      </w:r>
      <w:r w:rsidRPr="00DB4263">
        <w:rPr>
          <w:sz w:val="28"/>
          <w:szCs w:val="28"/>
          <w:lang w:val="en-US"/>
        </w:rPr>
        <w:t>.1-11</w:t>
      </w:r>
      <w:r w:rsidRPr="00FC071F">
        <w:rPr>
          <w:sz w:val="28"/>
          <w:szCs w:val="28"/>
          <w:lang w:val="en-US"/>
        </w:rPr>
        <w:t xml:space="preserve"> </w:t>
      </w:r>
      <w:hyperlink r:id="rId96" w:history="1">
        <w:r w:rsidRPr="00FF3208">
          <w:rPr>
            <w:rStyle w:val="ab"/>
            <w:sz w:val="28"/>
            <w:szCs w:val="28"/>
            <w:lang w:val="en-US"/>
          </w:rPr>
          <w:t>https://doi.org/10.1155/2018/9574587</w:t>
        </w:r>
      </w:hyperlink>
      <w:r w:rsidRPr="00DB4263">
        <w:rPr>
          <w:sz w:val="28"/>
          <w:szCs w:val="28"/>
          <w:lang w:val="en-US"/>
        </w:rPr>
        <w:t xml:space="preserve"> </w:t>
      </w:r>
    </w:p>
    <w:p w14:paraId="0D507EC4" w14:textId="77777777" w:rsidR="003D0B85" w:rsidRPr="00FC071F" w:rsidRDefault="003D0B85" w:rsidP="003D0B85">
      <w:pPr>
        <w:pStyle w:val="aa"/>
        <w:numPr>
          <w:ilvl w:val="0"/>
          <w:numId w:val="2"/>
        </w:numPr>
        <w:tabs>
          <w:tab w:val="left" w:pos="993"/>
        </w:tabs>
        <w:ind w:left="0" w:firstLine="709"/>
        <w:jc w:val="both"/>
        <w:rPr>
          <w:sz w:val="28"/>
          <w:szCs w:val="28"/>
          <w:lang w:val="en-US"/>
        </w:rPr>
      </w:pPr>
      <w:r w:rsidRPr="00FC071F">
        <w:rPr>
          <w:sz w:val="28"/>
          <w:szCs w:val="28"/>
          <w:lang w:val="en-US"/>
        </w:rPr>
        <w:t>Hukkanen A. T., Pölönen S. S., Kärenlampi S. O., Kokko H. I. Antioxidant capacity and phenolic content of sweet rowanberries</w:t>
      </w:r>
      <w:r w:rsidRPr="00DB4263">
        <w:rPr>
          <w:sz w:val="28"/>
          <w:szCs w:val="28"/>
          <w:lang w:val="en-US"/>
        </w:rPr>
        <w:t xml:space="preserve"> //</w:t>
      </w:r>
      <w:r w:rsidRPr="00FC071F">
        <w:rPr>
          <w:sz w:val="28"/>
          <w:szCs w:val="28"/>
          <w:lang w:val="en-US"/>
        </w:rPr>
        <w:t xml:space="preserve"> </w:t>
      </w:r>
      <w:r w:rsidRPr="00DB4263">
        <w:rPr>
          <w:sz w:val="28"/>
          <w:szCs w:val="28"/>
          <w:lang w:val="en-US"/>
        </w:rPr>
        <w:t xml:space="preserve">Journal of Agricultural and Food Chemistry.-2006.- </w:t>
      </w:r>
      <w:r>
        <w:rPr>
          <w:sz w:val="28"/>
          <w:szCs w:val="28"/>
        </w:rPr>
        <w:t>№</w:t>
      </w:r>
      <w:r w:rsidRPr="00DB4263">
        <w:rPr>
          <w:sz w:val="28"/>
          <w:szCs w:val="28"/>
          <w:lang w:val="en-US"/>
        </w:rPr>
        <w:t>54(1).</w:t>
      </w:r>
      <w:r>
        <w:rPr>
          <w:sz w:val="28"/>
          <w:szCs w:val="28"/>
        </w:rPr>
        <w:t>-Р.112-119</w:t>
      </w:r>
      <w:r w:rsidRPr="00DB4263">
        <w:rPr>
          <w:sz w:val="28"/>
          <w:szCs w:val="28"/>
          <w:lang w:val="en-US"/>
        </w:rPr>
        <w:t xml:space="preserve"> </w:t>
      </w:r>
      <w:hyperlink r:id="rId97" w:history="1">
        <w:r w:rsidRPr="00FF3208">
          <w:rPr>
            <w:rStyle w:val="ab"/>
            <w:sz w:val="28"/>
            <w:szCs w:val="28"/>
            <w:lang w:val="en-US"/>
          </w:rPr>
          <w:t>https://doi.org/10.1021/jf051697g</w:t>
        </w:r>
      </w:hyperlink>
      <w:r>
        <w:rPr>
          <w:sz w:val="28"/>
          <w:szCs w:val="28"/>
        </w:rPr>
        <w:t xml:space="preserve"> </w:t>
      </w:r>
    </w:p>
    <w:p w14:paraId="641BEB42" w14:textId="77777777" w:rsidR="003D0B85" w:rsidRPr="00FC071F" w:rsidRDefault="003D0B85" w:rsidP="003D0B85">
      <w:pPr>
        <w:pStyle w:val="aa"/>
        <w:numPr>
          <w:ilvl w:val="0"/>
          <w:numId w:val="2"/>
        </w:numPr>
        <w:tabs>
          <w:tab w:val="left" w:pos="993"/>
        </w:tabs>
        <w:ind w:left="0" w:firstLine="709"/>
        <w:jc w:val="both"/>
        <w:rPr>
          <w:sz w:val="28"/>
          <w:szCs w:val="28"/>
          <w:lang w:val="en-US"/>
        </w:rPr>
      </w:pPr>
      <w:r w:rsidRPr="00FC071F">
        <w:rPr>
          <w:sz w:val="28"/>
          <w:szCs w:val="28"/>
          <w:lang w:val="en-US"/>
        </w:rPr>
        <w:t xml:space="preserve">Jeppsson N. The effect of cultivar and cracking on fruit quality in black chokeberry (Aronia melanocarpa) and hybrids between chokeberry and rowan </w:t>
      </w:r>
      <w:r w:rsidRPr="00FC071F">
        <w:rPr>
          <w:sz w:val="28"/>
          <w:szCs w:val="28"/>
          <w:lang w:val="en-US"/>
        </w:rPr>
        <w:lastRenderedPageBreak/>
        <w:t>(Sorbus)</w:t>
      </w:r>
      <w:r w:rsidRPr="00DB4263">
        <w:rPr>
          <w:sz w:val="28"/>
          <w:szCs w:val="28"/>
          <w:lang w:val="en-US"/>
        </w:rPr>
        <w:t>//</w:t>
      </w:r>
      <w:r w:rsidRPr="00FC071F">
        <w:rPr>
          <w:sz w:val="28"/>
          <w:szCs w:val="28"/>
          <w:lang w:val="en-US"/>
        </w:rPr>
        <w:t xml:space="preserve"> </w:t>
      </w:r>
      <w:r w:rsidRPr="00DB4263">
        <w:rPr>
          <w:sz w:val="28"/>
          <w:szCs w:val="28"/>
          <w:lang w:val="en-US"/>
        </w:rPr>
        <w:t>Gartenbauwissenschaft.- 2000.</w:t>
      </w:r>
      <w:r>
        <w:rPr>
          <w:sz w:val="28"/>
          <w:szCs w:val="28"/>
        </w:rPr>
        <w:t>-</w:t>
      </w:r>
      <w:r w:rsidRPr="00DB4263">
        <w:rPr>
          <w:sz w:val="28"/>
          <w:szCs w:val="28"/>
          <w:lang w:val="en-US"/>
        </w:rPr>
        <w:t xml:space="preserve"> </w:t>
      </w:r>
      <w:r>
        <w:rPr>
          <w:sz w:val="28"/>
          <w:szCs w:val="28"/>
        </w:rPr>
        <w:t>№</w:t>
      </w:r>
      <w:r w:rsidRPr="00DB4263">
        <w:rPr>
          <w:sz w:val="28"/>
          <w:szCs w:val="28"/>
          <w:lang w:val="en-US"/>
        </w:rPr>
        <w:t>65(2).</w:t>
      </w:r>
      <w:r>
        <w:rPr>
          <w:sz w:val="28"/>
          <w:szCs w:val="28"/>
        </w:rPr>
        <w:t>-Р.93-98</w:t>
      </w:r>
    </w:p>
    <w:p w14:paraId="1E1D3CD0" w14:textId="77777777" w:rsidR="003D0B85" w:rsidRPr="00FC071F" w:rsidRDefault="003D0B85" w:rsidP="00582F77">
      <w:pPr>
        <w:pStyle w:val="aa"/>
        <w:numPr>
          <w:ilvl w:val="0"/>
          <w:numId w:val="2"/>
        </w:numPr>
        <w:tabs>
          <w:tab w:val="left" w:pos="993"/>
        </w:tabs>
        <w:ind w:left="0" w:firstLine="709"/>
        <w:jc w:val="both"/>
        <w:rPr>
          <w:sz w:val="28"/>
          <w:szCs w:val="28"/>
          <w:lang w:val="en-US"/>
        </w:rPr>
      </w:pPr>
      <w:r w:rsidRPr="00FC071F">
        <w:rPr>
          <w:sz w:val="28"/>
          <w:szCs w:val="28"/>
          <w:lang w:val="en-US"/>
        </w:rPr>
        <w:t>Jurikova T., Mlcek J., Skrovankova S., Sumczynski D., Sochor J., Hlavacova I., Snopek L., Orsavova J. Fruits of black chokeberry aronia melanocarpa in the prevention of chronic diseases</w:t>
      </w:r>
      <w:r w:rsidRPr="006D7867">
        <w:rPr>
          <w:sz w:val="28"/>
          <w:szCs w:val="28"/>
          <w:lang w:val="en-US"/>
        </w:rPr>
        <w:t xml:space="preserve"> // Molecules.-</w:t>
      </w:r>
      <w:r w:rsidRPr="00FC071F">
        <w:rPr>
          <w:sz w:val="28"/>
          <w:szCs w:val="28"/>
          <w:lang w:val="en-US"/>
        </w:rPr>
        <w:t>2017</w:t>
      </w:r>
      <w:r w:rsidRPr="006D7867">
        <w:rPr>
          <w:sz w:val="28"/>
          <w:szCs w:val="28"/>
          <w:lang w:val="en-US"/>
        </w:rPr>
        <w:t>-</w:t>
      </w:r>
      <w:r w:rsidRPr="00FC071F">
        <w:rPr>
          <w:sz w:val="28"/>
          <w:szCs w:val="28"/>
          <w:lang w:val="en-US"/>
        </w:rPr>
        <w:t>Vol. 22, Issue 6.</w:t>
      </w:r>
      <w:r>
        <w:rPr>
          <w:sz w:val="28"/>
          <w:szCs w:val="28"/>
        </w:rPr>
        <w:t>-Р.1-23</w:t>
      </w:r>
      <w:r w:rsidRPr="00FC071F">
        <w:rPr>
          <w:sz w:val="28"/>
          <w:szCs w:val="28"/>
          <w:lang w:val="en-US"/>
        </w:rPr>
        <w:t xml:space="preserve"> </w:t>
      </w:r>
      <w:hyperlink r:id="rId98" w:history="1">
        <w:r w:rsidRPr="00FF3208">
          <w:rPr>
            <w:rStyle w:val="ab"/>
            <w:sz w:val="28"/>
            <w:szCs w:val="28"/>
            <w:lang w:val="en-US"/>
          </w:rPr>
          <w:t>https://doi.org/10.3390/molecules22060944</w:t>
        </w:r>
      </w:hyperlink>
      <w:r>
        <w:rPr>
          <w:sz w:val="28"/>
          <w:szCs w:val="28"/>
        </w:rPr>
        <w:t xml:space="preserve"> </w:t>
      </w:r>
    </w:p>
    <w:p w14:paraId="62B2B860" w14:textId="77777777" w:rsidR="003D0B85" w:rsidRPr="00FC071F" w:rsidRDefault="003D0B85" w:rsidP="00582F77">
      <w:pPr>
        <w:pStyle w:val="aa"/>
        <w:numPr>
          <w:ilvl w:val="0"/>
          <w:numId w:val="2"/>
        </w:numPr>
        <w:tabs>
          <w:tab w:val="left" w:pos="993"/>
        </w:tabs>
        <w:ind w:left="0" w:firstLine="709"/>
        <w:jc w:val="both"/>
        <w:rPr>
          <w:sz w:val="28"/>
          <w:szCs w:val="28"/>
          <w:lang w:val="en-US"/>
        </w:rPr>
      </w:pPr>
      <w:r w:rsidRPr="00FC071F">
        <w:rPr>
          <w:sz w:val="28"/>
          <w:szCs w:val="28"/>
          <w:lang w:val="en-US"/>
        </w:rPr>
        <w:t>Parzonko A., Naruszewicz M. Cardioprotective effects of Aronia melanocarpa anthocynanins. From laboratory experiments to clinical practice</w:t>
      </w:r>
      <w:r w:rsidRPr="006D7867">
        <w:rPr>
          <w:sz w:val="28"/>
          <w:szCs w:val="28"/>
          <w:lang w:val="en-US"/>
        </w:rPr>
        <w:t xml:space="preserve"> // Current Pharmaceutical Design.-2015.-№22(2).-</w:t>
      </w:r>
      <w:r w:rsidRPr="00FC071F">
        <w:rPr>
          <w:sz w:val="28"/>
          <w:szCs w:val="28"/>
          <w:lang w:val="en-US"/>
        </w:rPr>
        <w:t xml:space="preserve"> </w:t>
      </w:r>
      <w:r>
        <w:rPr>
          <w:sz w:val="28"/>
          <w:szCs w:val="28"/>
        </w:rPr>
        <w:t>Р</w:t>
      </w:r>
      <w:r w:rsidRPr="006D7867">
        <w:rPr>
          <w:sz w:val="28"/>
          <w:szCs w:val="28"/>
          <w:lang w:val="en-US"/>
        </w:rPr>
        <w:t xml:space="preserve">.174-179 </w:t>
      </w:r>
      <w:hyperlink r:id="rId99" w:history="1">
        <w:r w:rsidRPr="00FF3208">
          <w:rPr>
            <w:rStyle w:val="ab"/>
            <w:sz w:val="28"/>
            <w:szCs w:val="28"/>
            <w:lang w:val="en-US"/>
          </w:rPr>
          <w:t>https://doi.org/10.2174/1381612822666151112152143</w:t>
        </w:r>
      </w:hyperlink>
      <w:r w:rsidRPr="006D7867">
        <w:rPr>
          <w:sz w:val="28"/>
          <w:szCs w:val="28"/>
          <w:lang w:val="en-US"/>
        </w:rPr>
        <w:t xml:space="preserve"> </w:t>
      </w:r>
    </w:p>
    <w:p w14:paraId="7D581948" w14:textId="77777777" w:rsidR="003D0B85" w:rsidRPr="00FC071F" w:rsidRDefault="003D0B85" w:rsidP="00582F77">
      <w:pPr>
        <w:pStyle w:val="aa"/>
        <w:numPr>
          <w:ilvl w:val="0"/>
          <w:numId w:val="2"/>
        </w:numPr>
        <w:tabs>
          <w:tab w:val="left" w:pos="993"/>
        </w:tabs>
        <w:ind w:left="0" w:firstLine="709"/>
        <w:jc w:val="both"/>
        <w:rPr>
          <w:sz w:val="28"/>
          <w:szCs w:val="28"/>
          <w:lang w:val="en-US"/>
        </w:rPr>
      </w:pPr>
      <w:r w:rsidRPr="00FC071F">
        <w:rPr>
          <w:sz w:val="28"/>
          <w:szCs w:val="28"/>
          <w:lang w:val="en-US"/>
        </w:rPr>
        <w:t>Sidor A., Gramza-Michało</w:t>
      </w:r>
      <w:r>
        <w:rPr>
          <w:sz w:val="28"/>
          <w:szCs w:val="28"/>
          <w:lang w:val="en-US"/>
        </w:rPr>
        <w:t>ws</w:t>
      </w:r>
      <w:r w:rsidRPr="00FC071F">
        <w:rPr>
          <w:sz w:val="28"/>
          <w:szCs w:val="28"/>
          <w:lang w:val="en-US"/>
        </w:rPr>
        <w:t>ka A. Black Chokeberry Aronia melanocarpa L.—A Qualitative Composition, Phenolic Profile and Antioxidant Potential</w:t>
      </w:r>
      <w:r w:rsidRPr="006D7867">
        <w:rPr>
          <w:sz w:val="28"/>
          <w:szCs w:val="28"/>
          <w:lang w:val="en-US"/>
        </w:rPr>
        <w:t xml:space="preserve"> // Molecules.-</w:t>
      </w:r>
      <w:r w:rsidRPr="00FC071F">
        <w:rPr>
          <w:sz w:val="28"/>
          <w:szCs w:val="28"/>
          <w:lang w:val="en-US"/>
        </w:rPr>
        <w:t>2019</w:t>
      </w:r>
      <w:r w:rsidRPr="006D7867">
        <w:rPr>
          <w:sz w:val="28"/>
          <w:szCs w:val="28"/>
          <w:lang w:val="en-US"/>
        </w:rPr>
        <w:t xml:space="preserve">.- </w:t>
      </w:r>
      <w:r w:rsidRPr="00FC071F">
        <w:rPr>
          <w:sz w:val="28"/>
          <w:szCs w:val="28"/>
          <w:lang w:val="en-US"/>
        </w:rPr>
        <w:t>Vol. 24, Issue 20.</w:t>
      </w:r>
      <w:r w:rsidRPr="006D7867">
        <w:rPr>
          <w:sz w:val="28"/>
          <w:szCs w:val="28"/>
          <w:lang w:val="en-US"/>
        </w:rPr>
        <w:t>-</w:t>
      </w:r>
      <w:r>
        <w:rPr>
          <w:sz w:val="28"/>
          <w:szCs w:val="28"/>
        </w:rPr>
        <w:t>Р</w:t>
      </w:r>
      <w:r w:rsidRPr="006D7867">
        <w:rPr>
          <w:sz w:val="28"/>
          <w:szCs w:val="28"/>
          <w:lang w:val="en-US"/>
        </w:rPr>
        <w:t>.</w:t>
      </w:r>
      <w:r>
        <w:rPr>
          <w:sz w:val="28"/>
          <w:szCs w:val="28"/>
        </w:rPr>
        <w:t>3710</w:t>
      </w:r>
      <w:r w:rsidRPr="00FC071F">
        <w:rPr>
          <w:sz w:val="28"/>
          <w:szCs w:val="28"/>
          <w:lang w:val="en-US"/>
        </w:rPr>
        <w:t xml:space="preserve"> </w:t>
      </w:r>
      <w:hyperlink r:id="rId100" w:history="1">
        <w:r w:rsidRPr="00FF3208">
          <w:rPr>
            <w:rStyle w:val="ab"/>
            <w:sz w:val="28"/>
            <w:szCs w:val="28"/>
            <w:lang w:val="en-US"/>
          </w:rPr>
          <w:t>https://doi.org/10.3390/molecules24203710</w:t>
        </w:r>
      </w:hyperlink>
      <w:r>
        <w:rPr>
          <w:sz w:val="28"/>
          <w:szCs w:val="28"/>
        </w:rPr>
        <w:t xml:space="preserve"> </w:t>
      </w:r>
    </w:p>
    <w:p w14:paraId="37CEDA44" w14:textId="77777777" w:rsidR="003D0B85" w:rsidRPr="00FC071F" w:rsidRDefault="003D0B85" w:rsidP="00582F77">
      <w:pPr>
        <w:pStyle w:val="aa"/>
        <w:numPr>
          <w:ilvl w:val="0"/>
          <w:numId w:val="2"/>
        </w:numPr>
        <w:tabs>
          <w:tab w:val="left" w:pos="993"/>
        </w:tabs>
        <w:ind w:left="0" w:firstLine="709"/>
        <w:jc w:val="both"/>
        <w:rPr>
          <w:sz w:val="28"/>
          <w:szCs w:val="28"/>
          <w:lang w:val="en-US"/>
        </w:rPr>
      </w:pPr>
      <w:r w:rsidRPr="00FC071F">
        <w:rPr>
          <w:sz w:val="28"/>
          <w:szCs w:val="28"/>
          <w:lang w:val="en-US"/>
        </w:rPr>
        <w:t>Banis, R. Macht Glaube gesund</w:t>
      </w:r>
      <w:r w:rsidRPr="006D7867">
        <w:rPr>
          <w:sz w:val="28"/>
          <w:szCs w:val="28"/>
          <w:lang w:val="en-US"/>
        </w:rPr>
        <w:t xml:space="preserve">// Erfahrungsheilkunde.- </w:t>
      </w:r>
      <w:r w:rsidRPr="00FC071F">
        <w:rPr>
          <w:sz w:val="28"/>
          <w:szCs w:val="28"/>
          <w:lang w:val="en-US"/>
        </w:rPr>
        <w:t>2005.</w:t>
      </w:r>
      <w:r w:rsidRPr="009F370D">
        <w:rPr>
          <w:sz w:val="28"/>
          <w:szCs w:val="28"/>
          <w:lang w:val="en-US"/>
        </w:rPr>
        <w:t>-</w:t>
      </w:r>
      <w:r w:rsidRPr="00FC071F">
        <w:rPr>
          <w:sz w:val="28"/>
          <w:szCs w:val="28"/>
          <w:lang w:val="en-US"/>
        </w:rPr>
        <w:t xml:space="preserve"> </w:t>
      </w:r>
      <w:r w:rsidRPr="009F370D">
        <w:rPr>
          <w:sz w:val="28"/>
          <w:szCs w:val="28"/>
          <w:lang w:val="en-US"/>
        </w:rPr>
        <w:t>№</w:t>
      </w:r>
      <w:r w:rsidRPr="006D7867">
        <w:rPr>
          <w:sz w:val="28"/>
          <w:szCs w:val="28"/>
          <w:lang w:val="en-US"/>
        </w:rPr>
        <w:t>54(</w:t>
      </w:r>
      <w:r w:rsidRPr="00FC071F">
        <w:rPr>
          <w:sz w:val="28"/>
          <w:szCs w:val="28"/>
          <w:lang w:val="en-US"/>
        </w:rPr>
        <w:t>12)</w:t>
      </w:r>
      <w:r w:rsidRPr="009F370D">
        <w:rPr>
          <w:sz w:val="28"/>
          <w:szCs w:val="28"/>
          <w:lang w:val="en-US"/>
        </w:rPr>
        <w:t>.-</w:t>
      </w:r>
      <w:r>
        <w:rPr>
          <w:sz w:val="28"/>
          <w:szCs w:val="28"/>
        </w:rPr>
        <w:t>Р</w:t>
      </w:r>
      <w:r w:rsidRPr="009F370D">
        <w:rPr>
          <w:sz w:val="28"/>
          <w:szCs w:val="28"/>
          <w:lang w:val="en-US"/>
        </w:rPr>
        <w:t>.</w:t>
      </w:r>
      <w:r w:rsidRPr="00FC071F">
        <w:rPr>
          <w:sz w:val="28"/>
          <w:szCs w:val="28"/>
          <w:lang w:val="en-US"/>
        </w:rPr>
        <w:t xml:space="preserve">774–778. </w:t>
      </w:r>
      <w:hyperlink r:id="rId101" w:history="1">
        <w:r w:rsidRPr="00FF3208">
          <w:rPr>
            <w:rStyle w:val="ab"/>
            <w:sz w:val="28"/>
            <w:szCs w:val="28"/>
            <w:lang w:val="en-US"/>
          </w:rPr>
          <w:t>https://doi.org/10.1055/s-2005-918032</w:t>
        </w:r>
      </w:hyperlink>
      <w:r w:rsidRPr="009F370D">
        <w:rPr>
          <w:sz w:val="28"/>
          <w:szCs w:val="28"/>
          <w:lang w:val="en-US"/>
        </w:rPr>
        <w:t xml:space="preserve"> </w:t>
      </w:r>
    </w:p>
    <w:p w14:paraId="159826F7" w14:textId="77777777" w:rsidR="003D0B85" w:rsidRPr="00FC071F" w:rsidRDefault="003D0B85" w:rsidP="00582F77">
      <w:pPr>
        <w:pStyle w:val="aa"/>
        <w:numPr>
          <w:ilvl w:val="0"/>
          <w:numId w:val="2"/>
        </w:numPr>
        <w:tabs>
          <w:tab w:val="left" w:pos="993"/>
        </w:tabs>
        <w:ind w:left="0" w:firstLine="709"/>
        <w:jc w:val="both"/>
        <w:rPr>
          <w:sz w:val="28"/>
          <w:szCs w:val="28"/>
          <w:lang w:val="en-US"/>
        </w:rPr>
      </w:pPr>
      <w:r w:rsidRPr="00FC071F">
        <w:rPr>
          <w:sz w:val="28"/>
          <w:szCs w:val="28"/>
          <w:lang w:val="en-US"/>
        </w:rPr>
        <w:t>Le Sayec M., Xu Y., Laiola M., Gallego F. A., Katsikioti D., Durbidge C., Kivisild U., Armes S., Lecomte M., Fança-Berthon P., Fromentin E., Plaza Oñate F., Cruickshank J. K., Rodriguez-Mateos A. The effects of Aronia berry (poly)phenol supplementation on arterial function and the gut microbiome in middle aged men and women: Results from a randomized controlled trial</w:t>
      </w:r>
      <w:r w:rsidRPr="006D7867">
        <w:rPr>
          <w:sz w:val="28"/>
          <w:szCs w:val="28"/>
          <w:lang w:val="en-US"/>
        </w:rPr>
        <w:t>//</w:t>
      </w:r>
      <w:r w:rsidRPr="00FC071F">
        <w:rPr>
          <w:sz w:val="28"/>
          <w:szCs w:val="28"/>
          <w:lang w:val="en-US"/>
        </w:rPr>
        <w:t xml:space="preserve"> </w:t>
      </w:r>
      <w:r w:rsidRPr="006D7867">
        <w:rPr>
          <w:sz w:val="28"/>
          <w:szCs w:val="28"/>
          <w:lang w:val="en-US"/>
        </w:rPr>
        <w:t xml:space="preserve">Clinical Nutrition.-2022.- </w:t>
      </w:r>
      <w:r>
        <w:rPr>
          <w:sz w:val="28"/>
          <w:szCs w:val="28"/>
        </w:rPr>
        <w:t>№</w:t>
      </w:r>
      <w:r w:rsidRPr="006D7867">
        <w:rPr>
          <w:sz w:val="28"/>
          <w:szCs w:val="28"/>
          <w:lang w:val="en-US"/>
        </w:rPr>
        <w:t>41(11).</w:t>
      </w:r>
      <w:r w:rsidRPr="00FC071F">
        <w:rPr>
          <w:sz w:val="28"/>
          <w:szCs w:val="28"/>
          <w:lang w:val="en-US"/>
        </w:rPr>
        <w:t xml:space="preserve"> </w:t>
      </w:r>
      <w:hyperlink r:id="rId102" w:history="1">
        <w:r w:rsidRPr="00FF3208">
          <w:rPr>
            <w:rStyle w:val="ab"/>
            <w:sz w:val="28"/>
            <w:szCs w:val="28"/>
            <w:lang w:val="en-US"/>
          </w:rPr>
          <w:t>https://doi.org/10.1016/j.clnu.2022.08.024</w:t>
        </w:r>
      </w:hyperlink>
      <w:r>
        <w:rPr>
          <w:sz w:val="28"/>
          <w:szCs w:val="28"/>
        </w:rPr>
        <w:t xml:space="preserve"> </w:t>
      </w:r>
    </w:p>
    <w:p w14:paraId="091B976B" w14:textId="77777777" w:rsidR="003D0B85" w:rsidRPr="00FC071F" w:rsidRDefault="003D0B85" w:rsidP="00582F77">
      <w:pPr>
        <w:pStyle w:val="aa"/>
        <w:numPr>
          <w:ilvl w:val="0"/>
          <w:numId w:val="2"/>
        </w:numPr>
        <w:tabs>
          <w:tab w:val="left" w:pos="993"/>
        </w:tabs>
        <w:ind w:left="0" w:firstLine="709"/>
        <w:jc w:val="both"/>
        <w:rPr>
          <w:sz w:val="28"/>
          <w:szCs w:val="28"/>
          <w:lang w:val="en-US"/>
        </w:rPr>
      </w:pPr>
      <w:r w:rsidRPr="00FC071F">
        <w:rPr>
          <w:sz w:val="28"/>
          <w:szCs w:val="28"/>
          <w:lang w:val="en-US"/>
        </w:rPr>
        <w:t>Zhao C., Giusti M. M., Malik M., Moyer M. P., Magnuson B. A. Effects of Commercial Anthocyanin-Rich Extracts on Colonic Cancer and Nontumorigenic Colonic Cell Growth</w:t>
      </w:r>
      <w:r w:rsidRPr="006D7867">
        <w:rPr>
          <w:sz w:val="28"/>
          <w:szCs w:val="28"/>
          <w:lang w:val="en-US"/>
        </w:rPr>
        <w:t xml:space="preserve"> //</w:t>
      </w:r>
      <w:r w:rsidRPr="00FC071F">
        <w:rPr>
          <w:sz w:val="28"/>
          <w:szCs w:val="28"/>
          <w:lang w:val="en-US"/>
        </w:rPr>
        <w:t xml:space="preserve"> </w:t>
      </w:r>
      <w:r w:rsidRPr="006D7867">
        <w:rPr>
          <w:sz w:val="28"/>
          <w:szCs w:val="28"/>
          <w:lang w:val="en-US"/>
        </w:rPr>
        <w:t xml:space="preserve">Journal of Agricultural and Food Chemistry.-2004.- </w:t>
      </w:r>
      <w:r>
        <w:rPr>
          <w:sz w:val="28"/>
          <w:szCs w:val="28"/>
        </w:rPr>
        <w:t>№</w:t>
      </w:r>
      <w:r w:rsidRPr="006D7867">
        <w:rPr>
          <w:sz w:val="28"/>
          <w:szCs w:val="28"/>
          <w:lang w:val="en-US"/>
        </w:rPr>
        <w:t>52(20)</w:t>
      </w:r>
      <w:r>
        <w:rPr>
          <w:sz w:val="28"/>
          <w:szCs w:val="28"/>
        </w:rPr>
        <w:t>.-</w:t>
      </w:r>
      <w:r w:rsidRPr="00FC071F">
        <w:rPr>
          <w:sz w:val="28"/>
          <w:szCs w:val="28"/>
          <w:lang w:val="en-US"/>
        </w:rPr>
        <w:t xml:space="preserve"> </w:t>
      </w:r>
      <w:r>
        <w:rPr>
          <w:sz w:val="28"/>
          <w:szCs w:val="28"/>
        </w:rPr>
        <w:t>Р.</w:t>
      </w:r>
      <w:r w:rsidRPr="00FC071F">
        <w:rPr>
          <w:sz w:val="28"/>
          <w:szCs w:val="28"/>
          <w:lang w:val="en-US"/>
        </w:rPr>
        <w:t xml:space="preserve">6122–6128. </w:t>
      </w:r>
      <w:hyperlink r:id="rId103" w:history="1">
        <w:r w:rsidRPr="00FF3208">
          <w:rPr>
            <w:rStyle w:val="ab"/>
            <w:sz w:val="28"/>
            <w:szCs w:val="28"/>
            <w:lang w:val="en-US"/>
          </w:rPr>
          <w:t>https://doi.org/10.1021/jf049517a</w:t>
        </w:r>
      </w:hyperlink>
      <w:r>
        <w:rPr>
          <w:sz w:val="28"/>
          <w:szCs w:val="28"/>
        </w:rPr>
        <w:t xml:space="preserve"> </w:t>
      </w:r>
    </w:p>
    <w:p w14:paraId="028C9481" w14:textId="77777777" w:rsidR="003D0B85" w:rsidRPr="00FC071F" w:rsidRDefault="003D0B85" w:rsidP="00582F77">
      <w:pPr>
        <w:pStyle w:val="aa"/>
        <w:numPr>
          <w:ilvl w:val="0"/>
          <w:numId w:val="2"/>
        </w:numPr>
        <w:tabs>
          <w:tab w:val="left" w:pos="993"/>
        </w:tabs>
        <w:ind w:left="0" w:firstLine="709"/>
        <w:jc w:val="both"/>
        <w:rPr>
          <w:sz w:val="28"/>
          <w:szCs w:val="28"/>
          <w:lang w:val="en-US"/>
        </w:rPr>
      </w:pPr>
      <w:r w:rsidRPr="00FC071F">
        <w:rPr>
          <w:sz w:val="28"/>
          <w:szCs w:val="28"/>
          <w:lang w:val="en-US"/>
        </w:rPr>
        <w:t>Lala G., Malik M., Zhao C., He J., Kwon Y., Giusti M. M., Magnuson B. A. Anthocyanin-Rich Extracts Inhibit Multiple Biomarkers of Colon Cancer in Rats</w:t>
      </w:r>
      <w:r w:rsidRPr="006D7867">
        <w:rPr>
          <w:sz w:val="28"/>
          <w:szCs w:val="28"/>
          <w:lang w:val="en-US"/>
        </w:rPr>
        <w:t xml:space="preserve"> //</w:t>
      </w:r>
      <w:r w:rsidRPr="00FC071F">
        <w:rPr>
          <w:sz w:val="28"/>
          <w:szCs w:val="28"/>
          <w:lang w:val="en-US"/>
        </w:rPr>
        <w:t xml:space="preserve"> </w:t>
      </w:r>
      <w:r w:rsidRPr="006D7867">
        <w:rPr>
          <w:sz w:val="28"/>
          <w:szCs w:val="28"/>
          <w:lang w:val="en-US"/>
        </w:rPr>
        <w:t>Nutrition and Cancer. -2006.-№54(1).-</w:t>
      </w:r>
      <w:r>
        <w:rPr>
          <w:sz w:val="28"/>
          <w:szCs w:val="28"/>
        </w:rPr>
        <w:t>Р</w:t>
      </w:r>
      <w:r w:rsidRPr="006D7867">
        <w:rPr>
          <w:sz w:val="28"/>
          <w:szCs w:val="28"/>
          <w:lang w:val="en-US"/>
        </w:rPr>
        <w:t>.</w:t>
      </w:r>
      <w:r w:rsidRPr="00FC071F">
        <w:rPr>
          <w:sz w:val="28"/>
          <w:szCs w:val="28"/>
          <w:lang w:val="en-US"/>
        </w:rPr>
        <w:t xml:space="preserve">84–93. </w:t>
      </w:r>
      <w:hyperlink r:id="rId104" w:history="1">
        <w:r w:rsidRPr="00FF3208">
          <w:rPr>
            <w:rStyle w:val="ab"/>
            <w:sz w:val="28"/>
            <w:szCs w:val="28"/>
            <w:lang w:val="en-US"/>
          </w:rPr>
          <w:t>https://doi.org/10.1207/s15327914nc5401_10</w:t>
        </w:r>
      </w:hyperlink>
      <w:r>
        <w:rPr>
          <w:sz w:val="28"/>
          <w:szCs w:val="28"/>
        </w:rPr>
        <w:t xml:space="preserve"> </w:t>
      </w:r>
    </w:p>
    <w:p w14:paraId="6629C7EB" w14:textId="77777777" w:rsidR="003D0B85" w:rsidRPr="00FC071F" w:rsidRDefault="003D0B85" w:rsidP="00582F77">
      <w:pPr>
        <w:pStyle w:val="aa"/>
        <w:numPr>
          <w:ilvl w:val="0"/>
          <w:numId w:val="2"/>
        </w:numPr>
        <w:tabs>
          <w:tab w:val="left" w:pos="993"/>
        </w:tabs>
        <w:ind w:left="0" w:firstLine="709"/>
        <w:jc w:val="both"/>
        <w:rPr>
          <w:sz w:val="28"/>
          <w:szCs w:val="28"/>
          <w:lang w:val="en-US"/>
        </w:rPr>
      </w:pPr>
      <w:r w:rsidRPr="00FC071F">
        <w:rPr>
          <w:sz w:val="28"/>
          <w:szCs w:val="28"/>
          <w:lang w:val="en-US"/>
        </w:rPr>
        <w:t>Bermúdez-Soto M. J., Larrosa M., Garcia-Cantalejo J. M., Espín J. C., Tomás-Barberan F. A., García-Conesa M. T. Up-regulation of tumor suppressor carcinoembryonic antigen-related cell adhesion molecule 1 in human colon cancer Caco-2 cells following repetitive exposure to dietary levels of a polyphenol-rich chokeberry juice</w:t>
      </w:r>
      <w:r w:rsidRPr="00C224E4">
        <w:rPr>
          <w:sz w:val="28"/>
          <w:szCs w:val="28"/>
          <w:lang w:val="en-US"/>
        </w:rPr>
        <w:t xml:space="preserve"> // Journal of Nutritional Biochemistry.- </w:t>
      </w:r>
      <w:r w:rsidRPr="00FC071F">
        <w:rPr>
          <w:sz w:val="28"/>
          <w:szCs w:val="28"/>
          <w:lang w:val="en-US"/>
        </w:rPr>
        <w:t>2007.</w:t>
      </w:r>
      <w:r>
        <w:rPr>
          <w:sz w:val="28"/>
          <w:szCs w:val="28"/>
        </w:rPr>
        <w:t>-</w:t>
      </w:r>
      <w:r w:rsidRPr="00FC071F">
        <w:rPr>
          <w:sz w:val="28"/>
          <w:szCs w:val="28"/>
          <w:lang w:val="en-US"/>
        </w:rPr>
        <w:t xml:space="preserve"> </w:t>
      </w:r>
      <w:r>
        <w:rPr>
          <w:sz w:val="28"/>
          <w:szCs w:val="28"/>
        </w:rPr>
        <w:t>№</w:t>
      </w:r>
      <w:r w:rsidRPr="00C224E4">
        <w:rPr>
          <w:sz w:val="28"/>
          <w:szCs w:val="28"/>
          <w:lang w:val="en-US"/>
        </w:rPr>
        <w:t>18(</w:t>
      </w:r>
      <w:r w:rsidRPr="00FC071F">
        <w:rPr>
          <w:sz w:val="28"/>
          <w:szCs w:val="28"/>
          <w:lang w:val="en-US"/>
        </w:rPr>
        <w:t>4).</w:t>
      </w:r>
      <w:r>
        <w:rPr>
          <w:sz w:val="28"/>
          <w:szCs w:val="28"/>
        </w:rPr>
        <w:t>-Р.259-271</w:t>
      </w:r>
      <w:r w:rsidRPr="00FC071F">
        <w:rPr>
          <w:sz w:val="28"/>
          <w:szCs w:val="28"/>
          <w:lang w:val="en-US"/>
        </w:rPr>
        <w:t xml:space="preserve"> </w:t>
      </w:r>
      <w:hyperlink r:id="rId105" w:history="1">
        <w:r w:rsidRPr="00FC071F">
          <w:rPr>
            <w:rStyle w:val="ab"/>
            <w:sz w:val="28"/>
            <w:szCs w:val="28"/>
            <w:lang w:val="en-US"/>
          </w:rPr>
          <w:t>https://doi.org/10.1016/j.jnutbio.2006.05.003</w:t>
        </w:r>
      </w:hyperlink>
    </w:p>
    <w:p w14:paraId="6BE75EE8" w14:textId="77777777" w:rsidR="003D0B85" w:rsidRPr="00FC071F" w:rsidRDefault="003D0B85" w:rsidP="00582F77">
      <w:pPr>
        <w:pStyle w:val="aa"/>
        <w:numPr>
          <w:ilvl w:val="0"/>
          <w:numId w:val="2"/>
        </w:numPr>
        <w:tabs>
          <w:tab w:val="left" w:pos="993"/>
        </w:tabs>
        <w:ind w:left="0" w:firstLine="709"/>
        <w:jc w:val="both"/>
        <w:rPr>
          <w:sz w:val="28"/>
          <w:szCs w:val="28"/>
          <w:lang w:val="en-US"/>
        </w:rPr>
      </w:pPr>
      <w:r w:rsidRPr="00FC071F">
        <w:rPr>
          <w:sz w:val="28"/>
          <w:szCs w:val="28"/>
          <w:lang w:val="en-US"/>
        </w:rPr>
        <w:t>Cooke D., Schwarz M., Boocock D., Winterhalter P., Steward W. P., Gescher A. J.,Marczylo T. H. Effect of cyanidin-3-glucoside and an anthocyanin mixture from bilberry on adenoma development in the ApcMin mouse model of intestinal carcinogenesis – Relationship with tissue anthocyanin levels</w:t>
      </w:r>
      <w:r w:rsidRPr="00C224E4">
        <w:rPr>
          <w:sz w:val="28"/>
          <w:szCs w:val="28"/>
          <w:lang w:val="en-US"/>
        </w:rPr>
        <w:t xml:space="preserve">// </w:t>
      </w:r>
      <w:r w:rsidRPr="00FC071F">
        <w:rPr>
          <w:sz w:val="28"/>
          <w:szCs w:val="28"/>
          <w:lang w:val="en-US"/>
        </w:rPr>
        <w:t xml:space="preserve"> </w:t>
      </w:r>
      <w:r w:rsidRPr="00C224E4">
        <w:rPr>
          <w:sz w:val="28"/>
          <w:szCs w:val="28"/>
          <w:lang w:val="en-US"/>
        </w:rPr>
        <w:t>International Journal of Cancer.-2006.-№119(9).-</w:t>
      </w:r>
      <w:r>
        <w:rPr>
          <w:sz w:val="28"/>
          <w:szCs w:val="28"/>
        </w:rPr>
        <w:t>Р</w:t>
      </w:r>
      <w:r w:rsidRPr="00C224E4">
        <w:rPr>
          <w:sz w:val="28"/>
          <w:szCs w:val="28"/>
          <w:lang w:val="en-US"/>
        </w:rPr>
        <w:t>.2213-2220</w:t>
      </w:r>
      <w:r w:rsidRPr="00FC071F">
        <w:rPr>
          <w:sz w:val="28"/>
          <w:szCs w:val="28"/>
          <w:lang w:val="en-US"/>
        </w:rPr>
        <w:t xml:space="preserve"> </w:t>
      </w:r>
      <w:hyperlink r:id="rId106" w:history="1">
        <w:r w:rsidRPr="00FF3208">
          <w:rPr>
            <w:rStyle w:val="ab"/>
            <w:sz w:val="28"/>
            <w:szCs w:val="28"/>
            <w:lang w:val="en-US"/>
          </w:rPr>
          <w:t>https://doi.org/10.1002/ijc.22090</w:t>
        </w:r>
      </w:hyperlink>
      <w:r w:rsidRPr="00C224E4">
        <w:rPr>
          <w:sz w:val="28"/>
          <w:szCs w:val="28"/>
          <w:lang w:val="en-US"/>
        </w:rPr>
        <w:t xml:space="preserve"> </w:t>
      </w:r>
    </w:p>
    <w:p w14:paraId="2630E7A3" w14:textId="77777777" w:rsidR="003D0B85" w:rsidRPr="00FC071F" w:rsidRDefault="003D0B85" w:rsidP="00582F77">
      <w:pPr>
        <w:pStyle w:val="aa"/>
        <w:numPr>
          <w:ilvl w:val="0"/>
          <w:numId w:val="2"/>
        </w:numPr>
        <w:tabs>
          <w:tab w:val="left" w:pos="993"/>
        </w:tabs>
        <w:ind w:left="0" w:firstLine="709"/>
        <w:jc w:val="both"/>
        <w:rPr>
          <w:sz w:val="28"/>
          <w:szCs w:val="28"/>
          <w:lang w:val="en-US"/>
        </w:rPr>
      </w:pPr>
      <w:r w:rsidRPr="00FC071F">
        <w:rPr>
          <w:sz w:val="28"/>
          <w:szCs w:val="28"/>
          <w:lang w:val="en-US"/>
        </w:rPr>
        <w:t>Zapolska-Downar D., Kosmider A., Naruszewicz M. Flavonoids-rich extract from chokeberry fruits inhibits oxLDL-induced apoptosis of endothelial cells</w:t>
      </w:r>
      <w:r w:rsidRPr="00C224E4">
        <w:rPr>
          <w:sz w:val="28"/>
          <w:szCs w:val="28"/>
          <w:lang w:val="en-US"/>
        </w:rPr>
        <w:t>//</w:t>
      </w:r>
      <w:r w:rsidRPr="00FC071F">
        <w:rPr>
          <w:sz w:val="28"/>
          <w:szCs w:val="28"/>
          <w:lang w:val="en-US"/>
        </w:rPr>
        <w:t xml:space="preserve"> </w:t>
      </w:r>
      <w:r w:rsidRPr="00C224E4">
        <w:rPr>
          <w:sz w:val="28"/>
          <w:szCs w:val="28"/>
          <w:lang w:val="en-US"/>
        </w:rPr>
        <w:t>Atherosclerosis Supplements.-2006.-№7(3).-</w:t>
      </w:r>
      <w:r>
        <w:rPr>
          <w:sz w:val="28"/>
          <w:szCs w:val="28"/>
        </w:rPr>
        <w:t>Р</w:t>
      </w:r>
      <w:r w:rsidRPr="00C224E4">
        <w:rPr>
          <w:sz w:val="28"/>
          <w:szCs w:val="28"/>
          <w:lang w:val="en-US"/>
        </w:rPr>
        <w:t>.</w:t>
      </w:r>
      <w:r w:rsidRPr="00FC071F">
        <w:rPr>
          <w:sz w:val="28"/>
          <w:szCs w:val="28"/>
          <w:lang w:val="en-US"/>
        </w:rPr>
        <w:t xml:space="preserve">223. </w:t>
      </w:r>
      <w:hyperlink r:id="rId107" w:history="1">
        <w:r w:rsidRPr="00FC071F">
          <w:rPr>
            <w:rStyle w:val="ab"/>
            <w:sz w:val="28"/>
            <w:szCs w:val="28"/>
            <w:lang w:val="en-US"/>
          </w:rPr>
          <w:t>https://doi</w:t>
        </w:r>
      </w:hyperlink>
      <w:r w:rsidRPr="00FC071F">
        <w:rPr>
          <w:sz w:val="28"/>
          <w:szCs w:val="28"/>
          <w:lang w:val="en-US"/>
        </w:rPr>
        <w:t>.org/10.1016/S1567-5688(06)80880-9</w:t>
      </w:r>
    </w:p>
    <w:p w14:paraId="3D332DB5" w14:textId="77777777" w:rsidR="003D0B85" w:rsidRPr="00FC071F"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Eisenman S. W., Zaurov D. E., Struwe L. Medicinal plants of Central Asia: Uzbekistan and Kyrgyzstan.</w:t>
      </w:r>
      <w:r w:rsidRPr="00C224E4">
        <w:rPr>
          <w:sz w:val="28"/>
          <w:szCs w:val="28"/>
          <w:lang w:val="en-US"/>
        </w:rPr>
        <w:t>//</w:t>
      </w:r>
      <w:r w:rsidRPr="00FC071F">
        <w:rPr>
          <w:sz w:val="28"/>
          <w:szCs w:val="28"/>
          <w:lang w:val="en-US"/>
        </w:rPr>
        <w:t xml:space="preserve"> </w:t>
      </w:r>
      <w:r w:rsidRPr="00C224E4">
        <w:rPr>
          <w:sz w:val="28"/>
          <w:szCs w:val="28"/>
          <w:lang w:val="en-US"/>
        </w:rPr>
        <w:t>Medicinal Plants of Central Asia: Uzbekistan and Kyrgyzstan.-</w:t>
      </w:r>
      <w:r w:rsidRPr="00FC071F">
        <w:rPr>
          <w:sz w:val="28"/>
          <w:szCs w:val="28"/>
          <w:lang w:val="en-US"/>
        </w:rPr>
        <w:t>2013.</w:t>
      </w:r>
      <w:r w:rsidRPr="00C224E4">
        <w:rPr>
          <w:sz w:val="28"/>
          <w:szCs w:val="28"/>
          <w:lang w:val="en-US"/>
        </w:rPr>
        <w:t>-</w:t>
      </w:r>
      <w:r w:rsidRPr="009F370D">
        <w:rPr>
          <w:sz w:val="28"/>
          <w:szCs w:val="28"/>
          <w:lang w:val="en-US"/>
        </w:rPr>
        <w:t>№1.-</w:t>
      </w:r>
      <w:r>
        <w:rPr>
          <w:sz w:val="28"/>
          <w:szCs w:val="28"/>
        </w:rPr>
        <w:t>Р</w:t>
      </w:r>
      <w:r w:rsidRPr="00C224E4">
        <w:rPr>
          <w:sz w:val="28"/>
          <w:szCs w:val="28"/>
          <w:lang w:val="en-US"/>
        </w:rPr>
        <w:t>.1-3.</w:t>
      </w:r>
      <w:r w:rsidRPr="00FC071F">
        <w:rPr>
          <w:sz w:val="28"/>
          <w:szCs w:val="28"/>
          <w:lang w:val="en-US"/>
        </w:rPr>
        <w:t xml:space="preserve"> </w:t>
      </w:r>
      <w:hyperlink r:id="rId108" w:history="1">
        <w:r w:rsidRPr="00FC071F">
          <w:rPr>
            <w:rStyle w:val="ab"/>
            <w:sz w:val="28"/>
            <w:szCs w:val="28"/>
            <w:lang w:val="en-US"/>
          </w:rPr>
          <w:t>https://doi.org/10.1007/978-1-4614-3912-7</w:t>
        </w:r>
      </w:hyperlink>
    </w:p>
    <w:p w14:paraId="6F6D5C42" w14:textId="77777777" w:rsidR="003D0B85" w:rsidRPr="00FC071F"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Hirvi T., Honkanen</w:t>
      </w:r>
      <w:r w:rsidRPr="00C224E4">
        <w:rPr>
          <w:sz w:val="28"/>
          <w:szCs w:val="28"/>
          <w:lang w:val="en-US"/>
        </w:rPr>
        <w:t xml:space="preserve"> </w:t>
      </w:r>
      <w:r w:rsidRPr="00FC071F">
        <w:rPr>
          <w:sz w:val="28"/>
          <w:szCs w:val="28"/>
          <w:lang w:val="en-US"/>
        </w:rPr>
        <w:t>E. Analysis of the volatile constituents of black chokeberry (Aronia melanocarpa Ell.)</w:t>
      </w:r>
      <w:r w:rsidRPr="00C224E4">
        <w:rPr>
          <w:sz w:val="28"/>
          <w:szCs w:val="28"/>
          <w:lang w:val="en-US"/>
        </w:rPr>
        <w:t>//</w:t>
      </w:r>
      <w:r w:rsidRPr="00FC071F">
        <w:rPr>
          <w:sz w:val="28"/>
          <w:szCs w:val="28"/>
          <w:lang w:val="en-US"/>
        </w:rPr>
        <w:t xml:space="preserve"> </w:t>
      </w:r>
      <w:r w:rsidRPr="00C224E4">
        <w:rPr>
          <w:sz w:val="28"/>
          <w:szCs w:val="28"/>
          <w:lang w:val="en-US"/>
        </w:rPr>
        <w:t>Journal of the Science of Food and Agriculture.-1985.- №36(9).-</w:t>
      </w:r>
      <w:r>
        <w:rPr>
          <w:sz w:val="28"/>
          <w:szCs w:val="28"/>
        </w:rPr>
        <w:t>Р</w:t>
      </w:r>
      <w:r w:rsidRPr="009F370D">
        <w:rPr>
          <w:sz w:val="28"/>
          <w:szCs w:val="28"/>
          <w:lang w:val="en-US"/>
        </w:rPr>
        <w:t>.808-810</w:t>
      </w:r>
      <w:r w:rsidRPr="00FC071F">
        <w:rPr>
          <w:sz w:val="28"/>
          <w:szCs w:val="28"/>
          <w:lang w:val="en-US"/>
        </w:rPr>
        <w:t xml:space="preserve"> </w:t>
      </w:r>
      <w:hyperlink r:id="rId109" w:history="1">
        <w:r w:rsidRPr="00FC071F">
          <w:rPr>
            <w:rStyle w:val="ab"/>
            <w:sz w:val="28"/>
            <w:szCs w:val="28"/>
            <w:lang w:val="en-US"/>
          </w:rPr>
          <w:t>https://doi.org/10.1002/jsfa.2740360908</w:t>
        </w:r>
      </w:hyperlink>
    </w:p>
    <w:p w14:paraId="51793235" w14:textId="77777777" w:rsidR="003D0B85" w:rsidRPr="00FC071F" w:rsidRDefault="003D0B85" w:rsidP="00582F77">
      <w:pPr>
        <w:widowControl w:val="0"/>
        <w:numPr>
          <w:ilvl w:val="0"/>
          <w:numId w:val="2"/>
        </w:numPr>
        <w:tabs>
          <w:tab w:val="left" w:pos="993"/>
          <w:tab w:val="left" w:pos="1276"/>
        </w:tabs>
        <w:autoSpaceDE w:val="0"/>
        <w:autoSpaceDN w:val="0"/>
        <w:spacing w:after="0" w:line="240" w:lineRule="auto"/>
        <w:ind w:left="0" w:firstLine="709"/>
        <w:jc w:val="both"/>
        <w:rPr>
          <w:rFonts w:ascii="Times New Roman" w:hAnsi="Times New Roman"/>
          <w:sz w:val="28"/>
          <w:szCs w:val="28"/>
          <w:lang w:val="kk-KZ" w:eastAsia="ru-RU" w:bidi="ru-RU"/>
        </w:rPr>
      </w:pPr>
      <w:r w:rsidRPr="00FC071F">
        <w:rPr>
          <w:rFonts w:ascii="Times New Roman" w:hAnsi="Times New Roman"/>
          <w:sz w:val="28"/>
          <w:szCs w:val="28"/>
          <w:lang w:val="en-US" w:eastAsia="ru-RU" w:bidi="ru-RU"/>
        </w:rPr>
        <w:t xml:space="preserve">AOAC – </w:t>
      </w:r>
      <w:r w:rsidRPr="00FC071F">
        <w:rPr>
          <w:rFonts w:ascii="Times New Roman" w:hAnsi="Times New Roman"/>
          <w:sz w:val="28"/>
          <w:szCs w:val="28"/>
          <w:lang w:val="kk-KZ" w:eastAsia="ru-RU" w:bidi="ru-RU"/>
        </w:rPr>
        <w:t>Official Methods of Analysis of AOAC INTERNATIONAL,” 2023</w:t>
      </w:r>
      <w:r w:rsidRPr="00FC071F">
        <w:rPr>
          <w:rFonts w:ascii="Times New Roman" w:hAnsi="Times New Roman"/>
          <w:sz w:val="28"/>
          <w:szCs w:val="28"/>
          <w:lang w:val="en-US" w:eastAsia="ru-RU" w:bidi="ru-RU"/>
        </w:rPr>
        <w:t>.</w:t>
      </w:r>
    </w:p>
    <w:p w14:paraId="3187FA30" w14:textId="77777777" w:rsidR="003D0B85" w:rsidRPr="00FC071F" w:rsidRDefault="003D0B85" w:rsidP="00582F77">
      <w:pPr>
        <w:pStyle w:val="aa"/>
        <w:numPr>
          <w:ilvl w:val="0"/>
          <w:numId w:val="2"/>
        </w:numPr>
        <w:tabs>
          <w:tab w:val="left" w:pos="993"/>
          <w:tab w:val="left" w:pos="1276"/>
        </w:tabs>
        <w:ind w:left="0" w:firstLine="709"/>
        <w:jc w:val="both"/>
        <w:rPr>
          <w:sz w:val="28"/>
          <w:szCs w:val="28"/>
          <w:lang w:val="pt-PT"/>
        </w:rPr>
      </w:pPr>
      <w:r w:rsidRPr="00FC071F">
        <w:rPr>
          <w:sz w:val="28"/>
          <w:szCs w:val="28"/>
          <w:lang w:val="en-US"/>
        </w:rPr>
        <w:t xml:space="preserve">Lima J. F. C. C., Delerue-Matos C., Carmo Vaz M. Flow-injection analysis of Kjeldahl nitrogen in milk and dairy products by potentiometric detection. </w:t>
      </w:r>
      <w:r w:rsidRPr="00C224E4">
        <w:rPr>
          <w:sz w:val="28"/>
          <w:szCs w:val="28"/>
          <w:lang w:val="en-US"/>
        </w:rPr>
        <w:t xml:space="preserve">// </w:t>
      </w:r>
      <w:r w:rsidRPr="00C224E4">
        <w:rPr>
          <w:sz w:val="28"/>
          <w:szCs w:val="28"/>
          <w:lang w:val="pt-PT"/>
        </w:rPr>
        <w:t>Analytica Chimica Acta</w:t>
      </w:r>
      <w:r w:rsidRPr="00C224E4">
        <w:rPr>
          <w:sz w:val="28"/>
          <w:szCs w:val="28"/>
          <w:lang w:val="en-US"/>
        </w:rPr>
        <w:t>.-1999.-№</w:t>
      </w:r>
      <w:r w:rsidRPr="00C224E4">
        <w:rPr>
          <w:sz w:val="28"/>
          <w:szCs w:val="28"/>
          <w:lang w:val="pt-PT"/>
        </w:rPr>
        <w:t>385(1–3)</w:t>
      </w:r>
      <w:r w:rsidRPr="00C224E4">
        <w:rPr>
          <w:sz w:val="28"/>
          <w:szCs w:val="28"/>
          <w:lang w:val="en-US"/>
        </w:rPr>
        <w:t>.-</w:t>
      </w:r>
      <w:r>
        <w:rPr>
          <w:sz w:val="28"/>
          <w:szCs w:val="28"/>
        </w:rPr>
        <w:t>Р</w:t>
      </w:r>
      <w:r w:rsidRPr="00C224E4">
        <w:rPr>
          <w:sz w:val="28"/>
          <w:szCs w:val="28"/>
          <w:lang w:val="en-US"/>
        </w:rPr>
        <w:t>.</w:t>
      </w:r>
      <w:r w:rsidRPr="00C224E4">
        <w:rPr>
          <w:sz w:val="28"/>
          <w:szCs w:val="28"/>
          <w:lang w:val="pt-PT"/>
        </w:rPr>
        <w:t>437–441</w:t>
      </w:r>
      <w:r w:rsidRPr="00FC071F">
        <w:rPr>
          <w:sz w:val="28"/>
          <w:szCs w:val="28"/>
          <w:lang w:val="pt-PT"/>
        </w:rPr>
        <w:t xml:space="preserve">. </w:t>
      </w:r>
      <w:hyperlink r:id="rId110" w:history="1">
        <w:r w:rsidRPr="00FC071F">
          <w:rPr>
            <w:rStyle w:val="ab"/>
            <w:sz w:val="28"/>
            <w:szCs w:val="28"/>
            <w:lang w:val="pt-PT"/>
          </w:rPr>
          <w:t>https://doi.org/10.1016/S0003-2670(98)00687-4</w:t>
        </w:r>
      </w:hyperlink>
    </w:p>
    <w:p w14:paraId="4895E299" w14:textId="77777777" w:rsidR="003D0B85" w:rsidRPr="00FC071F" w:rsidRDefault="003D0B85" w:rsidP="00582F77">
      <w:pPr>
        <w:pStyle w:val="aa"/>
        <w:numPr>
          <w:ilvl w:val="0"/>
          <w:numId w:val="2"/>
        </w:numPr>
        <w:tabs>
          <w:tab w:val="left" w:pos="993"/>
          <w:tab w:val="left" w:pos="1276"/>
        </w:tabs>
        <w:ind w:left="0" w:firstLine="709"/>
        <w:jc w:val="both"/>
        <w:rPr>
          <w:sz w:val="28"/>
          <w:szCs w:val="28"/>
          <w:lang w:val="pt-PT"/>
        </w:rPr>
      </w:pPr>
      <w:r w:rsidRPr="00FC071F">
        <w:rPr>
          <w:sz w:val="28"/>
          <w:szCs w:val="28"/>
          <w:lang w:val="en-US"/>
        </w:rPr>
        <w:t>El Rassi Z. Capillary electrophoresis and electrochromatography of carbohydrates</w:t>
      </w:r>
      <w:r w:rsidRPr="00C224E4">
        <w:rPr>
          <w:sz w:val="28"/>
          <w:szCs w:val="28"/>
          <w:lang w:val="en-US"/>
        </w:rPr>
        <w:t xml:space="preserve"> // Carbohydrate Analysis by Modern Liquid Phase Separation Techniques.-2021</w:t>
      </w:r>
      <w:r w:rsidRPr="00FC071F">
        <w:rPr>
          <w:sz w:val="28"/>
          <w:szCs w:val="28"/>
          <w:lang w:val="en-US"/>
        </w:rPr>
        <w:t>.</w:t>
      </w:r>
      <w:r w:rsidRPr="00C224E4">
        <w:rPr>
          <w:sz w:val="28"/>
          <w:szCs w:val="28"/>
          <w:lang w:val="en-US"/>
        </w:rPr>
        <w:t>-</w:t>
      </w:r>
      <w:r>
        <w:rPr>
          <w:sz w:val="28"/>
          <w:szCs w:val="28"/>
        </w:rPr>
        <w:t>Р</w:t>
      </w:r>
      <w:r w:rsidRPr="00FC071F">
        <w:rPr>
          <w:sz w:val="28"/>
          <w:szCs w:val="28"/>
          <w:lang w:val="en-US"/>
        </w:rPr>
        <w:t>. 311–390.</w:t>
      </w:r>
      <w:r w:rsidRPr="00FC071F">
        <w:rPr>
          <w:sz w:val="28"/>
          <w:szCs w:val="28"/>
          <w:lang w:val="pt-PT"/>
        </w:rPr>
        <w:t xml:space="preserve"> </w:t>
      </w:r>
      <w:hyperlink r:id="rId111" w:history="1">
        <w:r w:rsidRPr="00FC071F">
          <w:rPr>
            <w:rStyle w:val="ab"/>
            <w:sz w:val="28"/>
            <w:szCs w:val="28"/>
            <w:lang w:val="pt-PT"/>
          </w:rPr>
          <w:t>https://doi.org/10.1016/B978-0-12-821447-3.00015-9</w:t>
        </w:r>
      </w:hyperlink>
    </w:p>
    <w:p w14:paraId="3922D549" w14:textId="77777777" w:rsidR="003D0B85" w:rsidRPr="00FC071F" w:rsidRDefault="003D0B85" w:rsidP="00582F77">
      <w:pPr>
        <w:pStyle w:val="aa"/>
        <w:numPr>
          <w:ilvl w:val="0"/>
          <w:numId w:val="2"/>
        </w:numPr>
        <w:tabs>
          <w:tab w:val="left" w:pos="993"/>
          <w:tab w:val="left" w:pos="1276"/>
        </w:tabs>
        <w:ind w:left="0" w:firstLine="709"/>
        <w:jc w:val="both"/>
        <w:rPr>
          <w:sz w:val="28"/>
          <w:szCs w:val="28"/>
          <w:lang w:val="pt-PT"/>
        </w:rPr>
      </w:pPr>
      <w:r w:rsidRPr="00FC071F">
        <w:rPr>
          <w:sz w:val="28"/>
          <w:szCs w:val="28"/>
          <w:lang w:val="en-US"/>
        </w:rPr>
        <w:t xml:space="preserve">Stawomir, J. (2017). </w:t>
      </w:r>
      <w:r w:rsidRPr="002A06FF">
        <w:rPr>
          <w:sz w:val="28"/>
          <w:szCs w:val="28"/>
          <w:lang w:val="en-US"/>
        </w:rPr>
        <w:t xml:space="preserve">RADWAG moisture analyzers and moisture content measurement. </w:t>
      </w:r>
      <w:r w:rsidRPr="002A06FF">
        <w:rPr>
          <w:sz w:val="28"/>
          <w:szCs w:val="28"/>
        </w:rPr>
        <w:t>Guidebook.</w:t>
      </w:r>
      <w:r w:rsidRPr="00FC071F">
        <w:rPr>
          <w:i/>
          <w:iCs/>
          <w:sz w:val="28"/>
          <w:szCs w:val="28"/>
        </w:rPr>
        <w:t xml:space="preserve"> </w:t>
      </w:r>
      <w:r w:rsidRPr="00FC071F">
        <w:rPr>
          <w:sz w:val="28"/>
          <w:szCs w:val="28"/>
        </w:rPr>
        <w:t>Radom2017</w:t>
      </w:r>
      <w:r>
        <w:rPr>
          <w:sz w:val="28"/>
          <w:szCs w:val="28"/>
        </w:rPr>
        <w:t xml:space="preserve"> </w:t>
      </w:r>
      <w:hyperlink r:id="rId112" w:history="1">
        <w:r w:rsidRPr="00FF3208">
          <w:rPr>
            <w:rStyle w:val="ab"/>
            <w:sz w:val="28"/>
            <w:szCs w:val="28"/>
          </w:rPr>
          <w:t>https://radwagusa.com/en/publications,11,5,0</w:t>
        </w:r>
      </w:hyperlink>
      <w:r>
        <w:rPr>
          <w:sz w:val="28"/>
          <w:szCs w:val="28"/>
        </w:rPr>
        <w:t xml:space="preserve"> </w:t>
      </w:r>
    </w:p>
    <w:p w14:paraId="085D12DC" w14:textId="77777777" w:rsidR="003D0B85" w:rsidRPr="00FC071F" w:rsidRDefault="003D0B85" w:rsidP="00582F77">
      <w:pPr>
        <w:pStyle w:val="aa"/>
        <w:numPr>
          <w:ilvl w:val="0"/>
          <w:numId w:val="2"/>
        </w:numPr>
        <w:tabs>
          <w:tab w:val="left" w:pos="993"/>
          <w:tab w:val="left" w:pos="1276"/>
        </w:tabs>
        <w:ind w:left="0" w:firstLine="709"/>
        <w:jc w:val="both"/>
        <w:rPr>
          <w:sz w:val="28"/>
          <w:szCs w:val="28"/>
          <w:lang w:val="pt-PT"/>
        </w:rPr>
      </w:pPr>
      <w:r w:rsidRPr="00FC071F">
        <w:rPr>
          <w:sz w:val="28"/>
          <w:szCs w:val="28"/>
          <w:lang w:val="en-US"/>
        </w:rPr>
        <w:t>Tůma P. Determination of amino acids by capillary and microchip electrophoresis with contactless conductivity detection – Theory, instrumentation and applications</w:t>
      </w:r>
      <w:r w:rsidRPr="002A06FF">
        <w:rPr>
          <w:sz w:val="28"/>
          <w:szCs w:val="28"/>
          <w:lang w:val="en-US"/>
        </w:rPr>
        <w:t>//</w:t>
      </w:r>
      <w:r w:rsidRPr="00FC071F">
        <w:rPr>
          <w:sz w:val="28"/>
          <w:szCs w:val="28"/>
          <w:lang w:val="en-US"/>
        </w:rPr>
        <w:t xml:space="preserve"> </w:t>
      </w:r>
      <w:r w:rsidRPr="002A06FF">
        <w:rPr>
          <w:sz w:val="28"/>
          <w:szCs w:val="28"/>
          <w:lang w:val="pt-PT"/>
        </w:rPr>
        <w:t>Talanta</w:t>
      </w:r>
      <w:r w:rsidRPr="002A06FF">
        <w:rPr>
          <w:sz w:val="28"/>
          <w:szCs w:val="28"/>
          <w:lang w:val="en-US"/>
        </w:rPr>
        <w:t>.-</w:t>
      </w:r>
      <w:r w:rsidRPr="00FC071F">
        <w:rPr>
          <w:sz w:val="28"/>
          <w:szCs w:val="28"/>
          <w:lang w:val="en-US"/>
        </w:rPr>
        <w:t>2021.</w:t>
      </w:r>
      <w:r w:rsidRPr="002A06FF">
        <w:rPr>
          <w:sz w:val="28"/>
          <w:szCs w:val="28"/>
          <w:lang w:val="en-US"/>
        </w:rPr>
        <w:t>-№</w:t>
      </w:r>
      <w:r w:rsidRPr="002A06FF">
        <w:rPr>
          <w:sz w:val="28"/>
          <w:szCs w:val="28"/>
          <w:lang w:val="pt-PT"/>
        </w:rPr>
        <w:t>224</w:t>
      </w:r>
      <w:r w:rsidRPr="002A06FF">
        <w:rPr>
          <w:sz w:val="28"/>
          <w:szCs w:val="28"/>
          <w:lang w:val="en-US"/>
        </w:rPr>
        <w:t>.-</w:t>
      </w:r>
      <w:r>
        <w:rPr>
          <w:sz w:val="28"/>
          <w:szCs w:val="28"/>
        </w:rPr>
        <w:t>Р</w:t>
      </w:r>
      <w:r w:rsidRPr="002A06FF">
        <w:rPr>
          <w:sz w:val="28"/>
          <w:szCs w:val="28"/>
          <w:lang w:val="en-US"/>
        </w:rPr>
        <w:t>.</w:t>
      </w:r>
      <w:r w:rsidRPr="00FC071F">
        <w:rPr>
          <w:sz w:val="28"/>
          <w:szCs w:val="28"/>
          <w:lang w:val="pt-PT"/>
        </w:rPr>
        <w:t xml:space="preserve">121922. </w:t>
      </w:r>
      <w:hyperlink r:id="rId113" w:history="1">
        <w:r w:rsidRPr="00FC071F">
          <w:rPr>
            <w:rStyle w:val="ab"/>
            <w:sz w:val="28"/>
            <w:szCs w:val="28"/>
            <w:lang w:val="pt-PT"/>
          </w:rPr>
          <w:t>https://doi.org/10.1016/j.talanta.2020.121922</w:t>
        </w:r>
      </w:hyperlink>
    </w:p>
    <w:p w14:paraId="75A94461" w14:textId="77777777" w:rsidR="003D0B85" w:rsidRPr="00FC071F" w:rsidRDefault="003D0B85" w:rsidP="00582F77">
      <w:pPr>
        <w:pStyle w:val="aa"/>
        <w:numPr>
          <w:ilvl w:val="0"/>
          <w:numId w:val="2"/>
        </w:numPr>
        <w:tabs>
          <w:tab w:val="left" w:pos="993"/>
          <w:tab w:val="left" w:pos="1276"/>
        </w:tabs>
        <w:ind w:left="0" w:firstLine="709"/>
        <w:jc w:val="both"/>
        <w:rPr>
          <w:sz w:val="28"/>
          <w:szCs w:val="28"/>
          <w:lang w:val="pt-PT"/>
        </w:rPr>
      </w:pPr>
      <w:r w:rsidRPr="00FC071F">
        <w:rPr>
          <w:sz w:val="28"/>
          <w:szCs w:val="28"/>
          <w:lang w:val="en-US"/>
        </w:rPr>
        <w:t>Pecka E, Dobrzański Z, Zachwieja A, Szulc T, Czyż K. Studies of composition and major protein level in milk and colostrum of mares</w:t>
      </w:r>
      <w:r w:rsidRPr="002A06FF">
        <w:rPr>
          <w:sz w:val="28"/>
          <w:szCs w:val="28"/>
          <w:lang w:val="en-US"/>
        </w:rPr>
        <w:t>//</w:t>
      </w:r>
      <w:r w:rsidRPr="00FC071F">
        <w:rPr>
          <w:sz w:val="28"/>
          <w:szCs w:val="28"/>
          <w:lang w:val="en-US"/>
        </w:rPr>
        <w:t xml:space="preserve"> Anim Sci J.</w:t>
      </w:r>
      <w:r w:rsidRPr="002A06FF">
        <w:rPr>
          <w:sz w:val="28"/>
          <w:szCs w:val="28"/>
          <w:lang w:val="en-US"/>
        </w:rPr>
        <w:t>-</w:t>
      </w:r>
      <w:r w:rsidRPr="00FC071F">
        <w:rPr>
          <w:sz w:val="28"/>
          <w:szCs w:val="28"/>
          <w:lang w:val="en-US"/>
        </w:rPr>
        <w:t xml:space="preserve"> 2012</w:t>
      </w:r>
      <w:r w:rsidRPr="002A06FF">
        <w:rPr>
          <w:sz w:val="28"/>
          <w:szCs w:val="28"/>
          <w:lang w:val="en-US"/>
        </w:rPr>
        <w:t>.-</w:t>
      </w:r>
      <w:r w:rsidRPr="00FC071F">
        <w:rPr>
          <w:sz w:val="28"/>
          <w:szCs w:val="28"/>
          <w:lang w:val="en-US"/>
        </w:rPr>
        <w:t xml:space="preserve"> </w:t>
      </w:r>
      <w:r>
        <w:rPr>
          <w:sz w:val="28"/>
          <w:szCs w:val="28"/>
        </w:rPr>
        <w:t>№</w:t>
      </w:r>
      <w:r w:rsidRPr="00FC071F">
        <w:rPr>
          <w:sz w:val="28"/>
          <w:szCs w:val="28"/>
          <w:lang w:val="en-US"/>
        </w:rPr>
        <w:t>83(2)</w:t>
      </w:r>
      <w:r>
        <w:rPr>
          <w:sz w:val="28"/>
          <w:szCs w:val="28"/>
        </w:rPr>
        <w:t>.-Р.</w:t>
      </w:r>
      <w:r w:rsidRPr="00FC071F">
        <w:rPr>
          <w:sz w:val="28"/>
          <w:szCs w:val="28"/>
          <w:lang w:val="en-US"/>
        </w:rPr>
        <w:t>162-</w:t>
      </w:r>
      <w:r>
        <w:rPr>
          <w:sz w:val="28"/>
          <w:szCs w:val="28"/>
        </w:rPr>
        <w:t>16</w:t>
      </w:r>
      <w:r w:rsidRPr="00FC071F">
        <w:rPr>
          <w:sz w:val="28"/>
          <w:szCs w:val="28"/>
          <w:lang w:val="en-US"/>
        </w:rPr>
        <w:t>8. doi: 10.1111/j.1740-0929.2011.00930.x.</w:t>
      </w:r>
      <w:r>
        <w:rPr>
          <w:sz w:val="28"/>
          <w:szCs w:val="28"/>
        </w:rPr>
        <w:t xml:space="preserve"> </w:t>
      </w:r>
      <w:r w:rsidRPr="00FC071F">
        <w:rPr>
          <w:sz w:val="28"/>
          <w:szCs w:val="28"/>
          <w:lang w:val="en-US"/>
        </w:rPr>
        <w:t xml:space="preserve"> </w:t>
      </w:r>
    </w:p>
    <w:p w14:paraId="79B141DC" w14:textId="77777777" w:rsidR="003D0B85" w:rsidRPr="00FC071F" w:rsidRDefault="003D0B85" w:rsidP="00582F77">
      <w:pPr>
        <w:pStyle w:val="aa"/>
        <w:numPr>
          <w:ilvl w:val="0"/>
          <w:numId w:val="2"/>
        </w:numPr>
        <w:tabs>
          <w:tab w:val="left" w:pos="993"/>
          <w:tab w:val="left" w:pos="1276"/>
        </w:tabs>
        <w:ind w:left="0" w:firstLine="709"/>
        <w:jc w:val="both"/>
        <w:rPr>
          <w:sz w:val="28"/>
          <w:szCs w:val="28"/>
          <w:lang w:val="pt-PT"/>
        </w:rPr>
      </w:pPr>
      <w:r w:rsidRPr="00FC071F">
        <w:rPr>
          <w:sz w:val="28"/>
          <w:szCs w:val="28"/>
        </w:rPr>
        <w:t>Гунькова П.И., Гуньков С.В, Горбатова К.К. Модификация метода диск-электрофореза для контроля количества фракций казеина в молоке // Научный журнал НИУ ИТМО. Серия «Процессы и аппараты пищевых производств». 2011.</w:t>
      </w:r>
      <w:r>
        <w:rPr>
          <w:sz w:val="28"/>
          <w:szCs w:val="28"/>
        </w:rPr>
        <w:t xml:space="preserve">- </w:t>
      </w:r>
      <w:r w:rsidRPr="00FC071F">
        <w:rPr>
          <w:sz w:val="28"/>
          <w:szCs w:val="28"/>
        </w:rPr>
        <w:t xml:space="preserve">№2. – С.342-346. </w:t>
      </w:r>
      <w:hyperlink r:id="rId114" w:history="1">
        <w:r w:rsidRPr="00FC071F">
          <w:rPr>
            <w:rStyle w:val="ab"/>
            <w:sz w:val="28"/>
            <w:szCs w:val="28"/>
          </w:rPr>
          <w:t>https://cyberleninka.ru/article/n/modifikatsiya-metoda-disk-elektroforeza-dlya-kontrolya-kolichestva-fraktsiy-kazeina-v-moloke</w:t>
        </w:r>
      </w:hyperlink>
      <w:r w:rsidRPr="00FC071F">
        <w:rPr>
          <w:sz w:val="28"/>
          <w:szCs w:val="28"/>
        </w:rPr>
        <w:t xml:space="preserve"> </w:t>
      </w:r>
    </w:p>
    <w:p w14:paraId="2038823F" w14:textId="77777777" w:rsidR="003D0B85" w:rsidRPr="009F370D"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 xml:space="preserve">ISO. (2001). Milk and Milk Products—Extraction Methods for Lipids and Liposoluble Compounds. </w:t>
      </w:r>
      <w:r w:rsidRPr="009F370D">
        <w:rPr>
          <w:i/>
          <w:iCs/>
          <w:sz w:val="28"/>
          <w:szCs w:val="28"/>
          <w:lang w:val="en-US"/>
        </w:rPr>
        <w:t>ISO 14156:2001, ISO Publications, International Organization for Standardization</w:t>
      </w:r>
      <w:r w:rsidRPr="009F370D">
        <w:rPr>
          <w:sz w:val="28"/>
          <w:szCs w:val="28"/>
          <w:lang w:val="en-US"/>
        </w:rPr>
        <w:t>.</w:t>
      </w:r>
    </w:p>
    <w:p w14:paraId="32E95EF7" w14:textId="77777777" w:rsidR="003D0B85" w:rsidRPr="002A06FF"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Spréa R. M., Fernandes Â., Calhelha R. C., Pereira C., Pires T. C. S. P., Alves M. J., Canan C., Barros L., Amaral J. S., Ferreira, I. C. F. R. Chemical and bioactive characterization of the aromatic plant: Levisticum officinale W.D.J. Koch: a comprehensive study</w:t>
      </w:r>
      <w:r w:rsidRPr="002A06FF">
        <w:rPr>
          <w:sz w:val="28"/>
          <w:szCs w:val="28"/>
          <w:lang w:val="en-US"/>
        </w:rPr>
        <w:t>//</w:t>
      </w:r>
      <w:r w:rsidRPr="00FC071F">
        <w:rPr>
          <w:sz w:val="28"/>
          <w:szCs w:val="28"/>
          <w:lang w:val="en-US"/>
        </w:rPr>
        <w:t xml:space="preserve"> </w:t>
      </w:r>
      <w:r w:rsidRPr="002A06FF">
        <w:rPr>
          <w:sz w:val="28"/>
          <w:szCs w:val="28"/>
          <w:lang w:val="en-US"/>
        </w:rPr>
        <w:t>Food and Function.- 2020.</w:t>
      </w:r>
      <w:r>
        <w:rPr>
          <w:sz w:val="28"/>
          <w:szCs w:val="28"/>
        </w:rPr>
        <w:t>- №</w:t>
      </w:r>
      <w:r w:rsidRPr="002A06FF">
        <w:rPr>
          <w:sz w:val="28"/>
          <w:szCs w:val="28"/>
          <w:lang w:val="en-US"/>
        </w:rPr>
        <w:t xml:space="preserve">11(2). </w:t>
      </w:r>
      <w:hyperlink r:id="rId115" w:history="1">
        <w:r w:rsidRPr="00FF3208">
          <w:rPr>
            <w:rStyle w:val="ab"/>
            <w:sz w:val="28"/>
            <w:szCs w:val="28"/>
            <w:lang w:val="en-US"/>
          </w:rPr>
          <w:t>https://doi.org/10.1039/c9fo02841b</w:t>
        </w:r>
      </w:hyperlink>
      <w:r>
        <w:rPr>
          <w:sz w:val="28"/>
          <w:szCs w:val="28"/>
        </w:rPr>
        <w:t xml:space="preserve"> </w:t>
      </w:r>
    </w:p>
    <w:p w14:paraId="3DECE66C" w14:textId="77777777" w:rsidR="003D0B85" w:rsidRPr="002A06FF"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Barros L., Pereira C., Ferreira I. C. F. R. Optimized Analysis of Organic Acids in Edible Mushrooms from Portugal by Ultra Fast Liquid Chromatography and Photodiode Array Detection</w:t>
      </w:r>
      <w:r w:rsidRPr="002A06FF">
        <w:rPr>
          <w:sz w:val="28"/>
          <w:szCs w:val="28"/>
          <w:lang w:val="en-US"/>
        </w:rPr>
        <w:t xml:space="preserve"> //</w:t>
      </w:r>
      <w:r w:rsidRPr="00FC071F">
        <w:rPr>
          <w:sz w:val="28"/>
          <w:szCs w:val="28"/>
          <w:lang w:val="en-US"/>
        </w:rPr>
        <w:t xml:space="preserve"> </w:t>
      </w:r>
      <w:r w:rsidRPr="002A06FF">
        <w:rPr>
          <w:sz w:val="28"/>
          <w:szCs w:val="28"/>
          <w:lang w:val="en-US"/>
        </w:rPr>
        <w:t xml:space="preserve">Food Analytical Methods.-2013.-№6(1). </w:t>
      </w:r>
      <w:hyperlink r:id="rId116" w:history="1">
        <w:r w:rsidRPr="002A06FF">
          <w:rPr>
            <w:rStyle w:val="ab"/>
            <w:sz w:val="28"/>
            <w:szCs w:val="28"/>
            <w:lang w:val="en-US"/>
          </w:rPr>
          <w:t>https://doi.org/10.1007/s12161-012-9443-1</w:t>
        </w:r>
      </w:hyperlink>
    </w:p>
    <w:p w14:paraId="44509C05" w14:textId="77777777" w:rsidR="003D0B85" w:rsidRPr="002A06FF"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Bessada S. M. F., Barreira</w:t>
      </w:r>
      <w:r w:rsidRPr="002A06FF">
        <w:rPr>
          <w:sz w:val="28"/>
          <w:szCs w:val="28"/>
          <w:lang w:val="en-US"/>
        </w:rPr>
        <w:t xml:space="preserve"> </w:t>
      </w:r>
      <w:r w:rsidRPr="00FC071F">
        <w:rPr>
          <w:sz w:val="28"/>
          <w:szCs w:val="28"/>
          <w:lang w:val="en-US"/>
        </w:rPr>
        <w:t>J. C. M., Barros L., Ferreira I. C. F. R., Oliveira M. B. P. P. Phenolic profile and antioxidant activity of Coleostephus myconis (L.) Rchb.f.: An underexploited and highly disseminated species</w:t>
      </w:r>
      <w:r w:rsidRPr="002A06FF">
        <w:rPr>
          <w:sz w:val="28"/>
          <w:szCs w:val="28"/>
          <w:lang w:val="en-US"/>
        </w:rPr>
        <w:t>//</w:t>
      </w:r>
      <w:r w:rsidRPr="00FC071F">
        <w:rPr>
          <w:sz w:val="28"/>
          <w:szCs w:val="28"/>
          <w:lang w:val="en-US"/>
        </w:rPr>
        <w:t xml:space="preserve"> </w:t>
      </w:r>
      <w:r w:rsidRPr="002A06FF">
        <w:rPr>
          <w:sz w:val="28"/>
          <w:szCs w:val="28"/>
          <w:lang w:val="en-US"/>
        </w:rPr>
        <w:t>Industrial Crops and Products.-2016.-№89.</w:t>
      </w:r>
      <w:r w:rsidRPr="00FC071F">
        <w:rPr>
          <w:sz w:val="28"/>
          <w:szCs w:val="28"/>
          <w:lang w:val="en-US"/>
        </w:rPr>
        <w:t xml:space="preserve"> </w:t>
      </w:r>
      <w:hyperlink r:id="rId117" w:history="1">
        <w:r w:rsidRPr="002A06FF">
          <w:rPr>
            <w:rStyle w:val="ab"/>
            <w:sz w:val="28"/>
            <w:szCs w:val="28"/>
            <w:lang w:val="en-US"/>
          </w:rPr>
          <w:t>https://doi.org/10.1016/j.indcrop.2016.04.065</w:t>
        </w:r>
      </w:hyperlink>
    </w:p>
    <w:p w14:paraId="637E3D09" w14:textId="77777777" w:rsidR="003D0B85" w:rsidRPr="002A06FF" w:rsidRDefault="003D0B85" w:rsidP="00582F77">
      <w:pPr>
        <w:pStyle w:val="aa"/>
        <w:numPr>
          <w:ilvl w:val="0"/>
          <w:numId w:val="2"/>
        </w:numPr>
        <w:tabs>
          <w:tab w:val="left" w:pos="993"/>
          <w:tab w:val="left" w:pos="1134"/>
          <w:tab w:val="left" w:pos="1276"/>
        </w:tabs>
        <w:ind w:left="0" w:firstLine="709"/>
        <w:jc w:val="both"/>
        <w:rPr>
          <w:sz w:val="28"/>
          <w:szCs w:val="28"/>
          <w:lang w:val="en-US"/>
        </w:rPr>
      </w:pPr>
      <w:r w:rsidRPr="00FC071F">
        <w:rPr>
          <w:sz w:val="28"/>
          <w:szCs w:val="28"/>
          <w:lang w:val="en-US"/>
        </w:rPr>
        <w:t>Hodges D. M., DeLong J. M., Forney C. F., Prange R. K. Improving the thiobarbituric acid-reactive-substances assay for estimating lipid peroxidation in plant tissues containing anthocyanin and other interfering compounds</w:t>
      </w:r>
      <w:r w:rsidRPr="002A06FF">
        <w:rPr>
          <w:sz w:val="28"/>
          <w:szCs w:val="28"/>
          <w:lang w:val="en-US"/>
        </w:rPr>
        <w:t>//</w:t>
      </w:r>
      <w:r w:rsidRPr="00FC071F">
        <w:rPr>
          <w:sz w:val="28"/>
          <w:szCs w:val="28"/>
          <w:lang w:val="en-US"/>
        </w:rPr>
        <w:t xml:space="preserve"> </w:t>
      </w:r>
      <w:r w:rsidRPr="002A06FF">
        <w:rPr>
          <w:sz w:val="28"/>
          <w:szCs w:val="28"/>
          <w:lang w:val="en-US"/>
        </w:rPr>
        <w:t xml:space="preserve">Planta.-1999.- </w:t>
      </w:r>
      <w:r>
        <w:rPr>
          <w:sz w:val="28"/>
          <w:szCs w:val="28"/>
        </w:rPr>
        <w:t>№</w:t>
      </w:r>
      <w:r w:rsidRPr="002A06FF">
        <w:rPr>
          <w:sz w:val="28"/>
          <w:szCs w:val="28"/>
          <w:lang w:val="en-US"/>
        </w:rPr>
        <w:t xml:space="preserve">207(4). </w:t>
      </w:r>
      <w:hyperlink r:id="rId118" w:history="1">
        <w:r w:rsidRPr="00FF3208">
          <w:rPr>
            <w:rStyle w:val="ab"/>
            <w:sz w:val="28"/>
            <w:szCs w:val="28"/>
            <w:lang w:val="en-US"/>
          </w:rPr>
          <w:t>https://doi.org/10.1007/s004250050524</w:t>
        </w:r>
      </w:hyperlink>
      <w:r>
        <w:rPr>
          <w:sz w:val="28"/>
          <w:szCs w:val="28"/>
        </w:rPr>
        <w:t xml:space="preserve"> </w:t>
      </w:r>
    </w:p>
    <w:p w14:paraId="7CF87E92" w14:textId="77777777" w:rsidR="003D0B85" w:rsidRPr="00FC071F" w:rsidRDefault="003D0B85" w:rsidP="00582F77">
      <w:pPr>
        <w:pStyle w:val="aa"/>
        <w:numPr>
          <w:ilvl w:val="0"/>
          <w:numId w:val="2"/>
        </w:numPr>
        <w:tabs>
          <w:tab w:val="left" w:pos="993"/>
          <w:tab w:val="left" w:pos="1134"/>
          <w:tab w:val="left" w:pos="1276"/>
        </w:tabs>
        <w:ind w:left="0" w:firstLine="709"/>
        <w:jc w:val="both"/>
        <w:rPr>
          <w:sz w:val="28"/>
          <w:szCs w:val="28"/>
          <w:lang w:val="en-US"/>
        </w:rPr>
      </w:pPr>
      <w:r w:rsidRPr="00FC071F">
        <w:rPr>
          <w:sz w:val="28"/>
          <w:szCs w:val="28"/>
          <w:lang w:val="en-US"/>
        </w:rPr>
        <w:t>Fernandes Â., Bancessi A., Pinela J., Dias M. I., Liberal Â., Calhelha R. C., Ćirić A., Soković M., Catarino L., Ferreira I. C. F. R., Barros L. Nutritional and phytochemical profiles and biological activities of Moringa oleifera Lam. Edible parts from Guinea-Bissau (West Africa</w:t>
      </w:r>
      <w:r w:rsidRPr="002A06FF">
        <w:rPr>
          <w:sz w:val="28"/>
          <w:szCs w:val="28"/>
          <w:lang w:val="en-US"/>
        </w:rPr>
        <w:t>)</w:t>
      </w:r>
      <w:r w:rsidRPr="009F370D">
        <w:rPr>
          <w:sz w:val="28"/>
          <w:szCs w:val="28"/>
          <w:lang w:val="en-US"/>
        </w:rPr>
        <w:t>//</w:t>
      </w:r>
      <w:r w:rsidRPr="002A06FF">
        <w:rPr>
          <w:sz w:val="28"/>
          <w:szCs w:val="28"/>
          <w:lang w:val="en-US"/>
        </w:rPr>
        <w:t xml:space="preserve"> Food Chemistry</w:t>
      </w:r>
      <w:r w:rsidRPr="009F370D">
        <w:rPr>
          <w:sz w:val="28"/>
          <w:szCs w:val="28"/>
          <w:lang w:val="en-US"/>
        </w:rPr>
        <w:t>.-</w:t>
      </w:r>
      <w:r w:rsidRPr="002A06FF">
        <w:rPr>
          <w:sz w:val="28"/>
          <w:szCs w:val="28"/>
          <w:lang w:val="en-US"/>
        </w:rPr>
        <w:t>2021.</w:t>
      </w:r>
      <w:r w:rsidRPr="009F370D">
        <w:rPr>
          <w:sz w:val="28"/>
          <w:szCs w:val="28"/>
          <w:lang w:val="en-US"/>
        </w:rPr>
        <w:t>-№</w:t>
      </w:r>
      <w:r w:rsidRPr="002A06FF">
        <w:rPr>
          <w:sz w:val="28"/>
          <w:szCs w:val="28"/>
          <w:lang w:val="en-US"/>
        </w:rPr>
        <w:t>341</w:t>
      </w:r>
      <w:r w:rsidRPr="00FC071F">
        <w:rPr>
          <w:sz w:val="28"/>
          <w:szCs w:val="28"/>
          <w:lang w:val="en-US"/>
        </w:rPr>
        <w:t xml:space="preserve">. </w:t>
      </w:r>
      <w:hyperlink r:id="rId119" w:history="1">
        <w:r w:rsidRPr="00FF3208">
          <w:rPr>
            <w:rStyle w:val="ab"/>
            <w:sz w:val="28"/>
            <w:szCs w:val="28"/>
            <w:lang w:val="en-US"/>
          </w:rPr>
          <w:t>https://doi.org/10.1016/j.foodchem.2020.128229</w:t>
        </w:r>
      </w:hyperlink>
      <w:r w:rsidRPr="009F370D">
        <w:rPr>
          <w:sz w:val="28"/>
          <w:szCs w:val="28"/>
          <w:lang w:val="en-US"/>
        </w:rPr>
        <w:t xml:space="preserve"> </w:t>
      </w:r>
    </w:p>
    <w:p w14:paraId="641CB45A" w14:textId="77777777" w:rsidR="003D0B85" w:rsidRPr="002A06FF"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Marini</w:t>
      </w:r>
      <w:r w:rsidRPr="002A06FF">
        <w:rPr>
          <w:sz w:val="28"/>
          <w:szCs w:val="28"/>
          <w:lang w:val="en-US"/>
        </w:rPr>
        <w:t xml:space="preserve"> </w:t>
      </w:r>
      <w:r w:rsidRPr="00FC071F">
        <w:rPr>
          <w:sz w:val="28"/>
          <w:szCs w:val="28"/>
          <w:lang w:val="en-US"/>
        </w:rPr>
        <w:t>T., Gallina D. A., Nabeshima E. H., Ponezi A. N., Anaya K., Antunes A. E. C., Pacheco M. T. B. Development of probiotic yoghurts with high protein content by ultrafiltration</w:t>
      </w:r>
      <w:r w:rsidRPr="002A06FF">
        <w:rPr>
          <w:sz w:val="28"/>
          <w:szCs w:val="28"/>
          <w:lang w:val="en-US"/>
        </w:rPr>
        <w:t xml:space="preserve"> // NFS Journal.- 2022.</w:t>
      </w:r>
      <w:r>
        <w:rPr>
          <w:sz w:val="28"/>
          <w:szCs w:val="28"/>
        </w:rPr>
        <w:t>-</w:t>
      </w:r>
      <w:r w:rsidRPr="002A06FF">
        <w:rPr>
          <w:sz w:val="28"/>
          <w:szCs w:val="28"/>
          <w:lang w:val="en-US"/>
        </w:rPr>
        <w:t xml:space="preserve"> </w:t>
      </w:r>
      <w:r>
        <w:rPr>
          <w:sz w:val="28"/>
          <w:szCs w:val="28"/>
        </w:rPr>
        <w:t>№</w:t>
      </w:r>
      <w:r w:rsidRPr="002A06FF">
        <w:rPr>
          <w:sz w:val="28"/>
          <w:szCs w:val="28"/>
          <w:lang w:val="en-US"/>
        </w:rPr>
        <w:t>29</w:t>
      </w:r>
      <w:r>
        <w:rPr>
          <w:sz w:val="28"/>
          <w:szCs w:val="28"/>
        </w:rPr>
        <w:t>.-Р.</w:t>
      </w:r>
      <w:r w:rsidRPr="002A06FF">
        <w:rPr>
          <w:sz w:val="28"/>
          <w:szCs w:val="28"/>
          <w:lang w:val="en-US"/>
        </w:rPr>
        <w:t xml:space="preserve">16–25. </w:t>
      </w:r>
      <w:hyperlink r:id="rId120" w:history="1">
        <w:r w:rsidRPr="00FF3208">
          <w:rPr>
            <w:rStyle w:val="ab"/>
            <w:sz w:val="28"/>
            <w:szCs w:val="28"/>
            <w:lang w:val="en-US"/>
          </w:rPr>
          <w:t>https://doi.org/10.1016/j.nfs.2022.09.003</w:t>
        </w:r>
      </w:hyperlink>
      <w:r>
        <w:rPr>
          <w:sz w:val="28"/>
          <w:szCs w:val="28"/>
        </w:rPr>
        <w:t xml:space="preserve"> </w:t>
      </w:r>
    </w:p>
    <w:p w14:paraId="3C3FD0B7" w14:textId="77777777" w:rsidR="003D0B85" w:rsidRPr="002A06FF"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Cais-Sokolińska D., Walkowiak-Tomczak D. Consumer-perception, nutritional, and functional studies of a yogurt with restructured elderberry juice</w:t>
      </w:r>
      <w:r w:rsidRPr="002A06FF">
        <w:rPr>
          <w:sz w:val="28"/>
          <w:szCs w:val="28"/>
          <w:lang w:val="en-US"/>
        </w:rPr>
        <w:t>//</w:t>
      </w:r>
      <w:r w:rsidRPr="00FC071F">
        <w:rPr>
          <w:sz w:val="28"/>
          <w:szCs w:val="28"/>
          <w:lang w:val="en-US"/>
        </w:rPr>
        <w:t xml:space="preserve"> </w:t>
      </w:r>
      <w:r w:rsidRPr="002A06FF">
        <w:rPr>
          <w:sz w:val="28"/>
          <w:szCs w:val="28"/>
          <w:lang w:val="en-US"/>
        </w:rPr>
        <w:t>Journal of Dairy Science.- 2021.</w:t>
      </w:r>
      <w:r>
        <w:rPr>
          <w:sz w:val="28"/>
          <w:szCs w:val="28"/>
        </w:rPr>
        <w:t>-№</w:t>
      </w:r>
      <w:r w:rsidRPr="002A06FF">
        <w:rPr>
          <w:sz w:val="28"/>
          <w:szCs w:val="28"/>
          <w:lang w:val="en-US"/>
        </w:rPr>
        <w:t>104(2)</w:t>
      </w:r>
      <w:r>
        <w:rPr>
          <w:sz w:val="28"/>
          <w:szCs w:val="28"/>
        </w:rPr>
        <w:t>.-Р.</w:t>
      </w:r>
      <w:r w:rsidRPr="002A06FF">
        <w:rPr>
          <w:sz w:val="28"/>
          <w:szCs w:val="28"/>
          <w:lang w:val="en-US"/>
        </w:rPr>
        <w:t xml:space="preserve">1318–1335. </w:t>
      </w:r>
      <w:hyperlink r:id="rId121" w:history="1">
        <w:r w:rsidRPr="00FF3208">
          <w:rPr>
            <w:rStyle w:val="ab"/>
            <w:sz w:val="28"/>
            <w:szCs w:val="28"/>
            <w:lang w:val="en-US"/>
          </w:rPr>
          <w:t>https://doi.org/10.3168/jds.2020-18770</w:t>
        </w:r>
      </w:hyperlink>
      <w:r>
        <w:rPr>
          <w:sz w:val="28"/>
          <w:szCs w:val="28"/>
        </w:rPr>
        <w:t xml:space="preserve"> </w:t>
      </w:r>
    </w:p>
    <w:p w14:paraId="7736C528" w14:textId="77777777" w:rsidR="003D0B85" w:rsidRPr="00176F3C"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Kodaka H.</w:t>
      </w:r>
      <w:r w:rsidRPr="00176F3C">
        <w:rPr>
          <w:sz w:val="28"/>
          <w:szCs w:val="28"/>
          <w:lang w:val="en-US"/>
        </w:rPr>
        <w:t xml:space="preserve"> </w:t>
      </w:r>
      <w:r w:rsidRPr="00FC071F">
        <w:rPr>
          <w:sz w:val="28"/>
          <w:szCs w:val="28"/>
          <w:lang w:val="en-US"/>
        </w:rPr>
        <w:t>et.all. Comparison of the Compact dry YM with the FDA BAM Method for Enumeration of Yeasts and Molds in Fruit-based products</w:t>
      </w:r>
      <w:r w:rsidRPr="00176F3C">
        <w:rPr>
          <w:sz w:val="28"/>
          <w:szCs w:val="28"/>
          <w:lang w:val="en-US"/>
        </w:rPr>
        <w:t>//</w:t>
      </w:r>
      <w:r w:rsidRPr="00FC071F">
        <w:rPr>
          <w:sz w:val="28"/>
          <w:szCs w:val="28"/>
          <w:lang w:val="en-US"/>
        </w:rPr>
        <w:t xml:space="preserve"> Journal of AOAC International.</w:t>
      </w:r>
      <w:r w:rsidRPr="00176F3C">
        <w:rPr>
          <w:sz w:val="28"/>
          <w:szCs w:val="28"/>
          <w:lang w:val="en-US"/>
        </w:rPr>
        <w:t>-2006.-</w:t>
      </w:r>
      <w:r w:rsidRPr="00FC071F">
        <w:rPr>
          <w:sz w:val="28"/>
          <w:szCs w:val="28"/>
          <w:lang w:val="en-US"/>
        </w:rPr>
        <w:t xml:space="preserve">Vol.89 </w:t>
      </w:r>
      <w:r w:rsidRPr="00176F3C">
        <w:rPr>
          <w:sz w:val="28"/>
          <w:szCs w:val="28"/>
          <w:lang w:val="en-US"/>
        </w:rPr>
        <w:t>№</w:t>
      </w:r>
      <w:r w:rsidRPr="00FC071F">
        <w:rPr>
          <w:sz w:val="28"/>
          <w:szCs w:val="28"/>
          <w:lang w:val="en-US"/>
        </w:rPr>
        <w:t>1.</w:t>
      </w:r>
      <w:r w:rsidRPr="00176F3C">
        <w:rPr>
          <w:sz w:val="28"/>
          <w:szCs w:val="28"/>
          <w:lang w:val="en-US"/>
        </w:rPr>
        <w:t>-</w:t>
      </w:r>
      <w:r w:rsidRPr="00FC071F">
        <w:rPr>
          <w:sz w:val="28"/>
          <w:szCs w:val="28"/>
          <w:lang w:val="en-US"/>
        </w:rPr>
        <w:t>P.127-138,</w:t>
      </w:r>
    </w:p>
    <w:p w14:paraId="0B369715" w14:textId="77777777" w:rsidR="003D0B85" w:rsidRPr="00FC071F" w:rsidRDefault="003D0B85" w:rsidP="00582F77">
      <w:pPr>
        <w:pStyle w:val="aa"/>
        <w:numPr>
          <w:ilvl w:val="0"/>
          <w:numId w:val="2"/>
        </w:numPr>
        <w:tabs>
          <w:tab w:val="left" w:pos="993"/>
          <w:tab w:val="left" w:pos="1276"/>
        </w:tabs>
        <w:ind w:left="0" w:firstLine="709"/>
        <w:jc w:val="both"/>
        <w:rPr>
          <w:sz w:val="28"/>
          <w:szCs w:val="28"/>
        </w:rPr>
      </w:pPr>
      <w:r w:rsidRPr="00FC071F">
        <w:rPr>
          <w:sz w:val="28"/>
          <w:szCs w:val="28"/>
        </w:rPr>
        <w:t>Джангулова</w:t>
      </w:r>
      <w:r>
        <w:rPr>
          <w:sz w:val="28"/>
          <w:szCs w:val="28"/>
        </w:rPr>
        <w:t xml:space="preserve"> </w:t>
      </w:r>
      <w:r w:rsidRPr="00FC071F">
        <w:rPr>
          <w:sz w:val="28"/>
          <w:szCs w:val="28"/>
        </w:rPr>
        <w:t>А.Н., Кухар</w:t>
      </w:r>
      <w:r>
        <w:rPr>
          <w:sz w:val="28"/>
          <w:szCs w:val="28"/>
        </w:rPr>
        <w:t xml:space="preserve"> </w:t>
      </w:r>
      <w:r w:rsidRPr="00FC071F">
        <w:rPr>
          <w:sz w:val="28"/>
          <w:szCs w:val="28"/>
        </w:rPr>
        <w:t>Е.В., Аканова</w:t>
      </w:r>
      <w:r>
        <w:rPr>
          <w:sz w:val="28"/>
          <w:szCs w:val="28"/>
        </w:rPr>
        <w:t xml:space="preserve"> </w:t>
      </w:r>
      <w:r w:rsidRPr="00FC071F">
        <w:rPr>
          <w:sz w:val="28"/>
          <w:szCs w:val="28"/>
        </w:rPr>
        <w:t>Ж.Ж., Курманов</w:t>
      </w:r>
      <w:r>
        <w:rPr>
          <w:sz w:val="28"/>
          <w:szCs w:val="28"/>
        </w:rPr>
        <w:t xml:space="preserve"> </w:t>
      </w:r>
      <w:r w:rsidRPr="00FC071F">
        <w:rPr>
          <w:sz w:val="28"/>
          <w:szCs w:val="28"/>
        </w:rPr>
        <w:t xml:space="preserve">Б.А.. Применение тестов </w:t>
      </w:r>
      <w:r w:rsidRPr="00FC071F">
        <w:rPr>
          <w:sz w:val="28"/>
          <w:szCs w:val="28"/>
          <w:lang w:val="en-US"/>
        </w:rPr>
        <w:t>compact</w:t>
      </w:r>
      <w:r w:rsidRPr="00FC071F">
        <w:rPr>
          <w:sz w:val="28"/>
          <w:szCs w:val="28"/>
        </w:rPr>
        <w:t xml:space="preserve"> </w:t>
      </w:r>
      <w:r w:rsidRPr="00FC071F">
        <w:rPr>
          <w:sz w:val="28"/>
          <w:szCs w:val="28"/>
          <w:lang w:val="en-US"/>
        </w:rPr>
        <w:t>dry</w:t>
      </w:r>
      <w:r w:rsidRPr="00FC071F">
        <w:rPr>
          <w:sz w:val="28"/>
          <w:szCs w:val="28"/>
        </w:rPr>
        <w:t xml:space="preserve"> в полевых условиях. Фундаментальные и прикладные научные исследования: актуальные вопросы, достижения и инновации. Сборник статей XLVII Международной научно-практической конференции. Пенза, 2021. Издательство: Общество с оганиченной ответственностью «Наука и Просвещение» (Пенза) С.63-70</w:t>
      </w:r>
    </w:p>
    <w:p w14:paraId="484EA45F" w14:textId="77777777" w:rsidR="003D0B85" w:rsidRPr="00FC071F" w:rsidRDefault="003D0B85" w:rsidP="00582F77">
      <w:pPr>
        <w:pStyle w:val="aa"/>
        <w:numPr>
          <w:ilvl w:val="0"/>
          <w:numId w:val="2"/>
        </w:numPr>
        <w:tabs>
          <w:tab w:val="left" w:pos="993"/>
          <w:tab w:val="left" w:pos="1276"/>
        </w:tabs>
        <w:ind w:left="0" w:firstLine="709"/>
        <w:jc w:val="both"/>
        <w:rPr>
          <w:sz w:val="28"/>
          <w:szCs w:val="28"/>
        </w:rPr>
      </w:pPr>
      <w:r w:rsidRPr="00FC071F">
        <w:rPr>
          <w:sz w:val="28"/>
          <w:szCs w:val="28"/>
        </w:rPr>
        <w:t>Громыко Г. Л. Теория статистики : практикум / Г. Л. Громыко. 4-е изд., доп. и перераб. М. : ИНФРА-М, 2010.</w:t>
      </w:r>
    </w:p>
    <w:p w14:paraId="0C049CA4" w14:textId="77777777" w:rsidR="003D0B85" w:rsidRPr="00FC071F" w:rsidRDefault="003D0B85" w:rsidP="00582F77">
      <w:pPr>
        <w:pStyle w:val="aa"/>
        <w:numPr>
          <w:ilvl w:val="0"/>
          <w:numId w:val="2"/>
        </w:numPr>
        <w:tabs>
          <w:tab w:val="left" w:pos="993"/>
          <w:tab w:val="left" w:pos="1276"/>
        </w:tabs>
        <w:ind w:left="0" w:firstLine="709"/>
        <w:jc w:val="both"/>
        <w:rPr>
          <w:sz w:val="28"/>
          <w:szCs w:val="28"/>
        </w:rPr>
      </w:pPr>
      <w:r w:rsidRPr="00FC071F">
        <w:rPr>
          <w:sz w:val="28"/>
          <w:szCs w:val="28"/>
        </w:rPr>
        <w:t>Ефимова М. Р. Общая теория статистики : учебник / М. Р. Ефимова, Е. В. Петрова, В. Н. Румянцев. 2‑е изд., испр. и перераб. М. : ИНФРА‑М, 2010.</w:t>
      </w:r>
    </w:p>
    <w:p w14:paraId="27FA0809" w14:textId="77777777" w:rsidR="003D0B85" w:rsidRPr="00FC071F" w:rsidRDefault="003D0B85" w:rsidP="00582F77">
      <w:pPr>
        <w:pStyle w:val="aa"/>
        <w:numPr>
          <w:ilvl w:val="0"/>
          <w:numId w:val="2"/>
        </w:numPr>
        <w:tabs>
          <w:tab w:val="left" w:pos="993"/>
          <w:tab w:val="left" w:pos="1276"/>
        </w:tabs>
        <w:ind w:left="0" w:firstLine="709"/>
        <w:jc w:val="both"/>
        <w:rPr>
          <w:sz w:val="28"/>
          <w:szCs w:val="28"/>
        </w:rPr>
      </w:pPr>
      <w:r w:rsidRPr="00FC071F">
        <w:rPr>
          <w:sz w:val="28"/>
          <w:szCs w:val="28"/>
        </w:rPr>
        <w:t>Курс социально-экономической статистики : учебник для вузов / под ред. проф. М. Г. Назарова. М. : Финстатинформ, 2010.</w:t>
      </w:r>
    </w:p>
    <w:p w14:paraId="3E130D8C" w14:textId="77777777" w:rsidR="003D0B85" w:rsidRPr="00FC071F" w:rsidRDefault="003D0B85" w:rsidP="00582F77">
      <w:pPr>
        <w:pStyle w:val="aa"/>
        <w:numPr>
          <w:ilvl w:val="0"/>
          <w:numId w:val="2"/>
        </w:numPr>
        <w:tabs>
          <w:tab w:val="left" w:pos="993"/>
          <w:tab w:val="left" w:pos="1276"/>
        </w:tabs>
        <w:ind w:left="0" w:firstLine="709"/>
        <w:jc w:val="both"/>
        <w:rPr>
          <w:sz w:val="28"/>
          <w:szCs w:val="28"/>
        </w:rPr>
      </w:pPr>
      <w:r w:rsidRPr="00FC071F">
        <w:rPr>
          <w:sz w:val="28"/>
          <w:szCs w:val="28"/>
        </w:rPr>
        <w:t>Социально-экономическая статистика : учебник / под. ред. М. Р. Ефимовой. 2-е изд., перераб. и доп. М. : Юрайт, 2011.</w:t>
      </w:r>
    </w:p>
    <w:p w14:paraId="7BFB8A40" w14:textId="77777777" w:rsidR="003D0B85" w:rsidRPr="00FC071F" w:rsidRDefault="003D0B85" w:rsidP="00582F77">
      <w:pPr>
        <w:numPr>
          <w:ilvl w:val="0"/>
          <w:numId w:val="2"/>
        </w:numPr>
        <w:tabs>
          <w:tab w:val="left" w:pos="993"/>
          <w:tab w:val="left" w:pos="1276"/>
        </w:tabs>
        <w:spacing w:after="0"/>
        <w:ind w:left="0" w:firstLine="709"/>
        <w:jc w:val="both"/>
        <w:rPr>
          <w:rFonts w:ascii="Times New Roman" w:hAnsi="Times New Roman"/>
          <w:sz w:val="28"/>
          <w:szCs w:val="28"/>
          <w:lang w:bidi="ru-RU"/>
        </w:rPr>
      </w:pPr>
      <w:r w:rsidRPr="00FC071F">
        <w:rPr>
          <w:rFonts w:ascii="Times New Roman" w:hAnsi="Times New Roman"/>
          <w:sz w:val="28"/>
          <w:szCs w:val="28"/>
          <w:lang w:bidi="ru-RU"/>
        </w:rPr>
        <w:t>Лупинская С.М. Научное обоснование и разработка технологий молочных продуктов с использованием дикорастущего сырья Сибирского региона. Диссертация на соискание ученой степени доктора технических наук.-Кемерово 2010</w:t>
      </w:r>
    </w:p>
    <w:p w14:paraId="7BF3A3A5" w14:textId="77777777" w:rsidR="003D0B85" w:rsidRPr="00FC071F" w:rsidRDefault="003D0B85" w:rsidP="00582F77">
      <w:pPr>
        <w:numPr>
          <w:ilvl w:val="0"/>
          <w:numId w:val="2"/>
        </w:numPr>
        <w:tabs>
          <w:tab w:val="left" w:pos="993"/>
          <w:tab w:val="left" w:pos="1276"/>
        </w:tabs>
        <w:spacing w:after="0"/>
        <w:ind w:left="0" w:firstLine="709"/>
        <w:jc w:val="both"/>
        <w:rPr>
          <w:rFonts w:ascii="Times New Roman" w:hAnsi="Times New Roman"/>
          <w:sz w:val="28"/>
          <w:szCs w:val="28"/>
          <w:lang w:bidi="ru-RU"/>
        </w:rPr>
      </w:pPr>
      <w:r w:rsidRPr="00FC071F">
        <w:rPr>
          <w:rFonts w:ascii="Times New Roman" w:hAnsi="Times New Roman"/>
          <w:sz w:val="28"/>
          <w:szCs w:val="28"/>
          <w:lang w:bidi="ru-RU"/>
        </w:rPr>
        <w:lastRenderedPageBreak/>
        <w:t>Тихомирова Н. А., Комолова Г. С., Ионова И. И. Глубокое фракционирование минорных белковых компонентов из коровьего молока //Переработка молока. – 2013. – №. 8. – С. 60-64.</w:t>
      </w:r>
    </w:p>
    <w:p w14:paraId="4CD9EE72" w14:textId="77777777" w:rsidR="003D0B85" w:rsidRPr="00FC071F" w:rsidRDefault="003D0B85" w:rsidP="00582F77">
      <w:pPr>
        <w:numPr>
          <w:ilvl w:val="0"/>
          <w:numId w:val="2"/>
        </w:numPr>
        <w:tabs>
          <w:tab w:val="left" w:pos="993"/>
          <w:tab w:val="left" w:pos="1276"/>
        </w:tabs>
        <w:spacing w:after="0"/>
        <w:ind w:left="0" w:firstLine="709"/>
        <w:jc w:val="both"/>
        <w:rPr>
          <w:rFonts w:ascii="Times New Roman" w:hAnsi="Times New Roman"/>
          <w:sz w:val="28"/>
          <w:szCs w:val="28"/>
          <w:lang w:bidi="ru-RU"/>
        </w:rPr>
      </w:pPr>
      <w:r w:rsidRPr="00FC071F">
        <w:rPr>
          <w:rFonts w:ascii="Times New Roman" w:hAnsi="Times New Roman"/>
          <w:sz w:val="28"/>
          <w:szCs w:val="28"/>
          <w:lang w:bidi="ru-RU"/>
        </w:rPr>
        <w:t>Мироненко И. М. Функциональные особенности сывороточных белков молока //Сыроделие и маслоделие. – 2017. – №. 4. – С. 44-48.</w:t>
      </w:r>
    </w:p>
    <w:p w14:paraId="5F9D6ED8" w14:textId="77777777" w:rsidR="003D0B85" w:rsidRPr="00FC071F" w:rsidRDefault="003D0B85" w:rsidP="00582F77">
      <w:pPr>
        <w:numPr>
          <w:ilvl w:val="0"/>
          <w:numId w:val="2"/>
        </w:numPr>
        <w:tabs>
          <w:tab w:val="left" w:pos="993"/>
          <w:tab w:val="left" w:pos="1276"/>
        </w:tabs>
        <w:spacing w:after="0"/>
        <w:ind w:left="0" w:firstLine="709"/>
        <w:jc w:val="both"/>
        <w:rPr>
          <w:rFonts w:ascii="Times New Roman" w:hAnsi="Times New Roman"/>
          <w:sz w:val="28"/>
          <w:szCs w:val="28"/>
          <w:lang w:bidi="ru-RU"/>
        </w:rPr>
      </w:pPr>
      <w:r w:rsidRPr="00FC071F">
        <w:rPr>
          <w:rFonts w:ascii="Times New Roman" w:hAnsi="Times New Roman"/>
          <w:sz w:val="28"/>
          <w:szCs w:val="28"/>
          <w:lang w:bidi="ru-RU"/>
        </w:rPr>
        <w:t>Донская Г. А., Кулик М. В. Технология обогащения молочных продуктов натуральными ингедиентами //Переработка молока. – 2007. – №. 5. – С. 42-45.</w:t>
      </w:r>
    </w:p>
    <w:p w14:paraId="35B22FBB" w14:textId="77777777" w:rsidR="003D0B85" w:rsidRPr="00FC071F" w:rsidRDefault="003D0B85" w:rsidP="00582F77">
      <w:pPr>
        <w:numPr>
          <w:ilvl w:val="0"/>
          <w:numId w:val="2"/>
        </w:numPr>
        <w:tabs>
          <w:tab w:val="left" w:pos="993"/>
          <w:tab w:val="left" w:pos="1276"/>
        </w:tabs>
        <w:spacing w:after="0"/>
        <w:ind w:left="0" w:firstLine="709"/>
        <w:jc w:val="both"/>
        <w:rPr>
          <w:rStyle w:val="ab"/>
          <w:rFonts w:ascii="Times New Roman" w:hAnsi="Times New Roman"/>
          <w:sz w:val="28"/>
          <w:szCs w:val="28"/>
          <w:lang w:bidi="ru-RU"/>
        </w:rPr>
      </w:pPr>
      <w:r w:rsidRPr="00FC071F">
        <w:rPr>
          <w:rFonts w:ascii="Times New Roman" w:hAnsi="Times New Roman"/>
          <w:sz w:val="28"/>
          <w:szCs w:val="28"/>
          <w:lang w:val="en-US"/>
        </w:rPr>
        <w:t>Sartorius</w:t>
      </w:r>
      <w:r w:rsidRPr="00FC071F">
        <w:rPr>
          <w:rFonts w:ascii="Times New Roman" w:hAnsi="Times New Roman"/>
          <w:sz w:val="28"/>
          <w:szCs w:val="28"/>
          <w:lang w:bidi="ru-RU"/>
        </w:rPr>
        <w:t>. Оборудование для лабораторной фильтрации. Каталог</w:t>
      </w:r>
      <w:r w:rsidRPr="00FC071F">
        <w:rPr>
          <w:rFonts w:ascii="Times New Roman" w:hAnsi="Times New Roman"/>
          <w:sz w:val="28"/>
          <w:szCs w:val="28"/>
          <w:lang w:val="en-US"/>
        </w:rPr>
        <w:t xml:space="preserve"> </w:t>
      </w:r>
      <w:r w:rsidRPr="00FC071F">
        <w:rPr>
          <w:rFonts w:ascii="Times New Roman" w:hAnsi="Times New Roman"/>
          <w:sz w:val="28"/>
          <w:szCs w:val="28"/>
          <w:lang w:bidi="ru-RU"/>
        </w:rPr>
        <w:t>оборудований</w:t>
      </w:r>
      <w:r w:rsidRPr="00FC071F">
        <w:rPr>
          <w:rFonts w:ascii="Times New Roman" w:hAnsi="Times New Roman"/>
          <w:sz w:val="28"/>
          <w:szCs w:val="28"/>
          <w:lang w:val="en-US"/>
        </w:rPr>
        <w:t xml:space="preserve">. Publication No.: SLU0006-r170706 · Order No.: 85037-542-13 · Ver. 07|2017. </w:t>
      </w:r>
      <w:hyperlink r:id="rId122" w:anchor="24598_24596=catalogue" w:history="1">
        <w:r w:rsidRPr="00FC071F">
          <w:rPr>
            <w:rStyle w:val="ab"/>
            <w:rFonts w:ascii="Times New Roman" w:hAnsi="Times New Roman"/>
            <w:sz w:val="28"/>
            <w:szCs w:val="28"/>
            <w:lang w:bidi="ru-RU"/>
          </w:rPr>
          <w:t>Search (sartorius.com)</w:t>
        </w:r>
      </w:hyperlink>
    </w:p>
    <w:p w14:paraId="0FDDFBEB" w14:textId="77777777" w:rsidR="003D0B85" w:rsidRPr="00FC071F"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Shiby, V. K., Mishra, H. N. Fermented Milks and Milk Products as Functional Foods—A Review. Critical Reviews</w:t>
      </w:r>
      <w:r>
        <w:rPr>
          <w:sz w:val="28"/>
          <w:szCs w:val="28"/>
        </w:rPr>
        <w:t>//</w:t>
      </w:r>
      <w:r w:rsidRPr="00FC071F">
        <w:rPr>
          <w:sz w:val="28"/>
          <w:szCs w:val="28"/>
          <w:lang w:val="en-US"/>
        </w:rPr>
        <w:t xml:space="preserve"> Food Science and Nutrition</w:t>
      </w:r>
      <w:r>
        <w:rPr>
          <w:sz w:val="28"/>
          <w:szCs w:val="28"/>
        </w:rPr>
        <w:t xml:space="preserve">.- </w:t>
      </w:r>
      <w:r w:rsidRPr="00FC071F">
        <w:rPr>
          <w:sz w:val="28"/>
          <w:szCs w:val="28"/>
          <w:lang w:val="en-US"/>
        </w:rPr>
        <w:t>2013.</w:t>
      </w:r>
      <w:r>
        <w:rPr>
          <w:sz w:val="28"/>
          <w:szCs w:val="28"/>
        </w:rPr>
        <w:t>-№</w:t>
      </w:r>
      <w:r w:rsidRPr="00FC071F">
        <w:rPr>
          <w:sz w:val="28"/>
          <w:szCs w:val="28"/>
          <w:lang w:val="en-US"/>
        </w:rPr>
        <w:t>53(5)</w:t>
      </w:r>
      <w:r>
        <w:rPr>
          <w:sz w:val="28"/>
          <w:szCs w:val="28"/>
        </w:rPr>
        <w:t>.-</w:t>
      </w:r>
      <w:r w:rsidRPr="00FC071F">
        <w:rPr>
          <w:sz w:val="28"/>
          <w:szCs w:val="28"/>
          <w:lang w:val="en-US"/>
        </w:rPr>
        <w:t xml:space="preserve"> </w:t>
      </w:r>
      <w:r>
        <w:rPr>
          <w:sz w:val="28"/>
          <w:szCs w:val="28"/>
        </w:rPr>
        <w:t>Р.</w:t>
      </w:r>
      <w:r w:rsidRPr="00FC071F">
        <w:rPr>
          <w:sz w:val="28"/>
          <w:szCs w:val="28"/>
          <w:lang w:val="en-US"/>
        </w:rPr>
        <w:t>482–496. doi:10.1080/10408398.2010.547398</w:t>
      </w:r>
      <w:r>
        <w:rPr>
          <w:sz w:val="28"/>
          <w:szCs w:val="28"/>
        </w:rPr>
        <w:t xml:space="preserve"> </w:t>
      </w:r>
      <w:r w:rsidRPr="00C17485">
        <w:rPr>
          <w:sz w:val="28"/>
          <w:szCs w:val="28"/>
          <w:lang w:val="en-US"/>
        </w:rPr>
        <w:t xml:space="preserve"> </w:t>
      </w:r>
    </w:p>
    <w:p w14:paraId="521617D3" w14:textId="77777777" w:rsidR="003D0B85" w:rsidRPr="00FC071F" w:rsidRDefault="003D0B85" w:rsidP="00582F77">
      <w:pPr>
        <w:pStyle w:val="aa"/>
        <w:numPr>
          <w:ilvl w:val="0"/>
          <w:numId w:val="2"/>
        </w:numPr>
        <w:tabs>
          <w:tab w:val="left" w:pos="993"/>
          <w:tab w:val="left" w:pos="1276"/>
        </w:tabs>
        <w:ind w:left="0" w:firstLine="709"/>
        <w:jc w:val="both"/>
        <w:rPr>
          <w:sz w:val="28"/>
          <w:szCs w:val="28"/>
        </w:rPr>
      </w:pPr>
      <w:r w:rsidRPr="00FC071F">
        <w:rPr>
          <w:sz w:val="28"/>
          <w:szCs w:val="28"/>
        </w:rPr>
        <w:t>Алимарданова М.К., Надирова С.А., Султанбекова А.Б. Биотехнологические аспекты использования вторичного белково-углеводного сырья // Вестник КазНУ. Серия биологическая.-2012.-Т.56-№.4.-С.31-32</w:t>
      </w:r>
    </w:p>
    <w:p w14:paraId="349CCEFF" w14:textId="77777777" w:rsidR="003D0B85" w:rsidRPr="00FC071F" w:rsidRDefault="003D0B85" w:rsidP="00582F77">
      <w:pPr>
        <w:pStyle w:val="aa"/>
        <w:numPr>
          <w:ilvl w:val="0"/>
          <w:numId w:val="2"/>
        </w:numPr>
        <w:tabs>
          <w:tab w:val="left" w:pos="993"/>
          <w:tab w:val="left" w:pos="1276"/>
        </w:tabs>
        <w:ind w:left="0" w:firstLine="709"/>
        <w:jc w:val="both"/>
        <w:rPr>
          <w:sz w:val="28"/>
          <w:szCs w:val="28"/>
        </w:rPr>
      </w:pPr>
      <w:r w:rsidRPr="00FC071F">
        <w:rPr>
          <w:sz w:val="28"/>
          <w:szCs w:val="28"/>
        </w:rPr>
        <w:t>Ожгихина Н.Н., Волкова Т.А. Рациональная переработка молочной сыворотки//Переработка молока.-2012.-№.9.-С.44-47</w:t>
      </w:r>
    </w:p>
    <w:p w14:paraId="7EBDE234" w14:textId="77777777" w:rsidR="003D0B85" w:rsidRPr="001E5C2C" w:rsidRDefault="003D0B85" w:rsidP="00582F77">
      <w:pPr>
        <w:pStyle w:val="aa"/>
        <w:numPr>
          <w:ilvl w:val="0"/>
          <w:numId w:val="2"/>
        </w:numPr>
        <w:tabs>
          <w:tab w:val="left" w:pos="993"/>
          <w:tab w:val="left" w:pos="1276"/>
        </w:tabs>
        <w:ind w:left="0" w:firstLine="709"/>
        <w:jc w:val="both"/>
        <w:rPr>
          <w:sz w:val="28"/>
          <w:szCs w:val="28"/>
        </w:rPr>
      </w:pPr>
      <w:r w:rsidRPr="00FC071F">
        <w:rPr>
          <w:sz w:val="28"/>
          <w:szCs w:val="28"/>
        </w:rPr>
        <w:t>Коновалов Д. А., Оробинская В. Н., Писаренко О. Н. Антиоксиданты плодов и овощей //Современная наука и инновации. – 2013. – №. 4. – С. 76-83</w:t>
      </w:r>
    </w:p>
    <w:p w14:paraId="0A3ABE3D" w14:textId="55B59815" w:rsidR="001E5C2C" w:rsidRPr="001E5C2C" w:rsidRDefault="001E5C2C" w:rsidP="00582F77">
      <w:pPr>
        <w:pStyle w:val="aa"/>
        <w:numPr>
          <w:ilvl w:val="0"/>
          <w:numId w:val="2"/>
        </w:numPr>
        <w:tabs>
          <w:tab w:val="left" w:pos="993"/>
          <w:tab w:val="left" w:pos="1276"/>
        </w:tabs>
        <w:ind w:left="0" w:firstLine="709"/>
        <w:jc w:val="both"/>
        <w:rPr>
          <w:sz w:val="28"/>
          <w:szCs w:val="28"/>
          <w:lang w:val="en-US"/>
        </w:rPr>
      </w:pPr>
      <w:r w:rsidRPr="001E5C2C">
        <w:rPr>
          <w:sz w:val="28"/>
          <w:szCs w:val="28"/>
          <w:lang w:val="en-US"/>
        </w:rPr>
        <w:t xml:space="preserve">Fox, P. F., Uniacke-Lowe, T., McSweeney, P. L. H., &amp; O’Mahony, J. A. (2015). Dairy Chemistry and Biochemistry. In </w:t>
      </w:r>
      <w:r w:rsidRPr="001E5C2C">
        <w:rPr>
          <w:i/>
          <w:iCs/>
          <w:sz w:val="28"/>
          <w:szCs w:val="28"/>
          <w:lang w:val="en-US"/>
        </w:rPr>
        <w:t>Dairy Chemistry and Biochemistry</w:t>
      </w:r>
      <w:r w:rsidRPr="001E5C2C">
        <w:rPr>
          <w:sz w:val="28"/>
          <w:szCs w:val="28"/>
          <w:lang w:val="en-US"/>
        </w:rPr>
        <w:t xml:space="preserve">. </w:t>
      </w:r>
      <w:hyperlink r:id="rId123" w:history="1">
        <w:r w:rsidRPr="006A1C4D">
          <w:rPr>
            <w:rStyle w:val="ab"/>
            <w:sz w:val="28"/>
            <w:szCs w:val="28"/>
            <w:lang w:val="en-US"/>
          </w:rPr>
          <w:t>https://doi.org/10.1007/978-3-319-14892-2</w:t>
        </w:r>
      </w:hyperlink>
      <w:r>
        <w:rPr>
          <w:sz w:val="28"/>
          <w:szCs w:val="28"/>
          <w:lang w:val="en-US"/>
        </w:rPr>
        <w:t xml:space="preserve"> </w:t>
      </w:r>
    </w:p>
    <w:p w14:paraId="559BCF5D" w14:textId="77777777" w:rsidR="003D0B85" w:rsidRPr="00FC071F" w:rsidRDefault="003D0B85" w:rsidP="00582F77">
      <w:pPr>
        <w:pStyle w:val="aa"/>
        <w:numPr>
          <w:ilvl w:val="0"/>
          <w:numId w:val="2"/>
        </w:numPr>
        <w:tabs>
          <w:tab w:val="left" w:pos="993"/>
          <w:tab w:val="left" w:pos="1276"/>
        </w:tabs>
        <w:ind w:left="0" w:firstLine="709"/>
        <w:jc w:val="both"/>
        <w:rPr>
          <w:sz w:val="28"/>
          <w:szCs w:val="28"/>
        </w:rPr>
      </w:pPr>
      <w:r w:rsidRPr="00FC071F">
        <w:rPr>
          <w:sz w:val="28"/>
          <w:szCs w:val="28"/>
        </w:rPr>
        <w:t>Паладий И.В. и др. Молочная сыворотка: обзор работ.Часть 1.Классификация, состав, свойства, производные, применение //Электронная обработка материалов.-2021.-Т.57.-№1.-С.52-69.</w:t>
      </w:r>
    </w:p>
    <w:p w14:paraId="556F00F8" w14:textId="77777777" w:rsidR="003D0B85" w:rsidRPr="00C17485"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Jurendić T., Ščetar M. Aronia melanocarpa products and by-products for health and nutrition: A review</w:t>
      </w:r>
      <w:r w:rsidRPr="00C17485">
        <w:rPr>
          <w:sz w:val="28"/>
          <w:szCs w:val="28"/>
          <w:lang w:val="en-US"/>
        </w:rPr>
        <w:t>//</w:t>
      </w:r>
      <w:r w:rsidRPr="00FC071F">
        <w:rPr>
          <w:sz w:val="28"/>
          <w:szCs w:val="28"/>
          <w:lang w:val="en-US"/>
        </w:rPr>
        <w:t xml:space="preserve"> </w:t>
      </w:r>
      <w:r w:rsidRPr="00C17485">
        <w:rPr>
          <w:sz w:val="28"/>
          <w:szCs w:val="28"/>
          <w:lang w:val="en-US"/>
        </w:rPr>
        <w:t xml:space="preserve">Antioxidants.-2021.-№10(7). </w:t>
      </w:r>
      <w:hyperlink r:id="rId124" w:history="1">
        <w:r w:rsidRPr="00FF3208">
          <w:rPr>
            <w:rStyle w:val="ab"/>
            <w:sz w:val="28"/>
            <w:szCs w:val="28"/>
            <w:lang w:val="en-US"/>
          </w:rPr>
          <w:t>https://doi.org/10.3390/antiox10071052</w:t>
        </w:r>
      </w:hyperlink>
      <w:r>
        <w:rPr>
          <w:sz w:val="28"/>
          <w:szCs w:val="28"/>
        </w:rPr>
        <w:t xml:space="preserve"> </w:t>
      </w:r>
    </w:p>
    <w:p w14:paraId="1E85104C" w14:textId="77777777" w:rsidR="003D0B85" w:rsidRPr="00C17485"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Logvinova E.E., Brezhneva T.A., Slivkin  A.I. Determination of organic acids in fruits chokeberry aronia</w:t>
      </w:r>
      <w:r w:rsidRPr="00C17485">
        <w:rPr>
          <w:sz w:val="28"/>
          <w:szCs w:val="28"/>
          <w:lang w:val="en-US"/>
        </w:rPr>
        <w:t>//</w:t>
      </w:r>
      <w:r w:rsidRPr="00FC071F">
        <w:rPr>
          <w:sz w:val="28"/>
          <w:szCs w:val="28"/>
          <w:lang w:val="en-US"/>
        </w:rPr>
        <w:t xml:space="preserve"> </w:t>
      </w:r>
      <w:r w:rsidRPr="00C17485">
        <w:rPr>
          <w:sz w:val="28"/>
          <w:szCs w:val="28"/>
          <w:lang w:val="en-US"/>
        </w:rPr>
        <w:t>Belgorod State University Scientific Bulletin Medicine Pharmacy.-</w:t>
      </w:r>
      <w:r w:rsidRPr="00FC071F">
        <w:rPr>
          <w:sz w:val="28"/>
          <w:szCs w:val="28"/>
          <w:lang w:val="en-US"/>
        </w:rPr>
        <w:t>2015.</w:t>
      </w:r>
      <w:r w:rsidRPr="00C17485">
        <w:rPr>
          <w:sz w:val="28"/>
          <w:szCs w:val="28"/>
          <w:lang w:val="en-US"/>
        </w:rPr>
        <w:t>-</w:t>
      </w:r>
      <w:r w:rsidRPr="00FC071F">
        <w:rPr>
          <w:sz w:val="28"/>
          <w:szCs w:val="28"/>
          <w:lang w:val="en-US"/>
        </w:rPr>
        <w:t xml:space="preserve"> </w:t>
      </w:r>
      <w:r>
        <w:rPr>
          <w:sz w:val="28"/>
          <w:szCs w:val="28"/>
        </w:rPr>
        <w:t>№</w:t>
      </w:r>
      <w:r w:rsidRPr="00C17485">
        <w:rPr>
          <w:i/>
          <w:iCs/>
          <w:sz w:val="28"/>
          <w:szCs w:val="28"/>
          <w:lang w:val="en-US"/>
        </w:rPr>
        <w:t>10</w:t>
      </w:r>
      <w:r w:rsidRPr="00C17485">
        <w:rPr>
          <w:sz w:val="28"/>
          <w:szCs w:val="28"/>
          <w:lang w:val="en-US"/>
        </w:rPr>
        <w:t>(30</w:t>
      </w:r>
      <w:r>
        <w:rPr>
          <w:sz w:val="28"/>
          <w:szCs w:val="28"/>
        </w:rPr>
        <w:t>.-Р.</w:t>
      </w:r>
      <w:r w:rsidRPr="00C17485">
        <w:rPr>
          <w:sz w:val="28"/>
          <w:szCs w:val="28"/>
          <w:lang w:val="en-US"/>
        </w:rPr>
        <w:t>190–195.</w:t>
      </w:r>
    </w:p>
    <w:p w14:paraId="71CF0428" w14:textId="77777777" w:rsidR="003D0B85" w:rsidRPr="00C17485" w:rsidRDefault="003D0B85" w:rsidP="00582F77">
      <w:pPr>
        <w:numPr>
          <w:ilvl w:val="0"/>
          <w:numId w:val="2"/>
        </w:numPr>
        <w:tabs>
          <w:tab w:val="left" w:pos="993"/>
          <w:tab w:val="left" w:pos="1276"/>
        </w:tabs>
        <w:spacing w:after="0"/>
        <w:ind w:left="0" w:firstLine="709"/>
        <w:jc w:val="both"/>
        <w:rPr>
          <w:rFonts w:ascii="Times New Roman" w:hAnsi="Times New Roman"/>
          <w:sz w:val="28"/>
          <w:szCs w:val="28"/>
          <w:lang w:val="en-US" w:bidi="ru-RU"/>
        </w:rPr>
      </w:pPr>
      <w:r w:rsidRPr="00C17485">
        <w:rPr>
          <w:rFonts w:ascii="Times New Roman" w:eastAsia="Times New Roman" w:hAnsi="Times New Roman"/>
          <w:sz w:val="28"/>
          <w:szCs w:val="28"/>
          <w:lang w:val="en-US"/>
        </w:rPr>
        <w:t xml:space="preserve">Gajić D., Stojanović I., Koprivica I., Pejnović N., Šavikin K., Ćujić-Nikolić N., Saksida T. </w:t>
      </w:r>
      <w:r w:rsidRPr="00FC071F">
        <w:rPr>
          <w:rFonts w:ascii="Times New Roman" w:eastAsia="Times New Roman" w:hAnsi="Times New Roman"/>
          <w:sz w:val="28"/>
          <w:szCs w:val="28"/>
          <w:lang w:val="en-US"/>
        </w:rPr>
        <w:t>Chokeberry (Aronia melanocarpa) fruit extract abrogates melanoma progression through boosting up IFN-</w:t>
      </w:r>
      <w:r w:rsidRPr="00FC071F">
        <w:rPr>
          <w:rFonts w:ascii="Times New Roman" w:eastAsia="Times New Roman" w:hAnsi="Times New Roman"/>
          <w:sz w:val="28"/>
          <w:szCs w:val="28"/>
        </w:rPr>
        <w:t>γ</w:t>
      </w:r>
      <w:r w:rsidRPr="00FC071F">
        <w:rPr>
          <w:rFonts w:ascii="Times New Roman" w:eastAsia="Times New Roman" w:hAnsi="Times New Roman"/>
          <w:sz w:val="28"/>
          <w:szCs w:val="28"/>
          <w:lang w:val="en-US"/>
        </w:rPr>
        <w:t>-producing cells</w:t>
      </w:r>
      <w:r w:rsidRPr="00C17485">
        <w:rPr>
          <w:rFonts w:ascii="Times New Roman" w:eastAsia="Times New Roman" w:hAnsi="Times New Roman"/>
          <w:sz w:val="28"/>
          <w:szCs w:val="28"/>
          <w:lang w:val="en-US"/>
        </w:rPr>
        <w:t>//</w:t>
      </w:r>
      <w:r w:rsidRPr="00FC071F">
        <w:rPr>
          <w:rFonts w:ascii="Times New Roman" w:eastAsia="Times New Roman" w:hAnsi="Times New Roman"/>
          <w:sz w:val="28"/>
          <w:szCs w:val="28"/>
          <w:lang w:val="en-US"/>
        </w:rPr>
        <w:t xml:space="preserve"> </w:t>
      </w:r>
      <w:r w:rsidRPr="00C17485">
        <w:rPr>
          <w:rFonts w:ascii="Times New Roman" w:eastAsia="Times New Roman" w:hAnsi="Times New Roman"/>
          <w:sz w:val="28"/>
          <w:szCs w:val="28"/>
          <w:lang w:val="en-US"/>
        </w:rPr>
        <w:t>Journal of Functional Foods.-2022.-№ 95</w:t>
      </w:r>
      <w:r>
        <w:rPr>
          <w:rFonts w:ascii="Times New Roman" w:eastAsia="Times New Roman" w:hAnsi="Times New Roman"/>
          <w:sz w:val="28"/>
          <w:szCs w:val="28"/>
        </w:rPr>
        <w:t>(8)</w:t>
      </w:r>
      <w:r w:rsidRPr="00C17485">
        <w:rPr>
          <w:rFonts w:ascii="Times New Roman" w:eastAsia="Times New Roman" w:hAnsi="Times New Roman"/>
          <w:sz w:val="28"/>
          <w:szCs w:val="28"/>
          <w:lang w:val="en-US"/>
        </w:rPr>
        <w:t>.</w:t>
      </w:r>
      <w:r>
        <w:rPr>
          <w:rFonts w:ascii="Times New Roman" w:eastAsia="Times New Roman" w:hAnsi="Times New Roman"/>
          <w:sz w:val="28"/>
          <w:szCs w:val="28"/>
        </w:rPr>
        <w:t xml:space="preserve">-Р.105-185 </w:t>
      </w:r>
      <w:r w:rsidRPr="00C17485">
        <w:rPr>
          <w:rFonts w:ascii="Times New Roman" w:eastAsia="Times New Roman" w:hAnsi="Times New Roman"/>
          <w:sz w:val="28"/>
          <w:szCs w:val="28"/>
          <w:lang w:val="en-US"/>
        </w:rPr>
        <w:t xml:space="preserve"> </w:t>
      </w:r>
      <w:hyperlink r:id="rId125" w:history="1">
        <w:r w:rsidRPr="00C17485">
          <w:rPr>
            <w:rStyle w:val="ab"/>
            <w:rFonts w:ascii="Times New Roman" w:eastAsia="Times New Roman" w:hAnsi="Times New Roman"/>
            <w:sz w:val="28"/>
            <w:szCs w:val="28"/>
            <w:lang w:val="en-US"/>
          </w:rPr>
          <w:t>https://doi.org/10.1016/j.jff.2022.105185</w:t>
        </w:r>
      </w:hyperlink>
    </w:p>
    <w:p w14:paraId="2DDF567D" w14:textId="77777777" w:rsidR="003D0B85" w:rsidRPr="00FC071F" w:rsidRDefault="003D0B85" w:rsidP="00582F77">
      <w:pPr>
        <w:pStyle w:val="aa"/>
        <w:numPr>
          <w:ilvl w:val="0"/>
          <w:numId w:val="2"/>
        </w:numPr>
        <w:tabs>
          <w:tab w:val="left" w:pos="993"/>
          <w:tab w:val="left" w:pos="1276"/>
        </w:tabs>
        <w:ind w:left="0" w:firstLine="709"/>
        <w:jc w:val="both"/>
        <w:rPr>
          <w:rStyle w:val="ab"/>
          <w:sz w:val="28"/>
          <w:szCs w:val="28"/>
          <w:lang w:val="en-US"/>
        </w:rPr>
      </w:pPr>
      <w:r w:rsidRPr="00FC071F">
        <w:rPr>
          <w:sz w:val="28"/>
          <w:szCs w:val="28"/>
          <w:lang w:val="en-US"/>
        </w:rPr>
        <w:t>Melissa A. Fernandez, Mauro Fisberg, André Marette,Chapter 28 – Role of Yogurt in the Nutrition and Health of Children and Adolescents,Editor(s): Nagendra P. Shah,Yogurt in Health and Disease Prevention,/Academic Press</w:t>
      </w:r>
      <w:r w:rsidRPr="001B2F60">
        <w:rPr>
          <w:sz w:val="28"/>
          <w:szCs w:val="28"/>
          <w:lang w:val="en-US"/>
        </w:rPr>
        <w:t>.-</w:t>
      </w:r>
      <w:r w:rsidRPr="00FC071F">
        <w:rPr>
          <w:sz w:val="28"/>
          <w:szCs w:val="28"/>
          <w:lang w:val="en-US"/>
        </w:rPr>
        <w:t>2017</w:t>
      </w:r>
      <w:r w:rsidRPr="001B2F60">
        <w:rPr>
          <w:sz w:val="28"/>
          <w:szCs w:val="28"/>
          <w:lang w:val="en-US"/>
        </w:rPr>
        <w:t>.-</w:t>
      </w:r>
      <w:r w:rsidRPr="00FC071F">
        <w:rPr>
          <w:sz w:val="28"/>
          <w:szCs w:val="28"/>
          <w:lang w:val="en-US"/>
        </w:rPr>
        <w:t xml:space="preserve"> P</w:t>
      </w:r>
      <w:r>
        <w:rPr>
          <w:sz w:val="28"/>
          <w:szCs w:val="28"/>
        </w:rPr>
        <w:t>.</w:t>
      </w:r>
      <w:r w:rsidRPr="00FC071F">
        <w:rPr>
          <w:sz w:val="28"/>
          <w:szCs w:val="28"/>
          <w:lang w:val="en-US"/>
        </w:rPr>
        <w:t xml:space="preserve">491-505, ISBN 9780128051344, </w:t>
      </w:r>
      <w:hyperlink r:id="rId126" w:history="1">
        <w:r w:rsidRPr="00FC071F">
          <w:rPr>
            <w:rStyle w:val="ab"/>
            <w:sz w:val="28"/>
            <w:szCs w:val="28"/>
            <w:lang w:val="en-US"/>
          </w:rPr>
          <w:t>https://doi.org/10.1016/B978-0-12-</w:t>
        </w:r>
        <w:r w:rsidRPr="00FC071F">
          <w:rPr>
            <w:rStyle w:val="ab"/>
            <w:sz w:val="28"/>
            <w:szCs w:val="28"/>
            <w:lang w:val="en-US"/>
          </w:rPr>
          <w:lastRenderedPageBreak/>
          <w:t>805134-4.00028-6</w:t>
        </w:r>
      </w:hyperlink>
    </w:p>
    <w:p w14:paraId="6C05B8DF" w14:textId="77777777" w:rsidR="003D0B85" w:rsidRPr="001B2F60"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Companys J., Pla-Pagà L., Calderón-Pérez L., Llauradó E., Solà R., Pedret A.,Valls R. M. Fermented Dairy Products, Probiotic Supplementation, and Cardiometabolic Diseases: A Systematic Review and Meta-analysis</w:t>
      </w:r>
      <w:r w:rsidRPr="001B2F60">
        <w:rPr>
          <w:sz w:val="28"/>
          <w:szCs w:val="28"/>
          <w:lang w:val="en-US"/>
        </w:rPr>
        <w:t>//</w:t>
      </w:r>
      <w:r w:rsidRPr="00FC071F">
        <w:rPr>
          <w:sz w:val="28"/>
          <w:szCs w:val="28"/>
          <w:lang w:val="en-US"/>
        </w:rPr>
        <w:t xml:space="preserve"> </w:t>
      </w:r>
      <w:r w:rsidRPr="001B2F60">
        <w:rPr>
          <w:sz w:val="28"/>
          <w:szCs w:val="28"/>
          <w:lang w:val="en-US"/>
        </w:rPr>
        <w:t xml:space="preserve">Advances in Nutrition.-2020.- </w:t>
      </w:r>
      <w:r>
        <w:rPr>
          <w:sz w:val="28"/>
          <w:szCs w:val="28"/>
        </w:rPr>
        <w:t>№</w:t>
      </w:r>
      <w:r w:rsidRPr="001B2F60">
        <w:rPr>
          <w:sz w:val="28"/>
          <w:szCs w:val="28"/>
          <w:lang w:val="en-US"/>
        </w:rPr>
        <w:t>11(4)</w:t>
      </w:r>
      <w:r>
        <w:rPr>
          <w:sz w:val="28"/>
          <w:szCs w:val="28"/>
        </w:rPr>
        <w:t>.-</w:t>
      </w:r>
      <w:r w:rsidRPr="001B2F60">
        <w:rPr>
          <w:sz w:val="28"/>
          <w:szCs w:val="28"/>
          <w:lang w:val="en-US"/>
        </w:rPr>
        <w:t xml:space="preserve"> </w:t>
      </w:r>
      <w:r>
        <w:rPr>
          <w:sz w:val="28"/>
          <w:szCs w:val="28"/>
        </w:rPr>
        <w:t>Р.</w:t>
      </w:r>
      <w:r w:rsidRPr="001B2F60">
        <w:rPr>
          <w:sz w:val="28"/>
          <w:szCs w:val="28"/>
          <w:lang w:val="en-US"/>
        </w:rPr>
        <w:t xml:space="preserve">834–863. </w:t>
      </w:r>
      <w:hyperlink r:id="rId127" w:history="1">
        <w:r w:rsidRPr="001B2F60">
          <w:rPr>
            <w:rStyle w:val="ab"/>
            <w:sz w:val="28"/>
            <w:szCs w:val="28"/>
            <w:lang w:val="en-US"/>
          </w:rPr>
          <w:t>https://doi.org/10.1093/advances/nmaa030</w:t>
        </w:r>
      </w:hyperlink>
    </w:p>
    <w:p w14:paraId="32923D72" w14:textId="77777777" w:rsidR="003D0B85" w:rsidRPr="007B6AD5"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Ishtiaq A</w:t>
      </w:r>
      <w:r w:rsidRPr="001B2F60">
        <w:rPr>
          <w:sz w:val="28"/>
          <w:szCs w:val="28"/>
          <w:lang w:val="en-US"/>
        </w:rPr>
        <w:t>.</w:t>
      </w:r>
      <w:r w:rsidRPr="00FC071F">
        <w:rPr>
          <w:sz w:val="28"/>
          <w:szCs w:val="28"/>
          <w:lang w:val="en-US"/>
        </w:rPr>
        <w:t>, Manyi H</w:t>
      </w:r>
      <w:r w:rsidRPr="001B2F60">
        <w:rPr>
          <w:sz w:val="28"/>
          <w:szCs w:val="28"/>
          <w:lang w:val="en-US"/>
        </w:rPr>
        <w:t>.</w:t>
      </w:r>
      <w:r w:rsidRPr="00FC071F">
        <w:rPr>
          <w:sz w:val="28"/>
          <w:szCs w:val="28"/>
          <w:lang w:val="en-US"/>
        </w:rPr>
        <w:t>, Yan L</w:t>
      </w:r>
      <w:r w:rsidRPr="001B2F60">
        <w:rPr>
          <w:sz w:val="28"/>
          <w:szCs w:val="28"/>
          <w:lang w:val="en-US"/>
        </w:rPr>
        <w:t>.</w:t>
      </w:r>
      <w:r w:rsidRPr="00FC071F">
        <w:rPr>
          <w:sz w:val="28"/>
          <w:szCs w:val="28"/>
          <w:lang w:val="en-US"/>
        </w:rPr>
        <w:t>, Jianyou Zh</w:t>
      </w:r>
      <w:r w:rsidRPr="001B2F60">
        <w:rPr>
          <w:sz w:val="28"/>
          <w:szCs w:val="28"/>
          <w:lang w:val="en-US"/>
        </w:rPr>
        <w:t>.</w:t>
      </w:r>
      <w:r w:rsidRPr="00FC071F">
        <w:rPr>
          <w:sz w:val="28"/>
          <w:szCs w:val="28"/>
          <w:lang w:val="en-US"/>
        </w:rPr>
        <w:t>, Yuting D</w:t>
      </w:r>
      <w:r w:rsidRPr="001B2F60">
        <w:rPr>
          <w:sz w:val="28"/>
          <w:szCs w:val="28"/>
          <w:lang w:val="en-US"/>
        </w:rPr>
        <w:t>.</w:t>
      </w:r>
      <w:r w:rsidRPr="00FC071F">
        <w:rPr>
          <w:sz w:val="28"/>
          <w:szCs w:val="28"/>
          <w:lang w:val="en-US"/>
        </w:rPr>
        <w:t>, Fei L</w:t>
      </w:r>
      <w:r w:rsidRPr="001B2F60">
        <w:rPr>
          <w:sz w:val="28"/>
          <w:szCs w:val="28"/>
          <w:lang w:val="en-US"/>
        </w:rPr>
        <w:t>.</w:t>
      </w:r>
      <w:r w:rsidRPr="00FC071F">
        <w:rPr>
          <w:sz w:val="28"/>
          <w:szCs w:val="28"/>
          <w:lang w:val="en-US"/>
        </w:rPr>
        <w:t>, Fortification of yogurt with bioactive functional foods and ingredients and associated challenges – A review</w:t>
      </w:r>
      <w:r w:rsidRPr="001B2F60">
        <w:rPr>
          <w:sz w:val="28"/>
          <w:szCs w:val="28"/>
          <w:lang w:val="en-US"/>
        </w:rPr>
        <w:t xml:space="preserve"> /</w:t>
      </w:r>
      <w:r w:rsidRPr="00FC071F">
        <w:rPr>
          <w:sz w:val="28"/>
          <w:szCs w:val="28"/>
          <w:lang w:val="en-US"/>
        </w:rPr>
        <w:t>/Trends in Food Science &amp; Technolog.-</w:t>
      </w:r>
      <w:r w:rsidRPr="001B2F60">
        <w:rPr>
          <w:sz w:val="28"/>
          <w:szCs w:val="28"/>
          <w:lang w:val="en-US"/>
        </w:rPr>
        <w:t>2022.-</w:t>
      </w:r>
      <w:r w:rsidRPr="00FC071F">
        <w:rPr>
          <w:sz w:val="28"/>
          <w:szCs w:val="28"/>
          <w:lang w:val="en-US"/>
        </w:rPr>
        <w:t>Vol</w:t>
      </w:r>
      <w:r w:rsidRPr="001B2F60">
        <w:rPr>
          <w:sz w:val="28"/>
          <w:szCs w:val="28"/>
          <w:lang w:val="en-US"/>
        </w:rPr>
        <w:t>.</w:t>
      </w:r>
      <w:r w:rsidRPr="00FC071F">
        <w:rPr>
          <w:sz w:val="28"/>
          <w:szCs w:val="28"/>
          <w:lang w:val="en-US"/>
        </w:rPr>
        <w:t>129.-P</w:t>
      </w:r>
      <w:r w:rsidRPr="001B2F60">
        <w:rPr>
          <w:sz w:val="28"/>
          <w:szCs w:val="28"/>
          <w:lang w:val="en-US"/>
        </w:rPr>
        <w:t>.</w:t>
      </w:r>
      <w:r w:rsidRPr="00FC071F">
        <w:rPr>
          <w:sz w:val="28"/>
          <w:szCs w:val="28"/>
          <w:lang w:val="en-US"/>
        </w:rPr>
        <w:t xml:space="preserve">558-580, </w:t>
      </w:r>
      <w:hyperlink r:id="rId128" w:history="1">
        <w:r w:rsidRPr="00FF3208">
          <w:rPr>
            <w:rStyle w:val="ab"/>
            <w:sz w:val="28"/>
            <w:szCs w:val="28"/>
            <w:lang w:val="en-US"/>
          </w:rPr>
          <w:t>https://doi.org/10.1016/j.tifs.2022.11.003</w:t>
        </w:r>
      </w:hyperlink>
      <w:r w:rsidRPr="001B2F60">
        <w:rPr>
          <w:sz w:val="28"/>
          <w:szCs w:val="28"/>
          <w:lang w:val="en-US"/>
        </w:rPr>
        <w:t xml:space="preserve"> </w:t>
      </w:r>
    </w:p>
    <w:p w14:paraId="2F4C10C3" w14:textId="77777777" w:rsidR="003D0B85" w:rsidRPr="001B2F60"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Eijsink V. G., Brurberg M. B., Middelhoven P. H., Nes I. F. Induction of bacteriocin production in Lactobacillus sake by a secreted peptide</w:t>
      </w:r>
      <w:r w:rsidRPr="001B2F60">
        <w:rPr>
          <w:sz w:val="28"/>
          <w:szCs w:val="28"/>
          <w:lang w:val="en-US"/>
        </w:rPr>
        <w:t>//</w:t>
      </w:r>
      <w:r w:rsidRPr="00FC071F">
        <w:rPr>
          <w:sz w:val="28"/>
          <w:szCs w:val="28"/>
          <w:lang w:val="en-US"/>
        </w:rPr>
        <w:t xml:space="preserve"> </w:t>
      </w:r>
      <w:r w:rsidRPr="001B2F60">
        <w:rPr>
          <w:sz w:val="28"/>
          <w:szCs w:val="28"/>
          <w:lang w:val="en-US"/>
        </w:rPr>
        <w:t>Journal of Bacteriology.-1996.-№178(8).-</w:t>
      </w:r>
      <w:r>
        <w:rPr>
          <w:sz w:val="28"/>
          <w:szCs w:val="28"/>
        </w:rPr>
        <w:t>Р</w:t>
      </w:r>
      <w:r w:rsidRPr="001B2F60">
        <w:rPr>
          <w:sz w:val="28"/>
          <w:szCs w:val="28"/>
          <w:lang w:val="en-US"/>
        </w:rPr>
        <w:t xml:space="preserve">.2232–2237. </w:t>
      </w:r>
      <w:hyperlink r:id="rId129" w:history="1">
        <w:r w:rsidRPr="00FF3208">
          <w:rPr>
            <w:rStyle w:val="ab"/>
            <w:sz w:val="28"/>
            <w:szCs w:val="28"/>
            <w:lang w:val="en-US"/>
          </w:rPr>
          <w:t>https://doi.org/10.1128/jb.178.8.2232-2237.1996</w:t>
        </w:r>
      </w:hyperlink>
      <w:r>
        <w:rPr>
          <w:sz w:val="28"/>
          <w:szCs w:val="28"/>
        </w:rPr>
        <w:t xml:space="preserve"> </w:t>
      </w:r>
    </w:p>
    <w:p w14:paraId="142BD439" w14:textId="77777777" w:rsidR="003D0B85" w:rsidRPr="00514F9B"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 xml:space="preserve">Gomes A. M. P., Malcata F. X. Bifidobacterium spp. And Lactobacillus acidophilus: biological, biochemical, technological and therapeutical properties relevant for use as probiotics. </w:t>
      </w:r>
      <w:r w:rsidRPr="00514F9B">
        <w:rPr>
          <w:sz w:val="28"/>
          <w:szCs w:val="28"/>
          <w:lang w:val="en-US"/>
        </w:rPr>
        <w:t xml:space="preserve">// Trends in Food Science &amp; Technology.- </w:t>
      </w:r>
      <w:r w:rsidRPr="00FC071F">
        <w:rPr>
          <w:sz w:val="28"/>
          <w:szCs w:val="28"/>
          <w:lang w:val="en-US"/>
        </w:rPr>
        <w:t>1999.</w:t>
      </w:r>
      <w:r>
        <w:rPr>
          <w:sz w:val="28"/>
          <w:szCs w:val="28"/>
        </w:rPr>
        <w:t>-</w:t>
      </w:r>
      <w:r w:rsidRPr="00FC071F">
        <w:rPr>
          <w:sz w:val="28"/>
          <w:szCs w:val="28"/>
          <w:lang w:val="en-US"/>
        </w:rPr>
        <w:t xml:space="preserve">  </w:t>
      </w:r>
      <w:r w:rsidRPr="00514F9B">
        <w:rPr>
          <w:sz w:val="28"/>
          <w:szCs w:val="28"/>
        </w:rPr>
        <w:t>№</w:t>
      </w:r>
      <w:r w:rsidRPr="00514F9B">
        <w:rPr>
          <w:sz w:val="28"/>
          <w:szCs w:val="28"/>
          <w:lang w:val="en-US"/>
        </w:rPr>
        <w:t>10(</w:t>
      </w:r>
      <w:r w:rsidRPr="00FC071F">
        <w:rPr>
          <w:sz w:val="28"/>
          <w:szCs w:val="28"/>
          <w:lang w:val="en-US"/>
        </w:rPr>
        <w:t>4–5)</w:t>
      </w:r>
      <w:r>
        <w:rPr>
          <w:sz w:val="28"/>
          <w:szCs w:val="28"/>
        </w:rPr>
        <w:t>.-Р.</w:t>
      </w:r>
      <w:r w:rsidRPr="00FC071F">
        <w:rPr>
          <w:sz w:val="28"/>
          <w:szCs w:val="28"/>
          <w:lang w:val="en-US"/>
        </w:rPr>
        <w:t xml:space="preserve">139–157. </w:t>
      </w:r>
      <w:hyperlink r:id="rId130" w:history="1">
        <w:r w:rsidRPr="00FF3208">
          <w:rPr>
            <w:rStyle w:val="ab"/>
            <w:sz w:val="28"/>
            <w:szCs w:val="28"/>
            <w:lang w:val="en-US"/>
          </w:rPr>
          <w:t>https://doi.org/10.1016/S0924-2244(99)00033-3</w:t>
        </w:r>
      </w:hyperlink>
      <w:r>
        <w:rPr>
          <w:sz w:val="28"/>
          <w:szCs w:val="28"/>
        </w:rPr>
        <w:t xml:space="preserve"> </w:t>
      </w:r>
    </w:p>
    <w:p w14:paraId="707937D7" w14:textId="77777777" w:rsidR="003D0B85" w:rsidRPr="00514F9B"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Holzapfel W. H., Geisen R., Schillinger U. Biological preservation of foods with reference to protective cultures, bacteriocins and food-grade enzymes</w:t>
      </w:r>
      <w:r w:rsidRPr="00514F9B">
        <w:rPr>
          <w:sz w:val="28"/>
          <w:szCs w:val="28"/>
          <w:lang w:val="en-US"/>
        </w:rPr>
        <w:t>// International Journal of Food Microbiology.- 1995.</w:t>
      </w:r>
      <w:r>
        <w:rPr>
          <w:sz w:val="28"/>
          <w:szCs w:val="28"/>
        </w:rPr>
        <w:t>-№</w:t>
      </w:r>
      <w:r w:rsidRPr="00514F9B">
        <w:rPr>
          <w:sz w:val="28"/>
          <w:szCs w:val="28"/>
          <w:lang w:val="en-US"/>
        </w:rPr>
        <w:t>24(3)</w:t>
      </w:r>
      <w:r>
        <w:rPr>
          <w:sz w:val="28"/>
          <w:szCs w:val="28"/>
        </w:rPr>
        <w:t>.-Р.</w:t>
      </w:r>
      <w:r w:rsidRPr="00514F9B">
        <w:rPr>
          <w:sz w:val="28"/>
          <w:szCs w:val="28"/>
          <w:lang w:val="en-US"/>
        </w:rPr>
        <w:t xml:space="preserve">343–362. </w:t>
      </w:r>
      <w:hyperlink r:id="rId131" w:history="1">
        <w:r w:rsidRPr="00FF3208">
          <w:rPr>
            <w:rStyle w:val="ab"/>
            <w:sz w:val="28"/>
            <w:szCs w:val="28"/>
            <w:lang w:val="en-US"/>
          </w:rPr>
          <w:t>https://doi.org/10.1016/0168-1605(94)00036-6</w:t>
        </w:r>
      </w:hyperlink>
      <w:r>
        <w:rPr>
          <w:sz w:val="28"/>
          <w:szCs w:val="28"/>
        </w:rPr>
        <w:t xml:space="preserve"> </w:t>
      </w:r>
    </w:p>
    <w:p w14:paraId="75602897" w14:textId="77777777" w:rsidR="003D0B85" w:rsidRPr="00514F9B"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McKay L. L., Baldwin K. A. Applications for biotechnology: present and future improvements in lactic acid bacteria</w:t>
      </w:r>
      <w:r w:rsidRPr="00514F9B">
        <w:rPr>
          <w:sz w:val="28"/>
          <w:szCs w:val="28"/>
          <w:lang w:val="en-US"/>
        </w:rPr>
        <w:t xml:space="preserve">// FEMS Microbiology Letters.-1990.- </w:t>
      </w:r>
      <w:r>
        <w:rPr>
          <w:sz w:val="28"/>
          <w:szCs w:val="28"/>
        </w:rPr>
        <w:t>№</w:t>
      </w:r>
      <w:r w:rsidRPr="00514F9B">
        <w:rPr>
          <w:sz w:val="28"/>
          <w:szCs w:val="28"/>
          <w:lang w:val="en-US"/>
        </w:rPr>
        <w:t>87(1–2)</w:t>
      </w:r>
      <w:r>
        <w:rPr>
          <w:sz w:val="28"/>
          <w:szCs w:val="28"/>
        </w:rPr>
        <w:t>.-Р.</w:t>
      </w:r>
      <w:r w:rsidRPr="00514F9B">
        <w:rPr>
          <w:sz w:val="28"/>
          <w:szCs w:val="28"/>
          <w:lang w:val="en-US"/>
        </w:rPr>
        <w:t xml:space="preserve">3–14. </w:t>
      </w:r>
      <w:hyperlink r:id="rId132" w:history="1">
        <w:r w:rsidRPr="00FF3208">
          <w:rPr>
            <w:rStyle w:val="ab"/>
            <w:sz w:val="28"/>
            <w:szCs w:val="28"/>
            <w:lang w:val="en-US"/>
          </w:rPr>
          <w:t>https://doi.org/10.1111/j.1574-6968.1990.tb04876.x</w:t>
        </w:r>
      </w:hyperlink>
      <w:r>
        <w:rPr>
          <w:sz w:val="28"/>
          <w:szCs w:val="28"/>
        </w:rPr>
        <w:t xml:space="preserve"> </w:t>
      </w:r>
    </w:p>
    <w:p w14:paraId="050221DE" w14:textId="77777777" w:rsidR="003D0B85" w:rsidRPr="00514F9B"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Stoyanova l. G. Isolation and identification of lactic acid bacteria Lactococcus lactis subsp. Lactis with antimicrobial properties</w:t>
      </w:r>
      <w:r w:rsidRPr="00514F9B">
        <w:rPr>
          <w:sz w:val="28"/>
          <w:szCs w:val="28"/>
          <w:lang w:val="en-US"/>
        </w:rPr>
        <w:t>//</w:t>
      </w:r>
      <w:r w:rsidRPr="00FC071F">
        <w:rPr>
          <w:sz w:val="28"/>
          <w:szCs w:val="28"/>
          <w:lang w:val="en-US"/>
        </w:rPr>
        <w:t xml:space="preserve"> </w:t>
      </w:r>
      <w:r w:rsidRPr="00514F9B">
        <w:rPr>
          <w:sz w:val="28"/>
          <w:szCs w:val="28"/>
          <w:lang w:val="en-US"/>
        </w:rPr>
        <w:t>Izvestiâ Timirâzevskoj Selʹskohozâjstvennoj Akademii.-2017.-№5.-</w:t>
      </w:r>
      <w:r>
        <w:rPr>
          <w:sz w:val="28"/>
          <w:szCs w:val="28"/>
        </w:rPr>
        <w:t>Р</w:t>
      </w:r>
      <w:r w:rsidRPr="00514F9B">
        <w:rPr>
          <w:sz w:val="28"/>
          <w:szCs w:val="28"/>
          <w:lang w:val="en-US"/>
        </w:rPr>
        <w:t xml:space="preserve">.41–61. </w:t>
      </w:r>
      <w:hyperlink r:id="rId133" w:history="1">
        <w:r w:rsidRPr="00FF3208">
          <w:rPr>
            <w:rStyle w:val="ab"/>
            <w:sz w:val="28"/>
            <w:szCs w:val="28"/>
            <w:lang w:val="en-US"/>
          </w:rPr>
          <w:t>https://doi.org/10.26897/0021-342X-2017-5-41-61</w:t>
        </w:r>
      </w:hyperlink>
      <w:r w:rsidRPr="00514F9B">
        <w:rPr>
          <w:sz w:val="28"/>
          <w:szCs w:val="28"/>
          <w:lang w:val="en-US"/>
        </w:rPr>
        <w:t xml:space="preserve"> </w:t>
      </w:r>
    </w:p>
    <w:p w14:paraId="3DDA029D" w14:textId="77777777" w:rsidR="003D0B85" w:rsidRPr="00F751DE"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Ahmad N., Manzoor M. F., Shabbir U., Ahmed S., Ismail T., Saeed F., Nisa M., Anjum F. M., Hussain S. Health lipid indices and physicochemical properties of dual fortified yogurt with extruded flaxseed omega fatty acids and fibers for hypercholesterolemic subjects</w:t>
      </w:r>
      <w:r w:rsidRPr="00761DEB">
        <w:rPr>
          <w:sz w:val="28"/>
          <w:szCs w:val="28"/>
          <w:lang w:val="en-US"/>
        </w:rPr>
        <w:t>//</w:t>
      </w:r>
      <w:r w:rsidRPr="00FC071F">
        <w:rPr>
          <w:sz w:val="28"/>
          <w:szCs w:val="28"/>
          <w:lang w:val="en-US"/>
        </w:rPr>
        <w:t xml:space="preserve"> </w:t>
      </w:r>
      <w:r w:rsidRPr="00761DEB">
        <w:rPr>
          <w:sz w:val="28"/>
          <w:szCs w:val="28"/>
          <w:lang w:val="en-US"/>
        </w:rPr>
        <w:t>Food Science &amp; Nutrition.- 2020.</w:t>
      </w:r>
      <w:r>
        <w:rPr>
          <w:sz w:val="28"/>
          <w:szCs w:val="28"/>
        </w:rPr>
        <w:t>-№</w:t>
      </w:r>
      <w:r w:rsidRPr="00761DEB">
        <w:rPr>
          <w:sz w:val="28"/>
          <w:szCs w:val="28"/>
          <w:lang w:val="en-US"/>
        </w:rPr>
        <w:t>8(1)</w:t>
      </w:r>
      <w:r>
        <w:rPr>
          <w:sz w:val="28"/>
          <w:szCs w:val="28"/>
        </w:rPr>
        <w:t>.-</w:t>
      </w:r>
      <w:r w:rsidRPr="00761DEB">
        <w:rPr>
          <w:sz w:val="28"/>
          <w:szCs w:val="28"/>
          <w:lang w:val="en-US"/>
        </w:rPr>
        <w:t xml:space="preserve"> </w:t>
      </w:r>
      <w:r>
        <w:rPr>
          <w:sz w:val="28"/>
          <w:szCs w:val="28"/>
        </w:rPr>
        <w:t>Р.</w:t>
      </w:r>
      <w:r w:rsidRPr="00761DEB">
        <w:rPr>
          <w:sz w:val="28"/>
          <w:szCs w:val="28"/>
          <w:lang w:val="en-US"/>
        </w:rPr>
        <w:t xml:space="preserve">273–280. </w:t>
      </w:r>
      <w:hyperlink r:id="rId134" w:history="1">
        <w:r w:rsidRPr="00FF3208">
          <w:rPr>
            <w:rStyle w:val="ab"/>
            <w:sz w:val="28"/>
            <w:szCs w:val="28"/>
            <w:lang w:val="en-US"/>
          </w:rPr>
          <w:t>https://doi.org/10.1002/fsn3.1302</w:t>
        </w:r>
      </w:hyperlink>
      <w:r>
        <w:rPr>
          <w:sz w:val="28"/>
          <w:szCs w:val="28"/>
        </w:rPr>
        <w:t xml:space="preserve"> </w:t>
      </w:r>
    </w:p>
    <w:p w14:paraId="2A618D0B" w14:textId="7B6CA739" w:rsidR="00F751DE" w:rsidRPr="00761DEB" w:rsidRDefault="00F751DE" w:rsidP="00582F77">
      <w:pPr>
        <w:pStyle w:val="aa"/>
        <w:numPr>
          <w:ilvl w:val="0"/>
          <w:numId w:val="2"/>
        </w:numPr>
        <w:tabs>
          <w:tab w:val="left" w:pos="993"/>
          <w:tab w:val="left" w:pos="1276"/>
        </w:tabs>
        <w:ind w:left="0" w:firstLine="709"/>
        <w:jc w:val="both"/>
        <w:rPr>
          <w:sz w:val="28"/>
          <w:szCs w:val="28"/>
          <w:lang w:val="en-US"/>
        </w:rPr>
      </w:pPr>
      <w:r w:rsidRPr="004C6106">
        <w:rPr>
          <w:sz w:val="28"/>
          <w:szCs w:val="28"/>
        </w:rPr>
        <w:t>Терлецкая В., Рубанка Е., Зинченко И. Влияние технологических факторов на процесс экстракции плодов рябины черноплодной // Техника и технология пищевых производств. 2013. №. 4. С. 127-131</w:t>
      </w:r>
    </w:p>
    <w:p w14:paraId="6FA30704" w14:textId="77777777" w:rsidR="003D0B85" w:rsidRPr="00FC071F" w:rsidRDefault="003D0B85" w:rsidP="00582F77">
      <w:pPr>
        <w:pStyle w:val="aa"/>
        <w:numPr>
          <w:ilvl w:val="0"/>
          <w:numId w:val="2"/>
        </w:numPr>
        <w:tabs>
          <w:tab w:val="left" w:pos="993"/>
          <w:tab w:val="left" w:pos="1276"/>
        </w:tabs>
        <w:ind w:left="0" w:firstLine="709"/>
        <w:jc w:val="both"/>
        <w:rPr>
          <w:sz w:val="28"/>
          <w:szCs w:val="28"/>
        </w:rPr>
      </w:pPr>
      <w:r w:rsidRPr="00FC071F">
        <w:rPr>
          <w:sz w:val="28"/>
          <w:szCs w:val="28"/>
        </w:rPr>
        <w:t>Колодязная В.С. Пищевая химия: Учеб.пособие.-Спб.:СПбГАХПТ, 1999.-140с.</w:t>
      </w:r>
    </w:p>
    <w:p w14:paraId="5C511751" w14:textId="77777777" w:rsidR="003D0B85" w:rsidRPr="00FC071F" w:rsidRDefault="003D0B85" w:rsidP="00582F77">
      <w:pPr>
        <w:pStyle w:val="aa"/>
        <w:numPr>
          <w:ilvl w:val="0"/>
          <w:numId w:val="2"/>
        </w:numPr>
        <w:tabs>
          <w:tab w:val="left" w:pos="993"/>
          <w:tab w:val="left" w:pos="1276"/>
        </w:tabs>
        <w:ind w:left="0" w:firstLine="709"/>
        <w:jc w:val="both"/>
        <w:rPr>
          <w:sz w:val="28"/>
          <w:szCs w:val="28"/>
          <w:lang w:val="en-US"/>
        </w:rPr>
      </w:pPr>
      <w:r w:rsidRPr="00FC071F">
        <w:rPr>
          <w:bCs/>
          <w:sz w:val="28"/>
          <w:szCs w:val="28"/>
          <w:lang w:val="en-US"/>
        </w:rPr>
        <w:t>Goulding</w:t>
      </w:r>
      <w:r w:rsidRPr="00761DEB">
        <w:rPr>
          <w:bCs/>
          <w:sz w:val="28"/>
          <w:szCs w:val="28"/>
          <w:lang w:val="en-US"/>
        </w:rPr>
        <w:t xml:space="preserve"> </w:t>
      </w:r>
      <w:r w:rsidRPr="00FC071F">
        <w:rPr>
          <w:bCs/>
          <w:sz w:val="28"/>
          <w:szCs w:val="28"/>
          <w:lang w:val="en-US"/>
        </w:rPr>
        <w:t>D.A., Fox</w:t>
      </w:r>
      <w:r w:rsidRPr="00761DEB">
        <w:rPr>
          <w:bCs/>
          <w:sz w:val="28"/>
          <w:szCs w:val="28"/>
          <w:lang w:val="en-US"/>
        </w:rPr>
        <w:t xml:space="preserve"> </w:t>
      </w:r>
      <w:r w:rsidRPr="00FC071F">
        <w:rPr>
          <w:bCs/>
          <w:sz w:val="28"/>
          <w:szCs w:val="28"/>
          <w:lang w:val="en-US"/>
        </w:rPr>
        <w:t>P.F., O’Mahony</w:t>
      </w:r>
      <w:r w:rsidRPr="00761DEB">
        <w:rPr>
          <w:bCs/>
          <w:sz w:val="28"/>
          <w:szCs w:val="28"/>
          <w:lang w:val="en-US"/>
        </w:rPr>
        <w:t xml:space="preserve"> </w:t>
      </w:r>
      <w:r w:rsidRPr="00FC071F">
        <w:rPr>
          <w:bCs/>
          <w:sz w:val="28"/>
          <w:szCs w:val="28"/>
          <w:lang w:val="en-US"/>
        </w:rPr>
        <w:t xml:space="preserve">J.A., Chapter 2 - Milk proteins: An overview, Milk Proteins (Third Edition), Academic Press, 2020, Pages 21-98, ISBN 9780128152515. </w:t>
      </w:r>
      <w:hyperlink r:id="rId135" w:history="1">
        <w:r w:rsidRPr="00FC071F">
          <w:rPr>
            <w:rStyle w:val="ab"/>
            <w:bCs/>
            <w:sz w:val="28"/>
            <w:szCs w:val="28"/>
            <w:lang w:val="en-US"/>
          </w:rPr>
          <w:t>https://doi.org/10.1016/B978-0-12-815251-5.00002-5</w:t>
        </w:r>
      </w:hyperlink>
      <w:r w:rsidRPr="00FC071F">
        <w:rPr>
          <w:bCs/>
          <w:sz w:val="28"/>
          <w:szCs w:val="28"/>
          <w:lang w:val="en-US"/>
        </w:rPr>
        <w:t>.</w:t>
      </w:r>
      <w:r w:rsidRPr="00761DEB">
        <w:rPr>
          <w:bCs/>
          <w:sz w:val="28"/>
          <w:szCs w:val="28"/>
          <w:lang w:val="en-US"/>
        </w:rPr>
        <w:t xml:space="preserve"> </w:t>
      </w:r>
    </w:p>
    <w:p w14:paraId="2DF869CD" w14:textId="77777777" w:rsidR="003D0B85" w:rsidRPr="009F370D" w:rsidRDefault="003D0B85" w:rsidP="00582F77">
      <w:pPr>
        <w:pStyle w:val="aa"/>
        <w:numPr>
          <w:ilvl w:val="0"/>
          <w:numId w:val="2"/>
        </w:numPr>
        <w:tabs>
          <w:tab w:val="left" w:pos="993"/>
          <w:tab w:val="left" w:pos="1276"/>
        </w:tabs>
        <w:ind w:left="0" w:firstLine="709"/>
        <w:jc w:val="both"/>
        <w:rPr>
          <w:sz w:val="28"/>
          <w:szCs w:val="28"/>
        </w:rPr>
      </w:pPr>
      <w:r w:rsidRPr="00FC071F">
        <w:rPr>
          <w:sz w:val="28"/>
          <w:szCs w:val="28"/>
        </w:rPr>
        <w:t>Демина Е. Н. и др. Комлексная оценка качества йогурта обогащенного //Ползуновский вестник. – 2020. – №. 1. – С. 56-60.</w:t>
      </w:r>
    </w:p>
    <w:p w14:paraId="2DFF9C1D" w14:textId="77777777" w:rsidR="003D0B85" w:rsidRPr="00FC071F" w:rsidRDefault="003D0B85" w:rsidP="00582F77">
      <w:pPr>
        <w:pStyle w:val="aa"/>
        <w:numPr>
          <w:ilvl w:val="0"/>
          <w:numId w:val="2"/>
        </w:numPr>
        <w:tabs>
          <w:tab w:val="left" w:pos="993"/>
          <w:tab w:val="left" w:pos="1276"/>
        </w:tabs>
        <w:ind w:left="0" w:firstLine="709"/>
        <w:jc w:val="both"/>
        <w:rPr>
          <w:sz w:val="28"/>
          <w:szCs w:val="28"/>
        </w:rPr>
      </w:pPr>
      <w:r w:rsidRPr="00FC071F">
        <w:rPr>
          <w:sz w:val="28"/>
          <w:szCs w:val="28"/>
        </w:rPr>
        <w:t>Голубева</w:t>
      </w:r>
      <w:r>
        <w:rPr>
          <w:sz w:val="28"/>
          <w:szCs w:val="28"/>
        </w:rPr>
        <w:t xml:space="preserve"> </w:t>
      </w:r>
      <w:r w:rsidRPr="00FC071F">
        <w:rPr>
          <w:sz w:val="28"/>
          <w:szCs w:val="28"/>
        </w:rPr>
        <w:t>Л</w:t>
      </w:r>
      <w:r w:rsidRPr="00761DEB">
        <w:rPr>
          <w:sz w:val="28"/>
          <w:szCs w:val="28"/>
        </w:rPr>
        <w:t>.</w:t>
      </w:r>
      <w:r w:rsidRPr="00FC071F">
        <w:rPr>
          <w:sz w:val="28"/>
          <w:szCs w:val="28"/>
        </w:rPr>
        <w:t>В</w:t>
      </w:r>
      <w:r w:rsidRPr="00761DEB">
        <w:rPr>
          <w:sz w:val="28"/>
          <w:szCs w:val="28"/>
        </w:rPr>
        <w:t xml:space="preserve">., </w:t>
      </w:r>
      <w:r w:rsidRPr="00FC071F">
        <w:rPr>
          <w:sz w:val="28"/>
          <w:szCs w:val="28"/>
        </w:rPr>
        <w:t>Долматова</w:t>
      </w:r>
      <w:r>
        <w:rPr>
          <w:sz w:val="28"/>
          <w:szCs w:val="28"/>
        </w:rPr>
        <w:t xml:space="preserve"> </w:t>
      </w:r>
      <w:r w:rsidRPr="00FC071F">
        <w:rPr>
          <w:sz w:val="28"/>
          <w:szCs w:val="28"/>
        </w:rPr>
        <w:t>О</w:t>
      </w:r>
      <w:r w:rsidRPr="00761DEB">
        <w:rPr>
          <w:sz w:val="28"/>
          <w:szCs w:val="28"/>
        </w:rPr>
        <w:t>.</w:t>
      </w:r>
      <w:r w:rsidRPr="00FC071F">
        <w:rPr>
          <w:sz w:val="28"/>
          <w:szCs w:val="28"/>
        </w:rPr>
        <w:t>И</w:t>
      </w:r>
      <w:r w:rsidRPr="00761DEB">
        <w:rPr>
          <w:sz w:val="28"/>
          <w:szCs w:val="28"/>
        </w:rPr>
        <w:t xml:space="preserve">., </w:t>
      </w:r>
      <w:r w:rsidRPr="00FC071F">
        <w:rPr>
          <w:sz w:val="28"/>
          <w:szCs w:val="28"/>
        </w:rPr>
        <w:t>Губанова</w:t>
      </w:r>
      <w:r>
        <w:rPr>
          <w:sz w:val="28"/>
          <w:szCs w:val="28"/>
        </w:rPr>
        <w:t xml:space="preserve"> </w:t>
      </w:r>
      <w:r w:rsidRPr="00FC071F">
        <w:rPr>
          <w:sz w:val="28"/>
          <w:szCs w:val="28"/>
        </w:rPr>
        <w:t>А</w:t>
      </w:r>
      <w:r w:rsidRPr="00761DEB">
        <w:rPr>
          <w:sz w:val="28"/>
          <w:szCs w:val="28"/>
        </w:rPr>
        <w:t>.</w:t>
      </w:r>
      <w:r w:rsidRPr="00FC071F">
        <w:rPr>
          <w:sz w:val="28"/>
          <w:szCs w:val="28"/>
        </w:rPr>
        <w:t>А</w:t>
      </w:r>
      <w:r w:rsidRPr="00761DEB">
        <w:rPr>
          <w:sz w:val="28"/>
          <w:szCs w:val="28"/>
        </w:rPr>
        <w:t xml:space="preserve">., </w:t>
      </w:r>
      <w:r w:rsidRPr="00FC071F">
        <w:rPr>
          <w:sz w:val="28"/>
          <w:szCs w:val="28"/>
        </w:rPr>
        <w:t>Гебенкина</w:t>
      </w:r>
      <w:r w:rsidRPr="00761DEB">
        <w:rPr>
          <w:sz w:val="28"/>
          <w:szCs w:val="28"/>
        </w:rPr>
        <w:t xml:space="preserve"> </w:t>
      </w:r>
      <w:r w:rsidRPr="00FC071F">
        <w:rPr>
          <w:sz w:val="28"/>
          <w:szCs w:val="28"/>
        </w:rPr>
        <w:t>А</w:t>
      </w:r>
      <w:r w:rsidRPr="00761DEB">
        <w:rPr>
          <w:sz w:val="28"/>
          <w:szCs w:val="28"/>
        </w:rPr>
        <w:t>.</w:t>
      </w:r>
      <w:r w:rsidRPr="00FC071F">
        <w:rPr>
          <w:sz w:val="28"/>
          <w:szCs w:val="28"/>
        </w:rPr>
        <w:t>Г</w:t>
      </w:r>
      <w:r w:rsidRPr="00761DEB">
        <w:rPr>
          <w:sz w:val="28"/>
          <w:szCs w:val="28"/>
        </w:rPr>
        <w:t xml:space="preserve">.. </w:t>
      </w:r>
      <w:r w:rsidRPr="00FC071F">
        <w:rPr>
          <w:sz w:val="28"/>
          <w:szCs w:val="28"/>
        </w:rPr>
        <w:lastRenderedPageBreak/>
        <w:t>Изучение процесса синерезиса кисломолочных напитков</w:t>
      </w:r>
      <w:r>
        <w:rPr>
          <w:sz w:val="28"/>
          <w:szCs w:val="28"/>
        </w:rPr>
        <w:t>//</w:t>
      </w:r>
      <w:r w:rsidRPr="00FC071F">
        <w:rPr>
          <w:sz w:val="28"/>
          <w:szCs w:val="28"/>
        </w:rPr>
        <w:t xml:space="preserve"> </w:t>
      </w:r>
      <w:r w:rsidRPr="00761DEB">
        <w:rPr>
          <w:sz w:val="28"/>
          <w:szCs w:val="28"/>
        </w:rPr>
        <w:t>Пищевая Промышленность</w:t>
      </w:r>
      <w:r>
        <w:rPr>
          <w:sz w:val="28"/>
          <w:szCs w:val="28"/>
        </w:rPr>
        <w:t>.-</w:t>
      </w:r>
      <w:r w:rsidRPr="00761DEB">
        <w:rPr>
          <w:sz w:val="28"/>
          <w:szCs w:val="28"/>
        </w:rPr>
        <w:t>2015.</w:t>
      </w:r>
      <w:r>
        <w:rPr>
          <w:sz w:val="28"/>
          <w:szCs w:val="28"/>
        </w:rPr>
        <w:t>-№</w:t>
      </w:r>
      <w:r w:rsidRPr="00761DEB">
        <w:rPr>
          <w:sz w:val="28"/>
          <w:szCs w:val="28"/>
        </w:rPr>
        <w:t>4</w:t>
      </w:r>
      <w:r>
        <w:rPr>
          <w:sz w:val="28"/>
          <w:szCs w:val="28"/>
        </w:rPr>
        <w:t>.-</w:t>
      </w:r>
      <w:r w:rsidRPr="00761DEB">
        <w:rPr>
          <w:sz w:val="28"/>
          <w:szCs w:val="28"/>
        </w:rPr>
        <w:t xml:space="preserve"> </w:t>
      </w:r>
      <w:r>
        <w:rPr>
          <w:sz w:val="28"/>
          <w:szCs w:val="28"/>
        </w:rPr>
        <w:t>Р.</w:t>
      </w:r>
      <w:r w:rsidRPr="00761DEB">
        <w:rPr>
          <w:sz w:val="28"/>
          <w:szCs w:val="28"/>
        </w:rPr>
        <w:t>42–</w:t>
      </w:r>
      <w:r w:rsidRPr="00FC071F">
        <w:rPr>
          <w:sz w:val="28"/>
          <w:szCs w:val="28"/>
        </w:rPr>
        <w:t>43.</w:t>
      </w:r>
    </w:p>
    <w:p w14:paraId="4214D8AE" w14:textId="77777777" w:rsidR="003D0B85" w:rsidRPr="00761DEB"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Boycheva</w:t>
      </w:r>
      <w:r w:rsidRPr="00761DEB">
        <w:rPr>
          <w:sz w:val="28"/>
          <w:szCs w:val="28"/>
          <w:lang w:val="en-US"/>
        </w:rPr>
        <w:t xml:space="preserve"> </w:t>
      </w:r>
      <w:r>
        <w:rPr>
          <w:sz w:val="28"/>
          <w:szCs w:val="28"/>
          <w:lang w:val="en-US"/>
        </w:rPr>
        <w:t>S.</w:t>
      </w:r>
      <w:r w:rsidRPr="00FC071F">
        <w:rPr>
          <w:sz w:val="28"/>
          <w:szCs w:val="28"/>
          <w:lang w:val="en-US"/>
        </w:rPr>
        <w:t>, Mihaylova</w:t>
      </w:r>
      <w:r w:rsidRPr="00761DEB">
        <w:rPr>
          <w:sz w:val="28"/>
          <w:szCs w:val="28"/>
          <w:lang w:val="en-US"/>
        </w:rPr>
        <w:t xml:space="preserve"> </w:t>
      </w:r>
      <w:r w:rsidRPr="00FC071F">
        <w:rPr>
          <w:sz w:val="28"/>
          <w:szCs w:val="28"/>
          <w:lang w:val="en-US"/>
        </w:rPr>
        <w:t>G., Naydenova</w:t>
      </w:r>
      <w:r w:rsidRPr="00761DEB">
        <w:rPr>
          <w:sz w:val="28"/>
          <w:szCs w:val="28"/>
          <w:lang w:val="en-US"/>
        </w:rPr>
        <w:t xml:space="preserve"> </w:t>
      </w:r>
      <w:r w:rsidRPr="00FC071F">
        <w:rPr>
          <w:sz w:val="28"/>
          <w:szCs w:val="28"/>
          <w:lang w:val="en-US"/>
        </w:rPr>
        <w:t>N., Dimitrov</w:t>
      </w:r>
      <w:r w:rsidRPr="00761DEB">
        <w:rPr>
          <w:sz w:val="28"/>
          <w:szCs w:val="28"/>
          <w:lang w:val="en-US"/>
        </w:rPr>
        <w:t xml:space="preserve"> </w:t>
      </w:r>
      <w:r w:rsidRPr="00FC071F">
        <w:rPr>
          <w:sz w:val="28"/>
          <w:szCs w:val="28"/>
          <w:lang w:val="en-US"/>
        </w:rPr>
        <w:t xml:space="preserve">T.. Amino acid and Fatty acid content of yogurt supplemented with walnut and hazelnut pieces. </w:t>
      </w:r>
      <w:r w:rsidRPr="000A24E4">
        <w:rPr>
          <w:sz w:val="28"/>
          <w:szCs w:val="28"/>
          <w:lang w:val="en-US"/>
        </w:rPr>
        <w:t xml:space="preserve">// </w:t>
      </w:r>
      <w:r w:rsidRPr="00761DEB">
        <w:rPr>
          <w:sz w:val="28"/>
          <w:szCs w:val="28"/>
          <w:lang w:val="en-US"/>
        </w:rPr>
        <w:t>Trakia Journal of Sciences</w:t>
      </w:r>
      <w:r w:rsidRPr="000A24E4">
        <w:rPr>
          <w:sz w:val="28"/>
          <w:szCs w:val="28"/>
          <w:lang w:val="en-US"/>
        </w:rPr>
        <w:t>.-</w:t>
      </w:r>
      <w:r w:rsidRPr="00761DEB">
        <w:rPr>
          <w:sz w:val="28"/>
          <w:szCs w:val="28"/>
          <w:lang w:val="en-US"/>
        </w:rPr>
        <w:t>2012.</w:t>
      </w:r>
      <w:r w:rsidRPr="000A24E4">
        <w:rPr>
          <w:sz w:val="28"/>
          <w:szCs w:val="28"/>
          <w:lang w:val="en-US"/>
        </w:rPr>
        <w:t>-№</w:t>
      </w:r>
      <w:r w:rsidRPr="00761DEB">
        <w:rPr>
          <w:sz w:val="28"/>
          <w:szCs w:val="28"/>
          <w:lang w:val="en-US"/>
        </w:rPr>
        <w:t>10(2)</w:t>
      </w:r>
      <w:r w:rsidRPr="000A24E4">
        <w:rPr>
          <w:sz w:val="28"/>
          <w:szCs w:val="28"/>
          <w:lang w:val="en-US"/>
        </w:rPr>
        <w:t>.-</w:t>
      </w:r>
      <w:r>
        <w:rPr>
          <w:sz w:val="28"/>
          <w:szCs w:val="28"/>
        </w:rPr>
        <w:t>Р</w:t>
      </w:r>
      <w:r w:rsidRPr="000A24E4">
        <w:rPr>
          <w:sz w:val="28"/>
          <w:szCs w:val="28"/>
          <w:lang w:val="en-US"/>
        </w:rPr>
        <w:t>.</w:t>
      </w:r>
      <w:r w:rsidRPr="00761DEB">
        <w:rPr>
          <w:sz w:val="28"/>
          <w:szCs w:val="28"/>
          <w:lang w:val="en-US"/>
        </w:rPr>
        <w:t>17–25.</w:t>
      </w:r>
    </w:p>
    <w:p w14:paraId="34C96460" w14:textId="77777777" w:rsidR="003D0B85" w:rsidRDefault="003D0B85" w:rsidP="00582F77">
      <w:pPr>
        <w:pStyle w:val="aa"/>
        <w:numPr>
          <w:ilvl w:val="0"/>
          <w:numId w:val="2"/>
        </w:numPr>
        <w:tabs>
          <w:tab w:val="left" w:pos="993"/>
          <w:tab w:val="left" w:pos="1276"/>
        </w:tabs>
        <w:ind w:left="0" w:firstLine="709"/>
        <w:jc w:val="both"/>
        <w:rPr>
          <w:sz w:val="28"/>
          <w:szCs w:val="28"/>
          <w:lang w:val="en-US"/>
        </w:rPr>
      </w:pPr>
      <w:r w:rsidRPr="00FC071F">
        <w:rPr>
          <w:sz w:val="28"/>
          <w:szCs w:val="28"/>
          <w:lang w:val="en-US"/>
        </w:rPr>
        <w:t>Izco J. M., Tormo M., Jiménez-Flores R. Rapid Simultaneous Determination of Organic Acids, Free Amino Acids, and Lactose in Cheese by Capillary Electrophoresis</w:t>
      </w:r>
      <w:r w:rsidRPr="000A24E4">
        <w:rPr>
          <w:sz w:val="28"/>
          <w:szCs w:val="28"/>
          <w:lang w:val="en-US"/>
        </w:rPr>
        <w:t>//</w:t>
      </w:r>
      <w:r w:rsidRPr="00FC071F">
        <w:rPr>
          <w:sz w:val="28"/>
          <w:szCs w:val="28"/>
          <w:lang w:val="en-US"/>
        </w:rPr>
        <w:t xml:space="preserve"> </w:t>
      </w:r>
      <w:r w:rsidRPr="000A24E4">
        <w:rPr>
          <w:sz w:val="28"/>
          <w:szCs w:val="28"/>
          <w:lang w:val="en-US"/>
        </w:rPr>
        <w:t>Journal of Dairy Science.- 2002.</w:t>
      </w:r>
      <w:r>
        <w:rPr>
          <w:sz w:val="28"/>
          <w:szCs w:val="28"/>
        </w:rPr>
        <w:t>-№</w:t>
      </w:r>
      <w:r w:rsidRPr="000A24E4">
        <w:rPr>
          <w:sz w:val="28"/>
          <w:szCs w:val="28"/>
          <w:lang w:val="en-US"/>
        </w:rPr>
        <w:t xml:space="preserve"> 85(9)</w:t>
      </w:r>
      <w:r>
        <w:rPr>
          <w:sz w:val="28"/>
          <w:szCs w:val="28"/>
        </w:rPr>
        <w:t>.-Р.</w:t>
      </w:r>
      <w:r w:rsidRPr="000A24E4">
        <w:rPr>
          <w:sz w:val="28"/>
          <w:szCs w:val="28"/>
          <w:lang w:val="en-US"/>
        </w:rPr>
        <w:t xml:space="preserve">2122–2129. </w:t>
      </w:r>
      <w:hyperlink r:id="rId136" w:history="1">
        <w:r w:rsidRPr="000A24E4">
          <w:rPr>
            <w:rStyle w:val="ab"/>
            <w:sz w:val="28"/>
            <w:szCs w:val="28"/>
            <w:lang w:val="en-US"/>
          </w:rPr>
          <w:t>https://doi.org/10.3168/jds.S0022-0302(02)74290-2</w:t>
        </w:r>
      </w:hyperlink>
      <w:r w:rsidRPr="000A24E4">
        <w:rPr>
          <w:sz w:val="28"/>
          <w:szCs w:val="28"/>
          <w:lang w:val="en-US"/>
        </w:rPr>
        <w:t xml:space="preserve"> </w:t>
      </w:r>
    </w:p>
    <w:p w14:paraId="732EE94C" w14:textId="26A42946" w:rsidR="00B05BF5" w:rsidRPr="000A24E4" w:rsidRDefault="00B05BF5" w:rsidP="00582F77">
      <w:pPr>
        <w:pStyle w:val="aa"/>
        <w:numPr>
          <w:ilvl w:val="0"/>
          <w:numId w:val="2"/>
        </w:numPr>
        <w:tabs>
          <w:tab w:val="left" w:pos="993"/>
          <w:tab w:val="left" w:pos="1276"/>
        </w:tabs>
        <w:ind w:left="0" w:firstLine="709"/>
        <w:jc w:val="both"/>
        <w:rPr>
          <w:sz w:val="28"/>
          <w:szCs w:val="28"/>
          <w:lang w:val="en-US"/>
        </w:rPr>
      </w:pPr>
      <w:r w:rsidRPr="00B05BF5">
        <w:rPr>
          <w:sz w:val="28"/>
          <w:szCs w:val="28"/>
          <w:lang w:val="en-US"/>
        </w:rPr>
        <w:t>Christopoulou S</w:t>
      </w:r>
      <w:r>
        <w:rPr>
          <w:sz w:val="28"/>
          <w:szCs w:val="28"/>
          <w:lang w:val="en-US"/>
        </w:rPr>
        <w:t>.</w:t>
      </w:r>
      <w:r w:rsidRPr="00B05BF5">
        <w:rPr>
          <w:sz w:val="28"/>
          <w:szCs w:val="28"/>
          <w:lang w:val="en-US"/>
        </w:rPr>
        <w:t>D</w:t>
      </w:r>
      <w:r>
        <w:rPr>
          <w:sz w:val="28"/>
          <w:szCs w:val="28"/>
          <w:lang w:val="en-US"/>
        </w:rPr>
        <w:t>.</w:t>
      </w:r>
      <w:r w:rsidRPr="00B05BF5">
        <w:rPr>
          <w:sz w:val="28"/>
          <w:szCs w:val="28"/>
          <w:lang w:val="en-US"/>
        </w:rPr>
        <w:t xml:space="preserve">, Androutsopoulou C, Hahalis P, Kotsalou C, Vantarakis A, Lamari FN. Rosemary Extract and Essential Oil as Drink Ingredients: An Evaluation of Their Chemical Composition, Genotoxicity, Antimicrobial, Antiviral, and Antioxidant Properties. Foods. 2021 Dec 18;10(12):3143. doi: </w:t>
      </w:r>
      <w:hyperlink r:id="rId137" w:history="1">
        <w:r w:rsidRPr="00B05BF5">
          <w:rPr>
            <w:rStyle w:val="ab"/>
            <w:sz w:val="28"/>
            <w:szCs w:val="28"/>
            <w:lang w:val="en-US"/>
          </w:rPr>
          <w:t>https://doi.org/10.3390/foods10123143</w:t>
        </w:r>
      </w:hyperlink>
      <w:r w:rsidRPr="00B05BF5">
        <w:rPr>
          <w:sz w:val="28"/>
          <w:szCs w:val="28"/>
          <w:lang w:val="en-US"/>
        </w:rPr>
        <w:t>.</w:t>
      </w:r>
    </w:p>
    <w:bookmarkEnd w:id="76"/>
    <w:p w14:paraId="669FD068" w14:textId="77777777" w:rsidR="00196A40" w:rsidRPr="00B05BF5" w:rsidRDefault="00196A40" w:rsidP="00196A40">
      <w:pPr>
        <w:jc w:val="center"/>
        <w:rPr>
          <w:lang w:val="en-US"/>
        </w:rPr>
      </w:pPr>
    </w:p>
    <w:p w14:paraId="0E69CC1E" w14:textId="77777777" w:rsidR="003D0B85" w:rsidRPr="00B05BF5" w:rsidRDefault="003D0B85" w:rsidP="00196A40">
      <w:pPr>
        <w:jc w:val="center"/>
        <w:rPr>
          <w:lang w:val="en-US"/>
        </w:rPr>
      </w:pPr>
    </w:p>
    <w:p w14:paraId="73F9EB64" w14:textId="77777777" w:rsidR="003D0B85" w:rsidRPr="00B05BF5" w:rsidRDefault="003D0B85" w:rsidP="00196A40">
      <w:pPr>
        <w:jc w:val="center"/>
        <w:rPr>
          <w:lang w:val="en-US"/>
        </w:rPr>
      </w:pPr>
    </w:p>
    <w:p w14:paraId="02554331" w14:textId="77777777" w:rsidR="003D0B85" w:rsidRPr="00B05BF5" w:rsidRDefault="003D0B85" w:rsidP="00196A40">
      <w:pPr>
        <w:jc w:val="center"/>
        <w:rPr>
          <w:lang w:val="en-US"/>
        </w:rPr>
      </w:pPr>
    </w:p>
    <w:p w14:paraId="2F952D87" w14:textId="77777777" w:rsidR="003D0B85" w:rsidRPr="00B05BF5" w:rsidRDefault="003D0B85" w:rsidP="00196A40">
      <w:pPr>
        <w:jc w:val="center"/>
        <w:rPr>
          <w:lang w:val="en-US"/>
        </w:rPr>
      </w:pPr>
    </w:p>
    <w:p w14:paraId="7061CA53" w14:textId="77777777" w:rsidR="003D0B85" w:rsidRPr="00B05BF5" w:rsidRDefault="003D0B85" w:rsidP="00196A40">
      <w:pPr>
        <w:jc w:val="center"/>
        <w:rPr>
          <w:lang w:val="en-US"/>
        </w:rPr>
      </w:pPr>
    </w:p>
    <w:p w14:paraId="5ABA2EA8" w14:textId="77777777" w:rsidR="003D0B85" w:rsidRPr="00B05BF5" w:rsidRDefault="003D0B85" w:rsidP="00196A40">
      <w:pPr>
        <w:jc w:val="center"/>
        <w:rPr>
          <w:lang w:val="en-US"/>
        </w:rPr>
      </w:pPr>
    </w:p>
    <w:p w14:paraId="1E8DCE1E" w14:textId="77777777" w:rsidR="003D0B85" w:rsidRPr="00B05BF5" w:rsidRDefault="003D0B85" w:rsidP="00196A40">
      <w:pPr>
        <w:jc w:val="center"/>
        <w:rPr>
          <w:lang w:val="en-US"/>
        </w:rPr>
      </w:pPr>
    </w:p>
    <w:p w14:paraId="6112FB70" w14:textId="77777777" w:rsidR="003D0B85" w:rsidRPr="00B05BF5" w:rsidRDefault="003D0B85" w:rsidP="00196A40">
      <w:pPr>
        <w:jc w:val="center"/>
        <w:rPr>
          <w:lang w:val="en-US"/>
        </w:rPr>
      </w:pPr>
    </w:p>
    <w:p w14:paraId="5DF59962" w14:textId="77777777" w:rsidR="003D0B85" w:rsidRPr="00B05BF5" w:rsidRDefault="003D0B85" w:rsidP="00196A40">
      <w:pPr>
        <w:jc w:val="center"/>
        <w:rPr>
          <w:lang w:val="en-US"/>
        </w:rPr>
      </w:pPr>
    </w:p>
    <w:p w14:paraId="4A021DEE" w14:textId="77777777" w:rsidR="003D0B85" w:rsidRPr="00B05BF5" w:rsidRDefault="003D0B85" w:rsidP="00196A40">
      <w:pPr>
        <w:jc w:val="center"/>
        <w:rPr>
          <w:lang w:val="en-US"/>
        </w:rPr>
      </w:pPr>
    </w:p>
    <w:p w14:paraId="7B906998" w14:textId="77777777" w:rsidR="003D0B85" w:rsidRPr="00B05BF5" w:rsidRDefault="003D0B85" w:rsidP="00196A40">
      <w:pPr>
        <w:jc w:val="center"/>
        <w:rPr>
          <w:lang w:val="en-US"/>
        </w:rPr>
      </w:pPr>
    </w:p>
    <w:p w14:paraId="3C0CE555" w14:textId="77777777" w:rsidR="003D0B85" w:rsidRPr="00B05BF5" w:rsidRDefault="003D0B85" w:rsidP="00196A40">
      <w:pPr>
        <w:jc w:val="center"/>
        <w:rPr>
          <w:lang w:val="en-US"/>
        </w:rPr>
      </w:pPr>
    </w:p>
    <w:p w14:paraId="441CC435" w14:textId="77777777" w:rsidR="003D0B85" w:rsidRPr="00B05BF5" w:rsidRDefault="003D0B85" w:rsidP="00196A40">
      <w:pPr>
        <w:jc w:val="center"/>
        <w:rPr>
          <w:lang w:val="en-US"/>
        </w:rPr>
      </w:pPr>
    </w:p>
    <w:p w14:paraId="7C0CC1BF" w14:textId="77777777" w:rsidR="003D0B85" w:rsidRPr="00B05BF5" w:rsidRDefault="003D0B85" w:rsidP="00196A40">
      <w:pPr>
        <w:jc w:val="center"/>
        <w:rPr>
          <w:lang w:val="en-US"/>
        </w:rPr>
      </w:pPr>
    </w:p>
    <w:p w14:paraId="78342964" w14:textId="77777777" w:rsidR="003D0B85" w:rsidRPr="00B05BF5" w:rsidRDefault="003D0B85" w:rsidP="00196A40">
      <w:pPr>
        <w:jc w:val="center"/>
        <w:rPr>
          <w:lang w:val="en-US"/>
        </w:rPr>
      </w:pPr>
    </w:p>
    <w:p w14:paraId="135AADD9" w14:textId="77777777" w:rsidR="003D0B85" w:rsidRPr="00B05BF5" w:rsidRDefault="003D0B85" w:rsidP="00196A40">
      <w:pPr>
        <w:jc w:val="center"/>
        <w:rPr>
          <w:lang w:val="en-US"/>
        </w:rPr>
      </w:pPr>
    </w:p>
    <w:p w14:paraId="6778F89A" w14:textId="77777777" w:rsidR="003D0B85" w:rsidRPr="00B05BF5" w:rsidRDefault="003D0B85" w:rsidP="00196A40">
      <w:pPr>
        <w:jc w:val="center"/>
        <w:rPr>
          <w:lang w:val="en-US"/>
        </w:rPr>
      </w:pPr>
    </w:p>
    <w:p w14:paraId="65587512" w14:textId="77777777" w:rsidR="003D0B85" w:rsidRPr="00B05BF5" w:rsidRDefault="003D0B85" w:rsidP="00196A40">
      <w:pPr>
        <w:jc w:val="center"/>
        <w:rPr>
          <w:lang w:val="en-US"/>
        </w:rPr>
      </w:pPr>
    </w:p>
    <w:p w14:paraId="42EE4D75" w14:textId="77777777" w:rsidR="003D0B85" w:rsidRPr="00B05BF5" w:rsidRDefault="003D0B85" w:rsidP="00196A40">
      <w:pPr>
        <w:jc w:val="center"/>
        <w:rPr>
          <w:lang w:val="en-US"/>
        </w:rPr>
      </w:pPr>
    </w:p>
    <w:p w14:paraId="63AC32C8" w14:textId="77777777" w:rsidR="003D0B85" w:rsidRPr="00B05BF5" w:rsidRDefault="003D0B85" w:rsidP="00196A40">
      <w:pPr>
        <w:jc w:val="center"/>
        <w:rPr>
          <w:lang w:val="en-US"/>
        </w:rPr>
      </w:pPr>
    </w:p>
    <w:p w14:paraId="63DE2A5A" w14:textId="77777777" w:rsidR="00E161A8" w:rsidRPr="00D33005" w:rsidRDefault="00E161A8" w:rsidP="00582F77">
      <w:pPr>
        <w:widowControl w:val="0"/>
        <w:autoSpaceDE w:val="0"/>
        <w:autoSpaceDN w:val="0"/>
        <w:spacing w:after="0" w:line="240" w:lineRule="auto"/>
        <w:rPr>
          <w:rFonts w:ascii="Times New Roman" w:hAnsi="Times New Roman"/>
          <w:b/>
          <w:bCs/>
          <w:sz w:val="28"/>
          <w:szCs w:val="28"/>
          <w:lang w:val="en-US" w:eastAsia="ru-RU" w:bidi="ru-RU"/>
        </w:rPr>
      </w:pPr>
    </w:p>
    <w:p w14:paraId="47CEDFFD" w14:textId="33707374" w:rsidR="00CC4AE6" w:rsidRDefault="000846CE" w:rsidP="000846CE">
      <w:pPr>
        <w:jc w:val="center"/>
        <w:rPr>
          <w:rFonts w:ascii="Times New Roman" w:hAnsi="Times New Roman"/>
          <w:sz w:val="28"/>
          <w:szCs w:val="28"/>
        </w:rPr>
      </w:pPr>
      <w:r w:rsidRPr="000846CE">
        <w:rPr>
          <w:rFonts w:ascii="Times New Roman" w:hAnsi="Times New Roman"/>
          <w:b/>
          <w:bCs/>
          <w:sz w:val="28"/>
          <w:szCs w:val="28"/>
        </w:rPr>
        <w:lastRenderedPageBreak/>
        <w:t xml:space="preserve">ПРИЛОЖЕНИЕ А – </w:t>
      </w:r>
      <w:r w:rsidR="00D357F2">
        <w:rPr>
          <w:rFonts w:ascii="Times New Roman" w:hAnsi="Times New Roman"/>
          <w:b/>
          <w:bCs/>
          <w:sz w:val="28"/>
          <w:szCs w:val="28"/>
        </w:rPr>
        <w:t>П</w:t>
      </w:r>
      <w:r w:rsidR="00D357F2" w:rsidRPr="000846CE">
        <w:rPr>
          <w:rFonts w:ascii="Times New Roman" w:hAnsi="Times New Roman"/>
          <w:b/>
          <w:bCs/>
          <w:sz w:val="28"/>
          <w:szCs w:val="28"/>
        </w:rPr>
        <w:t>еречень научных проектов</w:t>
      </w:r>
    </w:p>
    <w:p w14:paraId="18163431" w14:textId="757F278E" w:rsidR="00CC4AE6" w:rsidRDefault="00CC4AE6" w:rsidP="00A80F2C">
      <w:pPr>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2A1D5F02" wp14:editId="43D2A346">
            <wp:extent cx="5806440" cy="7998518"/>
            <wp:effectExtent l="0" t="0" r="3810" b="2540"/>
            <wp:docPr id="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5807913" cy="8000547"/>
                    </a:xfrm>
                    <a:prstGeom prst="rect">
                      <a:avLst/>
                    </a:prstGeom>
                    <a:noFill/>
                    <a:ln>
                      <a:noFill/>
                    </a:ln>
                  </pic:spPr>
                </pic:pic>
              </a:graphicData>
            </a:graphic>
          </wp:inline>
        </w:drawing>
      </w:r>
    </w:p>
    <w:p w14:paraId="49F21FCC" w14:textId="77777777" w:rsidR="00E850DB" w:rsidRDefault="00E850DB" w:rsidP="00A80F2C">
      <w:pPr>
        <w:jc w:val="center"/>
        <w:rPr>
          <w:rFonts w:ascii="Times New Roman" w:eastAsia="Times New Roman" w:hAnsi="Times New Roman"/>
          <w:noProof/>
          <w:color w:val="000000"/>
          <w:sz w:val="28"/>
          <w:szCs w:val="28"/>
          <w:lang w:eastAsia="ru-RU"/>
        </w:rPr>
      </w:pPr>
    </w:p>
    <w:p w14:paraId="4DD0007D" w14:textId="43E882E3" w:rsidR="00CC4AE6" w:rsidRDefault="00CC4AE6" w:rsidP="00A80F2C">
      <w:pPr>
        <w:jc w:val="center"/>
        <w:rPr>
          <w:rFonts w:ascii="Times New Roman" w:hAnsi="Times New Roman"/>
          <w:sz w:val="28"/>
          <w:szCs w:val="28"/>
        </w:rPr>
      </w:pPr>
      <w:r>
        <w:rPr>
          <w:rFonts w:ascii="Times New Roman" w:eastAsia="Times New Roman" w:hAnsi="Times New Roman"/>
          <w:noProof/>
          <w:color w:val="000000"/>
          <w:sz w:val="28"/>
          <w:szCs w:val="28"/>
          <w:lang w:eastAsia="ru-RU"/>
        </w:rPr>
        <w:lastRenderedPageBreak/>
        <w:drawing>
          <wp:inline distT="0" distB="0" distL="0" distR="0" wp14:anchorId="4DD54BBB" wp14:editId="67F1D796">
            <wp:extent cx="5940416" cy="7778750"/>
            <wp:effectExtent l="0" t="0" r="3810" b="0"/>
            <wp:docPr id="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8"/>
                    <pic:cNvPicPr>
                      <a:picLocks noChangeAspect="1" noChangeArrowheads="1"/>
                    </pic:cNvPicPr>
                  </pic:nvPicPr>
                  <pic:blipFill rotWithShape="1">
                    <a:blip r:embed="rId139">
                      <a:extLst>
                        <a:ext uri="{28A0092B-C50C-407E-A947-70E740481C1C}">
                          <a14:useLocalDpi xmlns:a14="http://schemas.microsoft.com/office/drawing/2010/main" val="0"/>
                        </a:ext>
                      </a:extLst>
                    </a:blip>
                    <a:srcRect t="4669"/>
                    <a:stretch/>
                  </pic:blipFill>
                  <pic:spPr bwMode="auto">
                    <a:xfrm>
                      <a:off x="0" y="0"/>
                      <a:ext cx="5940425" cy="7778761"/>
                    </a:xfrm>
                    <a:prstGeom prst="rect">
                      <a:avLst/>
                    </a:prstGeom>
                    <a:noFill/>
                    <a:ln>
                      <a:noFill/>
                    </a:ln>
                    <a:extLst>
                      <a:ext uri="{53640926-AAD7-44D8-BBD7-CCE9431645EC}">
                        <a14:shadowObscured xmlns:a14="http://schemas.microsoft.com/office/drawing/2010/main"/>
                      </a:ext>
                    </a:extLst>
                  </pic:spPr>
                </pic:pic>
              </a:graphicData>
            </a:graphic>
          </wp:inline>
        </w:drawing>
      </w:r>
    </w:p>
    <w:p w14:paraId="0500D677" w14:textId="77777777" w:rsidR="00CC4AE6" w:rsidRDefault="00CC4AE6" w:rsidP="00A80F2C">
      <w:pPr>
        <w:jc w:val="center"/>
        <w:rPr>
          <w:rFonts w:ascii="Times New Roman" w:hAnsi="Times New Roman"/>
          <w:sz w:val="28"/>
          <w:szCs w:val="28"/>
        </w:rPr>
      </w:pPr>
    </w:p>
    <w:p w14:paraId="32113B22" w14:textId="77777777" w:rsidR="00CC4AE6" w:rsidRDefault="00CC4AE6" w:rsidP="00A80F2C">
      <w:pPr>
        <w:jc w:val="center"/>
        <w:rPr>
          <w:rFonts w:ascii="Times New Roman" w:hAnsi="Times New Roman"/>
          <w:sz w:val="28"/>
          <w:szCs w:val="28"/>
        </w:rPr>
      </w:pPr>
    </w:p>
    <w:p w14:paraId="6A04C4F5" w14:textId="77777777" w:rsidR="00CC4AE6" w:rsidRDefault="00CC4AE6" w:rsidP="00A80F2C">
      <w:pPr>
        <w:jc w:val="center"/>
        <w:rPr>
          <w:rFonts w:ascii="Times New Roman" w:hAnsi="Times New Roman"/>
          <w:sz w:val="28"/>
          <w:szCs w:val="28"/>
        </w:rPr>
      </w:pPr>
    </w:p>
    <w:p w14:paraId="5C8E952E" w14:textId="77777777" w:rsidR="00E850DB" w:rsidRDefault="00E850DB" w:rsidP="00A80F2C">
      <w:pPr>
        <w:jc w:val="center"/>
        <w:rPr>
          <w:rFonts w:ascii="Times New Roman" w:hAnsi="Times New Roman"/>
          <w:sz w:val="28"/>
          <w:szCs w:val="28"/>
        </w:rPr>
      </w:pPr>
    </w:p>
    <w:p w14:paraId="56347BFE" w14:textId="4B8185E1" w:rsidR="00B31880" w:rsidRDefault="00CC4AE6" w:rsidP="00A80F2C">
      <w:pPr>
        <w:jc w:val="center"/>
        <w:rPr>
          <w:rFonts w:ascii="Times New Roman" w:hAnsi="Times New Roman"/>
          <w:b/>
          <w:bCs/>
          <w:sz w:val="28"/>
          <w:szCs w:val="28"/>
        </w:rPr>
      </w:pPr>
      <w:r w:rsidRPr="00CC4AE6">
        <w:rPr>
          <w:rFonts w:ascii="Times New Roman" w:hAnsi="Times New Roman"/>
          <w:b/>
          <w:bCs/>
          <w:sz w:val="28"/>
          <w:szCs w:val="28"/>
        </w:rPr>
        <w:lastRenderedPageBreak/>
        <w:t xml:space="preserve">ПРИЛОЖЕНИЕ Б – </w:t>
      </w:r>
      <w:r w:rsidR="00E850DB">
        <w:rPr>
          <w:rFonts w:ascii="Times New Roman" w:hAnsi="Times New Roman"/>
          <w:b/>
          <w:bCs/>
          <w:sz w:val="28"/>
          <w:szCs w:val="28"/>
        </w:rPr>
        <w:t>Н</w:t>
      </w:r>
      <w:r w:rsidR="00E850DB" w:rsidRPr="00CC4AE6">
        <w:rPr>
          <w:rFonts w:ascii="Times New Roman" w:hAnsi="Times New Roman"/>
          <w:b/>
          <w:bCs/>
          <w:sz w:val="28"/>
          <w:szCs w:val="28"/>
        </w:rPr>
        <w:t>ормативн</w:t>
      </w:r>
      <w:r w:rsidR="00E850DB">
        <w:rPr>
          <w:rFonts w:ascii="Times New Roman" w:hAnsi="Times New Roman"/>
          <w:b/>
          <w:bCs/>
          <w:sz w:val="28"/>
          <w:szCs w:val="28"/>
        </w:rPr>
        <w:t>о технические</w:t>
      </w:r>
      <w:r w:rsidR="00E850DB" w:rsidRPr="00CC4AE6">
        <w:rPr>
          <w:rFonts w:ascii="Times New Roman" w:hAnsi="Times New Roman"/>
          <w:b/>
          <w:bCs/>
          <w:sz w:val="28"/>
          <w:szCs w:val="28"/>
        </w:rPr>
        <w:t xml:space="preserve"> документы</w:t>
      </w:r>
    </w:p>
    <w:p w14:paraId="4185DA38" w14:textId="6B136549" w:rsidR="00B31880" w:rsidRDefault="00437980" w:rsidP="00A80F2C">
      <w:pPr>
        <w:jc w:val="center"/>
        <w:rPr>
          <w:rFonts w:ascii="Times New Roman" w:hAnsi="Times New Roman"/>
          <w:b/>
          <w:bCs/>
          <w:sz w:val="28"/>
          <w:szCs w:val="28"/>
        </w:rPr>
      </w:pPr>
      <w:r>
        <w:rPr>
          <w:rFonts w:ascii="Times New Roman" w:hAnsi="Times New Roman"/>
          <w:noProof/>
          <w:sz w:val="28"/>
          <w:szCs w:val="28"/>
          <w:lang w:eastAsia="ru-RU"/>
        </w:rPr>
        <w:drawing>
          <wp:inline distT="0" distB="0" distL="0" distR="0" wp14:anchorId="622193B5" wp14:editId="11324123">
            <wp:extent cx="8280456" cy="5669302"/>
            <wp:effectExtent l="0" t="8890" r="0" b="0"/>
            <wp:docPr id="563505686" name="Рисунок 2" descr="Изображение выглядит как текст, документ, бумага, меню&#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505686" name="Рисунок 2" descr="Изображение выглядит как текст, документ, бумага, меню&#10;&#10;Автоматически созданное описание"/>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rot="16200000">
                      <a:off x="0" y="0"/>
                      <a:ext cx="8299086" cy="5682057"/>
                    </a:xfrm>
                    <a:prstGeom prst="rect">
                      <a:avLst/>
                    </a:prstGeom>
                    <a:noFill/>
                    <a:ln>
                      <a:noFill/>
                    </a:ln>
                  </pic:spPr>
                </pic:pic>
              </a:graphicData>
            </a:graphic>
          </wp:inline>
        </w:drawing>
      </w:r>
    </w:p>
    <w:p w14:paraId="5BF6BF78" w14:textId="54F536FD" w:rsidR="00CC4AE6" w:rsidRDefault="00961FE8" w:rsidP="00A80F2C">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14:anchorId="041777D1" wp14:editId="2B4DCFA1">
            <wp:extent cx="5939790" cy="8423804"/>
            <wp:effectExtent l="0" t="0" r="3810" b="0"/>
            <wp:docPr id="792573219"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9790" cy="8423804"/>
                    </a:xfrm>
                    <a:prstGeom prst="rect">
                      <a:avLst/>
                    </a:prstGeom>
                    <a:noFill/>
                    <a:ln>
                      <a:noFill/>
                    </a:ln>
                  </pic:spPr>
                </pic:pic>
              </a:graphicData>
            </a:graphic>
          </wp:inline>
        </w:drawing>
      </w:r>
      <w:r>
        <w:rPr>
          <w:rFonts w:ascii="Times New Roman" w:hAnsi="Times New Roman"/>
          <w:b/>
          <w:bCs/>
          <w:noProof/>
          <w:sz w:val="28"/>
          <w:szCs w:val="28"/>
          <w:lang w:val="en-US"/>
        </w:rPr>
        <w:lastRenderedPageBreak/>
        <w:drawing>
          <wp:inline distT="0" distB="0" distL="0" distR="0" wp14:anchorId="599D9113" wp14:editId="5B02591F">
            <wp:extent cx="5939790" cy="8502016"/>
            <wp:effectExtent l="0" t="0" r="3810" b="0"/>
            <wp:docPr id="771646462" name="Рисунок 124" descr="Изображение выглядит как текст, письмо, документ, бумаг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646462" name="Рисунок 124" descr="Изображение выглядит как текст, письмо, документ, бумага&#10;&#10;Автоматически созданное описание"/>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39790" cy="8502016"/>
                    </a:xfrm>
                    <a:prstGeom prst="rect">
                      <a:avLst/>
                    </a:prstGeom>
                    <a:noFill/>
                    <a:ln>
                      <a:noFill/>
                    </a:ln>
                  </pic:spPr>
                </pic:pic>
              </a:graphicData>
            </a:graphic>
          </wp:inline>
        </w:drawing>
      </w:r>
    </w:p>
    <w:p w14:paraId="3047A788" w14:textId="52552A22" w:rsidR="00B31880" w:rsidRDefault="00B31880" w:rsidP="00A80F2C">
      <w:pPr>
        <w:jc w:val="center"/>
        <w:rPr>
          <w:rFonts w:ascii="Times New Roman" w:hAnsi="Times New Roman"/>
          <w:b/>
          <w:bCs/>
          <w:sz w:val="28"/>
          <w:szCs w:val="28"/>
        </w:rPr>
      </w:pPr>
    </w:p>
    <w:p w14:paraId="57F41250" w14:textId="47885A18" w:rsidR="00B31880" w:rsidRDefault="00E3770E" w:rsidP="00A80F2C">
      <w:pPr>
        <w:jc w:val="center"/>
        <w:rPr>
          <w:rFonts w:ascii="Times New Roman" w:hAnsi="Times New Roman"/>
          <w:b/>
          <w:bCs/>
          <w:sz w:val="28"/>
          <w:szCs w:val="28"/>
        </w:rPr>
      </w:pPr>
      <w:r>
        <w:rPr>
          <w:rFonts w:ascii="Times New Roman" w:hAnsi="Times New Roman"/>
          <w:b/>
          <w:bCs/>
          <w:noProof/>
          <w:sz w:val="28"/>
          <w:szCs w:val="28"/>
        </w:rPr>
        <w:lastRenderedPageBreak/>
        <w:drawing>
          <wp:inline distT="0" distB="0" distL="0" distR="0" wp14:anchorId="6862A9D6" wp14:editId="204EB0CA">
            <wp:extent cx="6240831" cy="8712200"/>
            <wp:effectExtent l="0" t="0" r="7620" b="0"/>
            <wp:docPr id="1848923702"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55842" cy="8733156"/>
                    </a:xfrm>
                    <a:prstGeom prst="rect">
                      <a:avLst/>
                    </a:prstGeom>
                    <a:noFill/>
                    <a:ln>
                      <a:noFill/>
                    </a:ln>
                  </pic:spPr>
                </pic:pic>
              </a:graphicData>
            </a:graphic>
          </wp:inline>
        </w:drawing>
      </w:r>
    </w:p>
    <w:p w14:paraId="55044020" w14:textId="77777777" w:rsidR="00B31880" w:rsidRDefault="00B31880" w:rsidP="00A80F2C">
      <w:pPr>
        <w:jc w:val="center"/>
        <w:rPr>
          <w:rFonts w:ascii="Times New Roman" w:hAnsi="Times New Roman"/>
          <w:b/>
          <w:bCs/>
          <w:sz w:val="28"/>
          <w:szCs w:val="28"/>
          <w:lang w:val="en-US"/>
        </w:rPr>
      </w:pPr>
    </w:p>
    <w:p w14:paraId="2584F5B8" w14:textId="6548DC85" w:rsidR="00E3770E" w:rsidRPr="00E3770E" w:rsidRDefault="00E3770E" w:rsidP="00A80F2C">
      <w:pPr>
        <w:jc w:val="center"/>
        <w:rPr>
          <w:rFonts w:ascii="Times New Roman" w:hAnsi="Times New Roman"/>
          <w:b/>
          <w:bCs/>
          <w:sz w:val="28"/>
          <w:szCs w:val="28"/>
          <w:lang w:val="en-US"/>
        </w:rPr>
      </w:pPr>
      <w:r>
        <w:rPr>
          <w:rFonts w:ascii="Times New Roman" w:hAnsi="Times New Roman"/>
          <w:b/>
          <w:bCs/>
          <w:noProof/>
          <w:sz w:val="28"/>
          <w:szCs w:val="28"/>
          <w:lang w:val="en-US"/>
        </w:rPr>
        <w:lastRenderedPageBreak/>
        <w:drawing>
          <wp:inline distT="0" distB="0" distL="0" distR="0" wp14:anchorId="588C418D" wp14:editId="65FB0F14">
            <wp:extent cx="6111099" cy="8661400"/>
            <wp:effectExtent l="0" t="0" r="4445" b="6350"/>
            <wp:docPr id="1769661746"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15568" cy="8667735"/>
                    </a:xfrm>
                    <a:prstGeom prst="rect">
                      <a:avLst/>
                    </a:prstGeom>
                    <a:noFill/>
                    <a:ln>
                      <a:noFill/>
                    </a:ln>
                  </pic:spPr>
                </pic:pic>
              </a:graphicData>
            </a:graphic>
          </wp:inline>
        </w:drawing>
      </w:r>
    </w:p>
    <w:p w14:paraId="4FA9D2EC" w14:textId="3C5D9A6C" w:rsidR="00CC4AE6" w:rsidRDefault="00CC4AE6" w:rsidP="00E3770E">
      <w:pPr>
        <w:rPr>
          <w:rFonts w:ascii="Times New Roman" w:hAnsi="Times New Roman"/>
          <w:b/>
          <w:bCs/>
          <w:sz w:val="28"/>
          <w:szCs w:val="28"/>
          <w:lang w:val="en-US"/>
        </w:rPr>
      </w:pPr>
    </w:p>
    <w:p w14:paraId="6B0BCD82" w14:textId="77777777" w:rsidR="00E3770E" w:rsidRPr="00E3770E" w:rsidRDefault="00E3770E" w:rsidP="00E3770E">
      <w:pPr>
        <w:rPr>
          <w:rFonts w:ascii="Times New Roman" w:hAnsi="Times New Roman"/>
          <w:b/>
          <w:bCs/>
          <w:sz w:val="28"/>
          <w:szCs w:val="28"/>
          <w:lang w:val="en-US"/>
        </w:rPr>
      </w:pPr>
    </w:p>
    <w:p w14:paraId="6605DC48" w14:textId="7C95C863" w:rsidR="00CC4AE6" w:rsidRDefault="00961FE8" w:rsidP="00961FE8">
      <w:pPr>
        <w:rPr>
          <w:rFonts w:ascii="Times New Roman" w:hAnsi="Times New Roman"/>
          <w:b/>
          <w:bCs/>
          <w:sz w:val="28"/>
          <w:szCs w:val="28"/>
        </w:rPr>
      </w:pPr>
      <w:r>
        <w:rPr>
          <w:rFonts w:ascii="Times New Roman" w:hAnsi="Times New Roman"/>
          <w:b/>
          <w:bCs/>
          <w:noProof/>
          <w:sz w:val="28"/>
          <w:szCs w:val="28"/>
        </w:rPr>
        <w:drawing>
          <wp:inline distT="0" distB="0" distL="0" distR="0" wp14:anchorId="75D96DC6" wp14:editId="661FE656">
            <wp:extent cx="5981700" cy="8581440"/>
            <wp:effectExtent l="0" t="0" r="0" b="0"/>
            <wp:docPr id="1874001411"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89150" cy="8592128"/>
                    </a:xfrm>
                    <a:prstGeom prst="rect">
                      <a:avLst/>
                    </a:prstGeom>
                    <a:noFill/>
                    <a:ln>
                      <a:noFill/>
                    </a:ln>
                  </pic:spPr>
                </pic:pic>
              </a:graphicData>
            </a:graphic>
          </wp:inline>
        </w:drawing>
      </w:r>
    </w:p>
    <w:p w14:paraId="0BE2F206" w14:textId="01A32E83" w:rsidR="00D206DB" w:rsidRDefault="00D206DB" w:rsidP="00B31880">
      <w:pPr>
        <w:rPr>
          <w:rFonts w:ascii="Times New Roman" w:hAnsi="Times New Roman"/>
          <w:b/>
          <w:bCs/>
          <w:sz w:val="28"/>
          <w:szCs w:val="28"/>
        </w:rPr>
      </w:pPr>
    </w:p>
    <w:p w14:paraId="207B7AD0" w14:textId="12F75645" w:rsidR="00961FE8" w:rsidRDefault="00961FE8" w:rsidP="00B31880">
      <w:pPr>
        <w:rPr>
          <w:rFonts w:ascii="Times New Roman" w:hAnsi="Times New Roman"/>
          <w:b/>
          <w:bCs/>
          <w:sz w:val="28"/>
          <w:szCs w:val="28"/>
        </w:rPr>
      </w:pPr>
      <w:r>
        <w:rPr>
          <w:rFonts w:ascii="Times New Roman" w:hAnsi="Times New Roman"/>
          <w:b/>
          <w:bCs/>
          <w:noProof/>
          <w:sz w:val="28"/>
          <w:szCs w:val="28"/>
        </w:rPr>
        <w:drawing>
          <wp:inline distT="0" distB="0" distL="0" distR="0" wp14:anchorId="15E8E53B" wp14:editId="0EC8CE87">
            <wp:extent cx="5791200" cy="8733503"/>
            <wp:effectExtent l="0" t="0" r="0" b="0"/>
            <wp:docPr id="63164708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96386" cy="8741324"/>
                    </a:xfrm>
                    <a:prstGeom prst="rect">
                      <a:avLst/>
                    </a:prstGeom>
                    <a:noFill/>
                    <a:ln>
                      <a:noFill/>
                    </a:ln>
                  </pic:spPr>
                </pic:pic>
              </a:graphicData>
            </a:graphic>
          </wp:inline>
        </w:drawing>
      </w:r>
    </w:p>
    <w:p w14:paraId="658466FF" w14:textId="776C5ADA" w:rsidR="00961FE8" w:rsidRDefault="00961FE8" w:rsidP="00B31880">
      <w:pPr>
        <w:rPr>
          <w:rFonts w:ascii="Times New Roman" w:hAnsi="Times New Roman"/>
          <w:b/>
          <w:bCs/>
          <w:sz w:val="28"/>
          <w:szCs w:val="28"/>
        </w:rPr>
      </w:pPr>
      <w:r>
        <w:rPr>
          <w:rFonts w:ascii="Times New Roman" w:hAnsi="Times New Roman"/>
          <w:b/>
          <w:bCs/>
          <w:noProof/>
          <w:sz w:val="28"/>
          <w:szCs w:val="28"/>
        </w:rPr>
        <w:lastRenderedPageBreak/>
        <w:drawing>
          <wp:inline distT="0" distB="0" distL="0" distR="0" wp14:anchorId="5510594F" wp14:editId="58BD6A37">
            <wp:extent cx="6249170" cy="8966200"/>
            <wp:effectExtent l="0" t="0" r="0" b="6350"/>
            <wp:docPr id="55053434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254546" cy="8973914"/>
                    </a:xfrm>
                    <a:prstGeom prst="rect">
                      <a:avLst/>
                    </a:prstGeom>
                    <a:noFill/>
                    <a:ln>
                      <a:noFill/>
                    </a:ln>
                  </pic:spPr>
                </pic:pic>
              </a:graphicData>
            </a:graphic>
          </wp:inline>
        </w:drawing>
      </w:r>
    </w:p>
    <w:p w14:paraId="2C9BC613" w14:textId="034D9365" w:rsidR="00961FE8" w:rsidRPr="00961FE8" w:rsidRDefault="00AD6F2C" w:rsidP="00B31880">
      <w:pPr>
        <w:rPr>
          <w:rFonts w:ascii="Times New Roman" w:hAnsi="Times New Roman"/>
          <w:b/>
          <w:bCs/>
          <w:sz w:val="28"/>
          <w:szCs w:val="28"/>
        </w:rPr>
      </w:pPr>
      <w:r>
        <w:rPr>
          <w:rFonts w:ascii="Times New Roman" w:hAnsi="Times New Roman"/>
          <w:b/>
          <w:bCs/>
          <w:noProof/>
          <w:sz w:val="28"/>
          <w:szCs w:val="28"/>
          <w:lang w:val="en-US"/>
        </w:rPr>
        <w:lastRenderedPageBreak/>
        <w:drawing>
          <wp:anchor distT="0" distB="0" distL="114300" distR="114300" simplePos="0" relativeHeight="251720704" behindDoc="1" locked="0" layoutInCell="1" allowOverlap="1" wp14:anchorId="7A6D0993" wp14:editId="37AF6B9E">
            <wp:simplePos x="0" y="0"/>
            <wp:positionH relativeFrom="margin">
              <wp:posOffset>47625</wp:posOffset>
            </wp:positionH>
            <wp:positionV relativeFrom="paragraph">
              <wp:posOffset>6569710</wp:posOffset>
            </wp:positionV>
            <wp:extent cx="4432300" cy="1442720"/>
            <wp:effectExtent l="0" t="0" r="6350" b="5080"/>
            <wp:wrapTight wrapText="bothSides">
              <wp:wrapPolygon edited="0">
                <wp:start x="0" y="0"/>
                <wp:lineTo x="0" y="21391"/>
                <wp:lineTo x="21538" y="21391"/>
                <wp:lineTo x="21538" y="0"/>
                <wp:lineTo x="0" y="0"/>
              </wp:wrapPolygon>
            </wp:wrapTight>
            <wp:docPr id="1766927007"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432300" cy="1442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1FE8">
        <w:rPr>
          <w:rFonts w:ascii="Times New Roman" w:hAnsi="Times New Roman"/>
          <w:b/>
          <w:bCs/>
          <w:noProof/>
          <w:sz w:val="28"/>
          <w:szCs w:val="28"/>
        </w:rPr>
        <w:drawing>
          <wp:inline distT="0" distB="0" distL="0" distR="0" wp14:anchorId="0EB85D45" wp14:editId="4B2182CD">
            <wp:extent cx="4864100" cy="6492516"/>
            <wp:effectExtent l="0" t="0" r="0" b="3810"/>
            <wp:docPr id="1058786246"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865716" cy="6494673"/>
                    </a:xfrm>
                    <a:prstGeom prst="rect">
                      <a:avLst/>
                    </a:prstGeom>
                    <a:noFill/>
                    <a:ln>
                      <a:noFill/>
                    </a:ln>
                  </pic:spPr>
                </pic:pic>
              </a:graphicData>
            </a:graphic>
          </wp:inline>
        </w:drawing>
      </w:r>
    </w:p>
    <w:p w14:paraId="63E0131D" w14:textId="7635A6D1" w:rsidR="00D206DB" w:rsidRDefault="00D206DB" w:rsidP="00AD6F2C">
      <w:pPr>
        <w:rPr>
          <w:rFonts w:ascii="Times New Roman" w:hAnsi="Times New Roman"/>
          <w:b/>
          <w:bCs/>
          <w:sz w:val="28"/>
          <w:szCs w:val="28"/>
          <w:lang w:val="en-US"/>
        </w:rPr>
      </w:pPr>
    </w:p>
    <w:p w14:paraId="6365E3C5" w14:textId="77777777" w:rsidR="00EB15E1" w:rsidRDefault="00EB15E1" w:rsidP="00A80F2C">
      <w:pPr>
        <w:jc w:val="center"/>
        <w:rPr>
          <w:rFonts w:ascii="Times New Roman" w:hAnsi="Times New Roman"/>
          <w:b/>
          <w:bCs/>
          <w:sz w:val="28"/>
          <w:szCs w:val="28"/>
          <w:lang w:val="kk-KZ"/>
        </w:rPr>
      </w:pPr>
    </w:p>
    <w:p w14:paraId="6408E743" w14:textId="77777777" w:rsidR="00EB15E1" w:rsidRDefault="00EB15E1" w:rsidP="00A80F2C">
      <w:pPr>
        <w:jc w:val="center"/>
        <w:rPr>
          <w:rFonts w:ascii="Times New Roman" w:hAnsi="Times New Roman"/>
          <w:b/>
          <w:bCs/>
          <w:sz w:val="28"/>
          <w:szCs w:val="28"/>
          <w:lang w:val="kk-KZ"/>
        </w:rPr>
      </w:pPr>
    </w:p>
    <w:p w14:paraId="519948CB" w14:textId="77777777" w:rsidR="00EB15E1" w:rsidRDefault="00EB15E1" w:rsidP="00A80F2C">
      <w:pPr>
        <w:jc w:val="center"/>
        <w:rPr>
          <w:rFonts w:ascii="Times New Roman" w:hAnsi="Times New Roman"/>
          <w:b/>
          <w:bCs/>
          <w:sz w:val="28"/>
          <w:szCs w:val="28"/>
          <w:lang w:val="kk-KZ"/>
        </w:rPr>
      </w:pPr>
    </w:p>
    <w:p w14:paraId="59222A98" w14:textId="77777777" w:rsidR="00EB15E1" w:rsidRDefault="00EB15E1" w:rsidP="00A80F2C">
      <w:pPr>
        <w:jc w:val="center"/>
        <w:rPr>
          <w:rFonts w:ascii="Times New Roman" w:hAnsi="Times New Roman"/>
          <w:b/>
          <w:bCs/>
          <w:sz w:val="28"/>
          <w:szCs w:val="28"/>
          <w:lang w:val="kk-KZ"/>
        </w:rPr>
      </w:pPr>
    </w:p>
    <w:p w14:paraId="4E9B727A" w14:textId="77777777" w:rsidR="00EB15E1" w:rsidRDefault="00EB15E1" w:rsidP="00A80F2C">
      <w:pPr>
        <w:jc w:val="center"/>
        <w:rPr>
          <w:rFonts w:ascii="Times New Roman" w:hAnsi="Times New Roman"/>
          <w:b/>
          <w:bCs/>
          <w:sz w:val="28"/>
          <w:szCs w:val="28"/>
          <w:lang w:val="kk-KZ"/>
        </w:rPr>
      </w:pPr>
    </w:p>
    <w:p w14:paraId="1F3FE013" w14:textId="0443F4F9" w:rsidR="00EB15E1" w:rsidRDefault="00EB15E1" w:rsidP="00A80F2C">
      <w:pPr>
        <w:jc w:val="center"/>
        <w:rPr>
          <w:rFonts w:ascii="Times New Roman" w:hAnsi="Times New Roman"/>
          <w:b/>
          <w:bCs/>
          <w:sz w:val="28"/>
          <w:szCs w:val="28"/>
          <w:lang w:val="kk-KZ"/>
        </w:rPr>
      </w:pPr>
      <w:r>
        <w:rPr>
          <w:rFonts w:ascii="Times New Roman" w:hAnsi="Times New Roman"/>
          <w:b/>
          <w:bCs/>
          <w:noProof/>
          <w:sz w:val="28"/>
          <w:szCs w:val="28"/>
          <w:lang w:val="kk-KZ"/>
        </w:rPr>
        <w:lastRenderedPageBreak/>
        <w:drawing>
          <wp:inline distT="0" distB="0" distL="0" distR="0" wp14:anchorId="24154A6B" wp14:editId="2FCC5FC3">
            <wp:extent cx="6011480" cy="8648700"/>
            <wp:effectExtent l="0" t="0" r="8890" b="0"/>
            <wp:docPr id="1595891917"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013765" cy="8651988"/>
                    </a:xfrm>
                    <a:prstGeom prst="rect">
                      <a:avLst/>
                    </a:prstGeom>
                    <a:noFill/>
                    <a:ln>
                      <a:noFill/>
                    </a:ln>
                  </pic:spPr>
                </pic:pic>
              </a:graphicData>
            </a:graphic>
          </wp:inline>
        </w:drawing>
      </w:r>
    </w:p>
    <w:p w14:paraId="089051F1" w14:textId="0B875F76" w:rsidR="00D206DB" w:rsidRDefault="00D206DB" w:rsidP="00A80F2C">
      <w:pPr>
        <w:jc w:val="center"/>
        <w:rPr>
          <w:rFonts w:ascii="Times New Roman" w:hAnsi="Times New Roman"/>
          <w:b/>
          <w:bCs/>
          <w:sz w:val="28"/>
          <w:szCs w:val="28"/>
          <w:lang w:val="en-US"/>
        </w:rPr>
      </w:pPr>
      <w:r>
        <w:rPr>
          <w:rFonts w:ascii="Times New Roman" w:hAnsi="Times New Roman"/>
          <w:b/>
          <w:bCs/>
          <w:noProof/>
          <w:sz w:val="28"/>
          <w:szCs w:val="28"/>
          <w:lang w:eastAsia="ru-RU"/>
        </w:rPr>
        <w:lastRenderedPageBreak/>
        <w:drawing>
          <wp:inline distT="0" distB="0" distL="0" distR="0" wp14:anchorId="0E9C98BA" wp14:editId="5F244BF5">
            <wp:extent cx="5650456" cy="7955323"/>
            <wp:effectExtent l="0" t="0" r="7620" b="7620"/>
            <wp:docPr id="3659229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72633" cy="7986546"/>
                    </a:xfrm>
                    <a:prstGeom prst="rect">
                      <a:avLst/>
                    </a:prstGeom>
                    <a:noFill/>
                    <a:ln>
                      <a:noFill/>
                    </a:ln>
                  </pic:spPr>
                </pic:pic>
              </a:graphicData>
            </a:graphic>
          </wp:inline>
        </w:drawing>
      </w:r>
    </w:p>
    <w:p w14:paraId="6DC171AA" w14:textId="77777777" w:rsidR="00D206DB" w:rsidRDefault="00D206DB" w:rsidP="00A80F2C">
      <w:pPr>
        <w:jc w:val="center"/>
        <w:rPr>
          <w:rFonts w:ascii="Times New Roman" w:hAnsi="Times New Roman"/>
          <w:b/>
          <w:bCs/>
          <w:sz w:val="28"/>
          <w:szCs w:val="28"/>
          <w:lang w:val="en-US"/>
        </w:rPr>
      </w:pPr>
    </w:p>
    <w:p w14:paraId="3F8922CE" w14:textId="77777777" w:rsidR="00CC4AE6" w:rsidRPr="008D684D" w:rsidRDefault="00CC4AE6" w:rsidP="008D684D">
      <w:pPr>
        <w:rPr>
          <w:rFonts w:ascii="Times New Roman" w:hAnsi="Times New Roman"/>
          <w:b/>
          <w:bCs/>
          <w:sz w:val="28"/>
          <w:szCs w:val="28"/>
        </w:rPr>
      </w:pPr>
    </w:p>
    <w:p w14:paraId="5DD3A627" w14:textId="77777777" w:rsidR="00D206DB" w:rsidRDefault="00D206DB" w:rsidP="00A80F2C">
      <w:pPr>
        <w:jc w:val="center"/>
        <w:rPr>
          <w:rFonts w:ascii="Times New Roman" w:hAnsi="Times New Roman"/>
          <w:b/>
          <w:bCs/>
          <w:sz w:val="28"/>
          <w:szCs w:val="28"/>
        </w:rPr>
      </w:pPr>
    </w:p>
    <w:p w14:paraId="73BFC3CE" w14:textId="2C317BA6" w:rsidR="00CC4AE6" w:rsidRDefault="008D684D" w:rsidP="00B31880">
      <w:pPr>
        <w:jc w:val="center"/>
        <w:rPr>
          <w:rFonts w:ascii="Times New Roman" w:hAnsi="Times New Roman"/>
          <w:b/>
          <w:bCs/>
          <w:sz w:val="28"/>
          <w:szCs w:val="28"/>
        </w:rPr>
      </w:pPr>
      <w:r>
        <w:rPr>
          <w:rFonts w:ascii="Times New Roman" w:hAnsi="Times New Roman"/>
          <w:b/>
          <w:bCs/>
          <w:noProof/>
          <w:sz w:val="28"/>
          <w:szCs w:val="28"/>
          <w:lang w:eastAsia="ru-RU"/>
        </w:rPr>
        <w:lastRenderedPageBreak/>
        <w:drawing>
          <wp:inline distT="0" distB="0" distL="0" distR="0" wp14:anchorId="2FB23CD8" wp14:editId="7DEC547D">
            <wp:extent cx="5683142" cy="7891604"/>
            <wp:effectExtent l="0" t="0" r="0" b="0"/>
            <wp:docPr id="1349492750"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692211" cy="7904197"/>
                    </a:xfrm>
                    <a:prstGeom prst="rect">
                      <a:avLst/>
                    </a:prstGeom>
                    <a:noFill/>
                    <a:ln>
                      <a:noFill/>
                    </a:ln>
                  </pic:spPr>
                </pic:pic>
              </a:graphicData>
            </a:graphic>
          </wp:inline>
        </w:drawing>
      </w:r>
    </w:p>
    <w:p w14:paraId="2F0806E8" w14:textId="77777777" w:rsidR="008D684D" w:rsidRDefault="008D684D" w:rsidP="00A80F2C">
      <w:pPr>
        <w:jc w:val="center"/>
        <w:rPr>
          <w:rFonts w:ascii="Times New Roman" w:hAnsi="Times New Roman"/>
          <w:b/>
          <w:bCs/>
          <w:sz w:val="28"/>
          <w:szCs w:val="28"/>
        </w:rPr>
      </w:pPr>
    </w:p>
    <w:p w14:paraId="5D2879FD" w14:textId="77777777" w:rsidR="008D684D" w:rsidRDefault="008D684D" w:rsidP="00A80F2C">
      <w:pPr>
        <w:jc w:val="center"/>
        <w:rPr>
          <w:rFonts w:ascii="Times New Roman" w:hAnsi="Times New Roman"/>
          <w:b/>
          <w:bCs/>
          <w:sz w:val="28"/>
          <w:szCs w:val="28"/>
        </w:rPr>
      </w:pPr>
    </w:p>
    <w:p w14:paraId="5520D2F8" w14:textId="77777777" w:rsidR="008D684D" w:rsidRDefault="008D684D" w:rsidP="00A80F2C">
      <w:pPr>
        <w:jc w:val="center"/>
        <w:rPr>
          <w:rFonts w:ascii="Times New Roman" w:hAnsi="Times New Roman"/>
          <w:b/>
          <w:bCs/>
          <w:sz w:val="28"/>
          <w:szCs w:val="28"/>
        </w:rPr>
      </w:pPr>
    </w:p>
    <w:p w14:paraId="7E4F15AD" w14:textId="77777777" w:rsidR="00D357F2" w:rsidRDefault="00D357F2" w:rsidP="00A80F2C">
      <w:pPr>
        <w:jc w:val="center"/>
        <w:rPr>
          <w:rFonts w:ascii="Times New Roman" w:hAnsi="Times New Roman"/>
          <w:b/>
          <w:bCs/>
          <w:sz w:val="28"/>
          <w:szCs w:val="28"/>
        </w:rPr>
      </w:pPr>
    </w:p>
    <w:p w14:paraId="02AC40D7" w14:textId="74DCC93B" w:rsidR="00D206DB" w:rsidRDefault="00D206DB" w:rsidP="00A80F2C">
      <w:pPr>
        <w:jc w:val="center"/>
        <w:rPr>
          <w:rFonts w:ascii="Times New Roman" w:hAnsi="Times New Roman"/>
          <w:b/>
          <w:bCs/>
          <w:sz w:val="28"/>
          <w:szCs w:val="28"/>
        </w:rPr>
      </w:pPr>
      <w:r>
        <w:rPr>
          <w:rFonts w:ascii="Times New Roman" w:hAnsi="Times New Roman"/>
          <w:b/>
          <w:bCs/>
          <w:sz w:val="28"/>
          <w:szCs w:val="28"/>
        </w:rPr>
        <w:lastRenderedPageBreak/>
        <w:t>ПРИЛОЖЕНИЕ В – ПРОТОКОЛА ИСПЫТАНИЙ</w:t>
      </w:r>
    </w:p>
    <w:p w14:paraId="71634B18" w14:textId="2A177B50" w:rsidR="00564171" w:rsidRDefault="00564171" w:rsidP="00B34DF5">
      <w:pPr>
        <w:jc w:val="center"/>
        <w:rPr>
          <w:rFonts w:ascii="Times New Roman" w:hAnsi="Times New Roman"/>
          <w:b/>
          <w:bCs/>
          <w:sz w:val="28"/>
          <w:szCs w:val="28"/>
        </w:rPr>
      </w:pPr>
      <w:r w:rsidRPr="00564171">
        <w:rPr>
          <w:rFonts w:ascii="Times New Roman" w:hAnsi="Times New Roman"/>
          <w:b/>
          <w:bCs/>
          <w:sz w:val="28"/>
          <w:szCs w:val="28"/>
        </w:rPr>
        <w:t>Аминокислотный состав творожной с</w:t>
      </w:r>
      <w:r>
        <w:rPr>
          <w:rFonts w:ascii="Times New Roman" w:hAnsi="Times New Roman"/>
          <w:b/>
          <w:bCs/>
          <w:sz w:val="28"/>
          <w:szCs w:val="28"/>
        </w:rPr>
        <w:t>ыворотки, мг/100 г</w:t>
      </w:r>
    </w:p>
    <w:p w14:paraId="72B30E40" w14:textId="3AC6FAF3" w:rsidR="009C140F" w:rsidRDefault="009C140F" w:rsidP="00A80F2C">
      <w:pPr>
        <w:jc w:val="center"/>
        <w:rPr>
          <w:rFonts w:ascii="Times New Roman" w:hAnsi="Times New Roman"/>
          <w:b/>
          <w:bCs/>
          <w:sz w:val="28"/>
          <w:szCs w:val="28"/>
        </w:rPr>
      </w:pPr>
      <w:r w:rsidRPr="009C140F">
        <w:rPr>
          <w:rFonts w:ascii="Times New Roman" w:hAnsi="Times New Roman"/>
          <w:b/>
          <w:bCs/>
          <w:noProof/>
          <w:sz w:val="28"/>
          <w:szCs w:val="28"/>
          <w:lang w:eastAsia="ru-RU"/>
        </w:rPr>
        <w:drawing>
          <wp:inline distT="0" distB="0" distL="0" distR="0" wp14:anchorId="30AB94A2" wp14:editId="124C87C9">
            <wp:extent cx="5940425" cy="8173085"/>
            <wp:effectExtent l="0" t="0" r="0" b="0"/>
            <wp:docPr id="37451662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40425" cy="8173085"/>
                    </a:xfrm>
                    <a:prstGeom prst="rect">
                      <a:avLst/>
                    </a:prstGeom>
                    <a:noFill/>
                    <a:ln>
                      <a:noFill/>
                    </a:ln>
                  </pic:spPr>
                </pic:pic>
              </a:graphicData>
            </a:graphic>
          </wp:inline>
        </w:drawing>
      </w:r>
    </w:p>
    <w:p w14:paraId="488CDE7A" w14:textId="1929FC44" w:rsidR="00564171" w:rsidRDefault="009C140F" w:rsidP="00A80F2C">
      <w:pPr>
        <w:jc w:val="center"/>
        <w:rPr>
          <w:rFonts w:ascii="Times New Roman" w:hAnsi="Times New Roman"/>
          <w:b/>
          <w:bCs/>
          <w:sz w:val="28"/>
          <w:szCs w:val="28"/>
        </w:rPr>
      </w:pPr>
      <w:r w:rsidRPr="009C140F">
        <w:rPr>
          <w:rFonts w:ascii="Times New Roman" w:hAnsi="Times New Roman"/>
          <w:b/>
          <w:bCs/>
          <w:noProof/>
          <w:sz w:val="28"/>
          <w:szCs w:val="28"/>
          <w:lang w:eastAsia="ru-RU"/>
        </w:rPr>
        <w:lastRenderedPageBreak/>
        <w:drawing>
          <wp:inline distT="0" distB="0" distL="0" distR="0" wp14:anchorId="53B50102" wp14:editId="27C38185">
            <wp:extent cx="5958532" cy="8197997"/>
            <wp:effectExtent l="0" t="0" r="0" b="0"/>
            <wp:docPr id="90385764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959143" cy="8198838"/>
                    </a:xfrm>
                    <a:prstGeom prst="rect">
                      <a:avLst/>
                    </a:prstGeom>
                    <a:noFill/>
                    <a:ln>
                      <a:noFill/>
                    </a:ln>
                  </pic:spPr>
                </pic:pic>
              </a:graphicData>
            </a:graphic>
          </wp:inline>
        </w:drawing>
      </w:r>
    </w:p>
    <w:p w14:paraId="2CE5FEF5" w14:textId="2B74604C" w:rsidR="00564171" w:rsidRDefault="00564171" w:rsidP="00A80F2C">
      <w:pPr>
        <w:jc w:val="center"/>
        <w:rPr>
          <w:rFonts w:ascii="Times New Roman" w:hAnsi="Times New Roman"/>
          <w:b/>
          <w:bCs/>
          <w:sz w:val="28"/>
          <w:szCs w:val="28"/>
        </w:rPr>
      </w:pPr>
    </w:p>
    <w:p w14:paraId="494B3C46" w14:textId="77777777" w:rsidR="00564171" w:rsidRDefault="00564171" w:rsidP="00A80F2C">
      <w:pPr>
        <w:jc w:val="center"/>
        <w:rPr>
          <w:rFonts w:ascii="Times New Roman" w:hAnsi="Times New Roman"/>
          <w:b/>
          <w:bCs/>
          <w:sz w:val="28"/>
          <w:szCs w:val="28"/>
        </w:rPr>
      </w:pPr>
    </w:p>
    <w:p w14:paraId="4660CE26" w14:textId="77777777" w:rsidR="00564171" w:rsidRDefault="00564171" w:rsidP="00A80F2C">
      <w:pPr>
        <w:jc w:val="center"/>
        <w:rPr>
          <w:rFonts w:ascii="Times New Roman" w:hAnsi="Times New Roman"/>
          <w:b/>
          <w:bCs/>
          <w:sz w:val="28"/>
          <w:szCs w:val="28"/>
        </w:rPr>
      </w:pPr>
    </w:p>
    <w:p w14:paraId="1FC96F87" w14:textId="77777777" w:rsidR="00564171" w:rsidRDefault="00564171" w:rsidP="00A80F2C">
      <w:pPr>
        <w:jc w:val="center"/>
        <w:rPr>
          <w:rFonts w:ascii="Times New Roman" w:hAnsi="Times New Roman"/>
          <w:b/>
          <w:bCs/>
          <w:sz w:val="28"/>
          <w:szCs w:val="28"/>
        </w:rPr>
      </w:pPr>
    </w:p>
    <w:p w14:paraId="5760D329" w14:textId="5CA29C38" w:rsidR="00564171" w:rsidRPr="00564171" w:rsidRDefault="00564171" w:rsidP="00A80F2C">
      <w:pPr>
        <w:jc w:val="center"/>
        <w:rPr>
          <w:rFonts w:ascii="Times New Roman" w:hAnsi="Times New Roman"/>
          <w:b/>
          <w:bCs/>
          <w:sz w:val="28"/>
          <w:szCs w:val="28"/>
        </w:rPr>
      </w:pPr>
      <w:r>
        <w:rPr>
          <w:rFonts w:ascii="Times New Roman" w:hAnsi="Times New Roman"/>
          <w:b/>
          <w:bCs/>
          <w:sz w:val="28"/>
          <w:szCs w:val="28"/>
        </w:rPr>
        <w:t>Химический состав ягод ирги (</w:t>
      </w:r>
      <w:r>
        <w:rPr>
          <w:rFonts w:ascii="Times New Roman" w:hAnsi="Times New Roman"/>
          <w:b/>
          <w:bCs/>
          <w:sz w:val="28"/>
          <w:szCs w:val="28"/>
          <w:lang w:val="en-US"/>
        </w:rPr>
        <w:t>Amelanchier</w:t>
      </w:r>
      <w:r w:rsidRPr="00564171">
        <w:rPr>
          <w:rFonts w:ascii="Times New Roman" w:hAnsi="Times New Roman"/>
          <w:b/>
          <w:bCs/>
          <w:sz w:val="28"/>
          <w:szCs w:val="28"/>
        </w:rPr>
        <w:t xml:space="preserve"> </w:t>
      </w:r>
      <w:r>
        <w:rPr>
          <w:rFonts w:ascii="Times New Roman" w:hAnsi="Times New Roman"/>
          <w:b/>
          <w:bCs/>
          <w:sz w:val="28"/>
          <w:szCs w:val="28"/>
          <w:lang w:val="en-US"/>
        </w:rPr>
        <w:t>ovalis</w:t>
      </w:r>
      <w:r>
        <w:rPr>
          <w:rFonts w:ascii="Times New Roman" w:hAnsi="Times New Roman"/>
          <w:b/>
          <w:bCs/>
          <w:sz w:val="28"/>
          <w:szCs w:val="28"/>
        </w:rPr>
        <w:t>) и ягод черноплодной рябины</w:t>
      </w:r>
      <w:r w:rsidRPr="00564171">
        <w:rPr>
          <w:rFonts w:ascii="Times New Roman" w:hAnsi="Times New Roman"/>
          <w:b/>
          <w:bCs/>
          <w:sz w:val="28"/>
          <w:szCs w:val="28"/>
        </w:rPr>
        <w:t xml:space="preserve"> (</w:t>
      </w:r>
      <w:r>
        <w:rPr>
          <w:rFonts w:ascii="Times New Roman" w:hAnsi="Times New Roman"/>
          <w:b/>
          <w:bCs/>
          <w:sz w:val="28"/>
          <w:szCs w:val="28"/>
          <w:lang w:val="en-US"/>
        </w:rPr>
        <w:t>Aronia</w:t>
      </w:r>
      <w:r w:rsidRPr="00564171">
        <w:rPr>
          <w:rFonts w:ascii="Times New Roman" w:hAnsi="Times New Roman"/>
          <w:b/>
          <w:bCs/>
          <w:sz w:val="28"/>
          <w:szCs w:val="28"/>
        </w:rPr>
        <w:t xml:space="preserve"> </w:t>
      </w:r>
      <w:r>
        <w:rPr>
          <w:rFonts w:ascii="Times New Roman" w:hAnsi="Times New Roman"/>
          <w:b/>
          <w:bCs/>
          <w:sz w:val="28"/>
          <w:szCs w:val="28"/>
          <w:lang w:val="en-US"/>
        </w:rPr>
        <w:t>melanocarpa</w:t>
      </w:r>
      <w:r w:rsidRPr="00564171">
        <w:rPr>
          <w:rFonts w:ascii="Times New Roman" w:hAnsi="Times New Roman"/>
          <w:b/>
          <w:bCs/>
          <w:sz w:val="28"/>
          <w:szCs w:val="28"/>
        </w:rPr>
        <w:t>)</w:t>
      </w:r>
    </w:p>
    <w:p w14:paraId="24FD5C1F" w14:textId="06899C8A" w:rsidR="00D206DB" w:rsidRDefault="00CF446E" w:rsidP="00A80F2C">
      <w:pPr>
        <w:jc w:val="center"/>
        <w:rPr>
          <w:rFonts w:ascii="Times New Roman" w:hAnsi="Times New Roman"/>
          <w:b/>
          <w:bCs/>
          <w:sz w:val="28"/>
          <w:szCs w:val="28"/>
        </w:rPr>
      </w:pPr>
      <w:r>
        <w:rPr>
          <w:rFonts w:ascii="Times New Roman" w:hAnsi="Times New Roman"/>
          <w:b/>
          <w:bCs/>
          <w:noProof/>
          <w:sz w:val="28"/>
          <w:szCs w:val="28"/>
          <w:lang w:eastAsia="ru-RU"/>
        </w:rPr>
        <w:drawing>
          <wp:inline distT="0" distB="0" distL="0" distR="0" wp14:anchorId="530B5639" wp14:editId="33D83C3B">
            <wp:extent cx="5118427" cy="7297093"/>
            <wp:effectExtent l="0" t="0" r="0" b="0"/>
            <wp:docPr id="34466146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128113" cy="7310901"/>
                    </a:xfrm>
                    <a:prstGeom prst="rect">
                      <a:avLst/>
                    </a:prstGeom>
                    <a:noFill/>
                    <a:ln>
                      <a:noFill/>
                    </a:ln>
                  </pic:spPr>
                </pic:pic>
              </a:graphicData>
            </a:graphic>
          </wp:inline>
        </w:drawing>
      </w:r>
    </w:p>
    <w:p w14:paraId="025D4DD4" w14:textId="77777777" w:rsidR="00CF446E" w:rsidRDefault="00CF446E" w:rsidP="00A80F2C">
      <w:pPr>
        <w:jc w:val="center"/>
        <w:rPr>
          <w:rFonts w:ascii="Times New Roman" w:hAnsi="Times New Roman"/>
          <w:b/>
          <w:bCs/>
          <w:sz w:val="28"/>
          <w:szCs w:val="28"/>
        </w:rPr>
      </w:pPr>
    </w:p>
    <w:p w14:paraId="7A36E4F4" w14:textId="77777777" w:rsidR="00564171" w:rsidRDefault="00564171" w:rsidP="00A80F2C">
      <w:pPr>
        <w:jc w:val="center"/>
        <w:rPr>
          <w:rFonts w:ascii="Times New Roman" w:hAnsi="Times New Roman"/>
          <w:b/>
          <w:bCs/>
          <w:sz w:val="28"/>
          <w:szCs w:val="28"/>
        </w:rPr>
      </w:pPr>
    </w:p>
    <w:p w14:paraId="6D5D96D6" w14:textId="77777777" w:rsidR="00564171" w:rsidRDefault="00564171" w:rsidP="00A80F2C">
      <w:pPr>
        <w:jc w:val="center"/>
        <w:rPr>
          <w:rFonts w:ascii="Times New Roman" w:hAnsi="Times New Roman"/>
          <w:b/>
          <w:bCs/>
          <w:sz w:val="28"/>
          <w:szCs w:val="28"/>
        </w:rPr>
      </w:pPr>
    </w:p>
    <w:p w14:paraId="093B40AA" w14:textId="77777777" w:rsidR="00564171" w:rsidRDefault="00564171" w:rsidP="00A80F2C">
      <w:pPr>
        <w:jc w:val="center"/>
        <w:rPr>
          <w:rFonts w:ascii="Times New Roman" w:hAnsi="Times New Roman"/>
          <w:b/>
          <w:bCs/>
          <w:sz w:val="28"/>
          <w:szCs w:val="28"/>
        </w:rPr>
      </w:pPr>
    </w:p>
    <w:p w14:paraId="61B1F998" w14:textId="2B92F10A" w:rsidR="00564171" w:rsidRDefault="00564171" w:rsidP="00A80F2C">
      <w:pPr>
        <w:jc w:val="center"/>
        <w:rPr>
          <w:rFonts w:ascii="Times New Roman" w:hAnsi="Times New Roman"/>
          <w:b/>
          <w:bCs/>
          <w:sz w:val="28"/>
          <w:szCs w:val="28"/>
        </w:rPr>
      </w:pPr>
      <w:r>
        <w:rPr>
          <w:rFonts w:ascii="Times New Roman" w:hAnsi="Times New Roman"/>
          <w:b/>
          <w:bCs/>
          <w:noProof/>
          <w:sz w:val="28"/>
          <w:szCs w:val="28"/>
          <w:lang w:eastAsia="ru-RU"/>
        </w:rPr>
        <w:drawing>
          <wp:inline distT="0" distB="0" distL="0" distR="0" wp14:anchorId="3A09596E" wp14:editId="76762DC6">
            <wp:extent cx="6023358" cy="8256761"/>
            <wp:effectExtent l="0" t="0" r="0" b="0"/>
            <wp:docPr id="14746351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040673" cy="8280496"/>
                    </a:xfrm>
                    <a:prstGeom prst="rect">
                      <a:avLst/>
                    </a:prstGeom>
                    <a:noFill/>
                    <a:ln>
                      <a:noFill/>
                    </a:ln>
                  </pic:spPr>
                </pic:pic>
              </a:graphicData>
            </a:graphic>
          </wp:inline>
        </w:drawing>
      </w:r>
    </w:p>
    <w:p w14:paraId="426B94E2" w14:textId="77777777" w:rsidR="00CF446E" w:rsidRDefault="00CF446E" w:rsidP="00A80F2C">
      <w:pPr>
        <w:jc w:val="center"/>
        <w:rPr>
          <w:rFonts w:ascii="Times New Roman" w:hAnsi="Times New Roman"/>
          <w:b/>
          <w:bCs/>
          <w:sz w:val="28"/>
          <w:szCs w:val="28"/>
        </w:rPr>
      </w:pPr>
    </w:p>
    <w:p w14:paraId="03081544" w14:textId="48EB7F13" w:rsidR="00E55F15" w:rsidRDefault="00E55F15" w:rsidP="00A80F2C">
      <w:pPr>
        <w:jc w:val="center"/>
        <w:rPr>
          <w:rFonts w:ascii="Times New Roman" w:hAnsi="Times New Roman"/>
          <w:b/>
          <w:bCs/>
          <w:sz w:val="28"/>
          <w:szCs w:val="28"/>
        </w:rPr>
      </w:pPr>
      <w:r>
        <w:rPr>
          <w:rFonts w:ascii="Times New Roman" w:hAnsi="Times New Roman"/>
          <w:b/>
          <w:bCs/>
          <w:noProof/>
          <w:sz w:val="28"/>
          <w:szCs w:val="28"/>
          <w:lang w:eastAsia="ru-RU"/>
        </w:rPr>
        <w:lastRenderedPageBreak/>
        <w:drawing>
          <wp:inline distT="0" distB="0" distL="0" distR="0" wp14:anchorId="5855695D" wp14:editId="14F5DF89">
            <wp:extent cx="5988173" cy="8392563"/>
            <wp:effectExtent l="0" t="0" r="0" b="0"/>
            <wp:docPr id="21389005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001197" cy="8410816"/>
                    </a:xfrm>
                    <a:prstGeom prst="rect">
                      <a:avLst/>
                    </a:prstGeom>
                    <a:noFill/>
                    <a:ln>
                      <a:noFill/>
                    </a:ln>
                  </pic:spPr>
                </pic:pic>
              </a:graphicData>
            </a:graphic>
          </wp:inline>
        </w:drawing>
      </w:r>
    </w:p>
    <w:p w14:paraId="4893A99E" w14:textId="77777777" w:rsidR="00CF446E" w:rsidRDefault="00CF446E" w:rsidP="00A80F2C">
      <w:pPr>
        <w:jc w:val="center"/>
        <w:rPr>
          <w:rFonts w:ascii="Times New Roman" w:hAnsi="Times New Roman"/>
          <w:b/>
          <w:bCs/>
          <w:sz w:val="28"/>
          <w:szCs w:val="28"/>
        </w:rPr>
      </w:pPr>
    </w:p>
    <w:p w14:paraId="79DA74AD" w14:textId="77777777" w:rsidR="00CF446E" w:rsidRDefault="00CF446E" w:rsidP="00A80F2C">
      <w:pPr>
        <w:jc w:val="center"/>
        <w:rPr>
          <w:rFonts w:ascii="Times New Roman" w:hAnsi="Times New Roman"/>
          <w:b/>
          <w:bCs/>
          <w:sz w:val="28"/>
          <w:szCs w:val="28"/>
        </w:rPr>
      </w:pPr>
    </w:p>
    <w:p w14:paraId="425194C6" w14:textId="31393CE0" w:rsidR="00E55F15" w:rsidRDefault="00E55F15" w:rsidP="00A80F2C">
      <w:pPr>
        <w:jc w:val="center"/>
        <w:rPr>
          <w:rFonts w:ascii="Times New Roman" w:hAnsi="Times New Roman"/>
          <w:b/>
          <w:bCs/>
          <w:sz w:val="28"/>
          <w:szCs w:val="28"/>
        </w:rPr>
      </w:pPr>
      <w:r>
        <w:rPr>
          <w:rFonts w:ascii="Times New Roman" w:hAnsi="Times New Roman"/>
          <w:b/>
          <w:bCs/>
          <w:noProof/>
          <w:sz w:val="28"/>
          <w:szCs w:val="28"/>
          <w:lang w:eastAsia="ru-RU"/>
        </w:rPr>
        <w:lastRenderedPageBreak/>
        <w:drawing>
          <wp:inline distT="0" distB="0" distL="0" distR="0" wp14:anchorId="1F4F7AF8" wp14:editId="1447C369">
            <wp:extent cx="6007375" cy="8501204"/>
            <wp:effectExtent l="0" t="0" r="0" b="0"/>
            <wp:docPr id="160349246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017118" cy="8514992"/>
                    </a:xfrm>
                    <a:prstGeom prst="rect">
                      <a:avLst/>
                    </a:prstGeom>
                    <a:noFill/>
                    <a:ln>
                      <a:noFill/>
                    </a:ln>
                  </pic:spPr>
                </pic:pic>
              </a:graphicData>
            </a:graphic>
          </wp:inline>
        </w:drawing>
      </w:r>
    </w:p>
    <w:p w14:paraId="3BCF9C68" w14:textId="77777777" w:rsidR="00CF446E" w:rsidRDefault="00CF446E" w:rsidP="00A80F2C">
      <w:pPr>
        <w:jc w:val="center"/>
        <w:rPr>
          <w:rFonts w:ascii="Times New Roman" w:hAnsi="Times New Roman"/>
          <w:b/>
          <w:bCs/>
          <w:sz w:val="28"/>
          <w:szCs w:val="28"/>
        </w:rPr>
      </w:pPr>
    </w:p>
    <w:p w14:paraId="4C2C1F6D" w14:textId="77777777" w:rsidR="00CF446E" w:rsidRDefault="00CF446E" w:rsidP="00A80F2C">
      <w:pPr>
        <w:jc w:val="center"/>
        <w:rPr>
          <w:rFonts w:ascii="Times New Roman" w:hAnsi="Times New Roman"/>
          <w:b/>
          <w:bCs/>
          <w:sz w:val="28"/>
          <w:szCs w:val="28"/>
        </w:rPr>
      </w:pPr>
    </w:p>
    <w:p w14:paraId="1022A05F" w14:textId="6017BB01" w:rsidR="00E55F15" w:rsidRDefault="00992027" w:rsidP="00A80F2C">
      <w:pPr>
        <w:jc w:val="center"/>
        <w:rPr>
          <w:rFonts w:ascii="Times New Roman" w:hAnsi="Times New Roman"/>
          <w:b/>
          <w:bCs/>
          <w:sz w:val="28"/>
          <w:szCs w:val="28"/>
        </w:rPr>
      </w:pPr>
      <w:r>
        <w:rPr>
          <w:rFonts w:ascii="Times New Roman" w:hAnsi="Times New Roman"/>
          <w:b/>
          <w:bCs/>
          <w:sz w:val="28"/>
          <w:szCs w:val="28"/>
        </w:rPr>
        <w:lastRenderedPageBreak/>
        <w:t xml:space="preserve">Содержание биологически активных компонентов в ягодах </w:t>
      </w:r>
    </w:p>
    <w:p w14:paraId="00A3C6EF" w14:textId="27292EF3" w:rsidR="00992027" w:rsidRDefault="00992027" w:rsidP="00A80F2C">
      <w:pPr>
        <w:jc w:val="center"/>
        <w:rPr>
          <w:rFonts w:ascii="Times New Roman" w:hAnsi="Times New Roman"/>
          <w:b/>
          <w:bCs/>
          <w:sz w:val="28"/>
          <w:szCs w:val="28"/>
        </w:rPr>
      </w:pPr>
      <w:r>
        <w:rPr>
          <w:rFonts w:ascii="Times New Roman" w:hAnsi="Times New Roman"/>
          <w:b/>
          <w:bCs/>
          <w:noProof/>
          <w:sz w:val="28"/>
          <w:szCs w:val="28"/>
          <w:lang w:eastAsia="ru-RU"/>
        </w:rPr>
        <w:drawing>
          <wp:inline distT="0" distB="0" distL="0" distR="0" wp14:anchorId="434D3076" wp14:editId="5B079F48">
            <wp:extent cx="6012866" cy="8347295"/>
            <wp:effectExtent l="0" t="0" r="0" b="0"/>
            <wp:docPr id="86484804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026598" cy="8366359"/>
                    </a:xfrm>
                    <a:prstGeom prst="rect">
                      <a:avLst/>
                    </a:prstGeom>
                    <a:noFill/>
                    <a:ln>
                      <a:noFill/>
                    </a:ln>
                  </pic:spPr>
                </pic:pic>
              </a:graphicData>
            </a:graphic>
          </wp:inline>
        </w:drawing>
      </w:r>
    </w:p>
    <w:p w14:paraId="6687DB52" w14:textId="77777777" w:rsidR="00CF446E" w:rsidRDefault="00CF446E" w:rsidP="00A80F2C">
      <w:pPr>
        <w:jc w:val="center"/>
        <w:rPr>
          <w:rFonts w:ascii="Times New Roman" w:hAnsi="Times New Roman"/>
          <w:b/>
          <w:bCs/>
          <w:sz w:val="28"/>
          <w:szCs w:val="28"/>
        </w:rPr>
      </w:pPr>
    </w:p>
    <w:p w14:paraId="336D875D" w14:textId="3FC68B35" w:rsidR="00992027" w:rsidRDefault="00992027" w:rsidP="00A80F2C">
      <w:pPr>
        <w:jc w:val="center"/>
        <w:rPr>
          <w:rFonts w:ascii="Times New Roman" w:hAnsi="Times New Roman"/>
          <w:b/>
          <w:bCs/>
          <w:sz w:val="28"/>
          <w:szCs w:val="28"/>
        </w:rPr>
      </w:pPr>
      <w:r>
        <w:rPr>
          <w:rFonts w:ascii="Times New Roman" w:hAnsi="Times New Roman"/>
          <w:b/>
          <w:bCs/>
          <w:noProof/>
          <w:sz w:val="28"/>
          <w:szCs w:val="28"/>
          <w:lang w:eastAsia="ru-RU"/>
        </w:rPr>
        <w:lastRenderedPageBreak/>
        <w:drawing>
          <wp:inline distT="0" distB="0" distL="0" distR="0" wp14:anchorId="51346772" wp14:editId="34E11BE6">
            <wp:extent cx="6252989" cy="8673220"/>
            <wp:effectExtent l="0" t="0" r="0" b="0"/>
            <wp:docPr id="29520750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266037" cy="8691318"/>
                    </a:xfrm>
                    <a:prstGeom prst="rect">
                      <a:avLst/>
                    </a:prstGeom>
                    <a:noFill/>
                    <a:ln>
                      <a:noFill/>
                    </a:ln>
                  </pic:spPr>
                </pic:pic>
              </a:graphicData>
            </a:graphic>
          </wp:inline>
        </w:drawing>
      </w:r>
    </w:p>
    <w:p w14:paraId="61BB71AF" w14:textId="77777777" w:rsidR="00CF446E" w:rsidRDefault="00CF446E" w:rsidP="00A80F2C">
      <w:pPr>
        <w:jc w:val="center"/>
        <w:rPr>
          <w:rFonts w:ascii="Times New Roman" w:hAnsi="Times New Roman"/>
          <w:b/>
          <w:bCs/>
          <w:sz w:val="28"/>
          <w:szCs w:val="28"/>
        </w:rPr>
      </w:pPr>
    </w:p>
    <w:p w14:paraId="327FBA8A" w14:textId="35140E3D" w:rsidR="00E95F35" w:rsidRDefault="00E95F35" w:rsidP="00A80F2C">
      <w:pPr>
        <w:jc w:val="center"/>
        <w:rPr>
          <w:rFonts w:ascii="Times New Roman" w:hAnsi="Times New Roman"/>
          <w:b/>
          <w:bCs/>
          <w:sz w:val="28"/>
          <w:szCs w:val="28"/>
        </w:rPr>
      </w:pPr>
      <w:r>
        <w:rPr>
          <w:rFonts w:ascii="Times New Roman" w:hAnsi="Times New Roman"/>
          <w:b/>
          <w:bCs/>
          <w:sz w:val="28"/>
          <w:szCs w:val="28"/>
        </w:rPr>
        <w:lastRenderedPageBreak/>
        <w:t>В</w:t>
      </w:r>
      <w:r w:rsidR="00B34DF5">
        <w:rPr>
          <w:rFonts w:ascii="Times New Roman" w:hAnsi="Times New Roman"/>
          <w:b/>
          <w:bCs/>
          <w:sz w:val="28"/>
          <w:szCs w:val="28"/>
        </w:rPr>
        <w:t xml:space="preserve"> 4</w:t>
      </w:r>
      <w:r>
        <w:rPr>
          <w:rFonts w:ascii="Times New Roman" w:hAnsi="Times New Roman"/>
          <w:b/>
          <w:bCs/>
          <w:sz w:val="28"/>
          <w:szCs w:val="28"/>
        </w:rPr>
        <w:t xml:space="preserve"> – Хроматографические (время удерживания) и спектральные (УФ, МС и МС/МС) данные и предварительное определение фенольных соединений в ягодах </w:t>
      </w:r>
    </w:p>
    <w:p w14:paraId="551E1101" w14:textId="22C2BC75" w:rsidR="00E95F35" w:rsidRDefault="00E95F35" w:rsidP="00A80F2C">
      <w:pPr>
        <w:jc w:val="center"/>
        <w:rPr>
          <w:rFonts w:ascii="Times New Roman" w:hAnsi="Times New Roman"/>
          <w:b/>
          <w:bCs/>
          <w:noProof/>
          <w:sz w:val="28"/>
          <w:szCs w:val="28"/>
        </w:rPr>
      </w:pPr>
      <w:r>
        <w:rPr>
          <w:rFonts w:ascii="Times New Roman" w:hAnsi="Times New Roman"/>
          <w:b/>
          <w:bCs/>
          <w:noProof/>
          <w:sz w:val="28"/>
          <w:szCs w:val="28"/>
          <w:lang w:eastAsia="ru-RU"/>
        </w:rPr>
        <w:drawing>
          <wp:inline distT="0" distB="0" distL="0" distR="0" wp14:anchorId="23C4A44E" wp14:editId="34DB5119">
            <wp:extent cx="5940425" cy="4060320"/>
            <wp:effectExtent l="0" t="0" r="0" b="0"/>
            <wp:docPr id="18606439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1">
                      <a:extLst>
                        <a:ext uri="{28A0092B-C50C-407E-A947-70E740481C1C}">
                          <a14:useLocalDpi xmlns:a14="http://schemas.microsoft.com/office/drawing/2010/main" val="0"/>
                        </a:ext>
                      </a:extLst>
                    </a:blip>
                    <a:srcRect t="4159"/>
                    <a:stretch/>
                  </pic:blipFill>
                  <pic:spPr bwMode="auto">
                    <a:xfrm>
                      <a:off x="0" y="0"/>
                      <a:ext cx="5940425" cy="4060320"/>
                    </a:xfrm>
                    <a:prstGeom prst="rect">
                      <a:avLst/>
                    </a:prstGeom>
                    <a:noFill/>
                    <a:ln>
                      <a:noFill/>
                    </a:ln>
                    <a:extLst>
                      <a:ext uri="{53640926-AAD7-44D8-BBD7-CCE9431645EC}">
                        <a14:shadowObscured xmlns:a14="http://schemas.microsoft.com/office/drawing/2010/main"/>
                      </a:ext>
                    </a:extLst>
                  </pic:spPr>
                </pic:pic>
              </a:graphicData>
            </a:graphic>
          </wp:inline>
        </w:drawing>
      </w:r>
    </w:p>
    <w:p w14:paraId="594233EB" w14:textId="5FF61DCB" w:rsidR="00992027" w:rsidRDefault="00992027" w:rsidP="00A80F2C">
      <w:pPr>
        <w:jc w:val="center"/>
        <w:rPr>
          <w:rFonts w:ascii="Times New Roman" w:hAnsi="Times New Roman"/>
          <w:b/>
          <w:bCs/>
          <w:sz w:val="28"/>
          <w:szCs w:val="28"/>
        </w:rPr>
      </w:pPr>
    </w:p>
    <w:p w14:paraId="345FE12B" w14:textId="54342841" w:rsidR="00CF446E" w:rsidRDefault="00E95F35" w:rsidP="00A80F2C">
      <w:pPr>
        <w:jc w:val="center"/>
        <w:rPr>
          <w:rFonts w:ascii="Times New Roman" w:hAnsi="Times New Roman"/>
          <w:b/>
          <w:bCs/>
          <w:sz w:val="28"/>
          <w:szCs w:val="28"/>
        </w:rPr>
      </w:pPr>
      <w:r>
        <w:rPr>
          <w:rFonts w:ascii="Times New Roman" w:hAnsi="Times New Roman"/>
          <w:b/>
          <w:bCs/>
          <w:noProof/>
          <w:sz w:val="28"/>
          <w:szCs w:val="28"/>
          <w:lang w:eastAsia="ru-RU"/>
        </w:rPr>
        <w:drawing>
          <wp:inline distT="0" distB="0" distL="0" distR="0" wp14:anchorId="232B649F" wp14:editId="6B8AA935">
            <wp:extent cx="5549276" cy="3889333"/>
            <wp:effectExtent l="0" t="0" r="0" b="0"/>
            <wp:docPr id="146564045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567309" cy="3901972"/>
                    </a:xfrm>
                    <a:prstGeom prst="rect">
                      <a:avLst/>
                    </a:prstGeom>
                    <a:noFill/>
                    <a:ln>
                      <a:noFill/>
                    </a:ln>
                  </pic:spPr>
                </pic:pic>
              </a:graphicData>
            </a:graphic>
          </wp:inline>
        </w:drawing>
      </w:r>
    </w:p>
    <w:p w14:paraId="71A82952" w14:textId="7034B85D" w:rsidR="00E95F35" w:rsidRDefault="00E95F35" w:rsidP="00A80F2C">
      <w:pPr>
        <w:jc w:val="center"/>
        <w:rPr>
          <w:rFonts w:ascii="Times New Roman" w:hAnsi="Times New Roman"/>
          <w:b/>
          <w:bCs/>
          <w:noProof/>
          <w:sz w:val="28"/>
          <w:szCs w:val="28"/>
        </w:rPr>
      </w:pPr>
      <w:r>
        <w:rPr>
          <w:rFonts w:ascii="Times New Roman" w:hAnsi="Times New Roman"/>
          <w:b/>
          <w:bCs/>
          <w:noProof/>
          <w:sz w:val="28"/>
          <w:szCs w:val="28"/>
          <w:lang w:eastAsia="ru-RU"/>
        </w:rPr>
        <w:lastRenderedPageBreak/>
        <w:drawing>
          <wp:inline distT="0" distB="0" distL="0" distR="0" wp14:anchorId="1CA8D018" wp14:editId="39BB4406">
            <wp:extent cx="6078452" cy="4399289"/>
            <wp:effectExtent l="0" t="0" r="0" b="0"/>
            <wp:docPr id="99202429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21687" cy="4430580"/>
                    </a:xfrm>
                    <a:prstGeom prst="rect">
                      <a:avLst/>
                    </a:prstGeom>
                    <a:noFill/>
                    <a:ln>
                      <a:noFill/>
                    </a:ln>
                  </pic:spPr>
                </pic:pic>
              </a:graphicData>
            </a:graphic>
          </wp:inline>
        </w:drawing>
      </w:r>
    </w:p>
    <w:p w14:paraId="247A5C77" w14:textId="77777777" w:rsidR="00E95F35" w:rsidRDefault="00E95F35" w:rsidP="00E95F35">
      <w:pPr>
        <w:rPr>
          <w:rFonts w:ascii="Times New Roman" w:hAnsi="Times New Roman"/>
          <w:b/>
          <w:bCs/>
          <w:noProof/>
          <w:sz w:val="28"/>
          <w:szCs w:val="28"/>
        </w:rPr>
      </w:pPr>
    </w:p>
    <w:p w14:paraId="1EC62EE4" w14:textId="6E8F895C" w:rsidR="00E95F35" w:rsidRDefault="00E95F35" w:rsidP="00E95F35">
      <w:pPr>
        <w:tabs>
          <w:tab w:val="left" w:pos="1953"/>
        </w:tabs>
        <w:rPr>
          <w:rFonts w:ascii="Times New Roman" w:hAnsi="Times New Roman"/>
          <w:sz w:val="28"/>
          <w:szCs w:val="28"/>
        </w:rPr>
      </w:pPr>
      <w:r>
        <w:rPr>
          <w:rFonts w:ascii="Times New Roman" w:hAnsi="Times New Roman"/>
          <w:sz w:val="28"/>
          <w:szCs w:val="28"/>
        </w:rPr>
        <w:lastRenderedPageBreak/>
        <w:tab/>
      </w:r>
      <w:r>
        <w:rPr>
          <w:rFonts w:ascii="Times New Roman" w:hAnsi="Times New Roman"/>
          <w:noProof/>
          <w:sz w:val="28"/>
          <w:szCs w:val="28"/>
          <w:lang w:eastAsia="ru-RU"/>
        </w:rPr>
        <w:drawing>
          <wp:inline distT="0" distB="0" distL="0" distR="0" wp14:anchorId="46349C8F" wp14:editId="7C990CA0">
            <wp:extent cx="5811035" cy="4138446"/>
            <wp:effectExtent l="0" t="0" r="0" b="0"/>
            <wp:docPr id="136789546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811035" cy="4138446"/>
                    </a:xfrm>
                    <a:prstGeom prst="rect">
                      <a:avLst/>
                    </a:prstGeom>
                    <a:noFill/>
                    <a:ln>
                      <a:noFill/>
                    </a:ln>
                  </pic:spPr>
                </pic:pic>
              </a:graphicData>
            </a:graphic>
          </wp:inline>
        </w:drawing>
      </w:r>
    </w:p>
    <w:p w14:paraId="547E17F0" w14:textId="157F0F27" w:rsidR="00E95F35" w:rsidRDefault="00E95F35" w:rsidP="00E95F35">
      <w:pPr>
        <w:tabs>
          <w:tab w:val="left" w:pos="1953"/>
        </w:tabs>
        <w:rPr>
          <w:rFonts w:ascii="Times New Roman" w:hAnsi="Times New Roman"/>
          <w:sz w:val="28"/>
          <w:szCs w:val="28"/>
        </w:rPr>
      </w:pPr>
      <w:r>
        <w:rPr>
          <w:rFonts w:ascii="Times New Roman" w:hAnsi="Times New Roman"/>
          <w:noProof/>
          <w:sz w:val="28"/>
          <w:szCs w:val="28"/>
          <w:lang w:eastAsia="ru-RU"/>
        </w:rPr>
        <w:drawing>
          <wp:inline distT="0" distB="0" distL="0" distR="0" wp14:anchorId="65B41E8A" wp14:editId="796AE924">
            <wp:extent cx="6275800" cy="4363771"/>
            <wp:effectExtent l="0" t="0" r="0" b="0"/>
            <wp:docPr id="193085357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289029" cy="4372970"/>
                    </a:xfrm>
                    <a:prstGeom prst="rect">
                      <a:avLst/>
                    </a:prstGeom>
                    <a:noFill/>
                    <a:ln>
                      <a:noFill/>
                    </a:ln>
                  </pic:spPr>
                </pic:pic>
              </a:graphicData>
            </a:graphic>
          </wp:inline>
        </w:drawing>
      </w:r>
    </w:p>
    <w:p w14:paraId="14C3AA4D" w14:textId="33E14A52" w:rsidR="00E95F35" w:rsidRDefault="000A3BD7" w:rsidP="00E95F35">
      <w:pPr>
        <w:tabs>
          <w:tab w:val="left" w:pos="1953"/>
        </w:tabs>
        <w:rPr>
          <w:rFonts w:ascii="Times New Roman" w:hAnsi="Times New Roman"/>
          <w:noProof/>
          <w:sz w:val="28"/>
          <w:szCs w:val="28"/>
        </w:rPr>
      </w:pPr>
      <w:r>
        <w:rPr>
          <w:rFonts w:ascii="Times New Roman" w:hAnsi="Times New Roman"/>
          <w:noProof/>
          <w:sz w:val="28"/>
          <w:szCs w:val="28"/>
          <w:lang w:eastAsia="ru-RU"/>
        </w:rPr>
        <w:lastRenderedPageBreak/>
        <w:drawing>
          <wp:inline distT="0" distB="0" distL="0" distR="0" wp14:anchorId="138134DC" wp14:editId="24C9C5B6">
            <wp:extent cx="6246891" cy="4271088"/>
            <wp:effectExtent l="0" t="0" r="0" b="0"/>
            <wp:docPr id="4080026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267521" cy="4285193"/>
                    </a:xfrm>
                    <a:prstGeom prst="rect">
                      <a:avLst/>
                    </a:prstGeom>
                    <a:noFill/>
                    <a:ln>
                      <a:noFill/>
                    </a:ln>
                  </pic:spPr>
                </pic:pic>
              </a:graphicData>
            </a:graphic>
          </wp:inline>
        </w:drawing>
      </w:r>
    </w:p>
    <w:p w14:paraId="3C0B746D" w14:textId="1E7E44C1" w:rsidR="000A3BD7" w:rsidRDefault="000A3BD7" w:rsidP="000A3BD7">
      <w:pPr>
        <w:tabs>
          <w:tab w:val="left" w:pos="7485"/>
        </w:tabs>
        <w:rPr>
          <w:rFonts w:ascii="Times New Roman" w:hAnsi="Times New Roman"/>
          <w:sz w:val="28"/>
          <w:szCs w:val="28"/>
        </w:rPr>
      </w:pPr>
      <w:r>
        <w:rPr>
          <w:rFonts w:ascii="Times New Roman" w:hAnsi="Times New Roman"/>
          <w:sz w:val="28"/>
          <w:szCs w:val="28"/>
        </w:rPr>
        <w:tab/>
      </w:r>
    </w:p>
    <w:p w14:paraId="0D44AD3F" w14:textId="0118A750" w:rsidR="000A3BD7" w:rsidRDefault="000A3BD7" w:rsidP="000A3BD7">
      <w:pPr>
        <w:tabs>
          <w:tab w:val="left" w:pos="7485"/>
        </w:tabs>
        <w:rPr>
          <w:rFonts w:ascii="Times New Roman" w:hAnsi="Times New Roman"/>
          <w:sz w:val="28"/>
          <w:szCs w:val="28"/>
        </w:rPr>
      </w:pPr>
      <w:r>
        <w:rPr>
          <w:rFonts w:ascii="Times New Roman" w:hAnsi="Times New Roman"/>
          <w:noProof/>
          <w:sz w:val="28"/>
          <w:szCs w:val="28"/>
          <w:lang w:eastAsia="ru-RU"/>
        </w:rPr>
        <w:drawing>
          <wp:inline distT="0" distB="0" distL="0" distR="0" wp14:anchorId="7EB7FDB0" wp14:editId="635E9312">
            <wp:extent cx="5911913" cy="4193914"/>
            <wp:effectExtent l="0" t="0" r="0" b="0"/>
            <wp:docPr id="141840714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21469" cy="4200693"/>
                    </a:xfrm>
                    <a:prstGeom prst="rect">
                      <a:avLst/>
                    </a:prstGeom>
                    <a:noFill/>
                    <a:ln>
                      <a:noFill/>
                    </a:ln>
                  </pic:spPr>
                </pic:pic>
              </a:graphicData>
            </a:graphic>
          </wp:inline>
        </w:drawing>
      </w:r>
    </w:p>
    <w:p w14:paraId="032CD4C4" w14:textId="48D0D9E1" w:rsidR="000A3BD7" w:rsidRDefault="000A3BD7" w:rsidP="000A3BD7">
      <w:pPr>
        <w:tabs>
          <w:tab w:val="left" w:pos="7485"/>
        </w:tabs>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2A9CF279" wp14:editId="6ACEDD88">
            <wp:extent cx="5866646" cy="4334804"/>
            <wp:effectExtent l="0" t="0" r="0" b="0"/>
            <wp:docPr id="134291556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878083" cy="4343255"/>
                    </a:xfrm>
                    <a:prstGeom prst="rect">
                      <a:avLst/>
                    </a:prstGeom>
                    <a:noFill/>
                    <a:ln>
                      <a:noFill/>
                    </a:ln>
                  </pic:spPr>
                </pic:pic>
              </a:graphicData>
            </a:graphic>
          </wp:inline>
        </w:drawing>
      </w:r>
    </w:p>
    <w:p w14:paraId="62724930" w14:textId="77777777" w:rsidR="000A3BD7" w:rsidRDefault="000A3BD7" w:rsidP="000A3BD7">
      <w:pPr>
        <w:tabs>
          <w:tab w:val="left" w:pos="7485"/>
        </w:tabs>
        <w:rPr>
          <w:rFonts w:ascii="Times New Roman" w:hAnsi="Times New Roman"/>
          <w:sz w:val="28"/>
          <w:szCs w:val="28"/>
        </w:rPr>
      </w:pPr>
    </w:p>
    <w:p w14:paraId="0E3D09F3" w14:textId="38C0783D" w:rsidR="000A3BD7" w:rsidRDefault="000A3BD7" w:rsidP="000A3BD7">
      <w:pPr>
        <w:tabs>
          <w:tab w:val="left" w:pos="7485"/>
        </w:tabs>
        <w:rPr>
          <w:rFonts w:ascii="Times New Roman" w:hAnsi="Times New Roman"/>
          <w:noProof/>
          <w:sz w:val="28"/>
          <w:szCs w:val="28"/>
        </w:rPr>
      </w:pPr>
      <w:r>
        <w:rPr>
          <w:rFonts w:ascii="Times New Roman" w:hAnsi="Times New Roman"/>
          <w:noProof/>
          <w:sz w:val="28"/>
          <w:szCs w:val="28"/>
          <w:lang w:eastAsia="ru-RU"/>
        </w:rPr>
        <w:lastRenderedPageBreak/>
        <w:drawing>
          <wp:inline distT="0" distB="0" distL="0" distR="0" wp14:anchorId="343FFDA1" wp14:editId="783FDA91">
            <wp:extent cx="6341141" cy="4619809"/>
            <wp:effectExtent l="0" t="0" r="0" b="0"/>
            <wp:docPr id="177665127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373044" cy="4643052"/>
                    </a:xfrm>
                    <a:prstGeom prst="rect">
                      <a:avLst/>
                    </a:prstGeom>
                    <a:noFill/>
                    <a:ln>
                      <a:noFill/>
                    </a:ln>
                  </pic:spPr>
                </pic:pic>
              </a:graphicData>
            </a:graphic>
          </wp:inline>
        </w:drawing>
      </w:r>
    </w:p>
    <w:p w14:paraId="5B83FC22" w14:textId="77777777" w:rsidR="000A3BD7" w:rsidRPr="000A3BD7" w:rsidRDefault="000A3BD7" w:rsidP="000A3BD7">
      <w:pPr>
        <w:rPr>
          <w:rFonts w:ascii="Times New Roman" w:hAnsi="Times New Roman"/>
          <w:sz w:val="28"/>
          <w:szCs w:val="28"/>
        </w:rPr>
      </w:pPr>
    </w:p>
    <w:p w14:paraId="6B2EE417" w14:textId="77777777" w:rsidR="000A3BD7" w:rsidRDefault="000A3BD7" w:rsidP="000A3BD7">
      <w:pPr>
        <w:rPr>
          <w:rFonts w:ascii="Times New Roman" w:hAnsi="Times New Roman"/>
          <w:noProof/>
          <w:sz w:val="28"/>
          <w:szCs w:val="28"/>
        </w:rPr>
      </w:pPr>
    </w:p>
    <w:p w14:paraId="5879874B" w14:textId="77777777" w:rsidR="009C140F" w:rsidRDefault="009C140F" w:rsidP="000A3BD7">
      <w:pPr>
        <w:tabs>
          <w:tab w:val="left" w:pos="6245"/>
        </w:tabs>
        <w:rPr>
          <w:rFonts w:ascii="Times New Roman" w:hAnsi="Times New Roman"/>
          <w:sz w:val="28"/>
          <w:szCs w:val="28"/>
        </w:rPr>
      </w:pPr>
    </w:p>
    <w:p w14:paraId="72C01016" w14:textId="77777777" w:rsidR="009C140F" w:rsidRDefault="009C140F" w:rsidP="000A3BD7">
      <w:pPr>
        <w:tabs>
          <w:tab w:val="left" w:pos="6245"/>
        </w:tabs>
        <w:rPr>
          <w:rFonts w:ascii="Times New Roman" w:hAnsi="Times New Roman"/>
          <w:sz w:val="28"/>
          <w:szCs w:val="28"/>
        </w:rPr>
      </w:pPr>
    </w:p>
    <w:p w14:paraId="3090F427" w14:textId="77777777" w:rsidR="009C140F" w:rsidRDefault="009C140F" w:rsidP="000A3BD7">
      <w:pPr>
        <w:tabs>
          <w:tab w:val="left" w:pos="6245"/>
        </w:tabs>
        <w:rPr>
          <w:rFonts w:ascii="Times New Roman" w:hAnsi="Times New Roman"/>
          <w:sz w:val="28"/>
          <w:szCs w:val="28"/>
        </w:rPr>
      </w:pPr>
    </w:p>
    <w:p w14:paraId="67A20EA2" w14:textId="77777777" w:rsidR="009C140F" w:rsidRDefault="009C140F" w:rsidP="000A3BD7">
      <w:pPr>
        <w:tabs>
          <w:tab w:val="left" w:pos="6245"/>
        </w:tabs>
        <w:rPr>
          <w:rFonts w:ascii="Times New Roman" w:hAnsi="Times New Roman"/>
          <w:sz w:val="28"/>
          <w:szCs w:val="28"/>
        </w:rPr>
      </w:pPr>
    </w:p>
    <w:p w14:paraId="6FBD4D0C" w14:textId="77777777" w:rsidR="009C140F" w:rsidRDefault="009C140F" w:rsidP="000A3BD7">
      <w:pPr>
        <w:tabs>
          <w:tab w:val="left" w:pos="6245"/>
        </w:tabs>
        <w:rPr>
          <w:rFonts w:ascii="Times New Roman" w:hAnsi="Times New Roman"/>
          <w:sz w:val="28"/>
          <w:szCs w:val="28"/>
        </w:rPr>
      </w:pPr>
    </w:p>
    <w:p w14:paraId="0FD53334" w14:textId="77777777" w:rsidR="009C140F" w:rsidRDefault="009C140F" w:rsidP="000A3BD7">
      <w:pPr>
        <w:tabs>
          <w:tab w:val="left" w:pos="6245"/>
        </w:tabs>
        <w:rPr>
          <w:rFonts w:ascii="Times New Roman" w:hAnsi="Times New Roman"/>
          <w:sz w:val="28"/>
          <w:szCs w:val="28"/>
        </w:rPr>
      </w:pPr>
    </w:p>
    <w:p w14:paraId="5C5B6F31" w14:textId="77777777" w:rsidR="009C140F" w:rsidRDefault="009C140F" w:rsidP="000A3BD7">
      <w:pPr>
        <w:tabs>
          <w:tab w:val="left" w:pos="6245"/>
        </w:tabs>
        <w:rPr>
          <w:rFonts w:ascii="Times New Roman" w:hAnsi="Times New Roman"/>
          <w:sz w:val="28"/>
          <w:szCs w:val="28"/>
        </w:rPr>
      </w:pPr>
    </w:p>
    <w:p w14:paraId="49C89ED2" w14:textId="77777777" w:rsidR="009C140F" w:rsidRDefault="009C140F" w:rsidP="000A3BD7">
      <w:pPr>
        <w:tabs>
          <w:tab w:val="left" w:pos="6245"/>
        </w:tabs>
        <w:rPr>
          <w:rFonts w:ascii="Times New Roman" w:hAnsi="Times New Roman"/>
          <w:sz w:val="28"/>
          <w:szCs w:val="28"/>
        </w:rPr>
      </w:pPr>
    </w:p>
    <w:p w14:paraId="7D42077B" w14:textId="77777777" w:rsidR="009C140F" w:rsidRDefault="009C140F" w:rsidP="000A3BD7">
      <w:pPr>
        <w:tabs>
          <w:tab w:val="left" w:pos="6245"/>
        </w:tabs>
        <w:rPr>
          <w:rFonts w:ascii="Times New Roman" w:hAnsi="Times New Roman"/>
          <w:sz w:val="28"/>
          <w:szCs w:val="28"/>
        </w:rPr>
      </w:pPr>
    </w:p>
    <w:p w14:paraId="72437BF3" w14:textId="77777777" w:rsidR="009C140F" w:rsidRDefault="009C140F" w:rsidP="000A3BD7">
      <w:pPr>
        <w:tabs>
          <w:tab w:val="left" w:pos="6245"/>
        </w:tabs>
        <w:rPr>
          <w:rFonts w:ascii="Times New Roman" w:hAnsi="Times New Roman"/>
          <w:sz w:val="28"/>
          <w:szCs w:val="28"/>
        </w:rPr>
      </w:pPr>
    </w:p>
    <w:p w14:paraId="1CB0D6DA" w14:textId="77777777" w:rsidR="009C140F" w:rsidRDefault="009C140F" w:rsidP="000A3BD7">
      <w:pPr>
        <w:tabs>
          <w:tab w:val="left" w:pos="6245"/>
        </w:tabs>
        <w:rPr>
          <w:rFonts w:ascii="Times New Roman" w:hAnsi="Times New Roman"/>
          <w:sz w:val="28"/>
          <w:szCs w:val="28"/>
        </w:rPr>
      </w:pPr>
    </w:p>
    <w:p w14:paraId="7A14AE7C" w14:textId="77777777" w:rsidR="009C140F" w:rsidRDefault="009C140F" w:rsidP="000A3BD7">
      <w:pPr>
        <w:tabs>
          <w:tab w:val="left" w:pos="6245"/>
        </w:tabs>
        <w:rPr>
          <w:rFonts w:ascii="Times New Roman" w:hAnsi="Times New Roman"/>
          <w:sz w:val="28"/>
          <w:szCs w:val="28"/>
        </w:rPr>
      </w:pPr>
    </w:p>
    <w:p w14:paraId="73170F7A" w14:textId="3EC412C4" w:rsidR="009C140F" w:rsidRPr="009C140F" w:rsidRDefault="009C140F" w:rsidP="009C140F">
      <w:pPr>
        <w:tabs>
          <w:tab w:val="left" w:pos="6245"/>
        </w:tabs>
        <w:jc w:val="center"/>
        <w:rPr>
          <w:rFonts w:ascii="Times New Roman" w:hAnsi="Times New Roman"/>
          <w:b/>
          <w:bCs/>
          <w:sz w:val="28"/>
          <w:szCs w:val="28"/>
        </w:rPr>
      </w:pPr>
      <w:r w:rsidRPr="009C140F">
        <w:rPr>
          <w:rFonts w:ascii="Times New Roman" w:hAnsi="Times New Roman"/>
          <w:b/>
          <w:bCs/>
          <w:sz w:val="28"/>
          <w:szCs w:val="28"/>
        </w:rPr>
        <w:lastRenderedPageBreak/>
        <w:t xml:space="preserve">Химический состав соков </w:t>
      </w:r>
      <w:r w:rsidR="00E3770E">
        <w:rPr>
          <w:rFonts w:ascii="Times New Roman" w:hAnsi="Times New Roman"/>
          <w:b/>
          <w:bCs/>
          <w:sz w:val="28"/>
          <w:szCs w:val="28"/>
        </w:rPr>
        <w:t xml:space="preserve">и выжимок </w:t>
      </w:r>
      <w:r w:rsidRPr="009C140F">
        <w:rPr>
          <w:rFonts w:ascii="Times New Roman" w:hAnsi="Times New Roman"/>
          <w:b/>
          <w:bCs/>
          <w:sz w:val="28"/>
          <w:szCs w:val="28"/>
        </w:rPr>
        <w:t>ягод ирги и черноплодной рябины</w:t>
      </w:r>
    </w:p>
    <w:p w14:paraId="0A168FB1" w14:textId="77777777" w:rsidR="00DE7977" w:rsidRDefault="00DE7977" w:rsidP="000A3BD7">
      <w:pPr>
        <w:tabs>
          <w:tab w:val="left" w:pos="6245"/>
        </w:tabs>
        <w:rPr>
          <w:rFonts w:ascii="Times New Roman" w:hAnsi="Times New Roman"/>
          <w:noProof/>
          <w:sz w:val="28"/>
          <w:szCs w:val="28"/>
        </w:rPr>
      </w:pPr>
    </w:p>
    <w:p w14:paraId="0AB7A77B" w14:textId="31EDC7CB" w:rsidR="0060387A" w:rsidRDefault="009C140F" w:rsidP="000A3BD7">
      <w:pPr>
        <w:tabs>
          <w:tab w:val="left" w:pos="6245"/>
        </w:tabs>
        <w:rPr>
          <w:rFonts w:ascii="Times New Roman" w:hAnsi="Times New Roman"/>
          <w:sz w:val="28"/>
          <w:szCs w:val="28"/>
        </w:rPr>
      </w:pPr>
      <w:r w:rsidRPr="009C140F">
        <w:rPr>
          <w:rFonts w:ascii="Times New Roman" w:hAnsi="Times New Roman"/>
          <w:noProof/>
          <w:sz w:val="28"/>
          <w:szCs w:val="28"/>
          <w:lang w:eastAsia="ru-RU"/>
        </w:rPr>
        <w:drawing>
          <wp:inline distT="0" distB="0" distL="0" distR="0" wp14:anchorId="6806FF1B" wp14:editId="2507A911">
            <wp:extent cx="5716988" cy="8173085"/>
            <wp:effectExtent l="0" t="0" r="0" b="0"/>
            <wp:docPr id="74369531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r="3761"/>
                    <a:stretch/>
                  </pic:blipFill>
                  <pic:spPr bwMode="auto">
                    <a:xfrm>
                      <a:off x="0" y="0"/>
                      <a:ext cx="5716988" cy="8173085"/>
                    </a:xfrm>
                    <a:prstGeom prst="rect">
                      <a:avLst/>
                    </a:prstGeom>
                    <a:noFill/>
                    <a:ln>
                      <a:noFill/>
                    </a:ln>
                    <a:extLst>
                      <a:ext uri="{53640926-AAD7-44D8-BBD7-CCE9431645EC}">
                        <a14:shadowObscured xmlns:a14="http://schemas.microsoft.com/office/drawing/2010/main"/>
                      </a:ext>
                    </a:extLst>
                  </pic:spPr>
                </pic:pic>
              </a:graphicData>
            </a:graphic>
          </wp:inline>
        </w:drawing>
      </w:r>
    </w:p>
    <w:p w14:paraId="5E76050A" w14:textId="77777777" w:rsidR="00DE7977" w:rsidRDefault="00DE7977" w:rsidP="000A3BD7">
      <w:pPr>
        <w:tabs>
          <w:tab w:val="left" w:pos="6245"/>
        </w:tabs>
        <w:rPr>
          <w:rFonts w:ascii="Times New Roman" w:hAnsi="Times New Roman"/>
          <w:noProof/>
          <w:sz w:val="28"/>
          <w:szCs w:val="28"/>
        </w:rPr>
      </w:pPr>
    </w:p>
    <w:p w14:paraId="40864C38" w14:textId="3D96D4FF" w:rsidR="000A3BD7" w:rsidRDefault="0060387A" w:rsidP="000A3BD7">
      <w:pPr>
        <w:tabs>
          <w:tab w:val="left" w:pos="6245"/>
        </w:tabs>
        <w:rPr>
          <w:rFonts w:ascii="Times New Roman" w:hAnsi="Times New Roman"/>
          <w:sz w:val="28"/>
          <w:szCs w:val="28"/>
        </w:rPr>
      </w:pPr>
      <w:r w:rsidRPr="0060387A">
        <w:rPr>
          <w:rFonts w:ascii="Times New Roman" w:hAnsi="Times New Roman"/>
          <w:noProof/>
          <w:sz w:val="28"/>
          <w:szCs w:val="28"/>
          <w:lang w:eastAsia="ru-RU"/>
        </w:rPr>
        <w:lastRenderedPageBreak/>
        <w:drawing>
          <wp:inline distT="0" distB="0" distL="0" distR="0" wp14:anchorId="5D33BACA" wp14:editId="0F229ABC">
            <wp:extent cx="5685155" cy="7960900"/>
            <wp:effectExtent l="0" t="0" r="0" b="0"/>
            <wp:docPr id="109791234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t="2626" r="4297"/>
                    <a:stretch/>
                  </pic:blipFill>
                  <pic:spPr bwMode="auto">
                    <a:xfrm>
                      <a:off x="0" y="0"/>
                      <a:ext cx="5685183" cy="7960939"/>
                    </a:xfrm>
                    <a:prstGeom prst="rect">
                      <a:avLst/>
                    </a:prstGeom>
                    <a:noFill/>
                    <a:ln>
                      <a:noFill/>
                    </a:ln>
                    <a:extLst>
                      <a:ext uri="{53640926-AAD7-44D8-BBD7-CCE9431645EC}">
                        <a14:shadowObscured xmlns:a14="http://schemas.microsoft.com/office/drawing/2010/main"/>
                      </a:ext>
                    </a:extLst>
                  </pic:spPr>
                </pic:pic>
              </a:graphicData>
            </a:graphic>
          </wp:inline>
        </w:drawing>
      </w:r>
      <w:r w:rsidR="000A3BD7">
        <w:rPr>
          <w:rFonts w:ascii="Times New Roman" w:hAnsi="Times New Roman"/>
          <w:sz w:val="28"/>
          <w:szCs w:val="28"/>
        </w:rPr>
        <w:tab/>
      </w:r>
    </w:p>
    <w:p w14:paraId="5B881A86" w14:textId="77777777" w:rsidR="003448F8" w:rsidRDefault="003448F8" w:rsidP="000A3BD7">
      <w:pPr>
        <w:tabs>
          <w:tab w:val="left" w:pos="6245"/>
        </w:tabs>
        <w:rPr>
          <w:rFonts w:ascii="Times New Roman" w:hAnsi="Times New Roman"/>
          <w:sz w:val="28"/>
          <w:szCs w:val="28"/>
        </w:rPr>
      </w:pPr>
    </w:p>
    <w:p w14:paraId="1BDDB8EF" w14:textId="77777777" w:rsidR="003448F8" w:rsidRDefault="003448F8" w:rsidP="000A3BD7">
      <w:pPr>
        <w:tabs>
          <w:tab w:val="left" w:pos="6245"/>
        </w:tabs>
        <w:rPr>
          <w:rFonts w:ascii="Times New Roman" w:hAnsi="Times New Roman"/>
          <w:sz w:val="28"/>
          <w:szCs w:val="28"/>
        </w:rPr>
      </w:pPr>
    </w:p>
    <w:p w14:paraId="0C62A370" w14:textId="77777777" w:rsidR="003448F8" w:rsidRPr="000A3BD7" w:rsidRDefault="003448F8" w:rsidP="000A3BD7">
      <w:pPr>
        <w:tabs>
          <w:tab w:val="left" w:pos="6245"/>
        </w:tabs>
        <w:rPr>
          <w:rFonts w:ascii="Times New Roman" w:hAnsi="Times New Roman"/>
          <w:sz w:val="28"/>
          <w:szCs w:val="28"/>
        </w:rPr>
      </w:pPr>
    </w:p>
    <w:p w14:paraId="29F9D88C" w14:textId="77777777" w:rsidR="00DE7977" w:rsidRDefault="00DE7977" w:rsidP="00A80F2C">
      <w:pPr>
        <w:jc w:val="center"/>
        <w:rPr>
          <w:rFonts w:ascii="Times New Roman" w:hAnsi="Times New Roman"/>
          <w:noProof/>
          <w:sz w:val="28"/>
          <w:szCs w:val="28"/>
          <w:lang w:val="en-US"/>
        </w:rPr>
      </w:pPr>
    </w:p>
    <w:p w14:paraId="0314A6AF" w14:textId="189F151E" w:rsidR="002B66BD" w:rsidRDefault="003448F8" w:rsidP="00A80F2C">
      <w:pPr>
        <w:jc w:val="center"/>
        <w:rPr>
          <w:rFonts w:ascii="Times New Roman" w:hAnsi="Times New Roman"/>
          <w:sz w:val="28"/>
          <w:szCs w:val="28"/>
          <w:lang w:val="en-US"/>
        </w:rPr>
      </w:pPr>
      <w:r w:rsidRPr="003448F8">
        <w:rPr>
          <w:rFonts w:ascii="Times New Roman" w:hAnsi="Times New Roman"/>
          <w:noProof/>
          <w:sz w:val="28"/>
          <w:szCs w:val="28"/>
          <w:lang w:eastAsia="ru-RU"/>
        </w:rPr>
        <w:drawing>
          <wp:inline distT="0" distB="0" distL="0" distR="0" wp14:anchorId="49C5222B" wp14:editId="27CDAE29">
            <wp:extent cx="5724525" cy="7992152"/>
            <wp:effectExtent l="0" t="0" r="0" b="0"/>
            <wp:docPr id="198610338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2237" r="3627"/>
                    <a:stretch/>
                  </pic:blipFill>
                  <pic:spPr bwMode="auto">
                    <a:xfrm>
                      <a:off x="0" y="0"/>
                      <a:ext cx="5724940" cy="7992731"/>
                    </a:xfrm>
                    <a:prstGeom prst="rect">
                      <a:avLst/>
                    </a:prstGeom>
                    <a:noFill/>
                    <a:ln>
                      <a:noFill/>
                    </a:ln>
                    <a:extLst>
                      <a:ext uri="{53640926-AAD7-44D8-BBD7-CCE9431645EC}">
                        <a14:shadowObscured xmlns:a14="http://schemas.microsoft.com/office/drawing/2010/main"/>
                      </a:ext>
                    </a:extLst>
                  </pic:spPr>
                </pic:pic>
              </a:graphicData>
            </a:graphic>
          </wp:inline>
        </w:drawing>
      </w:r>
    </w:p>
    <w:p w14:paraId="75F1C559" w14:textId="77777777" w:rsidR="003448F8" w:rsidRDefault="003448F8" w:rsidP="00A80F2C">
      <w:pPr>
        <w:jc w:val="center"/>
        <w:rPr>
          <w:rFonts w:ascii="Times New Roman" w:hAnsi="Times New Roman"/>
          <w:sz w:val="28"/>
          <w:szCs w:val="28"/>
          <w:lang w:val="en-US"/>
        </w:rPr>
      </w:pPr>
    </w:p>
    <w:p w14:paraId="3DA19CEB" w14:textId="77777777" w:rsidR="003448F8" w:rsidRDefault="003448F8" w:rsidP="00A80F2C">
      <w:pPr>
        <w:jc w:val="center"/>
        <w:rPr>
          <w:rFonts w:ascii="Times New Roman" w:hAnsi="Times New Roman"/>
          <w:sz w:val="28"/>
          <w:szCs w:val="28"/>
          <w:lang w:val="en-US"/>
        </w:rPr>
      </w:pPr>
    </w:p>
    <w:p w14:paraId="450CD76D" w14:textId="77777777" w:rsidR="00DE7977" w:rsidRDefault="00DE7977" w:rsidP="00A80F2C">
      <w:pPr>
        <w:jc w:val="center"/>
        <w:rPr>
          <w:rFonts w:ascii="Times New Roman" w:hAnsi="Times New Roman"/>
          <w:noProof/>
          <w:sz w:val="28"/>
          <w:szCs w:val="28"/>
          <w:lang w:val="en-US"/>
        </w:rPr>
      </w:pPr>
    </w:p>
    <w:p w14:paraId="357F9988" w14:textId="1C3C015C" w:rsidR="003448F8" w:rsidRDefault="003448F8" w:rsidP="00A80F2C">
      <w:pPr>
        <w:jc w:val="center"/>
        <w:rPr>
          <w:rFonts w:ascii="Times New Roman" w:hAnsi="Times New Roman"/>
          <w:sz w:val="28"/>
          <w:szCs w:val="28"/>
          <w:lang w:val="en-US"/>
        </w:rPr>
      </w:pPr>
      <w:r w:rsidRPr="003448F8">
        <w:rPr>
          <w:rFonts w:ascii="Times New Roman" w:hAnsi="Times New Roman"/>
          <w:noProof/>
          <w:sz w:val="28"/>
          <w:szCs w:val="28"/>
          <w:lang w:eastAsia="ru-RU"/>
        </w:rPr>
        <w:drawing>
          <wp:inline distT="0" distB="0" distL="0" distR="0" wp14:anchorId="4DFB8562" wp14:editId="4EB54C46">
            <wp:extent cx="5868063" cy="8077200"/>
            <wp:effectExtent l="0" t="0" r="0" b="0"/>
            <wp:docPr id="2072858993" name="Рисунок 22" descr="Изображение выглядит как текст, зарисовка, диаграмма,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858993" name="Рисунок 22" descr="Изображение выглядит как текст, зарисовка, диаграмма, рисунок"/>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t="1930" r="1945"/>
                    <a:stretch/>
                  </pic:blipFill>
                  <pic:spPr bwMode="auto">
                    <a:xfrm>
                      <a:off x="0" y="0"/>
                      <a:ext cx="5870025" cy="8079901"/>
                    </a:xfrm>
                    <a:prstGeom prst="rect">
                      <a:avLst/>
                    </a:prstGeom>
                    <a:noFill/>
                    <a:ln>
                      <a:noFill/>
                    </a:ln>
                    <a:extLst>
                      <a:ext uri="{53640926-AAD7-44D8-BBD7-CCE9431645EC}">
                        <a14:shadowObscured xmlns:a14="http://schemas.microsoft.com/office/drawing/2010/main"/>
                      </a:ext>
                    </a:extLst>
                  </pic:spPr>
                </pic:pic>
              </a:graphicData>
            </a:graphic>
          </wp:inline>
        </w:drawing>
      </w:r>
    </w:p>
    <w:p w14:paraId="71B2502F" w14:textId="4C5A2033" w:rsidR="00263690" w:rsidRPr="00263690" w:rsidRDefault="00E3770E" w:rsidP="00A80F2C">
      <w:pPr>
        <w:jc w:val="center"/>
        <w:rPr>
          <w:rFonts w:ascii="Times New Roman" w:hAnsi="Times New Roman"/>
          <w:sz w:val="28"/>
          <w:szCs w:val="28"/>
          <w:lang w:val="en-US"/>
        </w:rPr>
      </w:pPr>
      <w:r>
        <w:rPr>
          <w:rFonts w:ascii="Times New Roman" w:hAnsi="Times New Roman"/>
          <w:noProof/>
          <w:sz w:val="28"/>
          <w:szCs w:val="28"/>
          <w:lang w:val="en-US"/>
        </w:rPr>
        <w:lastRenderedPageBreak/>
        <w:drawing>
          <wp:inline distT="0" distB="0" distL="0" distR="0" wp14:anchorId="2ED35294" wp14:editId="10BF8E26">
            <wp:extent cx="5991532" cy="8572500"/>
            <wp:effectExtent l="0" t="0" r="9525" b="0"/>
            <wp:docPr id="506659968"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002604" cy="8588341"/>
                    </a:xfrm>
                    <a:prstGeom prst="rect">
                      <a:avLst/>
                    </a:prstGeom>
                    <a:noFill/>
                    <a:ln>
                      <a:noFill/>
                    </a:ln>
                  </pic:spPr>
                </pic:pic>
              </a:graphicData>
            </a:graphic>
          </wp:inline>
        </w:drawing>
      </w:r>
    </w:p>
    <w:p w14:paraId="5BA59102" w14:textId="12B8D92E" w:rsidR="0012510D" w:rsidRDefault="00E3770E" w:rsidP="00A80F2C">
      <w:pPr>
        <w:jc w:val="center"/>
        <w:rPr>
          <w:rFonts w:ascii="Times New Roman" w:hAnsi="Times New Roman"/>
          <w:sz w:val="28"/>
          <w:szCs w:val="28"/>
        </w:rPr>
      </w:pPr>
      <w:r>
        <w:rPr>
          <w:rFonts w:ascii="Times New Roman" w:hAnsi="Times New Roman"/>
          <w:noProof/>
          <w:sz w:val="28"/>
          <w:szCs w:val="28"/>
        </w:rPr>
        <w:lastRenderedPageBreak/>
        <w:drawing>
          <wp:inline distT="0" distB="0" distL="0" distR="0" wp14:anchorId="058CACE4" wp14:editId="7BDF77DB">
            <wp:extent cx="6031903" cy="8496300"/>
            <wp:effectExtent l="0" t="0" r="6985" b="0"/>
            <wp:docPr id="1664020636"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042065" cy="8510614"/>
                    </a:xfrm>
                    <a:prstGeom prst="rect">
                      <a:avLst/>
                    </a:prstGeom>
                    <a:noFill/>
                    <a:ln>
                      <a:noFill/>
                    </a:ln>
                  </pic:spPr>
                </pic:pic>
              </a:graphicData>
            </a:graphic>
          </wp:inline>
        </w:drawing>
      </w:r>
    </w:p>
    <w:p w14:paraId="176C9EA5" w14:textId="77777777" w:rsidR="00F37E97" w:rsidRDefault="00F37E97" w:rsidP="00A80F2C">
      <w:pPr>
        <w:jc w:val="center"/>
        <w:rPr>
          <w:rFonts w:ascii="Times New Roman" w:hAnsi="Times New Roman"/>
          <w:sz w:val="28"/>
          <w:szCs w:val="28"/>
        </w:rPr>
      </w:pPr>
    </w:p>
    <w:p w14:paraId="4ACEAD12" w14:textId="5B7E72A7" w:rsidR="00E3770E" w:rsidRDefault="00972754" w:rsidP="00A80F2C">
      <w:pPr>
        <w:jc w:val="center"/>
        <w:rPr>
          <w:rFonts w:ascii="Times New Roman" w:hAnsi="Times New Roman"/>
          <w:noProof/>
          <w:sz w:val="28"/>
          <w:szCs w:val="28"/>
        </w:rPr>
      </w:pPr>
      <w:r>
        <w:rPr>
          <w:rFonts w:ascii="Times New Roman" w:hAnsi="Times New Roman"/>
          <w:noProof/>
          <w:sz w:val="28"/>
          <w:szCs w:val="28"/>
        </w:rPr>
        <w:lastRenderedPageBreak/>
        <w:drawing>
          <wp:inline distT="0" distB="0" distL="0" distR="0" wp14:anchorId="04596E77" wp14:editId="2B4F841B">
            <wp:extent cx="6180235" cy="8724900"/>
            <wp:effectExtent l="0" t="0" r="0" b="0"/>
            <wp:docPr id="99310437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97401" cy="8749134"/>
                    </a:xfrm>
                    <a:prstGeom prst="rect">
                      <a:avLst/>
                    </a:prstGeom>
                    <a:noFill/>
                    <a:ln>
                      <a:noFill/>
                    </a:ln>
                  </pic:spPr>
                </pic:pic>
              </a:graphicData>
            </a:graphic>
          </wp:inline>
        </w:drawing>
      </w:r>
    </w:p>
    <w:p w14:paraId="216386EC" w14:textId="023BD338" w:rsidR="00972754" w:rsidRDefault="00972754" w:rsidP="00972754">
      <w:pPr>
        <w:tabs>
          <w:tab w:val="left" w:pos="7240"/>
        </w:tabs>
        <w:rPr>
          <w:rFonts w:ascii="Times New Roman" w:hAnsi="Times New Roman"/>
          <w:sz w:val="28"/>
          <w:szCs w:val="28"/>
        </w:rPr>
      </w:pPr>
      <w:r>
        <w:rPr>
          <w:rFonts w:ascii="Times New Roman" w:hAnsi="Times New Roman"/>
          <w:sz w:val="28"/>
          <w:szCs w:val="28"/>
        </w:rPr>
        <w:tab/>
      </w:r>
    </w:p>
    <w:p w14:paraId="6DA2FD14" w14:textId="6E80F6D9" w:rsidR="00972754" w:rsidRPr="00972754" w:rsidRDefault="00972754" w:rsidP="00972754">
      <w:pPr>
        <w:tabs>
          <w:tab w:val="left" w:pos="7240"/>
        </w:tabs>
        <w:rPr>
          <w:rFonts w:ascii="Times New Roman" w:hAnsi="Times New Roman"/>
          <w:sz w:val="28"/>
          <w:szCs w:val="28"/>
        </w:rPr>
      </w:pPr>
      <w:r>
        <w:rPr>
          <w:rFonts w:ascii="Times New Roman" w:hAnsi="Times New Roman"/>
          <w:noProof/>
          <w:sz w:val="28"/>
          <w:szCs w:val="28"/>
        </w:rPr>
        <w:lastRenderedPageBreak/>
        <w:drawing>
          <wp:inline distT="0" distB="0" distL="0" distR="0" wp14:anchorId="2B24E574" wp14:editId="007E9EFD">
            <wp:extent cx="6378419" cy="9093200"/>
            <wp:effectExtent l="0" t="0" r="3810" b="0"/>
            <wp:docPr id="1550573538"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402113" cy="9126978"/>
                    </a:xfrm>
                    <a:prstGeom prst="rect">
                      <a:avLst/>
                    </a:prstGeom>
                    <a:noFill/>
                    <a:ln>
                      <a:noFill/>
                    </a:ln>
                  </pic:spPr>
                </pic:pic>
              </a:graphicData>
            </a:graphic>
          </wp:inline>
        </w:drawing>
      </w:r>
    </w:p>
    <w:p w14:paraId="1081FA4C" w14:textId="0F1A4D9C" w:rsidR="00DE7977" w:rsidRPr="00306AEB" w:rsidRDefault="00922168" w:rsidP="00306AEB">
      <w:pPr>
        <w:jc w:val="center"/>
        <w:rPr>
          <w:rFonts w:ascii="Times New Roman" w:hAnsi="Times New Roman"/>
          <w:b/>
          <w:bCs/>
          <w:sz w:val="28"/>
          <w:szCs w:val="28"/>
        </w:rPr>
      </w:pPr>
      <w:r w:rsidRPr="00922168">
        <w:rPr>
          <w:rFonts w:ascii="Times New Roman" w:hAnsi="Times New Roman"/>
          <w:b/>
          <w:bCs/>
          <w:sz w:val="28"/>
          <w:szCs w:val="28"/>
        </w:rPr>
        <w:lastRenderedPageBreak/>
        <w:t>Физико-химические показатели</w:t>
      </w:r>
      <w:r w:rsidR="007E7177" w:rsidRPr="007E7177">
        <w:rPr>
          <w:rFonts w:ascii="Times New Roman" w:hAnsi="Times New Roman"/>
          <w:b/>
          <w:bCs/>
          <w:sz w:val="28"/>
          <w:szCs w:val="28"/>
        </w:rPr>
        <w:t xml:space="preserve">, </w:t>
      </w:r>
      <w:r w:rsidR="007E7177">
        <w:rPr>
          <w:rFonts w:ascii="Times New Roman" w:hAnsi="Times New Roman"/>
          <w:b/>
          <w:bCs/>
          <w:sz w:val="28"/>
          <w:szCs w:val="28"/>
        </w:rPr>
        <w:t>аминокислотный состав</w:t>
      </w:r>
      <w:r w:rsidR="00306AEB">
        <w:rPr>
          <w:rFonts w:ascii="Times New Roman" w:hAnsi="Times New Roman"/>
          <w:b/>
          <w:bCs/>
          <w:sz w:val="28"/>
          <w:szCs w:val="28"/>
        </w:rPr>
        <w:t xml:space="preserve"> и жирно-кислотный состав</w:t>
      </w:r>
      <w:r w:rsidRPr="00922168">
        <w:rPr>
          <w:rFonts w:ascii="Times New Roman" w:hAnsi="Times New Roman"/>
          <w:b/>
          <w:bCs/>
          <w:sz w:val="28"/>
          <w:szCs w:val="28"/>
        </w:rPr>
        <w:t xml:space="preserve"> </w:t>
      </w:r>
      <w:r w:rsidR="00306AEB">
        <w:rPr>
          <w:rFonts w:ascii="Times New Roman" w:hAnsi="Times New Roman"/>
          <w:b/>
          <w:bCs/>
          <w:sz w:val="28"/>
          <w:szCs w:val="28"/>
        </w:rPr>
        <w:t xml:space="preserve">исследуемых </w:t>
      </w:r>
      <w:r w:rsidRPr="00922168">
        <w:rPr>
          <w:rFonts w:ascii="Times New Roman" w:hAnsi="Times New Roman"/>
          <w:b/>
          <w:bCs/>
          <w:sz w:val="28"/>
          <w:szCs w:val="28"/>
        </w:rPr>
        <w:t>йогурт</w:t>
      </w:r>
      <w:r w:rsidR="00306AEB">
        <w:rPr>
          <w:rFonts w:ascii="Times New Roman" w:hAnsi="Times New Roman"/>
          <w:b/>
          <w:bCs/>
          <w:sz w:val="28"/>
          <w:szCs w:val="28"/>
        </w:rPr>
        <w:t>ов</w:t>
      </w:r>
    </w:p>
    <w:p w14:paraId="623A255B" w14:textId="2D64D667" w:rsidR="00922168" w:rsidRPr="00922168" w:rsidRDefault="00922168" w:rsidP="00A80F2C">
      <w:pPr>
        <w:jc w:val="center"/>
        <w:rPr>
          <w:rFonts w:ascii="Times New Roman" w:hAnsi="Times New Roman"/>
          <w:sz w:val="28"/>
          <w:szCs w:val="28"/>
        </w:rPr>
      </w:pPr>
      <w:r w:rsidRPr="00922168">
        <w:rPr>
          <w:rFonts w:ascii="Times New Roman" w:hAnsi="Times New Roman"/>
          <w:noProof/>
          <w:sz w:val="28"/>
          <w:szCs w:val="28"/>
          <w:lang w:eastAsia="ru-RU"/>
        </w:rPr>
        <w:drawing>
          <wp:inline distT="0" distB="0" distL="0" distR="0" wp14:anchorId="6712567F" wp14:editId="6350CA11">
            <wp:extent cx="5709037" cy="8175625"/>
            <wp:effectExtent l="0" t="0" r="0" b="0"/>
            <wp:docPr id="95677557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r="3895"/>
                    <a:stretch/>
                  </pic:blipFill>
                  <pic:spPr bwMode="auto">
                    <a:xfrm>
                      <a:off x="0" y="0"/>
                      <a:ext cx="5709037" cy="8175625"/>
                    </a:xfrm>
                    <a:prstGeom prst="rect">
                      <a:avLst/>
                    </a:prstGeom>
                    <a:noFill/>
                    <a:ln>
                      <a:noFill/>
                    </a:ln>
                    <a:extLst>
                      <a:ext uri="{53640926-AAD7-44D8-BBD7-CCE9431645EC}">
                        <a14:shadowObscured xmlns:a14="http://schemas.microsoft.com/office/drawing/2010/main"/>
                      </a:ext>
                    </a:extLst>
                  </pic:spPr>
                </pic:pic>
              </a:graphicData>
            </a:graphic>
          </wp:inline>
        </w:drawing>
      </w:r>
    </w:p>
    <w:p w14:paraId="3768E160" w14:textId="77777777" w:rsidR="00F37E97" w:rsidRDefault="00F37E97" w:rsidP="00A80F2C">
      <w:pPr>
        <w:jc w:val="center"/>
        <w:rPr>
          <w:rFonts w:ascii="Times New Roman" w:hAnsi="Times New Roman"/>
          <w:sz w:val="28"/>
          <w:szCs w:val="28"/>
        </w:rPr>
      </w:pPr>
    </w:p>
    <w:p w14:paraId="1AF55313" w14:textId="77777777" w:rsidR="00922168" w:rsidRDefault="00922168" w:rsidP="00A80F2C">
      <w:pPr>
        <w:jc w:val="center"/>
        <w:rPr>
          <w:rFonts w:ascii="Times New Roman" w:hAnsi="Times New Roman"/>
          <w:sz w:val="28"/>
          <w:szCs w:val="28"/>
        </w:rPr>
      </w:pPr>
    </w:p>
    <w:p w14:paraId="29F63ED2" w14:textId="77777777" w:rsidR="00DE7977" w:rsidRDefault="00DE7977" w:rsidP="00A80F2C">
      <w:pPr>
        <w:jc w:val="center"/>
        <w:rPr>
          <w:rFonts w:ascii="Times New Roman" w:hAnsi="Times New Roman"/>
          <w:noProof/>
          <w:sz w:val="28"/>
          <w:szCs w:val="28"/>
        </w:rPr>
      </w:pPr>
    </w:p>
    <w:p w14:paraId="775120AC" w14:textId="1736BCD0" w:rsidR="00922168" w:rsidRDefault="00922168" w:rsidP="00A80F2C">
      <w:pPr>
        <w:jc w:val="center"/>
        <w:rPr>
          <w:rFonts w:ascii="Times New Roman" w:hAnsi="Times New Roman"/>
          <w:sz w:val="28"/>
          <w:szCs w:val="28"/>
        </w:rPr>
      </w:pPr>
      <w:r w:rsidRPr="00922168">
        <w:rPr>
          <w:rFonts w:ascii="Times New Roman" w:hAnsi="Times New Roman"/>
          <w:noProof/>
          <w:sz w:val="28"/>
          <w:szCs w:val="28"/>
          <w:lang w:eastAsia="ru-RU"/>
        </w:rPr>
        <w:drawing>
          <wp:inline distT="0" distB="0" distL="0" distR="0" wp14:anchorId="0064206B" wp14:editId="79F06A9B">
            <wp:extent cx="5669280" cy="8175625"/>
            <wp:effectExtent l="0" t="0" r="0" b="0"/>
            <wp:docPr id="622041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r="4564"/>
                    <a:stretch/>
                  </pic:blipFill>
                  <pic:spPr bwMode="auto">
                    <a:xfrm>
                      <a:off x="0" y="0"/>
                      <a:ext cx="5669280" cy="8175625"/>
                    </a:xfrm>
                    <a:prstGeom prst="rect">
                      <a:avLst/>
                    </a:prstGeom>
                    <a:noFill/>
                    <a:ln>
                      <a:noFill/>
                    </a:ln>
                    <a:extLst>
                      <a:ext uri="{53640926-AAD7-44D8-BBD7-CCE9431645EC}">
                        <a14:shadowObscured xmlns:a14="http://schemas.microsoft.com/office/drawing/2010/main"/>
                      </a:ext>
                    </a:extLst>
                  </pic:spPr>
                </pic:pic>
              </a:graphicData>
            </a:graphic>
          </wp:inline>
        </w:drawing>
      </w:r>
    </w:p>
    <w:p w14:paraId="34A0387E" w14:textId="2FA9E93C" w:rsidR="00F37E97" w:rsidRDefault="00F37E97" w:rsidP="00A80F2C">
      <w:pPr>
        <w:jc w:val="center"/>
        <w:rPr>
          <w:rFonts w:ascii="Times New Roman" w:hAnsi="Times New Roman"/>
          <w:sz w:val="28"/>
          <w:szCs w:val="28"/>
        </w:rPr>
      </w:pPr>
    </w:p>
    <w:p w14:paraId="0113CB79" w14:textId="61A589C3" w:rsidR="00F37E97" w:rsidRDefault="00922168" w:rsidP="00DE7977">
      <w:pPr>
        <w:jc w:val="center"/>
        <w:rPr>
          <w:rFonts w:ascii="Times New Roman" w:hAnsi="Times New Roman"/>
          <w:sz w:val="28"/>
          <w:szCs w:val="28"/>
        </w:rPr>
      </w:pPr>
      <w:r w:rsidRPr="00922168">
        <w:rPr>
          <w:rFonts w:ascii="Times New Roman" w:hAnsi="Times New Roman"/>
          <w:noProof/>
          <w:sz w:val="28"/>
          <w:szCs w:val="28"/>
          <w:lang w:eastAsia="ru-RU"/>
        </w:rPr>
        <w:lastRenderedPageBreak/>
        <w:drawing>
          <wp:inline distT="0" distB="0" distL="0" distR="0" wp14:anchorId="71532A7E" wp14:editId="0CF5ECDD">
            <wp:extent cx="5669280" cy="8175625"/>
            <wp:effectExtent l="0" t="0" r="0" b="0"/>
            <wp:docPr id="421422260" name="Рисунок 25" descr="Изображение выглядит как текст, рукописный текст, Прямоугольник,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422260" name="Рисунок 25" descr="Изображение выглядит как текст, рукописный текст, Прямоугольник, дизайн&#10;&#10;Автоматически созданное описание"/>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r="4564"/>
                    <a:stretch/>
                  </pic:blipFill>
                  <pic:spPr bwMode="auto">
                    <a:xfrm>
                      <a:off x="0" y="0"/>
                      <a:ext cx="5669280" cy="8175625"/>
                    </a:xfrm>
                    <a:prstGeom prst="rect">
                      <a:avLst/>
                    </a:prstGeom>
                    <a:noFill/>
                    <a:ln>
                      <a:noFill/>
                    </a:ln>
                    <a:extLst>
                      <a:ext uri="{53640926-AAD7-44D8-BBD7-CCE9431645EC}">
                        <a14:shadowObscured xmlns:a14="http://schemas.microsoft.com/office/drawing/2010/main"/>
                      </a:ext>
                    </a:extLst>
                  </pic:spPr>
                </pic:pic>
              </a:graphicData>
            </a:graphic>
          </wp:inline>
        </w:drawing>
      </w:r>
    </w:p>
    <w:p w14:paraId="2BCCD765" w14:textId="77777777" w:rsidR="00F00073" w:rsidRDefault="00F00073" w:rsidP="00E4438A">
      <w:pPr>
        <w:tabs>
          <w:tab w:val="left" w:pos="1862"/>
        </w:tabs>
        <w:jc w:val="center"/>
        <w:rPr>
          <w:rFonts w:ascii="Times New Roman" w:hAnsi="Times New Roman"/>
          <w:b/>
          <w:bCs/>
          <w:sz w:val="28"/>
          <w:szCs w:val="28"/>
        </w:rPr>
      </w:pPr>
    </w:p>
    <w:p w14:paraId="218EA1BD" w14:textId="77777777" w:rsidR="00F00073" w:rsidRDefault="00F00073" w:rsidP="00E4438A">
      <w:pPr>
        <w:tabs>
          <w:tab w:val="left" w:pos="1862"/>
        </w:tabs>
        <w:jc w:val="center"/>
        <w:rPr>
          <w:rFonts w:ascii="Times New Roman" w:hAnsi="Times New Roman"/>
          <w:b/>
          <w:bCs/>
          <w:sz w:val="28"/>
          <w:szCs w:val="28"/>
        </w:rPr>
      </w:pPr>
    </w:p>
    <w:p w14:paraId="5F2134A7" w14:textId="5322DAAF" w:rsidR="00306AEB" w:rsidRDefault="00306AEB" w:rsidP="00E4438A">
      <w:pPr>
        <w:tabs>
          <w:tab w:val="left" w:pos="1862"/>
        </w:tabs>
        <w:jc w:val="center"/>
        <w:rPr>
          <w:rFonts w:ascii="Times New Roman" w:hAnsi="Times New Roman"/>
          <w:b/>
          <w:bCs/>
          <w:sz w:val="28"/>
          <w:szCs w:val="28"/>
          <w:lang w:val="en-US"/>
        </w:rPr>
      </w:pPr>
      <w:r>
        <w:rPr>
          <w:rFonts w:ascii="Times New Roman" w:hAnsi="Times New Roman"/>
          <w:b/>
          <w:bCs/>
          <w:noProof/>
          <w:sz w:val="28"/>
          <w:szCs w:val="28"/>
          <w:lang w:eastAsia="ru-RU"/>
        </w:rPr>
        <w:lastRenderedPageBreak/>
        <w:drawing>
          <wp:inline distT="0" distB="0" distL="0" distR="0" wp14:anchorId="5048763B" wp14:editId="1D988424">
            <wp:extent cx="6065874" cy="8736594"/>
            <wp:effectExtent l="0" t="0" r="0" b="7620"/>
            <wp:docPr id="20190249"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083019" cy="8761288"/>
                    </a:xfrm>
                    <a:prstGeom prst="rect">
                      <a:avLst/>
                    </a:prstGeom>
                    <a:noFill/>
                    <a:ln>
                      <a:noFill/>
                    </a:ln>
                  </pic:spPr>
                </pic:pic>
              </a:graphicData>
            </a:graphic>
          </wp:inline>
        </w:drawing>
      </w:r>
    </w:p>
    <w:p w14:paraId="745B5F87" w14:textId="77777777" w:rsidR="00306AEB" w:rsidRDefault="00306AEB" w:rsidP="00E4438A">
      <w:pPr>
        <w:tabs>
          <w:tab w:val="left" w:pos="1862"/>
        </w:tabs>
        <w:jc w:val="center"/>
        <w:rPr>
          <w:rFonts w:ascii="Times New Roman" w:hAnsi="Times New Roman"/>
          <w:b/>
          <w:bCs/>
          <w:sz w:val="28"/>
          <w:szCs w:val="28"/>
          <w:lang w:val="en-US"/>
        </w:rPr>
      </w:pPr>
    </w:p>
    <w:p w14:paraId="167ACC42" w14:textId="5C70B10F" w:rsidR="00306AEB" w:rsidRDefault="007E7177" w:rsidP="00E4438A">
      <w:pPr>
        <w:tabs>
          <w:tab w:val="left" w:pos="1862"/>
        </w:tabs>
        <w:jc w:val="center"/>
        <w:rPr>
          <w:rFonts w:ascii="Times New Roman" w:hAnsi="Times New Roman"/>
          <w:b/>
          <w:bCs/>
          <w:sz w:val="28"/>
          <w:szCs w:val="28"/>
          <w:lang w:val="en-US"/>
        </w:rPr>
      </w:pPr>
      <w:r>
        <w:rPr>
          <w:rFonts w:ascii="Times New Roman" w:hAnsi="Times New Roman"/>
          <w:b/>
          <w:bCs/>
          <w:noProof/>
          <w:sz w:val="28"/>
          <w:szCs w:val="28"/>
          <w:lang w:eastAsia="ru-RU"/>
        </w:rPr>
        <w:lastRenderedPageBreak/>
        <w:drawing>
          <wp:inline distT="0" distB="0" distL="0" distR="0" wp14:anchorId="648AF25C" wp14:editId="6D7147D9">
            <wp:extent cx="5873745" cy="8664167"/>
            <wp:effectExtent l="0" t="0" r="0" b="3810"/>
            <wp:docPr id="714183586"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883340" cy="8678320"/>
                    </a:xfrm>
                    <a:prstGeom prst="rect">
                      <a:avLst/>
                    </a:prstGeom>
                    <a:noFill/>
                    <a:ln>
                      <a:noFill/>
                    </a:ln>
                  </pic:spPr>
                </pic:pic>
              </a:graphicData>
            </a:graphic>
          </wp:inline>
        </w:drawing>
      </w:r>
    </w:p>
    <w:p w14:paraId="44553F28" w14:textId="77777777" w:rsidR="007E7177" w:rsidRDefault="007E7177" w:rsidP="00E4438A">
      <w:pPr>
        <w:tabs>
          <w:tab w:val="left" w:pos="1862"/>
        </w:tabs>
        <w:jc w:val="center"/>
        <w:rPr>
          <w:rFonts w:ascii="Times New Roman" w:hAnsi="Times New Roman"/>
          <w:b/>
          <w:bCs/>
          <w:sz w:val="28"/>
          <w:szCs w:val="28"/>
          <w:lang w:val="en-US"/>
        </w:rPr>
      </w:pPr>
    </w:p>
    <w:p w14:paraId="18BE8FF6" w14:textId="32E20A48" w:rsidR="00DE7977" w:rsidRPr="007E7177" w:rsidRDefault="007E7177" w:rsidP="007E7177">
      <w:pPr>
        <w:tabs>
          <w:tab w:val="left" w:pos="1862"/>
        </w:tabs>
        <w:jc w:val="center"/>
        <w:rPr>
          <w:rFonts w:ascii="Times New Roman" w:hAnsi="Times New Roman"/>
          <w:b/>
          <w:bCs/>
          <w:sz w:val="28"/>
          <w:szCs w:val="28"/>
          <w:lang w:val="en-US"/>
        </w:rPr>
      </w:pPr>
      <w:r>
        <w:rPr>
          <w:rFonts w:ascii="Times New Roman" w:hAnsi="Times New Roman"/>
          <w:b/>
          <w:bCs/>
          <w:noProof/>
          <w:sz w:val="28"/>
          <w:szCs w:val="28"/>
          <w:lang w:eastAsia="ru-RU"/>
        </w:rPr>
        <w:lastRenderedPageBreak/>
        <w:drawing>
          <wp:inline distT="0" distB="0" distL="0" distR="0" wp14:anchorId="2AC0D14C" wp14:editId="5C5E90B3">
            <wp:extent cx="6271588" cy="9044412"/>
            <wp:effectExtent l="0" t="0" r="0" b="4445"/>
            <wp:docPr id="1725703808"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275842" cy="9050547"/>
                    </a:xfrm>
                    <a:prstGeom prst="rect">
                      <a:avLst/>
                    </a:prstGeom>
                    <a:noFill/>
                    <a:ln>
                      <a:noFill/>
                    </a:ln>
                  </pic:spPr>
                </pic:pic>
              </a:graphicData>
            </a:graphic>
          </wp:inline>
        </w:drawing>
      </w:r>
    </w:p>
    <w:p w14:paraId="2CDC88E7" w14:textId="52762036" w:rsidR="00A74278" w:rsidRDefault="00A74278" w:rsidP="00E4438A">
      <w:pPr>
        <w:tabs>
          <w:tab w:val="left" w:pos="1862"/>
        </w:tabs>
        <w:jc w:val="center"/>
        <w:rPr>
          <w:rFonts w:ascii="Times New Roman" w:hAnsi="Times New Roman"/>
          <w:b/>
          <w:sz w:val="28"/>
          <w:szCs w:val="28"/>
        </w:rPr>
      </w:pPr>
      <w:r w:rsidRPr="00A74278">
        <w:rPr>
          <w:rFonts w:ascii="Times New Roman" w:hAnsi="Times New Roman"/>
          <w:b/>
          <w:noProof/>
          <w:sz w:val="28"/>
          <w:szCs w:val="28"/>
          <w:lang w:eastAsia="ru-RU"/>
        </w:rPr>
        <w:lastRenderedPageBreak/>
        <w:drawing>
          <wp:inline distT="0" distB="0" distL="0" distR="0" wp14:anchorId="706D310A" wp14:editId="49941F00">
            <wp:extent cx="5732891" cy="8175625"/>
            <wp:effectExtent l="0" t="0" r="0" b="0"/>
            <wp:docPr id="5361676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r="3494"/>
                    <a:stretch/>
                  </pic:blipFill>
                  <pic:spPr bwMode="auto">
                    <a:xfrm>
                      <a:off x="0" y="0"/>
                      <a:ext cx="5732891" cy="8175625"/>
                    </a:xfrm>
                    <a:prstGeom prst="rect">
                      <a:avLst/>
                    </a:prstGeom>
                    <a:noFill/>
                    <a:ln>
                      <a:noFill/>
                    </a:ln>
                    <a:extLst>
                      <a:ext uri="{53640926-AAD7-44D8-BBD7-CCE9431645EC}">
                        <a14:shadowObscured xmlns:a14="http://schemas.microsoft.com/office/drawing/2010/main"/>
                      </a:ext>
                    </a:extLst>
                  </pic:spPr>
                </pic:pic>
              </a:graphicData>
            </a:graphic>
          </wp:inline>
        </w:drawing>
      </w:r>
    </w:p>
    <w:p w14:paraId="0708B984" w14:textId="77777777" w:rsidR="00A74278" w:rsidRDefault="00A74278" w:rsidP="00E4438A">
      <w:pPr>
        <w:tabs>
          <w:tab w:val="left" w:pos="1862"/>
        </w:tabs>
        <w:jc w:val="center"/>
        <w:rPr>
          <w:rFonts w:ascii="Times New Roman" w:hAnsi="Times New Roman"/>
          <w:b/>
          <w:sz w:val="28"/>
          <w:szCs w:val="28"/>
        </w:rPr>
      </w:pPr>
    </w:p>
    <w:p w14:paraId="161EDF1A" w14:textId="77777777" w:rsidR="00235753" w:rsidRDefault="00235753" w:rsidP="00E4438A">
      <w:pPr>
        <w:tabs>
          <w:tab w:val="left" w:pos="1862"/>
        </w:tabs>
        <w:jc w:val="center"/>
        <w:rPr>
          <w:rFonts w:ascii="Times New Roman" w:hAnsi="Times New Roman"/>
          <w:b/>
          <w:noProof/>
          <w:sz w:val="28"/>
          <w:szCs w:val="28"/>
        </w:rPr>
      </w:pPr>
    </w:p>
    <w:p w14:paraId="46FEAD99" w14:textId="77DF8F6C" w:rsidR="00A74278" w:rsidRDefault="00A74278" w:rsidP="00F00073">
      <w:pPr>
        <w:tabs>
          <w:tab w:val="left" w:pos="1862"/>
        </w:tabs>
        <w:jc w:val="center"/>
        <w:rPr>
          <w:rFonts w:ascii="Times New Roman" w:hAnsi="Times New Roman"/>
          <w:b/>
          <w:sz w:val="28"/>
          <w:szCs w:val="28"/>
        </w:rPr>
      </w:pPr>
      <w:r w:rsidRPr="00A74278">
        <w:rPr>
          <w:rFonts w:ascii="Times New Roman" w:hAnsi="Times New Roman"/>
          <w:b/>
          <w:noProof/>
          <w:sz w:val="28"/>
          <w:szCs w:val="28"/>
          <w:lang w:eastAsia="ru-RU"/>
        </w:rPr>
        <w:lastRenderedPageBreak/>
        <w:drawing>
          <wp:inline distT="0" distB="0" distL="0" distR="0" wp14:anchorId="03C0AC9A" wp14:editId="2BEEDC7C">
            <wp:extent cx="5724525" cy="8276063"/>
            <wp:effectExtent l="0" t="0" r="0" b="0"/>
            <wp:docPr id="882280662" name="Рисунок 2" descr="Изображение выглядит как текст, зарисовка, рисунок, диаграм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280662" name="Рисунок 2" descr="Изображение выглядит как текст, зарисовка, рисунок, диаграмма"/>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t="1607" r="6334"/>
                    <a:stretch/>
                  </pic:blipFill>
                  <pic:spPr bwMode="auto">
                    <a:xfrm>
                      <a:off x="0" y="0"/>
                      <a:ext cx="5725950" cy="8278123"/>
                    </a:xfrm>
                    <a:prstGeom prst="rect">
                      <a:avLst/>
                    </a:prstGeom>
                    <a:noFill/>
                    <a:ln>
                      <a:noFill/>
                    </a:ln>
                    <a:extLst>
                      <a:ext uri="{53640926-AAD7-44D8-BBD7-CCE9431645EC}">
                        <a14:shadowObscured xmlns:a14="http://schemas.microsoft.com/office/drawing/2010/main"/>
                      </a:ext>
                    </a:extLst>
                  </pic:spPr>
                </pic:pic>
              </a:graphicData>
            </a:graphic>
          </wp:inline>
        </w:drawing>
      </w:r>
    </w:p>
    <w:p w14:paraId="7B2BBE20" w14:textId="77777777" w:rsidR="00A74278" w:rsidRDefault="00A74278" w:rsidP="00E4438A">
      <w:pPr>
        <w:tabs>
          <w:tab w:val="left" w:pos="1862"/>
        </w:tabs>
        <w:jc w:val="center"/>
        <w:rPr>
          <w:rFonts w:ascii="Times New Roman" w:hAnsi="Times New Roman"/>
          <w:b/>
          <w:sz w:val="28"/>
          <w:szCs w:val="28"/>
        </w:rPr>
      </w:pPr>
    </w:p>
    <w:p w14:paraId="00F2DD3E" w14:textId="77777777" w:rsidR="007E7177" w:rsidRDefault="007E7177" w:rsidP="00E4438A">
      <w:pPr>
        <w:tabs>
          <w:tab w:val="left" w:pos="1862"/>
        </w:tabs>
        <w:jc w:val="center"/>
        <w:rPr>
          <w:rFonts w:ascii="Times New Roman" w:hAnsi="Times New Roman"/>
          <w:b/>
          <w:sz w:val="28"/>
          <w:szCs w:val="28"/>
        </w:rPr>
      </w:pPr>
    </w:p>
    <w:p w14:paraId="0AB2AD94" w14:textId="7C76C2A5" w:rsidR="00243981" w:rsidRDefault="00243981" w:rsidP="00E4438A">
      <w:pPr>
        <w:tabs>
          <w:tab w:val="left" w:pos="1862"/>
        </w:tabs>
        <w:jc w:val="center"/>
        <w:rPr>
          <w:rFonts w:ascii="Times New Roman" w:hAnsi="Times New Roman"/>
          <w:b/>
          <w:sz w:val="28"/>
          <w:szCs w:val="28"/>
        </w:rPr>
      </w:pPr>
      <w:r w:rsidRPr="00243981">
        <w:rPr>
          <w:rFonts w:ascii="Times New Roman" w:hAnsi="Times New Roman"/>
          <w:b/>
          <w:sz w:val="28"/>
          <w:szCs w:val="28"/>
        </w:rPr>
        <w:lastRenderedPageBreak/>
        <w:t>Анализ молекулярно-массового распределения белковых фракций образцов методом одномерного электрофореза</w:t>
      </w:r>
    </w:p>
    <w:p w14:paraId="7C6BB690" w14:textId="327B9949" w:rsidR="00243981" w:rsidRDefault="00243981" w:rsidP="00E4438A">
      <w:pPr>
        <w:tabs>
          <w:tab w:val="left" w:pos="1862"/>
        </w:tabs>
        <w:jc w:val="center"/>
        <w:rPr>
          <w:rFonts w:ascii="Times New Roman" w:hAnsi="Times New Roman"/>
          <w:b/>
          <w:sz w:val="28"/>
          <w:szCs w:val="28"/>
        </w:rPr>
      </w:pPr>
      <w:r>
        <w:rPr>
          <w:rFonts w:ascii="Times New Roman" w:hAnsi="Times New Roman"/>
          <w:b/>
          <w:noProof/>
          <w:sz w:val="28"/>
          <w:szCs w:val="28"/>
          <w:lang w:eastAsia="ru-RU"/>
        </w:rPr>
        <w:drawing>
          <wp:inline distT="0" distB="0" distL="0" distR="0" wp14:anchorId="4B24DCB4" wp14:editId="2F3E60C7">
            <wp:extent cx="5699204" cy="8176437"/>
            <wp:effectExtent l="0" t="0" r="0" b="0"/>
            <wp:docPr id="1071764364"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04845" cy="8184530"/>
                    </a:xfrm>
                    <a:prstGeom prst="rect">
                      <a:avLst/>
                    </a:prstGeom>
                    <a:noFill/>
                    <a:ln>
                      <a:noFill/>
                    </a:ln>
                  </pic:spPr>
                </pic:pic>
              </a:graphicData>
            </a:graphic>
          </wp:inline>
        </w:drawing>
      </w:r>
    </w:p>
    <w:p w14:paraId="32CE60DC" w14:textId="265148C2" w:rsidR="008554BA" w:rsidRPr="008554BA" w:rsidRDefault="00243981" w:rsidP="007E7177">
      <w:pPr>
        <w:tabs>
          <w:tab w:val="left" w:pos="1862"/>
        </w:tabs>
        <w:jc w:val="center"/>
        <w:rPr>
          <w:rFonts w:ascii="Times New Roman" w:hAnsi="Times New Roman"/>
          <w:b/>
          <w:sz w:val="28"/>
          <w:szCs w:val="28"/>
        </w:rPr>
      </w:pPr>
      <w:r>
        <w:rPr>
          <w:rFonts w:ascii="Times New Roman" w:hAnsi="Times New Roman"/>
          <w:b/>
          <w:noProof/>
          <w:sz w:val="28"/>
          <w:szCs w:val="28"/>
          <w:lang w:eastAsia="ru-RU"/>
        </w:rPr>
        <w:lastRenderedPageBreak/>
        <w:drawing>
          <wp:inline distT="0" distB="0" distL="0" distR="0" wp14:anchorId="10648D80" wp14:editId="68BB06BC">
            <wp:extent cx="6242582" cy="8878186"/>
            <wp:effectExtent l="0" t="0" r="6350" b="0"/>
            <wp:docPr id="588525566"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251252" cy="8890516"/>
                    </a:xfrm>
                    <a:prstGeom prst="rect">
                      <a:avLst/>
                    </a:prstGeom>
                    <a:noFill/>
                    <a:ln>
                      <a:noFill/>
                    </a:ln>
                  </pic:spPr>
                </pic:pic>
              </a:graphicData>
            </a:graphic>
          </wp:inline>
        </w:drawing>
      </w:r>
    </w:p>
    <w:p w14:paraId="12CB4110" w14:textId="77777777" w:rsidR="004F072D" w:rsidRDefault="004F072D" w:rsidP="00E4438A">
      <w:pPr>
        <w:tabs>
          <w:tab w:val="left" w:pos="1862"/>
        </w:tabs>
        <w:jc w:val="center"/>
        <w:rPr>
          <w:rFonts w:ascii="Times New Roman" w:hAnsi="Times New Roman"/>
          <w:b/>
          <w:bCs/>
          <w:sz w:val="28"/>
          <w:szCs w:val="28"/>
        </w:rPr>
      </w:pPr>
    </w:p>
    <w:p w14:paraId="7372BBBF" w14:textId="60938576" w:rsidR="004F072D" w:rsidRDefault="00E850DB" w:rsidP="00E4438A">
      <w:pPr>
        <w:tabs>
          <w:tab w:val="left" w:pos="1862"/>
        </w:tabs>
        <w:jc w:val="center"/>
        <w:rPr>
          <w:rFonts w:ascii="Times New Roman" w:hAnsi="Times New Roman"/>
          <w:b/>
          <w:bCs/>
          <w:noProof/>
          <w:sz w:val="28"/>
          <w:szCs w:val="28"/>
        </w:rPr>
      </w:pPr>
      <w:r w:rsidRPr="00E850DB">
        <w:rPr>
          <w:rFonts w:ascii="Times New Roman" w:hAnsi="Times New Roman"/>
          <w:b/>
          <w:bCs/>
          <w:sz w:val="28"/>
          <w:szCs w:val="28"/>
        </w:rPr>
        <w:t xml:space="preserve">В </w:t>
      </w:r>
      <w:r w:rsidR="007E7177">
        <w:rPr>
          <w:rFonts w:ascii="Times New Roman" w:hAnsi="Times New Roman"/>
          <w:b/>
          <w:bCs/>
          <w:sz w:val="28"/>
          <w:szCs w:val="28"/>
        </w:rPr>
        <w:t>8</w:t>
      </w:r>
      <w:r w:rsidRPr="00E850DB">
        <w:rPr>
          <w:rFonts w:ascii="Times New Roman" w:hAnsi="Times New Roman"/>
          <w:b/>
          <w:bCs/>
          <w:sz w:val="28"/>
          <w:szCs w:val="28"/>
        </w:rPr>
        <w:t xml:space="preserve"> – Физико-химические характеристики образцов сывороточных напитков с добавлением сока из ягод ирги и черноплодной рябины, г/100 г.</w:t>
      </w:r>
    </w:p>
    <w:p w14:paraId="0293248A" w14:textId="77777777" w:rsidR="004F072D" w:rsidRDefault="004F072D" w:rsidP="00E4438A">
      <w:pPr>
        <w:tabs>
          <w:tab w:val="left" w:pos="1862"/>
        </w:tabs>
        <w:jc w:val="center"/>
        <w:rPr>
          <w:rFonts w:ascii="Times New Roman" w:hAnsi="Times New Roman"/>
          <w:b/>
          <w:bCs/>
          <w:noProof/>
          <w:sz w:val="28"/>
          <w:szCs w:val="28"/>
        </w:rPr>
      </w:pPr>
    </w:p>
    <w:p w14:paraId="597BC885" w14:textId="13997E68" w:rsidR="004F072D" w:rsidRDefault="004F072D" w:rsidP="00E4438A">
      <w:pPr>
        <w:tabs>
          <w:tab w:val="left" w:pos="1862"/>
        </w:tabs>
        <w:jc w:val="center"/>
        <w:rPr>
          <w:rFonts w:ascii="Times New Roman" w:hAnsi="Times New Roman"/>
          <w:b/>
          <w:bCs/>
          <w:sz w:val="28"/>
          <w:szCs w:val="28"/>
        </w:rPr>
      </w:pPr>
      <w:r w:rsidRPr="004F072D">
        <w:rPr>
          <w:rFonts w:ascii="Times New Roman" w:hAnsi="Times New Roman"/>
          <w:b/>
          <w:bCs/>
          <w:noProof/>
          <w:sz w:val="28"/>
          <w:szCs w:val="28"/>
          <w:lang w:eastAsia="ru-RU"/>
        </w:rPr>
        <w:drawing>
          <wp:inline distT="0" distB="0" distL="0" distR="0" wp14:anchorId="12A649AE" wp14:editId="483634D9">
            <wp:extent cx="4696595" cy="7474226"/>
            <wp:effectExtent l="0" t="0" r="0" b="0"/>
            <wp:docPr id="3993232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8">
                      <a:extLst>
                        <a:ext uri="{28A0092B-C50C-407E-A947-70E740481C1C}">
                          <a14:useLocalDpi xmlns:a14="http://schemas.microsoft.com/office/drawing/2010/main" val="0"/>
                        </a:ext>
                      </a:extLst>
                    </a:blip>
                    <a:srcRect l="13921" t="11072" r="13797"/>
                    <a:stretch/>
                  </pic:blipFill>
                  <pic:spPr bwMode="auto">
                    <a:xfrm>
                      <a:off x="0" y="0"/>
                      <a:ext cx="4699428" cy="7478735"/>
                    </a:xfrm>
                    <a:prstGeom prst="rect">
                      <a:avLst/>
                    </a:prstGeom>
                    <a:noFill/>
                    <a:ln>
                      <a:noFill/>
                    </a:ln>
                    <a:extLst>
                      <a:ext uri="{53640926-AAD7-44D8-BBD7-CCE9431645EC}">
                        <a14:shadowObscured xmlns:a14="http://schemas.microsoft.com/office/drawing/2010/main"/>
                      </a:ext>
                    </a:extLst>
                  </pic:spPr>
                </pic:pic>
              </a:graphicData>
            </a:graphic>
          </wp:inline>
        </w:drawing>
      </w:r>
    </w:p>
    <w:p w14:paraId="1B07287B" w14:textId="5A770C90" w:rsidR="004F072D" w:rsidRDefault="004F072D" w:rsidP="00E4438A">
      <w:pPr>
        <w:tabs>
          <w:tab w:val="left" w:pos="1862"/>
        </w:tabs>
        <w:jc w:val="center"/>
        <w:rPr>
          <w:rFonts w:ascii="Times New Roman" w:hAnsi="Times New Roman"/>
          <w:b/>
          <w:bCs/>
          <w:sz w:val="28"/>
          <w:szCs w:val="28"/>
        </w:rPr>
      </w:pPr>
      <w:r w:rsidRPr="004F072D">
        <w:rPr>
          <w:rFonts w:ascii="Times New Roman" w:hAnsi="Times New Roman"/>
          <w:b/>
          <w:bCs/>
          <w:noProof/>
          <w:sz w:val="28"/>
          <w:szCs w:val="28"/>
          <w:lang w:eastAsia="ru-RU"/>
        </w:rPr>
        <w:lastRenderedPageBreak/>
        <w:drawing>
          <wp:inline distT="0" distB="0" distL="0" distR="0" wp14:anchorId="604DF848" wp14:editId="5E7D9A79">
            <wp:extent cx="6159261" cy="7967207"/>
            <wp:effectExtent l="0" t="0" r="0" b="0"/>
            <wp:docPr id="82652566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160397" cy="7968677"/>
                    </a:xfrm>
                    <a:prstGeom prst="rect">
                      <a:avLst/>
                    </a:prstGeom>
                    <a:noFill/>
                    <a:ln>
                      <a:noFill/>
                    </a:ln>
                  </pic:spPr>
                </pic:pic>
              </a:graphicData>
            </a:graphic>
          </wp:inline>
        </w:drawing>
      </w:r>
    </w:p>
    <w:p w14:paraId="62FB1A61" w14:textId="77777777" w:rsidR="004F072D" w:rsidRDefault="004F072D" w:rsidP="00E4438A">
      <w:pPr>
        <w:tabs>
          <w:tab w:val="left" w:pos="1862"/>
        </w:tabs>
        <w:jc w:val="center"/>
        <w:rPr>
          <w:rFonts w:ascii="Times New Roman" w:hAnsi="Times New Roman"/>
          <w:b/>
          <w:bCs/>
          <w:sz w:val="28"/>
          <w:szCs w:val="28"/>
        </w:rPr>
      </w:pPr>
    </w:p>
    <w:p w14:paraId="2B5E1FB6" w14:textId="77777777" w:rsidR="004F072D" w:rsidRDefault="004F072D" w:rsidP="00E4438A">
      <w:pPr>
        <w:tabs>
          <w:tab w:val="left" w:pos="1862"/>
        </w:tabs>
        <w:jc w:val="center"/>
        <w:rPr>
          <w:rFonts w:ascii="Times New Roman" w:hAnsi="Times New Roman"/>
          <w:b/>
          <w:bCs/>
          <w:noProof/>
          <w:sz w:val="28"/>
          <w:szCs w:val="28"/>
        </w:rPr>
      </w:pPr>
    </w:p>
    <w:p w14:paraId="182262F0" w14:textId="77777777" w:rsidR="004F072D" w:rsidRDefault="004F072D" w:rsidP="00E4438A">
      <w:pPr>
        <w:tabs>
          <w:tab w:val="left" w:pos="1862"/>
        </w:tabs>
        <w:jc w:val="center"/>
        <w:rPr>
          <w:rFonts w:ascii="Times New Roman" w:hAnsi="Times New Roman"/>
          <w:b/>
          <w:bCs/>
          <w:noProof/>
          <w:sz w:val="28"/>
          <w:szCs w:val="28"/>
        </w:rPr>
      </w:pPr>
    </w:p>
    <w:p w14:paraId="2993F1FB" w14:textId="77777777" w:rsidR="004F072D" w:rsidRDefault="004F072D" w:rsidP="00E4438A">
      <w:pPr>
        <w:tabs>
          <w:tab w:val="left" w:pos="1862"/>
        </w:tabs>
        <w:jc w:val="center"/>
        <w:rPr>
          <w:rFonts w:ascii="Times New Roman" w:hAnsi="Times New Roman"/>
          <w:b/>
          <w:bCs/>
          <w:noProof/>
          <w:sz w:val="28"/>
          <w:szCs w:val="28"/>
        </w:rPr>
      </w:pPr>
    </w:p>
    <w:p w14:paraId="2619B7C0" w14:textId="77777777" w:rsidR="004F072D" w:rsidRDefault="004F072D" w:rsidP="00E4438A">
      <w:pPr>
        <w:tabs>
          <w:tab w:val="left" w:pos="1862"/>
        </w:tabs>
        <w:jc w:val="center"/>
        <w:rPr>
          <w:rFonts w:ascii="Times New Roman" w:hAnsi="Times New Roman"/>
          <w:b/>
          <w:bCs/>
          <w:noProof/>
          <w:sz w:val="28"/>
          <w:szCs w:val="28"/>
        </w:rPr>
      </w:pPr>
    </w:p>
    <w:p w14:paraId="066F9686" w14:textId="2BB6FD21" w:rsidR="004F072D" w:rsidRDefault="004F072D" w:rsidP="00E4438A">
      <w:pPr>
        <w:tabs>
          <w:tab w:val="left" w:pos="1862"/>
        </w:tabs>
        <w:jc w:val="center"/>
        <w:rPr>
          <w:rFonts w:ascii="Times New Roman" w:hAnsi="Times New Roman"/>
          <w:b/>
          <w:bCs/>
          <w:sz w:val="28"/>
          <w:szCs w:val="28"/>
        </w:rPr>
      </w:pPr>
      <w:r w:rsidRPr="004F072D">
        <w:rPr>
          <w:rFonts w:ascii="Times New Roman" w:hAnsi="Times New Roman"/>
          <w:b/>
          <w:bCs/>
          <w:noProof/>
          <w:sz w:val="28"/>
          <w:szCs w:val="28"/>
          <w:lang w:eastAsia="ru-RU"/>
        </w:rPr>
        <w:drawing>
          <wp:inline distT="0" distB="0" distL="0" distR="0" wp14:anchorId="246667B1" wp14:editId="64C9A24B">
            <wp:extent cx="5206410" cy="7752522"/>
            <wp:effectExtent l="0" t="0" r="0" b="0"/>
            <wp:docPr id="868052694" name="Рисунок 7" descr="Изображение выглядит как текст, бумага, числ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052694" name="Рисунок 7" descr="Изображение выглядит как текст, бумага, число, Шрифт&#10;&#10;Автоматически созданное описание"/>
                    <pic:cNvPicPr>
                      <a:picLocks noChangeAspect="1" noChangeArrowheads="1"/>
                    </pic:cNvPicPr>
                  </pic:nvPicPr>
                  <pic:blipFill rotWithShape="1">
                    <a:blip r:embed="rId190">
                      <a:extLst>
                        <a:ext uri="{28A0092B-C50C-407E-A947-70E740481C1C}">
                          <a14:useLocalDpi xmlns:a14="http://schemas.microsoft.com/office/drawing/2010/main" val="0"/>
                        </a:ext>
                      </a:extLst>
                    </a:blip>
                    <a:srcRect l="10040" t="6622" r="8842"/>
                    <a:stretch/>
                  </pic:blipFill>
                  <pic:spPr bwMode="auto">
                    <a:xfrm>
                      <a:off x="0" y="0"/>
                      <a:ext cx="5212149" cy="7761067"/>
                    </a:xfrm>
                    <a:prstGeom prst="rect">
                      <a:avLst/>
                    </a:prstGeom>
                    <a:noFill/>
                    <a:ln>
                      <a:noFill/>
                    </a:ln>
                    <a:extLst>
                      <a:ext uri="{53640926-AAD7-44D8-BBD7-CCE9431645EC}">
                        <a14:shadowObscured xmlns:a14="http://schemas.microsoft.com/office/drawing/2010/main"/>
                      </a:ext>
                    </a:extLst>
                  </pic:spPr>
                </pic:pic>
              </a:graphicData>
            </a:graphic>
          </wp:inline>
        </w:drawing>
      </w:r>
    </w:p>
    <w:p w14:paraId="156A2D11" w14:textId="6DE93E94" w:rsidR="004F072D" w:rsidRDefault="00DE7977" w:rsidP="00E4438A">
      <w:pPr>
        <w:tabs>
          <w:tab w:val="left" w:pos="1862"/>
        </w:tabs>
        <w:jc w:val="center"/>
        <w:rPr>
          <w:rFonts w:ascii="Times New Roman" w:hAnsi="Times New Roman"/>
          <w:b/>
          <w:bCs/>
          <w:sz w:val="28"/>
          <w:szCs w:val="28"/>
        </w:rPr>
      </w:pPr>
      <w:r w:rsidRPr="00DE7977">
        <w:rPr>
          <w:rFonts w:ascii="Times New Roman" w:hAnsi="Times New Roman"/>
          <w:b/>
          <w:bCs/>
          <w:noProof/>
          <w:sz w:val="28"/>
          <w:szCs w:val="28"/>
          <w:lang w:eastAsia="ru-RU"/>
        </w:rPr>
        <w:lastRenderedPageBreak/>
        <w:drawing>
          <wp:inline distT="0" distB="0" distL="0" distR="0" wp14:anchorId="276D0194" wp14:editId="3ECAAF7F">
            <wp:extent cx="5993293" cy="7752521"/>
            <wp:effectExtent l="0" t="0" r="0" b="0"/>
            <wp:docPr id="87271583" name="Рисунок 8" descr="Изображение выглядит как текст, диаграмма, документ, письм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71583" name="Рисунок 8" descr="Изображение выглядит как текст, диаграмма, документ, письмо"/>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93634" cy="7752962"/>
                    </a:xfrm>
                    <a:prstGeom prst="rect">
                      <a:avLst/>
                    </a:prstGeom>
                    <a:noFill/>
                    <a:ln>
                      <a:noFill/>
                    </a:ln>
                  </pic:spPr>
                </pic:pic>
              </a:graphicData>
            </a:graphic>
          </wp:inline>
        </w:drawing>
      </w:r>
    </w:p>
    <w:p w14:paraId="36F92FA5" w14:textId="77777777" w:rsidR="00DE7977" w:rsidRDefault="00DE7977" w:rsidP="00E4438A">
      <w:pPr>
        <w:tabs>
          <w:tab w:val="left" w:pos="1862"/>
        </w:tabs>
        <w:jc w:val="center"/>
        <w:rPr>
          <w:rFonts w:ascii="Times New Roman" w:hAnsi="Times New Roman"/>
          <w:b/>
          <w:bCs/>
          <w:sz w:val="28"/>
          <w:szCs w:val="28"/>
        </w:rPr>
      </w:pPr>
    </w:p>
    <w:p w14:paraId="3AFF7ABB" w14:textId="77777777" w:rsidR="00DE7977" w:rsidRDefault="00DE7977" w:rsidP="00E4438A">
      <w:pPr>
        <w:tabs>
          <w:tab w:val="left" w:pos="1862"/>
        </w:tabs>
        <w:jc w:val="center"/>
        <w:rPr>
          <w:rFonts w:ascii="Times New Roman" w:hAnsi="Times New Roman"/>
          <w:b/>
          <w:bCs/>
          <w:sz w:val="28"/>
          <w:szCs w:val="28"/>
        </w:rPr>
      </w:pPr>
    </w:p>
    <w:p w14:paraId="7D426791" w14:textId="77777777" w:rsidR="00DE7977" w:rsidRDefault="00DE7977" w:rsidP="00E4438A">
      <w:pPr>
        <w:tabs>
          <w:tab w:val="left" w:pos="1862"/>
        </w:tabs>
        <w:jc w:val="center"/>
        <w:rPr>
          <w:rFonts w:ascii="Times New Roman" w:hAnsi="Times New Roman"/>
          <w:b/>
          <w:bCs/>
          <w:sz w:val="28"/>
          <w:szCs w:val="28"/>
        </w:rPr>
      </w:pPr>
    </w:p>
    <w:p w14:paraId="56E676DD" w14:textId="77777777" w:rsidR="00DE7977" w:rsidRDefault="00DE7977" w:rsidP="00E4438A">
      <w:pPr>
        <w:tabs>
          <w:tab w:val="left" w:pos="1862"/>
        </w:tabs>
        <w:jc w:val="center"/>
        <w:rPr>
          <w:rFonts w:ascii="Times New Roman" w:hAnsi="Times New Roman"/>
          <w:b/>
          <w:bCs/>
          <w:sz w:val="28"/>
          <w:szCs w:val="28"/>
        </w:rPr>
      </w:pPr>
    </w:p>
    <w:p w14:paraId="0A2C75D7" w14:textId="531A0E57" w:rsidR="005434FE" w:rsidRDefault="00E850DB" w:rsidP="00E4438A">
      <w:pPr>
        <w:tabs>
          <w:tab w:val="left" w:pos="1862"/>
        </w:tabs>
        <w:jc w:val="center"/>
        <w:rPr>
          <w:rFonts w:ascii="Times New Roman" w:hAnsi="Times New Roman"/>
          <w:b/>
          <w:bCs/>
          <w:sz w:val="28"/>
          <w:szCs w:val="28"/>
        </w:rPr>
      </w:pPr>
      <w:r w:rsidRPr="00E850DB">
        <w:rPr>
          <w:rFonts w:ascii="Times New Roman" w:hAnsi="Times New Roman"/>
          <w:b/>
          <w:bCs/>
          <w:sz w:val="28"/>
          <w:szCs w:val="28"/>
        </w:rPr>
        <w:lastRenderedPageBreak/>
        <w:t xml:space="preserve">В </w:t>
      </w:r>
      <w:r w:rsidR="007E7177">
        <w:rPr>
          <w:rFonts w:ascii="Times New Roman" w:hAnsi="Times New Roman"/>
          <w:b/>
          <w:bCs/>
          <w:sz w:val="28"/>
          <w:szCs w:val="28"/>
        </w:rPr>
        <w:t>9</w:t>
      </w:r>
      <w:r w:rsidRPr="00E850DB">
        <w:rPr>
          <w:rFonts w:ascii="Times New Roman" w:hAnsi="Times New Roman"/>
          <w:b/>
          <w:bCs/>
          <w:sz w:val="28"/>
          <w:szCs w:val="28"/>
        </w:rPr>
        <w:t xml:space="preserve"> – Содержание органических кислот и жирорастворимых антиоксидантов в анализируемых сывороточных напитках</w:t>
      </w:r>
      <w:r w:rsidR="002E46DD" w:rsidRPr="002E46DD">
        <w:rPr>
          <w:rFonts w:ascii="Times New Roman" w:hAnsi="Times New Roman"/>
          <w:b/>
          <w:bCs/>
          <w:noProof/>
          <w:sz w:val="28"/>
          <w:szCs w:val="28"/>
          <w:lang w:eastAsia="ru-RU"/>
        </w:rPr>
        <w:drawing>
          <wp:inline distT="0" distB="0" distL="0" distR="0" wp14:anchorId="65FB89C0" wp14:editId="5E5B0E99">
            <wp:extent cx="5693134" cy="8175625"/>
            <wp:effectExtent l="0" t="0" r="0" b="0"/>
            <wp:docPr id="139674994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r="4163"/>
                    <a:stretch/>
                  </pic:blipFill>
                  <pic:spPr bwMode="auto">
                    <a:xfrm>
                      <a:off x="0" y="0"/>
                      <a:ext cx="5693134" cy="8175625"/>
                    </a:xfrm>
                    <a:prstGeom prst="rect">
                      <a:avLst/>
                    </a:prstGeom>
                    <a:noFill/>
                    <a:ln>
                      <a:noFill/>
                    </a:ln>
                    <a:extLst>
                      <a:ext uri="{53640926-AAD7-44D8-BBD7-CCE9431645EC}">
                        <a14:shadowObscured xmlns:a14="http://schemas.microsoft.com/office/drawing/2010/main"/>
                      </a:ext>
                    </a:extLst>
                  </pic:spPr>
                </pic:pic>
              </a:graphicData>
            </a:graphic>
          </wp:inline>
        </w:drawing>
      </w:r>
    </w:p>
    <w:p w14:paraId="20EE6439" w14:textId="77777777" w:rsidR="002E46DD" w:rsidRDefault="002E46DD" w:rsidP="00E4438A">
      <w:pPr>
        <w:tabs>
          <w:tab w:val="left" w:pos="1862"/>
        </w:tabs>
        <w:jc w:val="center"/>
        <w:rPr>
          <w:rFonts w:ascii="Times New Roman" w:hAnsi="Times New Roman"/>
          <w:b/>
          <w:bCs/>
          <w:sz w:val="28"/>
          <w:szCs w:val="28"/>
        </w:rPr>
      </w:pPr>
    </w:p>
    <w:p w14:paraId="684156F2" w14:textId="77777777" w:rsidR="002E46DD" w:rsidRDefault="002E46DD" w:rsidP="00E4438A">
      <w:pPr>
        <w:tabs>
          <w:tab w:val="left" w:pos="1862"/>
        </w:tabs>
        <w:jc w:val="center"/>
        <w:rPr>
          <w:rFonts w:ascii="Times New Roman" w:hAnsi="Times New Roman"/>
          <w:b/>
          <w:bCs/>
          <w:noProof/>
          <w:sz w:val="28"/>
          <w:szCs w:val="28"/>
        </w:rPr>
      </w:pPr>
    </w:p>
    <w:p w14:paraId="0CBA1782" w14:textId="77777777" w:rsidR="002E46DD" w:rsidRDefault="002E46DD" w:rsidP="00E4438A">
      <w:pPr>
        <w:tabs>
          <w:tab w:val="left" w:pos="1862"/>
        </w:tabs>
        <w:jc w:val="center"/>
        <w:rPr>
          <w:rFonts w:ascii="Times New Roman" w:hAnsi="Times New Roman"/>
          <w:b/>
          <w:bCs/>
          <w:noProof/>
          <w:sz w:val="28"/>
          <w:szCs w:val="28"/>
        </w:rPr>
      </w:pPr>
    </w:p>
    <w:p w14:paraId="0FA10B04" w14:textId="2DB17AA0" w:rsidR="002E46DD" w:rsidRDefault="002E46DD" w:rsidP="00E4438A">
      <w:pPr>
        <w:tabs>
          <w:tab w:val="left" w:pos="1862"/>
        </w:tabs>
        <w:jc w:val="center"/>
        <w:rPr>
          <w:rFonts w:ascii="Times New Roman" w:hAnsi="Times New Roman"/>
          <w:b/>
          <w:bCs/>
          <w:sz w:val="28"/>
          <w:szCs w:val="28"/>
        </w:rPr>
      </w:pPr>
      <w:r w:rsidRPr="002E46DD">
        <w:rPr>
          <w:rFonts w:ascii="Times New Roman" w:hAnsi="Times New Roman"/>
          <w:b/>
          <w:bCs/>
          <w:noProof/>
          <w:sz w:val="28"/>
          <w:szCs w:val="28"/>
          <w:lang w:eastAsia="ru-RU"/>
        </w:rPr>
        <w:drawing>
          <wp:inline distT="0" distB="0" distL="0" distR="0" wp14:anchorId="47487ECE" wp14:editId="2937D7B5">
            <wp:extent cx="5693134" cy="8175625"/>
            <wp:effectExtent l="0" t="0" r="0" b="0"/>
            <wp:docPr id="125906697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r="4163"/>
                    <a:stretch/>
                  </pic:blipFill>
                  <pic:spPr bwMode="auto">
                    <a:xfrm>
                      <a:off x="0" y="0"/>
                      <a:ext cx="5693134" cy="8175625"/>
                    </a:xfrm>
                    <a:prstGeom prst="rect">
                      <a:avLst/>
                    </a:prstGeom>
                    <a:noFill/>
                    <a:ln>
                      <a:noFill/>
                    </a:ln>
                    <a:extLst>
                      <a:ext uri="{53640926-AAD7-44D8-BBD7-CCE9431645EC}">
                        <a14:shadowObscured xmlns:a14="http://schemas.microsoft.com/office/drawing/2010/main"/>
                      </a:ext>
                    </a:extLst>
                  </pic:spPr>
                </pic:pic>
              </a:graphicData>
            </a:graphic>
          </wp:inline>
        </w:drawing>
      </w:r>
    </w:p>
    <w:p w14:paraId="4536E1E9" w14:textId="77777777" w:rsidR="002E46DD" w:rsidRDefault="002E46DD" w:rsidP="00E4438A">
      <w:pPr>
        <w:tabs>
          <w:tab w:val="left" w:pos="1862"/>
        </w:tabs>
        <w:jc w:val="center"/>
        <w:rPr>
          <w:rFonts w:ascii="Times New Roman" w:hAnsi="Times New Roman"/>
          <w:b/>
          <w:bCs/>
          <w:sz w:val="28"/>
          <w:szCs w:val="28"/>
        </w:rPr>
      </w:pPr>
    </w:p>
    <w:p w14:paraId="4EAB30B3" w14:textId="77777777" w:rsidR="002E46DD" w:rsidRDefault="002E46DD" w:rsidP="00E4438A">
      <w:pPr>
        <w:tabs>
          <w:tab w:val="left" w:pos="1862"/>
        </w:tabs>
        <w:jc w:val="center"/>
        <w:rPr>
          <w:rFonts w:ascii="Times New Roman" w:hAnsi="Times New Roman"/>
          <w:b/>
          <w:bCs/>
          <w:noProof/>
          <w:sz w:val="28"/>
          <w:szCs w:val="28"/>
        </w:rPr>
      </w:pPr>
      <w:r>
        <w:rPr>
          <w:rFonts w:ascii="Times New Roman" w:hAnsi="Times New Roman"/>
          <w:b/>
          <w:bCs/>
          <w:sz w:val="28"/>
          <w:szCs w:val="28"/>
        </w:rPr>
        <w:lastRenderedPageBreak/>
        <w:t xml:space="preserve"> </w:t>
      </w:r>
    </w:p>
    <w:p w14:paraId="4CB15022" w14:textId="31E238D6" w:rsidR="002E46DD" w:rsidRDefault="002E46DD" w:rsidP="00E4438A">
      <w:pPr>
        <w:tabs>
          <w:tab w:val="left" w:pos="1862"/>
        </w:tabs>
        <w:jc w:val="center"/>
        <w:rPr>
          <w:rFonts w:ascii="Times New Roman" w:hAnsi="Times New Roman"/>
          <w:b/>
          <w:bCs/>
          <w:sz w:val="28"/>
          <w:szCs w:val="28"/>
        </w:rPr>
      </w:pPr>
      <w:r w:rsidRPr="002E46DD">
        <w:rPr>
          <w:rFonts w:ascii="Times New Roman" w:hAnsi="Times New Roman"/>
          <w:b/>
          <w:bCs/>
          <w:noProof/>
          <w:sz w:val="28"/>
          <w:szCs w:val="28"/>
          <w:lang w:eastAsia="ru-RU"/>
        </w:rPr>
        <w:drawing>
          <wp:inline distT="0" distB="0" distL="0" distR="0" wp14:anchorId="7CB83E65" wp14:editId="422BE688">
            <wp:extent cx="5661329" cy="8175625"/>
            <wp:effectExtent l="0" t="0" r="0" b="0"/>
            <wp:docPr id="90907630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r="4698"/>
                    <a:stretch/>
                  </pic:blipFill>
                  <pic:spPr bwMode="auto">
                    <a:xfrm>
                      <a:off x="0" y="0"/>
                      <a:ext cx="5661329" cy="8175625"/>
                    </a:xfrm>
                    <a:prstGeom prst="rect">
                      <a:avLst/>
                    </a:prstGeom>
                    <a:noFill/>
                    <a:ln>
                      <a:noFill/>
                    </a:ln>
                    <a:extLst>
                      <a:ext uri="{53640926-AAD7-44D8-BBD7-CCE9431645EC}">
                        <a14:shadowObscured xmlns:a14="http://schemas.microsoft.com/office/drawing/2010/main"/>
                      </a:ext>
                    </a:extLst>
                  </pic:spPr>
                </pic:pic>
              </a:graphicData>
            </a:graphic>
          </wp:inline>
        </w:drawing>
      </w:r>
    </w:p>
    <w:p w14:paraId="11AE2F04" w14:textId="77777777" w:rsidR="002E46DD" w:rsidRDefault="002E46DD" w:rsidP="00E4438A">
      <w:pPr>
        <w:tabs>
          <w:tab w:val="left" w:pos="1862"/>
        </w:tabs>
        <w:jc w:val="center"/>
        <w:rPr>
          <w:rFonts w:ascii="Times New Roman" w:hAnsi="Times New Roman"/>
          <w:b/>
          <w:bCs/>
          <w:noProof/>
          <w:sz w:val="28"/>
          <w:szCs w:val="28"/>
        </w:rPr>
      </w:pPr>
    </w:p>
    <w:p w14:paraId="530C616A" w14:textId="2264D78E" w:rsidR="002E46DD" w:rsidRDefault="002E46DD" w:rsidP="00E4438A">
      <w:pPr>
        <w:tabs>
          <w:tab w:val="left" w:pos="1862"/>
        </w:tabs>
        <w:jc w:val="center"/>
        <w:rPr>
          <w:rFonts w:ascii="Times New Roman" w:hAnsi="Times New Roman"/>
          <w:b/>
          <w:bCs/>
          <w:sz w:val="28"/>
          <w:szCs w:val="28"/>
        </w:rPr>
      </w:pPr>
      <w:r w:rsidRPr="002E46DD">
        <w:rPr>
          <w:rFonts w:ascii="Times New Roman" w:hAnsi="Times New Roman"/>
          <w:b/>
          <w:bCs/>
          <w:noProof/>
          <w:sz w:val="28"/>
          <w:szCs w:val="28"/>
          <w:lang w:eastAsia="ru-RU"/>
        </w:rPr>
        <w:lastRenderedPageBreak/>
        <w:drawing>
          <wp:inline distT="0" distB="0" distL="0" distR="0" wp14:anchorId="31718B06" wp14:editId="44B72C51">
            <wp:extent cx="5724940" cy="8175625"/>
            <wp:effectExtent l="0" t="0" r="0" b="0"/>
            <wp:docPr id="129511028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r="3627"/>
                    <a:stretch/>
                  </pic:blipFill>
                  <pic:spPr bwMode="auto">
                    <a:xfrm>
                      <a:off x="0" y="0"/>
                      <a:ext cx="5724940" cy="8175625"/>
                    </a:xfrm>
                    <a:prstGeom prst="rect">
                      <a:avLst/>
                    </a:prstGeom>
                    <a:noFill/>
                    <a:ln>
                      <a:noFill/>
                    </a:ln>
                    <a:extLst>
                      <a:ext uri="{53640926-AAD7-44D8-BBD7-CCE9431645EC}">
                        <a14:shadowObscured xmlns:a14="http://schemas.microsoft.com/office/drawing/2010/main"/>
                      </a:ext>
                    </a:extLst>
                  </pic:spPr>
                </pic:pic>
              </a:graphicData>
            </a:graphic>
          </wp:inline>
        </w:drawing>
      </w:r>
    </w:p>
    <w:p w14:paraId="75556D06" w14:textId="77777777" w:rsidR="002E46DD" w:rsidRDefault="002E46DD" w:rsidP="00E4438A">
      <w:pPr>
        <w:tabs>
          <w:tab w:val="left" w:pos="1862"/>
        </w:tabs>
        <w:jc w:val="center"/>
        <w:rPr>
          <w:rFonts w:ascii="Times New Roman" w:hAnsi="Times New Roman"/>
          <w:b/>
          <w:bCs/>
          <w:sz w:val="28"/>
          <w:szCs w:val="28"/>
        </w:rPr>
      </w:pPr>
    </w:p>
    <w:p w14:paraId="038CE7B7" w14:textId="77777777" w:rsidR="002E46DD" w:rsidRDefault="002E46DD" w:rsidP="00E4438A">
      <w:pPr>
        <w:tabs>
          <w:tab w:val="left" w:pos="1862"/>
        </w:tabs>
        <w:jc w:val="center"/>
        <w:rPr>
          <w:rFonts w:ascii="Times New Roman" w:hAnsi="Times New Roman"/>
          <w:b/>
          <w:bCs/>
          <w:sz w:val="28"/>
          <w:szCs w:val="28"/>
        </w:rPr>
      </w:pPr>
    </w:p>
    <w:p w14:paraId="7A5CDC69" w14:textId="1223A03B" w:rsidR="00141B8C" w:rsidRPr="00D357F2" w:rsidRDefault="00141B8C" w:rsidP="00D357F2">
      <w:pPr>
        <w:rPr>
          <w:rFonts w:ascii="Times New Roman" w:hAnsi="Times New Roman"/>
          <w:sz w:val="28"/>
          <w:szCs w:val="28"/>
          <w:lang w:val="en-US"/>
        </w:rPr>
      </w:pPr>
    </w:p>
    <w:p w14:paraId="48C62906" w14:textId="255DDD29" w:rsidR="005434FE" w:rsidRPr="00E850DB" w:rsidRDefault="00D357F2" w:rsidP="00E850DB">
      <w:pPr>
        <w:jc w:val="center"/>
        <w:rPr>
          <w:rFonts w:ascii="Times New Roman" w:hAnsi="Times New Roman"/>
          <w:b/>
          <w:bCs/>
          <w:sz w:val="28"/>
          <w:szCs w:val="28"/>
        </w:rPr>
      </w:pPr>
      <w:r w:rsidRPr="00DE7977">
        <w:rPr>
          <w:rFonts w:ascii="Times New Roman" w:hAnsi="Times New Roman"/>
          <w:b/>
          <w:bCs/>
          <w:sz w:val="28"/>
          <w:szCs w:val="28"/>
        </w:rPr>
        <w:lastRenderedPageBreak/>
        <w:t xml:space="preserve">ПРИЛОЖЕНИЕ </w:t>
      </w:r>
      <w:r>
        <w:rPr>
          <w:rFonts w:ascii="Times New Roman" w:hAnsi="Times New Roman"/>
          <w:b/>
          <w:bCs/>
          <w:sz w:val="28"/>
          <w:szCs w:val="28"/>
        </w:rPr>
        <w:t>Г</w:t>
      </w:r>
      <w:r w:rsidR="00DE7977" w:rsidRPr="00DE7977">
        <w:rPr>
          <w:rFonts w:ascii="Times New Roman" w:hAnsi="Times New Roman"/>
          <w:b/>
          <w:bCs/>
          <w:sz w:val="28"/>
          <w:szCs w:val="28"/>
        </w:rPr>
        <w:t xml:space="preserve"> – Договора о выполнении научных работ</w:t>
      </w:r>
    </w:p>
    <w:p w14:paraId="26A62E0A" w14:textId="77089D12" w:rsidR="00141B8C" w:rsidRPr="00E3770E" w:rsidRDefault="00E3770E" w:rsidP="00A80F2C">
      <w:pPr>
        <w:jc w:val="center"/>
        <w:rPr>
          <w:rFonts w:ascii="Times New Roman" w:hAnsi="Times New Roman"/>
          <w:sz w:val="28"/>
          <w:szCs w:val="28"/>
          <w:lang w:val="en-US"/>
        </w:rPr>
      </w:pPr>
      <w:r>
        <w:rPr>
          <w:rFonts w:ascii="Times New Roman" w:hAnsi="Times New Roman"/>
          <w:noProof/>
          <w:sz w:val="28"/>
          <w:szCs w:val="28"/>
          <w:lang w:val="en-US"/>
        </w:rPr>
        <w:drawing>
          <wp:inline distT="0" distB="0" distL="0" distR="0" wp14:anchorId="1E88CF3E" wp14:editId="7165D738">
            <wp:extent cx="5979458" cy="8470900"/>
            <wp:effectExtent l="0" t="0" r="2540" b="6350"/>
            <wp:docPr id="16145272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86175" cy="8480416"/>
                    </a:xfrm>
                    <a:prstGeom prst="rect">
                      <a:avLst/>
                    </a:prstGeom>
                    <a:noFill/>
                    <a:ln>
                      <a:noFill/>
                    </a:ln>
                  </pic:spPr>
                </pic:pic>
              </a:graphicData>
            </a:graphic>
          </wp:inline>
        </w:drawing>
      </w:r>
    </w:p>
    <w:p w14:paraId="30C44096" w14:textId="77777777" w:rsidR="005434FE" w:rsidRDefault="005434FE" w:rsidP="00A80F2C">
      <w:pPr>
        <w:jc w:val="center"/>
        <w:rPr>
          <w:rFonts w:ascii="Times New Roman" w:hAnsi="Times New Roman"/>
          <w:sz w:val="28"/>
          <w:szCs w:val="28"/>
          <w:lang w:val="en-US"/>
        </w:rPr>
      </w:pPr>
    </w:p>
    <w:p w14:paraId="412AC720" w14:textId="24701353" w:rsidR="00E3770E" w:rsidRPr="00E3770E" w:rsidRDefault="00E3770E" w:rsidP="00A80F2C">
      <w:pPr>
        <w:jc w:val="center"/>
        <w:rPr>
          <w:rFonts w:ascii="Times New Roman" w:hAnsi="Times New Roman"/>
          <w:sz w:val="28"/>
          <w:szCs w:val="28"/>
          <w:lang w:val="en-US"/>
        </w:rPr>
      </w:pPr>
      <w:r>
        <w:rPr>
          <w:rFonts w:ascii="Times New Roman" w:hAnsi="Times New Roman"/>
          <w:noProof/>
          <w:sz w:val="28"/>
          <w:szCs w:val="28"/>
          <w:lang w:val="en-US"/>
        </w:rPr>
        <w:lastRenderedPageBreak/>
        <w:drawing>
          <wp:inline distT="0" distB="0" distL="0" distR="0" wp14:anchorId="02284A38" wp14:editId="657E16B6">
            <wp:extent cx="6179311" cy="8699500"/>
            <wp:effectExtent l="0" t="0" r="0" b="6350"/>
            <wp:docPr id="984353236"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80655" cy="8701392"/>
                    </a:xfrm>
                    <a:prstGeom prst="rect">
                      <a:avLst/>
                    </a:prstGeom>
                    <a:noFill/>
                    <a:ln>
                      <a:noFill/>
                    </a:ln>
                  </pic:spPr>
                </pic:pic>
              </a:graphicData>
            </a:graphic>
          </wp:inline>
        </w:drawing>
      </w:r>
    </w:p>
    <w:p w14:paraId="0188B473" w14:textId="77777777" w:rsidR="005434FE" w:rsidRDefault="005434FE" w:rsidP="00A80F2C">
      <w:pPr>
        <w:jc w:val="center"/>
        <w:rPr>
          <w:rFonts w:ascii="Times New Roman" w:hAnsi="Times New Roman"/>
          <w:noProof/>
          <w:sz w:val="28"/>
          <w:szCs w:val="28"/>
          <w:lang w:val="en-US"/>
        </w:rPr>
      </w:pPr>
    </w:p>
    <w:p w14:paraId="22DD5527" w14:textId="3CD185F6" w:rsidR="00E3770E" w:rsidRPr="00E3770E" w:rsidRDefault="00E3770E" w:rsidP="00A80F2C">
      <w:pPr>
        <w:jc w:val="center"/>
        <w:rPr>
          <w:rFonts w:ascii="Times New Roman" w:hAnsi="Times New Roman"/>
          <w:noProof/>
          <w:sz w:val="28"/>
          <w:szCs w:val="28"/>
          <w:lang w:val="en-US"/>
        </w:rPr>
      </w:pPr>
      <w:r>
        <w:rPr>
          <w:rFonts w:ascii="Times New Roman" w:hAnsi="Times New Roman"/>
          <w:noProof/>
          <w:sz w:val="28"/>
          <w:szCs w:val="28"/>
          <w:lang w:val="en-US"/>
        </w:rPr>
        <w:lastRenderedPageBreak/>
        <w:drawing>
          <wp:inline distT="0" distB="0" distL="0" distR="0" wp14:anchorId="1B3FC1F8" wp14:editId="0D8B48FC">
            <wp:extent cx="5973176" cy="8458200"/>
            <wp:effectExtent l="0" t="0" r="8890" b="0"/>
            <wp:docPr id="494906696"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78085" cy="8465152"/>
                    </a:xfrm>
                    <a:prstGeom prst="rect">
                      <a:avLst/>
                    </a:prstGeom>
                    <a:noFill/>
                    <a:ln>
                      <a:noFill/>
                    </a:ln>
                  </pic:spPr>
                </pic:pic>
              </a:graphicData>
            </a:graphic>
          </wp:inline>
        </w:drawing>
      </w:r>
    </w:p>
    <w:p w14:paraId="1FA11660" w14:textId="1FDF323F" w:rsidR="005434FE" w:rsidRDefault="005434FE" w:rsidP="00A80F2C">
      <w:pPr>
        <w:jc w:val="center"/>
        <w:rPr>
          <w:rFonts w:ascii="Times New Roman" w:hAnsi="Times New Roman"/>
          <w:sz w:val="28"/>
          <w:szCs w:val="28"/>
        </w:rPr>
      </w:pPr>
    </w:p>
    <w:p w14:paraId="771D1DB5" w14:textId="77777777" w:rsidR="005434FE" w:rsidRDefault="005434FE" w:rsidP="00A80F2C">
      <w:pPr>
        <w:jc w:val="center"/>
        <w:rPr>
          <w:rFonts w:ascii="Times New Roman" w:hAnsi="Times New Roman"/>
          <w:sz w:val="28"/>
          <w:szCs w:val="28"/>
          <w:lang w:val="en-US"/>
        </w:rPr>
      </w:pPr>
    </w:p>
    <w:p w14:paraId="2814E06A" w14:textId="26CCD5DA" w:rsidR="00E3770E" w:rsidRPr="00E3770E" w:rsidRDefault="00E3770E" w:rsidP="00A80F2C">
      <w:pPr>
        <w:jc w:val="center"/>
        <w:rPr>
          <w:rFonts w:ascii="Times New Roman" w:hAnsi="Times New Roman"/>
          <w:sz w:val="28"/>
          <w:szCs w:val="28"/>
          <w:lang w:val="en-US"/>
        </w:rPr>
      </w:pPr>
      <w:r>
        <w:rPr>
          <w:rFonts w:ascii="Times New Roman" w:hAnsi="Times New Roman"/>
          <w:noProof/>
          <w:sz w:val="28"/>
          <w:szCs w:val="28"/>
          <w:lang w:val="en-US"/>
        </w:rPr>
        <w:lastRenderedPageBreak/>
        <w:drawing>
          <wp:inline distT="0" distB="0" distL="0" distR="0" wp14:anchorId="69BBBE50" wp14:editId="2DAC427D">
            <wp:extent cx="6294988" cy="9055100"/>
            <wp:effectExtent l="0" t="0" r="0" b="0"/>
            <wp:docPr id="1032169757"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303464" cy="9067293"/>
                    </a:xfrm>
                    <a:prstGeom prst="rect">
                      <a:avLst/>
                    </a:prstGeom>
                    <a:noFill/>
                    <a:ln>
                      <a:noFill/>
                    </a:ln>
                  </pic:spPr>
                </pic:pic>
              </a:graphicData>
            </a:graphic>
          </wp:inline>
        </w:drawing>
      </w:r>
    </w:p>
    <w:p w14:paraId="2A7CDB9D" w14:textId="47CA128A" w:rsidR="00781D02" w:rsidRPr="00E4438A" w:rsidRDefault="00D357F2" w:rsidP="00D357F2">
      <w:pPr>
        <w:jc w:val="center"/>
        <w:rPr>
          <w:rFonts w:ascii="Times New Roman" w:hAnsi="Times New Roman"/>
          <w:b/>
          <w:bCs/>
          <w:sz w:val="28"/>
          <w:szCs w:val="28"/>
        </w:rPr>
      </w:pPr>
      <w:r w:rsidRPr="00E4438A">
        <w:rPr>
          <w:rFonts w:ascii="Times New Roman" w:hAnsi="Times New Roman"/>
          <w:b/>
          <w:bCs/>
          <w:sz w:val="28"/>
          <w:szCs w:val="28"/>
        </w:rPr>
        <w:lastRenderedPageBreak/>
        <w:t xml:space="preserve">ПРИЛОЖЕНИЕ </w:t>
      </w:r>
      <w:r>
        <w:rPr>
          <w:rFonts w:ascii="Times New Roman" w:hAnsi="Times New Roman"/>
          <w:b/>
          <w:bCs/>
          <w:sz w:val="28"/>
          <w:szCs w:val="28"/>
        </w:rPr>
        <w:t xml:space="preserve">Д - </w:t>
      </w:r>
      <w:r w:rsidR="00781D02" w:rsidRPr="00E4438A">
        <w:rPr>
          <w:rFonts w:ascii="Times New Roman" w:hAnsi="Times New Roman"/>
          <w:b/>
          <w:bCs/>
          <w:sz w:val="28"/>
          <w:szCs w:val="28"/>
        </w:rPr>
        <w:t>Сертификаты и документы, подтверждающие прохождение научных стажировок</w:t>
      </w:r>
    </w:p>
    <w:p w14:paraId="7087C1B7" w14:textId="4BCEAFEC" w:rsidR="00BB4E31" w:rsidRDefault="00BB4E31" w:rsidP="00BB4E31">
      <w:pPr>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4B885B26" wp14:editId="6463B69D">
            <wp:extent cx="6071729" cy="3987209"/>
            <wp:effectExtent l="0" t="0" r="5715" b="0"/>
            <wp:docPr id="97540609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080201" cy="3992772"/>
                    </a:xfrm>
                    <a:prstGeom prst="rect">
                      <a:avLst/>
                    </a:prstGeom>
                    <a:noFill/>
                    <a:ln>
                      <a:noFill/>
                    </a:ln>
                  </pic:spPr>
                </pic:pic>
              </a:graphicData>
            </a:graphic>
          </wp:inline>
        </w:drawing>
      </w:r>
    </w:p>
    <w:p w14:paraId="23041433" w14:textId="77777777" w:rsidR="005656FA" w:rsidRDefault="005656FA" w:rsidP="00BB4E31">
      <w:pPr>
        <w:jc w:val="center"/>
        <w:rPr>
          <w:rFonts w:ascii="Times New Roman" w:hAnsi="Times New Roman"/>
          <w:sz w:val="28"/>
          <w:szCs w:val="28"/>
        </w:rPr>
      </w:pPr>
    </w:p>
    <w:p w14:paraId="6B0B4558" w14:textId="33959676" w:rsidR="009B0EA0" w:rsidRDefault="00BB4E31" w:rsidP="00FB5AE3">
      <w:pPr>
        <w:jc w:val="center"/>
        <w:rPr>
          <w:rFonts w:ascii="Times New Roman" w:hAnsi="Times New Roman"/>
          <w:noProof/>
          <w:sz w:val="28"/>
          <w:szCs w:val="28"/>
          <w:lang w:eastAsia="ru-RU"/>
        </w:rPr>
      </w:pPr>
      <w:r>
        <w:rPr>
          <w:rFonts w:ascii="Times New Roman" w:hAnsi="Times New Roman"/>
          <w:noProof/>
          <w:sz w:val="28"/>
          <w:szCs w:val="28"/>
          <w:lang w:eastAsia="ru-RU"/>
        </w:rPr>
        <w:lastRenderedPageBreak/>
        <w:drawing>
          <wp:inline distT="0" distB="0" distL="0" distR="0" wp14:anchorId="0C224BEF" wp14:editId="3E65038D">
            <wp:extent cx="6155709" cy="8686800"/>
            <wp:effectExtent l="0" t="0" r="0" b="0"/>
            <wp:docPr id="187911659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164394" cy="8699055"/>
                    </a:xfrm>
                    <a:prstGeom prst="rect">
                      <a:avLst/>
                    </a:prstGeom>
                    <a:noFill/>
                    <a:ln>
                      <a:noFill/>
                    </a:ln>
                  </pic:spPr>
                </pic:pic>
              </a:graphicData>
            </a:graphic>
          </wp:inline>
        </w:drawing>
      </w:r>
    </w:p>
    <w:p w14:paraId="5E7061F0" w14:textId="36CF6DAC" w:rsidR="004A6FC5" w:rsidRPr="00D07521" w:rsidRDefault="004A6FC5" w:rsidP="00D07521">
      <w:pPr>
        <w:tabs>
          <w:tab w:val="left" w:pos="5431"/>
        </w:tabs>
        <w:rPr>
          <w:rFonts w:ascii="Times New Roman" w:hAnsi="Times New Roman"/>
          <w:sz w:val="28"/>
          <w:szCs w:val="28"/>
        </w:rPr>
      </w:pPr>
      <w:r>
        <w:rPr>
          <w:rFonts w:ascii="Times New Roman" w:hAnsi="Times New Roman"/>
          <w:sz w:val="28"/>
          <w:szCs w:val="28"/>
        </w:rPr>
        <w:tab/>
      </w:r>
    </w:p>
    <w:sectPr w:rsidR="004A6FC5" w:rsidRPr="00D07521" w:rsidSect="00582F77">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BE60AB" w14:textId="77777777" w:rsidR="00B87C97" w:rsidRDefault="00B87C97" w:rsidP="008B08FA">
      <w:pPr>
        <w:spacing w:after="0" w:line="240" w:lineRule="auto"/>
      </w:pPr>
      <w:r>
        <w:separator/>
      </w:r>
    </w:p>
  </w:endnote>
  <w:endnote w:type="continuationSeparator" w:id="0">
    <w:p w14:paraId="55AA328A" w14:textId="77777777" w:rsidR="00B87C97" w:rsidRDefault="00B87C97" w:rsidP="008B08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MS Gothic"/>
    <w:charset w:val="80"/>
    <w:family w:val="swiss"/>
    <w:pitch w:val="variable"/>
    <w:sig w:usb0="00000000" w:usb1="7AC7FFFF" w:usb2="00000012" w:usb3="00000000" w:csb0="0002000D"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mbria Math">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76681067"/>
      <w:docPartObj>
        <w:docPartGallery w:val="Page Numbers (Bottom of Page)"/>
        <w:docPartUnique/>
      </w:docPartObj>
    </w:sdtPr>
    <w:sdtContent>
      <w:p w14:paraId="3F62BA25" w14:textId="3960C6B9" w:rsidR="00EA4696" w:rsidRDefault="00EA4696">
        <w:pPr>
          <w:pStyle w:val="a6"/>
          <w:jc w:val="center"/>
        </w:pPr>
        <w:r>
          <w:fldChar w:fldCharType="begin"/>
        </w:r>
        <w:r>
          <w:instrText>PAGE   \* MERGEFORMAT</w:instrText>
        </w:r>
        <w:r>
          <w:fldChar w:fldCharType="separate"/>
        </w:r>
        <w:r>
          <w:t>2</w:t>
        </w:r>
        <w:r>
          <w:fldChar w:fldCharType="end"/>
        </w:r>
      </w:p>
    </w:sdtContent>
  </w:sdt>
  <w:p w14:paraId="12368F81" w14:textId="6555F557" w:rsidR="00731F1A" w:rsidRPr="00167E85" w:rsidRDefault="00731F1A" w:rsidP="00167E85">
    <w:pPr>
      <w:pStyle w:val="a6"/>
      <w:jc w:val="center"/>
      <w:rPr>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E53B9D" w14:textId="77777777" w:rsidR="00B87C97" w:rsidRDefault="00B87C97" w:rsidP="008B08FA">
      <w:pPr>
        <w:spacing w:after="0" w:line="240" w:lineRule="auto"/>
      </w:pPr>
      <w:r>
        <w:separator/>
      </w:r>
    </w:p>
  </w:footnote>
  <w:footnote w:type="continuationSeparator" w:id="0">
    <w:p w14:paraId="439C7A30" w14:textId="77777777" w:rsidR="00B87C97" w:rsidRDefault="00B87C97" w:rsidP="008B08F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616CCAD8"/>
    <w:lvl w:ilvl="0">
      <w:numFmt w:val="bullet"/>
      <w:lvlText w:val="*"/>
      <w:lvlJc w:val="left"/>
      <w:pPr>
        <w:ind w:left="0" w:firstLine="0"/>
      </w:pPr>
    </w:lvl>
  </w:abstractNum>
  <w:abstractNum w:abstractNumId="1" w15:restartNumberingAfterBreak="0">
    <w:nsid w:val="0F8355B2"/>
    <w:multiLevelType w:val="hybridMultilevel"/>
    <w:tmpl w:val="B7443266"/>
    <w:lvl w:ilvl="0" w:tplc="F2183D7C">
      <w:start w:val="1"/>
      <w:numFmt w:val="bullet"/>
      <w:lvlText w:val="-"/>
      <w:lvlJc w:val="left"/>
      <w:pPr>
        <w:tabs>
          <w:tab w:val="num" w:pos="720"/>
        </w:tabs>
        <w:ind w:left="720" w:hanging="360"/>
      </w:pPr>
      <w:rPr>
        <w:rFonts w:ascii="Times New Roman" w:hAnsi="Times New Roman" w:hint="default"/>
      </w:rPr>
    </w:lvl>
    <w:lvl w:ilvl="1" w:tplc="3FCE2A86" w:tentative="1">
      <w:start w:val="1"/>
      <w:numFmt w:val="bullet"/>
      <w:lvlText w:val="-"/>
      <w:lvlJc w:val="left"/>
      <w:pPr>
        <w:tabs>
          <w:tab w:val="num" w:pos="1440"/>
        </w:tabs>
        <w:ind w:left="1440" w:hanging="360"/>
      </w:pPr>
      <w:rPr>
        <w:rFonts w:ascii="Times New Roman" w:hAnsi="Times New Roman" w:hint="default"/>
      </w:rPr>
    </w:lvl>
    <w:lvl w:ilvl="2" w:tplc="D4988B9C" w:tentative="1">
      <w:start w:val="1"/>
      <w:numFmt w:val="bullet"/>
      <w:lvlText w:val="-"/>
      <w:lvlJc w:val="left"/>
      <w:pPr>
        <w:tabs>
          <w:tab w:val="num" w:pos="2160"/>
        </w:tabs>
        <w:ind w:left="2160" w:hanging="360"/>
      </w:pPr>
      <w:rPr>
        <w:rFonts w:ascii="Times New Roman" w:hAnsi="Times New Roman" w:hint="default"/>
      </w:rPr>
    </w:lvl>
    <w:lvl w:ilvl="3" w:tplc="5B0C3E72" w:tentative="1">
      <w:start w:val="1"/>
      <w:numFmt w:val="bullet"/>
      <w:lvlText w:val="-"/>
      <w:lvlJc w:val="left"/>
      <w:pPr>
        <w:tabs>
          <w:tab w:val="num" w:pos="2880"/>
        </w:tabs>
        <w:ind w:left="2880" w:hanging="360"/>
      </w:pPr>
      <w:rPr>
        <w:rFonts w:ascii="Times New Roman" w:hAnsi="Times New Roman" w:hint="default"/>
      </w:rPr>
    </w:lvl>
    <w:lvl w:ilvl="4" w:tplc="07406B60" w:tentative="1">
      <w:start w:val="1"/>
      <w:numFmt w:val="bullet"/>
      <w:lvlText w:val="-"/>
      <w:lvlJc w:val="left"/>
      <w:pPr>
        <w:tabs>
          <w:tab w:val="num" w:pos="3600"/>
        </w:tabs>
        <w:ind w:left="3600" w:hanging="360"/>
      </w:pPr>
      <w:rPr>
        <w:rFonts w:ascii="Times New Roman" w:hAnsi="Times New Roman" w:hint="default"/>
      </w:rPr>
    </w:lvl>
    <w:lvl w:ilvl="5" w:tplc="C7B025C8" w:tentative="1">
      <w:start w:val="1"/>
      <w:numFmt w:val="bullet"/>
      <w:lvlText w:val="-"/>
      <w:lvlJc w:val="left"/>
      <w:pPr>
        <w:tabs>
          <w:tab w:val="num" w:pos="4320"/>
        </w:tabs>
        <w:ind w:left="4320" w:hanging="360"/>
      </w:pPr>
      <w:rPr>
        <w:rFonts w:ascii="Times New Roman" w:hAnsi="Times New Roman" w:hint="default"/>
      </w:rPr>
    </w:lvl>
    <w:lvl w:ilvl="6" w:tplc="D83CF396" w:tentative="1">
      <w:start w:val="1"/>
      <w:numFmt w:val="bullet"/>
      <w:lvlText w:val="-"/>
      <w:lvlJc w:val="left"/>
      <w:pPr>
        <w:tabs>
          <w:tab w:val="num" w:pos="5040"/>
        </w:tabs>
        <w:ind w:left="5040" w:hanging="360"/>
      </w:pPr>
      <w:rPr>
        <w:rFonts w:ascii="Times New Roman" w:hAnsi="Times New Roman" w:hint="default"/>
      </w:rPr>
    </w:lvl>
    <w:lvl w:ilvl="7" w:tplc="6CF8CB52" w:tentative="1">
      <w:start w:val="1"/>
      <w:numFmt w:val="bullet"/>
      <w:lvlText w:val="-"/>
      <w:lvlJc w:val="left"/>
      <w:pPr>
        <w:tabs>
          <w:tab w:val="num" w:pos="5760"/>
        </w:tabs>
        <w:ind w:left="5760" w:hanging="360"/>
      </w:pPr>
      <w:rPr>
        <w:rFonts w:ascii="Times New Roman" w:hAnsi="Times New Roman" w:hint="default"/>
      </w:rPr>
    </w:lvl>
    <w:lvl w:ilvl="8" w:tplc="C1405BA0"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13BE0B18"/>
    <w:multiLevelType w:val="multilevel"/>
    <w:tmpl w:val="B54488A8"/>
    <w:lvl w:ilvl="0">
      <w:start w:val="1"/>
      <w:numFmt w:val="decimal"/>
      <w:lvlText w:val="%1"/>
      <w:lvlJc w:val="left"/>
      <w:pPr>
        <w:ind w:left="360" w:hanging="360"/>
      </w:pPr>
      <w:rPr>
        <w:rFonts w:cstheme="minorBidi" w:hint="default"/>
      </w:rPr>
    </w:lvl>
    <w:lvl w:ilvl="1">
      <w:start w:val="3"/>
      <w:numFmt w:val="decimal"/>
      <w:lvlText w:val="%1.%2"/>
      <w:lvlJc w:val="left"/>
      <w:pPr>
        <w:ind w:left="360" w:hanging="36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1080" w:hanging="108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440" w:hanging="144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800" w:hanging="1800"/>
      </w:pPr>
      <w:rPr>
        <w:rFonts w:cstheme="minorBidi" w:hint="default"/>
      </w:rPr>
    </w:lvl>
    <w:lvl w:ilvl="8">
      <w:start w:val="1"/>
      <w:numFmt w:val="decimal"/>
      <w:lvlText w:val="%1.%2.%3.%4.%5.%6.%7.%8.%9"/>
      <w:lvlJc w:val="left"/>
      <w:pPr>
        <w:ind w:left="2160" w:hanging="2160"/>
      </w:pPr>
      <w:rPr>
        <w:rFonts w:cstheme="minorBidi" w:hint="default"/>
      </w:rPr>
    </w:lvl>
  </w:abstractNum>
  <w:abstractNum w:abstractNumId="3" w15:restartNumberingAfterBreak="0">
    <w:nsid w:val="14B47600"/>
    <w:multiLevelType w:val="multilevel"/>
    <w:tmpl w:val="56FEB3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D96293C"/>
    <w:multiLevelType w:val="singleLevel"/>
    <w:tmpl w:val="537655F2"/>
    <w:lvl w:ilvl="0">
      <w:start w:val="1"/>
      <w:numFmt w:val="decimal"/>
      <w:lvlText w:val="%1"/>
      <w:legacy w:legacy="1" w:legacySpace="0" w:legacyIndent="389"/>
      <w:lvlJc w:val="left"/>
      <w:rPr>
        <w:rFonts w:ascii="Times New Roman" w:hAnsi="Times New Roman" w:cs="Times New Roman" w:hint="default"/>
      </w:rPr>
    </w:lvl>
  </w:abstractNum>
  <w:abstractNum w:abstractNumId="5" w15:restartNumberingAfterBreak="0">
    <w:nsid w:val="2193426A"/>
    <w:multiLevelType w:val="hybridMultilevel"/>
    <w:tmpl w:val="65FE52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5A6057D"/>
    <w:multiLevelType w:val="multilevel"/>
    <w:tmpl w:val="5EE85608"/>
    <w:lvl w:ilvl="0">
      <w:start w:val="1"/>
      <w:numFmt w:val="decimal"/>
      <w:lvlText w:val="%1"/>
      <w:lvlJc w:val="left"/>
      <w:pPr>
        <w:ind w:left="360" w:hanging="360"/>
      </w:pPr>
      <w:rPr>
        <w:rFonts w:hint="default"/>
      </w:rPr>
    </w:lvl>
    <w:lvl w:ilvl="1">
      <w:start w:val="1"/>
      <w:numFmt w:val="decimal"/>
      <w:lvlText w:val="%1.%2"/>
      <w:lvlJc w:val="left"/>
      <w:pPr>
        <w:ind w:left="430" w:hanging="360"/>
      </w:pPr>
      <w:rPr>
        <w:rFonts w:hint="default"/>
      </w:rPr>
    </w:lvl>
    <w:lvl w:ilvl="2">
      <w:start w:val="1"/>
      <w:numFmt w:val="decimal"/>
      <w:lvlText w:val="%1.%2.%3"/>
      <w:lvlJc w:val="left"/>
      <w:pPr>
        <w:ind w:left="860" w:hanging="720"/>
      </w:pPr>
      <w:rPr>
        <w:rFonts w:hint="default"/>
      </w:rPr>
    </w:lvl>
    <w:lvl w:ilvl="3">
      <w:start w:val="1"/>
      <w:numFmt w:val="decimal"/>
      <w:lvlText w:val="%1.%2.%3.%4"/>
      <w:lvlJc w:val="left"/>
      <w:pPr>
        <w:ind w:left="1290" w:hanging="1080"/>
      </w:pPr>
      <w:rPr>
        <w:rFonts w:hint="default"/>
      </w:rPr>
    </w:lvl>
    <w:lvl w:ilvl="4">
      <w:start w:val="1"/>
      <w:numFmt w:val="decimal"/>
      <w:lvlText w:val="%1.%2.%3.%4.%5"/>
      <w:lvlJc w:val="left"/>
      <w:pPr>
        <w:ind w:left="1360" w:hanging="1080"/>
      </w:pPr>
      <w:rPr>
        <w:rFonts w:hint="default"/>
      </w:rPr>
    </w:lvl>
    <w:lvl w:ilvl="5">
      <w:start w:val="1"/>
      <w:numFmt w:val="decimal"/>
      <w:lvlText w:val="%1.%2.%3.%4.%5.%6"/>
      <w:lvlJc w:val="left"/>
      <w:pPr>
        <w:ind w:left="1790" w:hanging="1440"/>
      </w:pPr>
      <w:rPr>
        <w:rFonts w:hint="default"/>
      </w:rPr>
    </w:lvl>
    <w:lvl w:ilvl="6">
      <w:start w:val="1"/>
      <w:numFmt w:val="decimal"/>
      <w:lvlText w:val="%1.%2.%3.%4.%5.%6.%7"/>
      <w:lvlJc w:val="left"/>
      <w:pPr>
        <w:ind w:left="1860" w:hanging="1440"/>
      </w:pPr>
      <w:rPr>
        <w:rFonts w:hint="default"/>
      </w:rPr>
    </w:lvl>
    <w:lvl w:ilvl="7">
      <w:start w:val="1"/>
      <w:numFmt w:val="decimal"/>
      <w:lvlText w:val="%1.%2.%3.%4.%5.%6.%7.%8"/>
      <w:lvlJc w:val="left"/>
      <w:pPr>
        <w:ind w:left="2290" w:hanging="1800"/>
      </w:pPr>
      <w:rPr>
        <w:rFonts w:hint="default"/>
      </w:rPr>
    </w:lvl>
    <w:lvl w:ilvl="8">
      <w:start w:val="1"/>
      <w:numFmt w:val="decimal"/>
      <w:lvlText w:val="%1.%2.%3.%4.%5.%6.%7.%8.%9"/>
      <w:lvlJc w:val="left"/>
      <w:pPr>
        <w:ind w:left="2720" w:hanging="2160"/>
      </w:pPr>
      <w:rPr>
        <w:rFonts w:hint="default"/>
      </w:rPr>
    </w:lvl>
  </w:abstractNum>
  <w:abstractNum w:abstractNumId="7" w15:restartNumberingAfterBreak="0">
    <w:nsid w:val="28A800C6"/>
    <w:multiLevelType w:val="hybridMultilevel"/>
    <w:tmpl w:val="7F16E6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BBF4B72"/>
    <w:multiLevelType w:val="hybridMultilevel"/>
    <w:tmpl w:val="D5A47C5E"/>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FB70CC1"/>
    <w:multiLevelType w:val="multilevel"/>
    <w:tmpl w:val="00F051AE"/>
    <w:lvl w:ilvl="0">
      <w:start w:val="1"/>
      <w:numFmt w:val="decimal"/>
      <w:lvlText w:val="%1"/>
      <w:lvlJc w:val="left"/>
      <w:pPr>
        <w:ind w:left="450" w:hanging="450"/>
      </w:pPr>
      <w:rPr>
        <w:rFonts w:hint="default"/>
      </w:rPr>
    </w:lvl>
    <w:lvl w:ilvl="1">
      <w:start w:val="1"/>
      <w:numFmt w:val="decimal"/>
      <w:lvlText w:val="%1.%2"/>
      <w:lvlJc w:val="left"/>
      <w:pPr>
        <w:ind w:left="1159" w:hanging="45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0" w15:restartNumberingAfterBreak="0">
    <w:nsid w:val="47E42F56"/>
    <w:multiLevelType w:val="multilevel"/>
    <w:tmpl w:val="61A8D866"/>
    <w:lvl w:ilvl="0">
      <w:start w:val="1"/>
      <w:numFmt w:val="decimal"/>
      <w:lvlText w:val="%1"/>
      <w:lvlJc w:val="left"/>
      <w:pPr>
        <w:ind w:left="360" w:hanging="360"/>
      </w:pPr>
      <w:rPr>
        <w:rFonts w:cstheme="minorBidi" w:hint="default"/>
      </w:rPr>
    </w:lvl>
    <w:lvl w:ilvl="1">
      <w:start w:val="4"/>
      <w:numFmt w:val="decimal"/>
      <w:lvlText w:val="%1.%2"/>
      <w:lvlJc w:val="left"/>
      <w:pPr>
        <w:ind w:left="1068" w:hanging="360"/>
      </w:pPr>
      <w:rPr>
        <w:rFonts w:cstheme="minorBidi" w:hint="default"/>
      </w:rPr>
    </w:lvl>
    <w:lvl w:ilvl="2">
      <w:start w:val="1"/>
      <w:numFmt w:val="decimal"/>
      <w:lvlText w:val="%1.%2.%3"/>
      <w:lvlJc w:val="left"/>
      <w:pPr>
        <w:ind w:left="2136" w:hanging="720"/>
      </w:pPr>
      <w:rPr>
        <w:rFonts w:cstheme="minorBidi" w:hint="default"/>
      </w:rPr>
    </w:lvl>
    <w:lvl w:ilvl="3">
      <w:start w:val="1"/>
      <w:numFmt w:val="decimal"/>
      <w:lvlText w:val="%1.%2.%3.%4"/>
      <w:lvlJc w:val="left"/>
      <w:pPr>
        <w:ind w:left="3204" w:hanging="1080"/>
      </w:pPr>
      <w:rPr>
        <w:rFonts w:cstheme="minorBidi" w:hint="default"/>
      </w:rPr>
    </w:lvl>
    <w:lvl w:ilvl="4">
      <w:start w:val="1"/>
      <w:numFmt w:val="decimal"/>
      <w:lvlText w:val="%1.%2.%3.%4.%5"/>
      <w:lvlJc w:val="left"/>
      <w:pPr>
        <w:ind w:left="3912" w:hanging="1080"/>
      </w:pPr>
      <w:rPr>
        <w:rFonts w:cstheme="minorBidi" w:hint="default"/>
      </w:rPr>
    </w:lvl>
    <w:lvl w:ilvl="5">
      <w:start w:val="1"/>
      <w:numFmt w:val="decimal"/>
      <w:lvlText w:val="%1.%2.%3.%4.%5.%6"/>
      <w:lvlJc w:val="left"/>
      <w:pPr>
        <w:ind w:left="4980" w:hanging="1440"/>
      </w:pPr>
      <w:rPr>
        <w:rFonts w:cstheme="minorBidi" w:hint="default"/>
      </w:rPr>
    </w:lvl>
    <w:lvl w:ilvl="6">
      <w:start w:val="1"/>
      <w:numFmt w:val="decimal"/>
      <w:lvlText w:val="%1.%2.%3.%4.%5.%6.%7"/>
      <w:lvlJc w:val="left"/>
      <w:pPr>
        <w:ind w:left="5688" w:hanging="1440"/>
      </w:pPr>
      <w:rPr>
        <w:rFonts w:cstheme="minorBidi" w:hint="default"/>
      </w:rPr>
    </w:lvl>
    <w:lvl w:ilvl="7">
      <w:start w:val="1"/>
      <w:numFmt w:val="decimal"/>
      <w:lvlText w:val="%1.%2.%3.%4.%5.%6.%7.%8"/>
      <w:lvlJc w:val="left"/>
      <w:pPr>
        <w:ind w:left="6756" w:hanging="1800"/>
      </w:pPr>
      <w:rPr>
        <w:rFonts w:cstheme="minorBidi" w:hint="default"/>
      </w:rPr>
    </w:lvl>
    <w:lvl w:ilvl="8">
      <w:start w:val="1"/>
      <w:numFmt w:val="decimal"/>
      <w:lvlText w:val="%1.%2.%3.%4.%5.%6.%7.%8.%9"/>
      <w:lvlJc w:val="left"/>
      <w:pPr>
        <w:ind w:left="7824" w:hanging="2160"/>
      </w:pPr>
      <w:rPr>
        <w:rFonts w:cstheme="minorBidi" w:hint="default"/>
      </w:rPr>
    </w:lvl>
  </w:abstractNum>
  <w:abstractNum w:abstractNumId="11" w15:restartNumberingAfterBreak="0">
    <w:nsid w:val="520D126C"/>
    <w:multiLevelType w:val="hybridMultilevel"/>
    <w:tmpl w:val="DE48F3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61A73DC"/>
    <w:multiLevelType w:val="hybridMultilevel"/>
    <w:tmpl w:val="0D7CB414"/>
    <w:lvl w:ilvl="0" w:tplc="D1DEECE2">
      <w:start w:val="1"/>
      <w:numFmt w:val="decimal"/>
      <w:lvlText w:val="%1."/>
      <w:lvlJc w:val="left"/>
      <w:pPr>
        <w:tabs>
          <w:tab w:val="num" w:pos="1069"/>
        </w:tabs>
        <w:ind w:left="1069" w:hanging="360"/>
      </w:pPr>
      <w:rPr>
        <w:color w:val="auto"/>
      </w:rPr>
    </w:lvl>
    <w:lvl w:ilvl="1" w:tplc="3F2A79BA" w:tentative="1">
      <w:start w:val="1"/>
      <w:numFmt w:val="decimal"/>
      <w:lvlText w:val="%2."/>
      <w:lvlJc w:val="left"/>
      <w:pPr>
        <w:tabs>
          <w:tab w:val="num" w:pos="1440"/>
        </w:tabs>
        <w:ind w:left="1440" w:hanging="360"/>
      </w:pPr>
    </w:lvl>
    <w:lvl w:ilvl="2" w:tplc="3D08C28C" w:tentative="1">
      <w:start w:val="1"/>
      <w:numFmt w:val="decimal"/>
      <w:lvlText w:val="%3."/>
      <w:lvlJc w:val="left"/>
      <w:pPr>
        <w:tabs>
          <w:tab w:val="num" w:pos="2160"/>
        </w:tabs>
        <w:ind w:left="2160" w:hanging="360"/>
      </w:pPr>
    </w:lvl>
    <w:lvl w:ilvl="3" w:tplc="01A8EA9A" w:tentative="1">
      <w:start w:val="1"/>
      <w:numFmt w:val="decimal"/>
      <w:lvlText w:val="%4."/>
      <w:lvlJc w:val="left"/>
      <w:pPr>
        <w:tabs>
          <w:tab w:val="num" w:pos="2880"/>
        </w:tabs>
        <w:ind w:left="2880" w:hanging="360"/>
      </w:pPr>
    </w:lvl>
    <w:lvl w:ilvl="4" w:tplc="B8669D56" w:tentative="1">
      <w:start w:val="1"/>
      <w:numFmt w:val="decimal"/>
      <w:lvlText w:val="%5."/>
      <w:lvlJc w:val="left"/>
      <w:pPr>
        <w:tabs>
          <w:tab w:val="num" w:pos="3600"/>
        </w:tabs>
        <w:ind w:left="3600" w:hanging="360"/>
      </w:pPr>
    </w:lvl>
    <w:lvl w:ilvl="5" w:tplc="78A838E8" w:tentative="1">
      <w:start w:val="1"/>
      <w:numFmt w:val="decimal"/>
      <w:lvlText w:val="%6."/>
      <w:lvlJc w:val="left"/>
      <w:pPr>
        <w:tabs>
          <w:tab w:val="num" w:pos="4320"/>
        </w:tabs>
        <w:ind w:left="4320" w:hanging="360"/>
      </w:pPr>
    </w:lvl>
    <w:lvl w:ilvl="6" w:tplc="8FE6032A" w:tentative="1">
      <w:start w:val="1"/>
      <w:numFmt w:val="decimal"/>
      <w:lvlText w:val="%7."/>
      <w:lvlJc w:val="left"/>
      <w:pPr>
        <w:tabs>
          <w:tab w:val="num" w:pos="5040"/>
        </w:tabs>
        <w:ind w:left="5040" w:hanging="360"/>
      </w:pPr>
    </w:lvl>
    <w:lvl w:ilvl="7" w:tplc="9B06A320" w:tentative="1">
      <w:start w:val="1"/>
      <w:numFmt w:val="decimal"/>
      <w:lvlText w:val="%8."/>
      <w:lvlJc w:val="left"/>
      <w:pPr>
        <w:tabs>
          <w:tab w:val="num" w:pos="5760"/>
        </w:tabs>
        <w:ind w:left="5760" w:hanging="360"/>
      </w:pPr>
    </w:lvl>
    <w:lvl w:ilvl="8" w:tplc="6BE82D24" w:tentative="1">
      <w:start w:val="1"/>
      <w:numFmt w:val="decimal"/>
      <w:lvlText w:val="%9."/>
      <w:lvlJc w:val="left"/>
      <w:pPr>
        <w:tabs>
          <w:tab w:val="num" w:pos="6480"/>
        </w:tabs>
        <w:ind w:left="6480" w:hanging="360"/>
      </w:pPr>
    </w:lvl>
  </w:abstractNum>
  <w:abstractNum w:abstractNumId="13" w15:restartNumberingAfterBreak="0">
    <w:nsid w:val="59001C71"/>
    <w:multiLevelType w:val="hybridMultilevel"/>
    <w:tmpl w:val="6D6C6B1A"/>
    <w:lvl w:ilvl="0" w:tplc="3E8E3F3A">
      <w:start w:val="1"/>
      <w:numFmt w:val="decimal"/>
      <w:lvlText w:val="%1"/>
      <w:lvlJc w:val="left"/>
      <w:pPr>
        <w:ind w:left="720" w:hanging="360"/>
      </w:pPr>
      <w:rPr>
        <w:rFonts w:ascii="Times New Roman" w:eastAsia="Times New Roman" w:hAnsi="Times New Roman" w:cs="Times New Roman"/>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91B2D9E"/>
    <w:multiLevelType w:val="multilevel"/>
    <w:tmpl w:val="C630C4BC"/>
    <w:lvl w:ilvl="0">
      <w:start w:val="1"/>
      <w:numFmt w:val="decimal"/>
      <w:lvlText w:val="%1."/>
      <w:lvlJc w:val="left"/>
      <w:pPr>
        <w:ind w:left="720" w:hanging="360"/>
      </w:pPr>
      <w:rPr>
        <w:rFonts w:hint="default"/>
      </w:rPr>
    </w:lvl>
    <w:lvl w:ilvl="1">
      <w:start w:val="5"/>
      <w:numFmt w:val="decimal"/>
      <w:isLgl/>
      <w:lvlText w:val="%1.%2"/>
      <w:lvlJc w:val="left"/>
      <w:pPr>
        <w:ind w:left="1918" w:hanging="1210"/>
      </w:pPr>
      <w:rPr>
        <w:rFonts w:hint="default"/>
      </w:rPr>
    </w:lvl>
    <w:lvl w:ilvl="2">
      <w:start w:val="1"/>
      <w:numFmt w:val="decimal"/>
      <w:isLgl/>
      <w:lvlText w:val="%1.%2.%3"/>
      <w:lvlJc w:val="left"/>
      <w:pPr>
        <w:ind w:left="2266" w:hanging="1210"/>
      </w:pPr>
      <w:rPr>
        <w:rFonts w:hint="default"/>
      </w:rPr>
    </w:lvl>
    <w:lvl w:ilvl="3">
      <w:start w:val="1"/>
      <w:numFmt w:val="decimal"/>
      <w:isLgl/>
      <w:lvlText w:val="%1.%2.%3.%4"/>
      <w:lvlJc w:val="left"/>
      <w:pPr>
        <w:ind w:left="2614" w:hanging="1210"/>
      </w:pPr>
      <w:rPr>
        <w:rFonts w:hint="default"/>
      </w:rPr>
    </w:lvl>
    <w:lvl w:ilvl="4">
      <w:start w:val="1"/>
      <w:numFmt w:val="decimal"/>
      <w:isLgl/>
      <w:lvlText w:val="%1.%2.%3.%4.%5"/>
      <w:lvlJc w:val="left"/>
      <w:pPr>
        <w:ind w:left="2962" w:hanging="121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15" w15:restartNumberingAfterBreak="0">
    <w:nsid w:val="5AEC5B97"/>
    <w:multiLevelType w:val="multilevel"/>
    <w:tmpl w:val="F1E68D92"/>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6" w15:restartNumberingAfterBreak="0">
    <w:nsid w:val="5D0545EA"/>
    <w:multiLevelType w:val="multilevel"/>
    <w:tmpl w:val="D8D4F612"/>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5E9003E4"/>
    <w:multiLevelType w:val="hybridMultilevel"/>
    <w:tmpl w:val="1F10F31A"/>
    <w:lvl w:ilvl="0" w:tplc="C3BCA1BC">
      <w:start w:val="1"/>
      <w:numFmt w:val="decimal"/>
      <w:lvlText w:val="%1."/>
      <w:lvlJc w:val="left"/>
      <w:pPr>
        <w:ind w:left="720" w:hanging="360"/>
      </w:pPr>
      <w:rPr>
        <w:rFonts w:cs="Times New Roman" w:hint="default"/>
        <w:b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ECD286D"/>
    <w:multiLevelType w:val="hybridMultilevel"/>
    <w:tmpl w:val="A904A774"/>
    <w:lvl w:ilvl="0" w:tplc="75581E4C">
      <w:start w:val="1"/>
      <w:numFmt w:val="decimal"/>
      <w:lvlText w:val="%1."/>
      <w:lvlJc w:val="left"/>
      <w:pPr>
        <w:ind w:left="890" w:hanging="530"/>
      </w:pPr>
      <w:rPr>
        <w:rFonts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5F11188"/>
    <w:multiLevelType w:val="hybridMultilevel"/>
    <w:tmpl w:val="DCF44052"/>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4E840AF"/>
    <w:multiLevelType w:val="multilevel"/>
    <w:tmpl w:val="52C251A8"/>
    <w:lvl w:ilvl="0">
      <w:start w:val="1"/>
      <w:numFmt w:val="decimal"/>
      <w:lvlText w:val="%1"/>
      <w:lvlJc w:val="left"/>
      <w:pPr>
        <w:ind w:left="490" w:hanging="490"/>
      </w:pPr>
      <w:rPr>
        <w:rFonts w:eastAsia="Calibri" w:hint="default"/>
        <w:sz w:val="24"/>
      </w:rPr>
    </w:lvl>
    <w:lvl w:ilvl="1">
      <w:start w:val="76"/>
      <w:numFmt w:val="decimal"/>
      <w:lvlText w:val="%1.%2"/>
      <w:lvlJc w:val="left"/>
      <w:pPr>
        <w:ind w:left="560" w:hanging="490"/>
      </w:pPr>
      <w:rPr>
        <w:rFonts w:eastAsia="Calibri" w:hint="default"/>
        <w:sz w:val="24"/>
      </w:rPr>
    </w:lvl>
    <w:lvl w:ilvl="2">
      <w:start w:val="1"/>
      <w:numFmt w:val="decimal"/>
      <w:lvlText w:val="%1.%2.%3"/>
      <w:lvlJc w:val="left"/>
      <w:pPr>
        <w:ind w:left="860" w:hanging="720"/>
      </w:pPr>
      <w:rPr>
        <w:rFonts w:eastAsia="Calibri" w:hint="default"/>
        <w:sz w:val="24"/>
      </w:rPr>
    </w:lvl>
    <w:lvl w:ilvl="3">
      <w:start w:val="1"/>
      <w:numFmt w:val="decimal"/>
      <w:lvlText w:val="%1.%2.%3.%4"/>
      <w:lvlJc w:val="left"/>
      <w:pPr>
        <w:ind w:left="1290" w:hanging="1080"/>
      </w:pPr>
      <w:rPr>
        <w:rFonts w:eastAsia="Calibri" w:hint="default"/>
        <w:sz w:val="24"/>
      </w:rPr>
    </w:lvl>
    <w:lvl w:ilvl="4">
      <w:start w:val="1"/>
      <w:numFmt w:val="decimal"/>
      <w:lvlText w:val="%1.%2.%3.%4.%5"/>
      <w:lvlJc w:val="left"/>
      <w:pPr>
        <w:ind w:left="1360" w:hanging="1080"/>
      </w:pPr>
      <w:rPr>
        <w:rFonts w:eastAsia="Calibri" w:hint="default"/>
        <w:sz w:val="24"/>
      </w:rPr>
    </w:lvl>
    <w:lvl w:ilvl="5">
      <w:start w:val="1"/>
      <w:numFmt w:val="decimal"/>
      <w:lvlText w:val="%1.%2.%3.%4.%5.%6"/>
      <w:lvlJc w:val="left"/>
      <w:pPr>
        <w:ind w:left="1790" w:hanging="1440"/>
      </w:pPr>
      <w:rPr>
        <w:rFonts w:eastAsia="Calibri" w:hint="default"/>
        <w:sz w:val="24"/>
      </w:rPr>
    </w:lvl>
    <w:lvl w:ilvl="6">
      <w:start w:val="1"/>
      <w:numFmt w:val="decimal"/>
      <w:lvlText w:val="%1.%2.%3.%4.%5.%6.%7"/>
      <w:lvlJc w:val="left"/>
      <w:pPr>
        <w:ind w:left="1860" w:hanging="1440"/>
      </w:pPr>
      <w:rPr>
        <w:rFonts w:eastAsia="Calibri" w:hint="default"/>
        <w:sz w:val="24"/>
      </w:rPr>
    </w:lvl>
    <w:lvl w:ilvl="7">
      <w:start w:val="1"/>
      <w:numFmt w:val="decimal"/>
      <w:lvlText w:val="%1.%2.%3.%4.%5.%6.%7.%8"/>
      <w:lvlJc w:val="left"/>
      <w:pPr>
        <w:ind w:left="2290" w:hanging="1800"/>
      </w:pPr>
      <w:rPr>
        <w:rFonts w:eastAsia="Calibri" w:hint="default"/>
        <w:sz w:val="24"/>
      </w:rPr>
    </w:lvl>
    <w:lvl w:ilvl="8">
      <w:start w:val="1"/>
      <w:numFmt w:val="decimal"/>
      <w:lvlText w:val="%1.%2.%3.%4.%5.%6.%7.%8.%9"/>
      <w:lvlJc w:val="left"/>
      <w:pPr>
        <w:ind w:left="2720" w:hanging="2160"/>
      </w:pPr>
      <w:rPr>
        <w:rFonts w:eastAsia="Calibri" w:hint="default"/>
        <w:sz w:val="24"/>
      </w:rPr>
    </w:lvl>
  </w:abstractNum>
  <w:abstractNum w:abstractNumId="21" w15:restartNumberingAfterBreak="0">
    <w:nsid w:val="7DE62941"/>
    <w:multiLevelType w:val="hybridMultilevel"/>
    <w:tmpl w:val="BA88ACB0"/>
    <w:lvl w:ilvl="0" w:tplc="7A5A3ACC">
      <w:start w:val="1"/>
      <w:numFmt w:val="bullet"/>
      <w:lvlText w:val="-"/>
      <w:lvlJc w:val="left"/>
      <w:pPr>
        <w:tabs>
          <w:tab w:val="num" w:pos="720"/>
        </w:tabs>
        <w:ind w:left="720" w:hanging="360"/>
      </w:pPr>
      <w:rPr>
        <w:rFonts w:ascii="Times New Roman" w:hAnsi="Times New Roman" w:hint="default"/>
      </w:rPr>
    </w:lvl>
    <w:lvl w:ilvl="1" w:tplc="0CBCF996" w:tentative="1">
      <w:start w:val="1"/>
      <w:numFmt w:val="bullet"/>
      <w:lvlText w:val="-"/>
      <w:lvlJc w:val="left"/>
      <w:pPr>
        <w:tabs>
          <w:tab w:val="num" w:pos="1440"/>
        </w:tabs>
        <w:ind w:left="1440" w:hanging="360"/>
      </w:pPr>
      <w:rPr>
        <w:rFonts w:ascii="Times New Roman" w:hAnsi="Times New Roman" w:hint="default"/>
      </w:rPr>
    </w:lvl>
    <w:lvl w:ilvl="2" w:tplc="AD58B57A" w:tentative="1">
      <w:start w:val="1"/>
      <w:numFmt w:val="bullet"/>
      <w:lvlText w:val="-"/>
      <w:lvlJc w:val="left"/>
      <w:pPr>
        <w:tabs>
          <w:tab w:val="num" w:pos="2160"/>
        </w:tabs>
        <w:ind w:left="2160" w:hanging="360"/>
      </w:pPr>
      <w:rPr>
        <w:rFonts w:ascii="Times New Roman" w:hAnsi="Times New Roman" w:hint="default"/>
      </w:rPr>
    </w:lvl>
    <w:lvl w:ilvl="3" w:tplc="A386C8D0" w:tentative="1">
      <w:start w:val="1"/>
      <w:numFmt w:val="bullet"/>
      <w:lvlText w:val="-"/>
      <w:lvlJc w:val="left"/>
      <w:pPr>
        <w:tabs>
          <w:tab w:val="num" w:pos="2880"/>
        </w:tabs>
        <w:ind w:left="2880" w:hanging="360"/>
      </w:pPr>
      <w:rPr>
        <w:rFonts w:ascii="Times New Roman" w:hAnsi="Times New Roman" w:hint="default"/>
      </w:rPr>
    </w:lvl>
    <w:lvl w:ilvl="4" w:tplc="66A2EC88" w:tentative="1">
      <w:start w:val="1"/>
      <w:numFmt w:val="bullet"/>
      <w:lvlText w:val="-"/>
      <w:lvlJc w:val="left"/>
      <w:pPr>
        <w:tabs>
          <w:tab w:val="num" w:pos="3600"/>
        </w:tabs>
        <w:ind w:left="3600" w:hanging="360"/>
      </w:pPr>
      <w:rPr>
        <w:rFonts w:ascii="Times New Roman" w:hAnsi="Times New Roman" w:hint="default"/>
      </w:rPr>
    </w:lvl>
    <w:lvl w:ilvl="5" w:tplc="AF7233E8" w:tentative="1">
      <w:start w:val="1"/>
      <w:numFmt w:val="bullet"/>
      <w:lvlText w:val="-"/>
      <w:lvlJc w:val="left"/>
      <w:pPr>
        <w:tabs>
          <w:tab w:val="num" w:pos="4320"/>
        </w:tabs>
        <w:ind w:left="4320" w:hanging="360"/>
      </w:pPr>
      <w:rPr>
        <w:rFonts w:ascii="Times New Roman" w:hAnsi="Times New Roman" w:hint="default"/>
      </w:rPr>
    </w:lvl>
    <w:lvl w:ilvl="6" w:tplc="D23CFDA4" w:tentative="1">
      <w:start w:val="1"/>
      <w:numFmt w:val="bullet"/>
      <w:lvlText w:val="-"/>
      <w:lvlJc w:val="left"/>
      <w:pPr>
        <w:tabs>
          <w:tab w:val="num" w:pos="5040"/>
        </w:tabs>
        <w:ind w:left="5040" w:hanging="360"/>
      </w:pPr>
      <w:rPr>
        <w:rFonts w:ascii="Times New Roman" w:hAnsi="Times New Roman" w:hint="default"/>
      </w:rPr>
    </w:lvl>
    <w:lvl w:ilvl="7" w:tplc="025CF880" w:tentative="1">
      <w:start w:val="1"/>
      <w:numFmt w:val="bullet"/>
      <w:lvlText w:val="-"/>
      <w:lvlJc w:val="left"/>
      <w:pPr>
        <w:tabs>
          <w:tab w:val="num" w:pos="5760"/>
        </w:tabs>
        <w:ind w:left="5760" w:hanging="360"/>
      </w:pPr>
      <w:rPr>
        <w:rFonts w:ascii="Times New Roman" w:hAnsi="Times New Roman" w:hint="default"/>
      </w:rPr>
    </w:lvl>
    <w:lvl w:ilvl="8" w:tplc="D46EFA3E"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7F5D5943"/>
    <w:multiLevelType w:val="hybridMultilevel"/>
    <w:tmpl w:val="9F6EB33E"/>
    <w:lvl w:ilvl="0" w:tplc="04190015">
      <w:start w:val="1"/>
      <w:numFmt w:val="upperLetter"/>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258052704">
    <w:abstractNumId w:val="2"/>
  </w:num>
  <w:num w:numId="2" w16cid:durableId="1201557234">
    <w:abstractNumId w:val="13"/>
  </w:num>
  <w:num w:numId="3" w16cid:durableId="827671131">
    <w:abstractNumId w:val="7"/>
  </w:num>
  <w:num w:numId="4" w16cid:durableId="1398868525">
    <w:abstractNumId w:val="14"/>
  </w:num>
  <w:num w:numId="5" w16cid:durableId="933056010">
    <w:abstractNumId w:val="15"/>
  </w:num>
  <w:num w:numId="6" w16cid:durableId="1814905985">
    <w:abstractNumId w:val="10"/>
  </w:num>
  <w:num w:numId="7" w16cid:durableId="1267158517">
    <w:abstractNumId w:val="5"/>
  </w:num>
  <w:num w:numId="8" w16cid:durableId="2023585883">
    <w:abstractNumId w:val="18"/>
  </w:num>
  <w:num w:numId="9" w16cid:durableId="1903712892">
    <w:abstractNumId w:val="3"/>
  </w:num>
  <w:num w:numId="10" w16cid:durableId="1198733195">
    <w:abstractNumId w:val="17"/>
  </w:num>
  <w:num w:numId="11" w16cid:durableId="1816491086">
    <w:abstractNumId w:val="19"/>
  </w:num>
  <w:num w:numId="12" w16cid:durableId="1424373009">
    <w:abstractNumId w:val="0"/>
    <w:lvlOverride w:ilvl="0">
      <w:lvl w:ilvl="0">
        <w:start w:val="65535"/>
        <w:numFmt w:val="bullet"/>
        <w:lvlText w:val="-"/>
        <w:legacy w:legacy="1" w:legacySpace="0" w:legacyIndent="177"/>
        <w:lvlJc w:val="left"/>
        <w:rPr>
          <w:rFonts w:ascii="Times New Roman" w:hAnsi="Times New Roman" w:cs="Times New Roman" w:hint="default"/>
        </w:rPr>
      </w:lvl>
    </w:lvlOverride>
  </w:num>
  <w:num w:numId="13" w16cid:durableId="195001941">
    <w:abstractNumId w:val="20"/>
  </w:num>
  <w:num w:numId="14" w16cid:durableId="1156148606">
    <w:abstractNumId w:val="6"/>
  </w:num>
  <w:num w:numId="15" w16cid:durableId="1974016441">
    <w:abstractNumId w:val="8"/>
  </w:num>
  <w:num w:numId="16" w16cid:durableId="888034159">
    <w:abstractNumId w:val="22"/>
  </w:num>
  <w:num w:numId="17" w16cid:durableId="1584334948">
    <w:abstractNumId w:val="11"/>
  </w:num>
  <w:num w:numId="18" w16cid:durableId="1802922006">
    <w:abstractNumId w:val="9"/>
  </w:num>
  <w:num w:numId="19" w16cid:durableId="364477757">
    <w:abstractNumId w:val="16"/>
  </w:num>
  <w:num w:numId="20" w16cid:durableId="1721510031">
    <w:abstractNumId w:val="21"/>
  </w:num>
  <w:num w:numId="21" w16cid:durableId="1109085370">
    <w:abstractNumId w:val="1"/>
  </w:num>
  <w:num w:numId="22" w16cid:durableId="1352031592">
    <w:abstractNumId w:val="12"/>
  </w:num>
  <w:num w:numId="23" w16cid:durableId="94411998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0F2C"/>
    <w:rsid w:val="000005F6"/>
    <w:rsid w:val="00000F49"/>
    <w:rsid w:val="00001C30"/>
    <w:rsid w:val="0000230E"/>
    <w:rsid w:val="00002D38"/>
    <w:rsid w:val="00003831"/>
    <w:rsid w:val="00004786"/>
    <w:rsid w:val="000052DF"/>
    <w:rsid w:val="0000733C"/>
    <w:rsid w:val="0001039A"/>
    <w:rsid w:val="0001068D"/>
    <w:rsid w:val="00010F28"/>
    <w:rsid w:val="00012535"/>
    <w:rsid w:val="0001320C"/>
    <w:rsid w:val="000139C9"/>
    <w:rsid w:val="00017055"/>
    <w:rsid w:val="000171CE"/>
    <w:rsid w:val="00020E7D"/>
    <w:rsid w:val="00022A2D"/>
    <w:rsid w:val="00024541"/>
    <w:rsid w:val="000246FA"/>
    <w:rsid w:val="00024ACB"/>
    <w:rsid w:val="000252BC"/>
    <w:rsid w:val="00025EE3"/>
    <w:rsid w:val="00026A3E"/>
    <w:rsid w:val="00027610"/>
    <w:rsid w:val="00030650"/>
    <w:rsid w:val="00030EFA"/>
    <w:rsid w:val="00030FB9"/>
    <w:rsid w:val="000325F8"/>
    <w:rsid w:val="00033837"/>
    <w:rsid w:val="00035917"/>
    <w:rsid w:val="00035921"/>
    <w:rsid w:val="00036798"/>
    <w:rsid w:val="0003682B"/>
    <w:rsid w:val="00036EAA"/>
    <w:rsid w:val="00036EC5"/>
    <w:rsid w:val="000375E9"/>
    <w:rsid w:val="000401B7"/>
    <w:rsid w:val="000412D2"/>
    <w:rsid w:val="00043728"/>
    <w:rsid w:val="00043780"/>
    <w:rsid w:val="000447AE"/>
    <w:rsid w:val="00044F0E"/>
    <w:rsid w:val="00045399"/>
    <w:rsid w:val="00046AC2"/>
    <w:rsid w:val="00047563"/>
    <w:rsid w:val="00047792"/>
    <w:rsid w:val="00050D1C"/>
    <w:rsid w:val="00051C33"/>
    <w:rsid w:val="00053469"/>
    <w:rsid w:val="00053589"/>
    <w:rsid w:val="00054C88"/>
    <w:rsid w:val="000558DF"/>
    <w:rsid w:val="00055A6E"/>
    <w:rsid w:val="00056CB6"/>
    <w:rsid w:val="00057D28"/>
    <w:rsid w:val="00057E1B"/>
    <w:rsid w:val="000612F6"/>
    <w:rsid w:val="00061CCA"/>
    <w:rsid w:val="00062AFB"/>
    <w:rsid w:val="0006368B"/>
    <w:rsid w:val="00064E5F"/>
    <w:rsid w:val="00065482"/>
    <w:rsid w:val="00065546"/>
    <w:rsid w:val="00065B2B"/>
    <w:rsid w:val="00065FF0"/>
    <w:rsid w:val="0006635B"/>
    <w:rsid w:val="00067ABD"/>
    <w:rsid w:val="00070021"/>
    <w:rsid w:val="0007008A"/>
    <w:rsid w:val="00072CB3"/>
    <w:rsid w:val="00074216"/>
    <w:rsid w:val="000742F3"/>
    <w:rsid w:val="000745B1"/>
    <w:rsid w:val="00074AF4"/>
    <w:rsid w:val="00074FB8"/>
    <w:rsid w:val="00075555"/>
    <w:rsid w:val="00075F07"/>
    <w:rsid w:val="00077AFB"/>
    <w:rsid w:val="000801EA"/>
    <w:rsid w:val="00081773"/>
    <w:rsid w:val="00083E86"/>
    <w:rsid w:val="0008428B"/>
    <w:rsid w:val="000846CE"/>
    <w:rsid w:val="00084BE1"/>
    <w:rsid w:val="00084C6D"/>
    <w:rsid w:val="000862E0"/>
    <w:rsid w:val="000864AC"/>
    <w:rsid w:val="00087900"/>
    <w:rsid w:val="0009064E"/>
    <w:rsid w:val="00093089"/>
    <w:rsid w:val="000930F6"/>
    <w:rsid w:val="000937A6"/>
    <w:rsid w:val="000939F7"/>
    <w:rsid w:val="00097B5C"/>
    <w:rsid w:val="000A19C6"/>
    <w:rsid w:val="000A34D1"/>
    <w:rsid w:val="000A3BD7"/>
    <w:rsid w:val="000A46BF"/>
    <w:rsid w:val="000A542D"/>
    <w:rsid w:val="000A5514"/>
    <w:rsid w:val="000A60F8"/>
    <w:rsid w:val="000A73F8"/>
    <w:rsid w:val="000B149E"/>
    <w:rsid w:val="000B1A41"/>
    <w:rsid w:val="000B424A"/>
    <w:rsid w:val="000B595C"/>
    <w:rsid w:val="000C0034"/>
    <w:rsid w:val="000C1646"/>
    <w:rsid w:val="000C36D3"/>
    <w:rsid w:val="000C6E5B"/>
    <w:rsid w:val="000D24F6"/>
    <w:rsid w:val="000D388D"/>
    <w:rsid w:val="000D409B"/>
    <w:rsid w:val="000D58AC"/>
    <w:rsid w:val="000D7486"/>
    <w:rsid w:val="000E04B4"/>
    <w:rsid w:val="000E1C4C"/>
    <w:rsid w:val="000E1D7C"/>
    <w:rsid w:val="000E3B93"/>
    <w:rsid w:val="000E4384"/>
    <w:rsid w:val="000E529F"/>
    <w:rsid w:val="000E5E77"/>
    <w:rsid w:val="000E7CE2"/>
    <w:rsid w:val="000E7D84"/>
    <w:rsid w:val="000F063B"/>
    <w:rsid w:val="000F13DE"/>
    <w:rsid w:val="000F1664"/>
    <w:rsid w:val="000F1F2B"/>
    <w:rsid w:val="000F2D57"/>
    <w:rsid w:val="000F40A0"/>
    <w:rsid w:val="000F4341"/>
    <w:rsid w:val="001010E5"/>
    <w:rsid w:val="00101B81"/>
    <w:rsid w:val="0010295B"/>
    <w:rsid w:val="001035A0"/>
    <w:rsid w:val="0010478F"/>
    <w:rsid w:val="00104D5F"/>
    <w:rsid w:val="00105068"/>
    <w:rsid w:val="001052ED"/>
    <w:rsid w:val="0010733E"/>
    <w:rsid w:val="00107A7B"/>
    <w:rsid w:val="00107E98"/>
    <w:rsid w:val="0011034B"/>
    <w:rsid w:val="00110820"/>
    <w:rsid w:val="001110F0"/>
    <w:rsid w:val="001121F7"/>
    <w:rsid w:val="001125FA"/>
    <w:rsid w:val="001132EE"/>
    <w:rsid w:val="00113E8D"/>
    <w:rsid w:val="0011413E"/>
    <w:rsid w:val="00115645"/>
    <w:rsid w:val="00115983"/>
    <w:rsid w:val="00116E6E"/>
    <w:rsid w:val="0012256D"/>
    <w:rsid w:val="00123EAC"/>
    <w:rsid w:val="0012488F"/>
    <w:rsid w:val="00124BBE"/>
    <w:rsid w:val="00124D22"/>
    <w:rsid w:val="0012510D"/>
    <w:rsid w:val="00125BD2"/>
    <w:rsid w:val="00125E43"/>
    <w:rsid w:val="00126169"/>
    <w:rsid w:val="00126EBE"/>
    <w:rsid w:val="001300FA"/>
    <w:rsid w:val="0013010D"/>
    <w:rsid w:val="001304FB"/>
    <w:rsid w:val="00132142"/>
    <w:rsid w:val="00132762"/>
    <w:rsid w:val="00132888"/>
    <w:rsid w:val="00132BB5"/>
    <w:rsid w:val="00132D75"/>
    <w:rsid w:val="00133560"/>
    <w:rsid w:val="00133718"/>
    <w:rsid w:val="00136D96"/>
    <w:rsid w:val="00137937"/>
    <w:rsid w:val="00141B8C"/>
    <w:rsid w:val="001434EB"/>
    <w:rsid w:val="00143566"/>
    <w:rsid w:val="0014446A"/>
    <w:rsid w:val="0014528E"/>
    <w:rsid w:val="00146103"/>
    <w:rsid w:val="0014745C"/>
    <w:rsid w:val="0015055F"/>
    <w:rsid w:val="00150D62"/>
    <w:rsid w:val="00150EE7"/>
    <w:rsid w:val="0015268C"/>
    <w:rsid w:val="00152A76"/>
    <w:rsid w:val="0015465B"/>
    <w:rsid w:val="001554A0"/>
    <w:rsid w:val="00155E6C"/>
    <w:rsid w:val="0015717F"/>
    <w:rsid w:val="00157191"/>
    <w:rsid w:val="001612B5"/>
    <w:rsid w:val="0016182A"/>
    <w:rsid w:val="00161E70"/>
    <w:rsid w:val="00162632"/>
    <w:rsid w:val="00165054"/>
    <w:rsid w:val="00167E85"/>
    <w:rsid w:val="00167E8E"/>
    <w:rsid w:val="0017008A"/>
    <w:rsid w:val="00170FB4"/>
    <w:rsid w:val="001712C0"/>
    <w:rsid w:val="00171BAE"/>
    <w:rsid w:val="00171C9C"/>
    <w:rsid w:val="001722E9"/>
    <w:rsid w:val="00172361"/>
    <w:rsid w:val="00172678"/>
    <w:rsid w:val="00175202"/>
    <w:rsid w:val="00175229"/>
    <w:rsid w:val="00175C96"/>
    <w:rsid w:val="00176429"/>
    <w:rsid w:val="00177ABE"/>
    <w:rsid w:val="00180256"/>
    <w:rsid w:val="00180904"/>
    <w:rsid w:val="00184112"/>
    <w:rsid w:val="00185C63"/>
    <w:rsid w:val="00186E5D"/>
    <w:rsid w:val="00187798"/>
    <w:rsid w:val="0018798D"/>
    <w:rsid w:val="001901C0"/>
    <w:rsid w:val="00191F8C"/>
    <w:rsid w:val="00194028"/>
    <w:rsid w:val="0019567A"/>
    <w:rsid w:val="00196A40"/>
    <w:rsid w:val="00197487"/>
    <w:rsid w:val="001A061D"/>
    <w:rsid w:val="001A100B"/>
    <w:rsid w:val="001A2E94"/>
    <w:rsid w:val="001A35AE"/>
    <w:rsid w:val="001A3AE2"/>
    <w:rsid w:val="001A4775"/>
    <w:rsid w:val="001A5A24"/>
    <w:rsid w:val="001A5D26"/>
    <w:rsid w:val="001A6929"/>
    <w:rsid w:val="001A6E19"/>
    <w:rsid w:val="001A7528"/>
    <w:rsid w:val="001A78F2"/>
    <w:rsid w:val="001B07B6"/>
    <w:rsid w:val="001B1DCF"/>
    <w:rsid w:val="001B30CF"/>
    <w:rsid w:val="001B3B88"/>
    <w:rsid w:val="001B4077"/>
    <w:rsid w:val="001B4660"/>
    <w:rsid w:val="001B5171"/>
    <w:rsid w:val="001B5BAD"/>
    <w:rsid w:val="001B5BBD"/>
    <w:rsid w:val="001B628E"/>
    <w:rsid w:val="001B69CC"/>
    <w:rsid w:val="001C036F"/>
    <w:rsid w:val="001C1633"/>
    <w:rsid w:val="001C1D98"/>
    <w:rsid w:val="001C2DCA"/>
    <w:rsid w:val="001C360C"/>
    <w:rsid w:val="001C40B0"/>
    <w:rsid w:val="001C455D"/>
    <w:rsid w:val="001C4CFC"/>
    <w:rsid w:val="001C52AA"/>
    <w:rsid w:val="001C5DFC"/>
    <w:rsid w:val="001C6B72"/>
    <w:rsid w:val="001D15D8"/>
    <w:rsid w:val="001D1DAE"/>
    <w:rsid w:val="001D276D"/>
    <w:rsid w:val="001D27D6"/>
    <w:rsid w:val="001D3145"/>
    <w:rsid w:val="001D3FDB"/>
    <w:rsid w:val="001D48D8"/>
    <w:rsid w:val="001D4ECC"/>
    <w:rsid w:val="001D5A5D"/>
    <w:rsid w:val="001D69D4"/>
    <w:rsid w:val="001D7801"/>
    <w:rsid w:val="001D789D"/>
    <w:rsid w:val="001D7BD5"/>
    <w:rsid w:val="001E0868"/>
    <w:rsid w:val="001E1742"/>
    <w:rsid w:val="001E2C32"/>
    <w:rsid w:val="001E2D40"/>
    <w:rsid w:val="001E3CE4"/>
    <w:rsid w:val="001E3D11"/>
    <w:rsid w:val="001E45E1"/>
    <w:rsid w:val="001E5C2C"/>
    <w:rsid w:val="001E5D0D"/>
    <w:rsid w:val="001E69FB"/>
    <w:rsid w:val="001E6ABB"/>
    <w:rsid w:val="001E6E3A"/>
    <w:rsid w:val="001F3BD6"/>
    <w:rsid w:val="001F3FC9"/>
    <w:rsid w:val="001F521D"/>
    <w:rsid w:val="001F679E"/>
    <w:rsid w:val="001F6E47"/>
    <w:rsid w:val="001F78B5"/>
    <w:rsid w:val="00200A88"/>
    <w:rsid w:val="00203D27"/>
    <w:rsid w:val="00203D3C"/>
    <w:rsid w:val="002045F8"/>
    <w:rsid w:val="00204C1E"/>
    <w:rsid w:val="00205223"/>
    <w:rsid w:val="002057E6"/>
    <w:rsid w:val="00205878"/>
    <w:rsid w:val="00206996"/>
    <w:rsid w:val="0020725F"/>
    <w:rsid w:val="00207808"/>
    <w:rsid w:val="0020795A"/>
    <w:rsid w:val="00207B2D"/>
    <w:rsid w:val="00207BFB"/>
    <w:rsid w:val="00207C83"/>
    <w:rsid w:val="00210B6A"/>
    <w:rsid w:val="00211400"/>
    <w:rsid w:val="00211A55"/>
    <w:rsid w:val="00212943"/>
    <w:rsid w:val="00214E14"/>
    <w:rsid w:val="00215218"/>
    <w:rsid w:val="00215956"/>
    <w:rsid w:val="00215E47"/>
    <w:rsid w:val="0022072D"/>
    <w:rsid w:val="00220BBB"/>
    <w:rsid w:val="00220F75"/>
    <w:rsid w:val="00221005"/>
    <w:rsid w:val="002211FD"/>
    <w:rsid w:val="00224AAE"/>
    <w:rsid w:val="002250C6"/>
    <w:rsid w:val="002258E5"/>
    <w:rsid w:val="00225914"/>
    <w:rsid w:val="00226530"/>
    <w:rsid w:val="00230F44"/>
    <w:rsid w:val="00231275"/>
    <w:rsid w:val="002313DC"/>
    <w:rsid w:val="00231E92"/>
    <w:rsid w:val="0023216C"/>
    <w:rsid w:val="0023310E"/>
    <w:rsid w:val="00233E6D"/>
    <w:rsid w:val="00234172"/>
    <w:rsid w:val="0023483A"/>
    <w:rsid w:val="00234D1F"/>
    <w:rsid w:val="00235753"/>
    <w:rsid w:val="00235D67"/>
    <w:rsid w:val="00235F91"/>
    <w:rsid w:val="00236197"/>
    <w:rsid w:val="00236BBB"/>
    <w:rsid w:val="002370D9"/>
    <w:rsid w:val="00237DA2"/>
    <w:rsid w:val="00240270"/>
    <w:rsid w:val="0024029B"/>
    <w:rsid w:val="00240AB0"/>
    <w:rsid w:val="002412D0"/>
    <w:rsid w:val="00241537"/>
    <w:rsid w:val="0024159B"/>
    <w:rsid w:val="00241884"/>
    <w:rsid w:val="00242183"/>
    <w:rsid w:val="00242B66"/>
    <w:rsid w:val="00243981"/>
    <w:rsid w:val="00243CDD"/>
    <w:rsid w:val="00243F81"/>
    <w:rsid w:val="0024469C"/>
    <w:rsid w:val="00244DA1"/>
    <w:rsid w:val="002451B3"/>
    <w:rsid w:val="00245DC4"/>
    <w:rsid w:val="00246CCE"/>
    <w:rsid w:val="00251343"/>
    <w:rsid w:val="002538D0"/>
    <w:rsid w:val="00254063"/>
    <w:rsid w:val="002546D8"/>
    <w:rsid w:val="00256175"/>
    <w:rsid w:val="00257169"/>
    <w:rsid w:val="002617DF"/>
    <w:rsid w:val="00261F46"/>
    <w:rsid w:val="002621DD"/>
    <w:rsid w:val="00263690"/>
    <w:rsid w:val="00265338"/>
    <w:rsid w:val="00266916"/>
    <w:rsid w:val="00266D9E"/>
    <w:rsid w:val="00266FF2"/>
    <w:rsid w:val="0026705A"/>
    <w:rsid w:val="00270FB7"/>
    <w:rsid w:val="00271FCF"/>
    <w:rsid w:val="002731E8"/>
    <w:rsid w:val="0027466D"/>
    <w:rsid w:val="00274761"/>
    <w:rsid w:val="00275CBB"/>
    <w:rsid w:val="00277A4F"/>
    <w:rsid w:val="0028039F"/>
    <w:rsid w:val="00281298"/>
    <w:rsid w:val="00282FA9"/>
    <w:rsid w:val="00283CF4"/>
    <w:rsid w:val="00283D2A"/>
    <w:rsid w:val="00285C20"/>
    <w:rsid w:val="00287887"/>
    <w:rsid w:val="00290809"/>
    <w:rsid w:val="00291018"/>
    <w:rsid w:val="002917B8"/>
    <w:rsid w:val="00292F22"/>
    <w:rsid w:val="00294116"/>
    <w:rsid w:val="00294553"/>
    <w:rsid w:val="0029502D"/>
    <w:rsid w:val="002972B4"/>
    <w:rsid w:val="00297320"/>
    <w:rsid w:val="002A0D5D"/>
    <w:rsid w:val="002A1E58"/>
    <w:rsid w:val="002A2EC6"/>
    <w:rsid w:val="002A6539"/>
    <w:rsid w:val="002A76E0"/>
    <w:rsid w:val="002A78CB"/>
    <w:rsid w:val="002B0D7A"/>
    <w:rsid w:val="002B1818"/>
    <w:rsid w:val="002B268A"/>
    <w:rsid w:val="002B3FB6"/>
    <w:rsid w:val="002B435F"/>
    <w:rsid w:val="002B439F"/>
    <w:rsid w:val="002B451C"/>
    <w:rsid w:val="002B4E2B"/>
    <w:rsid w:val="002B5A91"/>
    <w:rsid w:val="002B5FA3"/>
    <w:rsid w:val="002B64AE"/>
    <w:rsid w:val="002B66BD"/>
    <w:rsid w:val="002B7E96"/>
    <w:rsid w:val="002C0EDF"/>
    <w:rsid w:val="002C0F7C"/>
    <w:rsid w:val="002C38B1"/>
    <w:rsid w:val="002C48E7"/>
    <w:rsid w:val="002C5080"/>
    <w:rsid w:val="002D0154"/>
    <w:rsid w:val="002D1353"/>
    <w:rsid w:val="002D2922"/>
    <w:rsid w:val="002D5D8C"/>
    <w:rsid w:val="002E01C9"/>
    <w:rsid w:val="002E125A"/>
    <w:rsid w:val="002E15B1"/>
    <w:rsid w:val="002E26E5"/>
    <w:rsid w:val="002E431D"/>
    <w:rsid w:val="002E44E7"/>
    <w:rsid w:val="002E46DD"/>
    <w:rsid w:val="002E54A1"/>
    <w:rsid w:val="002E58D0"/>
    <w:rsid w:val="002E63BD"/>
    <w:rsid w:val="002E7A71"/>
    <w:rsid w:val="002F1027"/>
    <w:rsid w:val="002F27BB"/>
    <w:rsid w:val="002F2953"/>
    <w:rsid w:val="002F3E8F"/>
    <w:rsid w:val="002F4316"/>
    <w:rsid w:val="002F78DC"/>
    <w:rsid w:val="003002FF"/>
    <w:rsid w:val="00300ADE"/>
    <w:rsid w:val="00300C92"/>
    <w:rsid w:val="00303C21"/>
    <w:rsid w:val="00305DCC"/>
    <w:rsid w:val="00306AEB"/>
    <w:rsid w:val="00310303"/>
    <w:rsid w:val="00311C88"/>
    <w:rsid w:val="003123FA"/>
    <w:rsid w:val="00314BE0"/>
    <w:rsid w:val="00314DEB"/>
    <w:rsid w:val="00315595"/>
    <w:rsid w:val="00315708"/>
    <w:rsid w:val="003205A6"/>
    <w:rsid w:val="00321013"/>
    <w:rsid w:val="00321DCC"/>
    <w:rsid w:val="003225BC"/>
    <w:rsid w:val="00323881"/>
    <w:rsid w:val="00323D0D"/>
    <w:rsid w:val="00324475"/>
    <w:rsid w:val="003260C7"/>
    <w:rsid w:val="00330D01"/>
    <w:rsid w:val="0033108D"/>
    <w:rsid w:val="00331A2F"/>
    <w:rsid w:val="00333461"/>
    <w:rsid w:val="00333593"/>
    <w:rsid w:val="00334D98"/>
    <w:rsid w:val="00335349"/>
    <w:rsid w:val="00336AC9"/>
    <w:rsid w:val="00336DFD"/>
    <w:rsid w:val="00337384"/>
    <w:rsid w:val="003377C6"/>
    <w:rsid w:val="00337E4B"/>
    <w:rsid w:val="003401B1"/>
    <w:rsid w:val="003414D7"/>
    <w:rsid w:val="0034289D"/>
    <w:rsid w:val="00343CBA"/>
    <w:rsid w:val="0034447F"/>
    <w:rsid w:val="003448F8"/>
    <w:rsid w:val="00350674"/>
    <w:rsid w:val="003515DA"/>
    <w:rsid w:val="003524E1"/>
    <w:rsid w:val="00353662"/>
    <w:rsid w:val="0035768B"/>
    <w:rsid w:val="00357D6B"/>
    <w:rsid w:val="00360EC8"/>
    <w:rsid w:val="00361EF5"/>
    <w:rsid w:val="00362D0F"/>
    <w:rsid w:val="00365A5A"/>
    <w:rsid w:val="003661D4"/>
    <w:rsid w:val="003666ED"/>
    <w:rsid w:val="003667BF"/>
    <w:rsid w:val="00367439"/>
    <w:rsid w:val="0036780A"/>
    <w:rsid w:val="003704AA"/>
    <w:rsid w:val="003706FD"/>
    <w:rsid w:val="00371511"/>
    <w:rsid w:val="003741FF"/>
    <w:rsid w:val="00374B16"/>
    <w:rsid w:val="00374E0B"/>
    <w:rsid w:val="00375353"/>
    <w:rsid w:val="00375AD4"/>
    <w:rsid w:val="003776E3"/>
    <w:rsid w:val="0038281D"/>
    <w:rsid w:val="003831AC"/>
    <w:rsid w:val="00383859"/>
    <w:rsid w:val="003840F1"/>
    <w:rsid w:val="003852C6"/>
    <w:rsid w:val="00385797"/>
    <w:rsid w:val="00387791"/>
    <w:rsid w:val="00387BF5"/>
    <w:rsid w:val="003904BF"/>
    <w:rsid w:val="003917F0"/>
    <w:rsid w:val="00392BEF"/>
    <w:rsid w:val="003A0016"/>
    <w:rsid w:val="003A0D84"/>
    <w:rsid w:val="003A13E0"/>
    <w:rsid w:val="003A34B8"/>
    <w:rsid w:val="003A36CA"/>
    <w:rsid w:val="003A4257"/>
    <w:rsid w:val="003A5127"/>
    <w:rsid w:val="003A51F8"/>
    <w:rsid w:val="003A5FFA"/>
    <w:rsid w:val="003A6771"/>
    <w:rsid w:val="003A7B22"/>
    <w:rsid w:val="003A7E5F"/>
    <w:rsid w:val="003A7EBB"/>
    <w:rsid w:val="003B00E3"/>
    <w:rsid w:val="003B107F"/>
    <w:rsid w:val="003B1391"/>
    <w:rsid w:val="003B14D5"/>
    <w:rsid w:val="003B20F5"/>
    <w:rsid w:val="003B2E14"/>
    <w:rsid w:val="003B3754"/>
    <w:rsid w:val="003B4393"/>
    <w:rsid w:val="003B51C2"/>
    <w:rsid w:val="003B65F4"/>
    <w:rsid w:val="003B6E6D"/>
    <w:rsid w:val="003C1BFF"/>
    <w:rsid w:val="003C2477"/>
    <w:rsid w:val="003C275A"/>
    <w:rsid w:val="003C363D"/>
    <w:rsid w:val="003C5469"/>
    <w:rsid w:val="003C6466"/>
    <w:rsid w:val="003C6FF5"/>
    <w:rsid w:val="003D0B85"/>
    <w:rsid w:val="003D160B"/>
    <w:rsid w:val="003D5D37"/>
    <w:rsid w:val="003E0BFC"/>
    <w:rsid w:val="003E1389"/>
    <w:rsid w:val="003E13CB"/>
    <w:rsid w:val="003E32DC"/>
    <w:rsid w:val="003E38BD"/>
    <w:rsid w:val="003E560E"/>
    <w:rsid w:val="003E6AB8"/>
    <w:rsid w:val="003F0A89"/>
    <w:rsid w:val="003F14C6"/>
    <w:rsid w:val="003F1672"/>
    <w:rsid w:val="003F1CFE"/>
    <w:rsid w:val="003F228B"/>
    <w:rsid w:val="003F364F"/>
    <w:rsid w:val="003F3896"/>
    <w:rsid w:val="003F3A42"/>
    <w:rsid w:val="003F3B58"/>
    <w:rsid w:val="003F502D"/>
    <w:rsid w:val="003F5096"/>
    <w:rsid w:val="003F6A0D"/>
    <w:rsid w:val="003F6A6F"/>
    <w:rsid w:val="00400CF1"/>
    <w:rsid w:val="004018B4"/>
    <w:rsid w:val="00401992"/>
    <w:rsid w:val="004028F9"/>
    <w:rsid w:val="004031A2"/>
    <w:rsid w:val="004043C3"/>
    <w:rsid w:val="004045D4"/>
    <w:rsid w:val="00405690"/>
    <w:rsid w:val="00405D10"/>
    <w:rsid w:val="0040645D"/>
    <w:rsid w:val="004071DC"/>
    <w:rsid w:val="00410099"/>
    <w:rsid w:val="004101DA"/>
    <w:rsid w:val="004111F4"/>
    <w:rsid w:val="00411BA1"/>
    <w:rsid w:val="00412956"/>
    <w:rsid w:val="0041338F"/>
    <w:rsid w:val="00414D85"/>
    <w:rsid w:val="00415AE1"/>
    <w:rsid w:val="004178BD"/>
    <w:rsid w:val="0042002A"/>
    <w:rsid w:val="00420F0E"/>
    <w:rsid w:val="00421161"/>
    <w:rsid w:val="00421C7E"/>
    <w:rsid w:val="0042513B"/>
    <w:rsid w:val="00425248"/>
    <w:rsid w:val="0043027A"/>
    <w:rsid w:val="00430785"/>
    <w:rsid w:val="00430C72"/>
    <w:rsid w:val="00430E25"/>
    <w:rsid w:val="004313C0"/>
    <w:rsid w:val="004352EE"/>
    <w:rsid w:val="00436F7C"/>
    <w:rsid w:val="00437980"/>
    <w:rsid w:val="00443F59"/>
    <w:rsid w:val="004455EE"/>
    <w:rsid w:val="00445A38"/>
    <w:rsid w:val="00454A25"/>
    <w:rsid w:val="00456E6F"/>
    <w:rsid w:val="0045783D"/>
    <w:rsid w:val="004600DF"/>
    <w:rsid w:val="004615BF"/>
    <w:rsid w:val="004641E7"/>
    <w:rsid w:val="004668E0"/>
    <w:rsid w:val="004669D0"/>
    <w:rsid w:val="0047019D"/>
    <w:rsid w:val="00470D95"/>
    <w:rsid w:val="00471CBD"/>
    <w:rsid w:val="004730F8"/>
    <w:rsid w:val="00474B55"/>
    <w:rsid w:val="00474EDE"/>
    <w:rsid w:val="004761FA"/>
    <w:rsid w:val="004766E5"/>
    <w:rsid w:val="00477419"/>
    <w:rsid w:val="00477425"/>
    <w:rsid w:val="004814B3"/>
    <w:rsid w:val="00482E70"/>
    <w:rsid w:val="0048375E"/>
    <w:rsid w:val="00484C26"/>
    <w:rsid w:val="00486005"/>
    <w:rsid w:val="00487F89"/>
    <w:rsid w:val="004920F8"/>
    <w:rsid w:val="00492396"/>
    <w:rsid w:val="004939CF"/>
    <w:rsid w:val="00493BC2"/>
    <w:rsid w:val="00494C16"/>
    <w:rsid w:val="00495A3D"/>
    <w:rsid w:val="00495ABA"/>
    <w:rsid w:val="004A0FA9"/>
    <w:rsid w:val="004A1975"/>
    <w:rsid w:val="004A1BDC"/>
    <w:rsid w:val="004A1EDE"/>
    <w:rsid w:val="004A35B8"/>
    <w:rsid w:val="004A404F"/>
    <w:rsid w:val="004A56E0"/>
    <w:rsid w:val="004A5CD9"/>
    <w:rsid w:val="004A6174"/>
    <w:rsid w:val="004A696A"/>
    <w:rsid w:val="004A6BA7"/>
    <w:rsid w:val="004A6FC5"/>
    <w:rsid w:val="004A7DE4"/>
    <w:rsid w:val="004A7EA9"/>
    <w:rsid w:val="004B04EC"/>
    <w:rsid w:val="004B11A5"/>
    <w:rsid w:val="004B157C"/>
    <w:rsid w:val="004B19F8"/>
    <w:rsid w:val="004B6013"/>
    <w:rsid w:val="004B789E"/>
    <w:rsid w:val="004C0E36"/>
    <w:rsid w:val="004C195F"/>
    <w:rsid w:val="004C20CE"/>
    <w:rsid w:val="004C241A"/>
    <w:rsid w:val="004C2995"/>
    <w:rsid w:val="004C4BD7"/>
    <w:rsid w:val="004C5ADE"/>
    <w:rsid w:val="004C5DE2"/>
    <w:rsid w:val="004C5F79"/>
    <w:rsid w:val="004C6851"/>
    <w:rsid w:val="004C7993"/>
    <w:rsid w:val="004C7A03"/>
    <w:rsid w:val="004D0722"/>
    <w:rsid w:val="004D0754"/>
    <w:rsid w:val="004D317C"/>
    <w:rsid w:val="004D4D4B"/>
    <w:rsid w:val="004D612C"/>
    <w:rsid w:val="004D6CF0"/>
    <w:rsid w:val="004E1CC0"/>
    <w:rsid w:val="004E2322"/>
    <w:rsid w:val="004E24D4"/>
    <w:rsid w:val="004E42BE"/>
    <w:rsid w:val="004E4456"/>
    <w:rsid w:val="004E540E"/>
    <w:rsid w:val="004E6915"/>
    <w:rsid w:val="004E7163"/>
    <w:rsid w:val="004E7FEC"/>
    <w:rsid w:val="004F061F"/>
    <w:rsid w:val="004F072D"/>
    <w:rsid w:val="004F18D9"/>
    <w:rsid w:val="004F1DF9"/>
    <w:rsid w:val="004F2AF6"/>
    <w:rsid w:val="004F39F4"/>
    <w:rsid w:val="004F3DA2"/>
    <w:rsid w:val="004F70F7"/>
    <w:rsid w:val="004F73C8"/>
    <w:rsid w:val="00500A2C"/>
    <w:rsid w:val="00500AEF"/>
    <w:rsid w:val="00501323"/>
    <w:rsid w:val="00502536"/>
    <w:rsid w:val="00505275"/>
    <w:rsid w:val="005071CA"/>
    <w:rsid w:val="00507B5D"/>
    <w:rsid w:val="00507BA9"/>
    <w:rsid w:val="00507E54"/>
    <w:rsid w:val="005101B8"/>
    <w:rsid w:val="00510B00"/>
    <w:rsid w:val="00510C85"/>
    <w:rsid w:val="00511230"/>
    <w:rsid w:val="00511260"/>
    <w:rsid w:val="005116FD"/>
    <w:rsid w:val="00511F7A"/>
    <w:rsid w:val="005161E0"/>
    <w:rsid w:val="0052194F"/>
    <w:rsid w:val="00522D55"/>
    <w:rsid w:val="00522F69"/>
    <w:rsid w:val="005252A0"/>
    <w:rsid w:val="00525695"/>
    <w:rsid w:val="00526B5B"/>
    <w:rsid w:val="00526FEB"/>
    <w:rsid w:val="0052739C"/>
    <w:rsid w:val="00527A48"/>
    <w:rsid w:val="00530547"/>
    <w:rsid w:val="00531971"/>
    <w:rsid w:val="00532EE3"/>
    <w:rsid w:val="00533300"/>
    <w:rsid w:val="00533DC3"/>
    <w:rsid w:val="00537138"/>
    <w:rsid w:val="00537785"/>
    <w:rsid w:val="0054133B"/>
    <w:rsid w:val="00541F89"/>
    <w:rsid w:val="00542008"/>
    <w:rsid w:val="005434FE"/>
    <w:rsid w:val="005441D5"/>
    <w:rsid w:val="005445DF"/>
    <w:rsid w:val="00544ACE"/>
    <w:rsid w:val="00545399"/>
    <w:rsid w:val="00550DAB"/>
    <w:rsid w:val="005513D2"/>
    <w:rsid w:val="005517DD"/>
    <w:rsid w:val="0055235D"/>
    <w:rsid w:val="00552B83"/>
    <w:rsid w:val="00553382"/>
    <w:rsid w:val="00555EA0"/>
    <w:rsid w:val="00560DA8"/>
    <w:rsid w:val="00561662"/>
    <w:rsid w:val="00561843"/>
    <w:rsid w:val="00561C1C"/>
    <w:rsid w:val="00562329"/>
    <w:rsid w:val="00562B60"/>
    <w:rsid w:val="00563297"/>
    <w:rsid w:val="005637D5"/>
    <w:rsid w:val="00564171"/>
    <w:rsid w:val="0056419F"/>
    <w:rsid w:val="005644BF"/>
    <w:rsid w:val="0056533B"/>
    <w:rsid w:val="005656FA"/>
    <w:rsid w:val="00567343"/>
    <w:rsid w:val="00570B13"/>
    <w:rsid w:val="0057143B"/>
    <w:rsid w:val="00572C55"/>
    <w:rsid w:val="00574249"/>
    <w:rsid w:val="00574D45"/>
    <w:rsid w:val="00575431"/>
    <w:rsid w:val="005768D2"/>
    <w:rsid w:val="00580260"/>
    <w:rsid w:val="005811AA"/>
    <w:rsid w:val="00581416"/>
    <w:rsid w:val="00581499"/>
    <w:rsid w:val="00582845"/>
    <w:rsid w:val="00582F77"/>
    <w:rsid w:val="00583049"/>
    <w:rsid w:val="005830AA"/>
    <w:rsid w:val="0058310F"/>
    <w:rsid w:val="00583969"/>
    <w:rsid w:val="00584676"/>
    <w:rsid w:val="00587102"/>
    <w:rsid w:val="00587593"/>
    <w:rsid w:val="005908FB"/>
    <w:rsid w:val="00593778"/>
    <w:rsid w:val="00593CC3"/>
    <w:rsid w:val="005945CE"/>
    <w:rsid w:val="005A039D"/>
    <w:rsid w:val="005A1AB8"/>
    <w:rsid w:val="005A1D44"/>
    <w:rsid w:val="005A2939"/>
    <w:rsid w:val="005A2DBE"/>
    <w:rsid w:val="005A346E"/>
    <w:rsid w:val="005A57A3"/>
    <w:rsid w:val="005A5B39"/>
    <w:rsid w:val="005A6F29"/>
    <w:rsid w:val="005A7685"/>
    <w:rsid w:val="005A7873"/>
    <w:rsid w:val="005B0F9F"/>
    <w:rsid w:val="005B1118"/>
    <w:rsid w:val="005B1228"/>
    <w:rsid w:val="005B1316"/>
    <w:rsid w:val="005B1387"/>
    <w:rsid w:val="005B2A7C"/>
    <w:rsid w:val="005B39D7"/>
    <w:rsid w:val="005B3BFF"/>
    <w:rsid w:val="005B5B0A"/>
    <w:rsid w:val="005B5CAF"/>
    <w:rsid w:val="005B6581"/>
    <w:rsid w:val="005B724D"/>
    <w:rsid w:val="005B7574"/>
    <w:rsid w:val="005B7C47"/>
    <w:rsid w:val="005C1ADB"/>
    <w:rsid w:val="005C1BC8"/>
    <w:rsid w:val="005C20DE"/>
    <w:rsid w:val="005C25B1"/>
    <w:rsid w:val="005C457D"/>
    <w:rsid w:val="005C46D7"/>
    <w:rsid w:val="005C6942"/>
    <w:rsid w:val="005C7526"/>
    <w:rsid w:val="005C7C4F"/>
    <w:rsid w:val="005D2E9A"/>
    <w:rsid w:val="005D3A56"/>
    <w:rsid w:val="005D4746"/>
    <w:rsid w:val="005D5560"/>
    <w:rsid w:val="005D5C26"/>
    <w:rsid w:val="005E06DB"/>
    <w:rsid w:val="005E0E09"/>
    <w:rsid w:val="005E189A"/>
    <w:rsid w:val="005E2439"/>
    <w:rsid w:val="005E2455"/>
    <w:rsid w:val="005E2C7A"/>
    <w:rsid w:val="005E30A2"/>
    <w:rsid w:val="005E4B26"/>
    <w:rsid w:val="005E6426"/>
    <w:rsid w:val="005E6EEA"/>
    <w:rsid w:val="005E7A32"/>
    <w:rsid w:val="005F173E"/>
    <w:rsid w:val="005F178B"/>
    <w:rsid w:val="005F2728"/>
    <w:rsid w:val="005F4170"/>
    <w:rsid w:val="005F42D5"/>
    <w:rsid w:val="005F4322"/>
    <w:rsid w:val="005F43D9"/>
    <w:rsid w:val="005F61B4"/>
    <w:rsid w:val="00600A5D"/>
    <w:rsid w:val="0060375B"/>
    <w:rsid w:val="0060387A"/>
    <w:rsid w:val="00604DC2"/>
    <w:rsid w:val="0060721B"/>
    <w:rsid w:val="00607ABD"/>
    <w:rsid w:val="00607B61"/>
    <w:rsid w:val="00612398"/>
    <w:rsid w:val="006126F1"/>
    <w:rsid w:val="00612F38"/>
    <w:rsid w:val="00613590"/>
    <w:rsid w:val="006144E4"/>
    <w:rsid w:val="006144F9"/>
    <w:rsid w:val="00616E7C"/>
    <w:rsid w:val="00617356"/>
    <w:rsid w:val="00617C44"/>
    <w:rsid w:val="006215C7"/>
    <w:rsid w:val="006229FC"/>
    <w:rsid w:val="006242E4"/>
    <w:rsid w:val="00624429"/>
    <w:rsid w:val="00624CB9"/>
    <w:rsid w:val="0062519C"/>
    <w:rsid w:val="00625E4E"/>
    <w:rsid w:val="00627C2F"/>
    <w:rsid w:val="006307C4"/>
    <w:rsid w:val="0063611E"/>
    <w:rsid w:val="00636198"/>
    <w:rsid w:val="00636CDE"/>
    <w:rsid w:val="00637439"/>
    <w:rsid w:val="00641AE5"/>
    <w:rsid w:val="00641F57"/>
    <w:rsid w:val="00643A1A"/>
    <w:rsid w:val="00646F69"/>
    <w:rsid w:val="0064762D"/>
    <w:rsid w:val="006506B8"/>
    <w:rsid w:val="006512C1"/>
    <w:rsid w:val="006521C6"/>
    <w:rsid w:val="006528DC"/>
    <w:rsid w:val="00653765"/>
    <w:rsid w:val="0065392D"/>
    <w:rsid w:val="00653B02"/>
    <w:rsid w:val="006557AC"/>
    <w:rsid w:val="0065642A"/>
    <w:rsid w:val="00656C0C"/>
    <w:rsid w:val="00657A58"/>
    <w:rsid w:val="00663758"/>
    <w:rsid w:val="00663FBA"/>
    <w:rsid w:val="006642B6"/>
    <w:rsid w:val="00664B84"/>
    <w:rsid w:val="006652E1"/>
    <w:rsid w:val="00665A23"/>
    <w:rsid w:val="00667435"/>
    <w:rsid w:val="0066758B"/>
    <w:rsid w:val="00670A59"/>
    <w:rsid w:val="0067152F"/>
    <w:rsid w:val="00672AA1"/>
    <w:rsid w:val="006745BB"/>
    <w:rsid w:val="00676A79"/>
    <w:rsid w:val="00676EFE"/>
    <w:rsid w:val="00677BC9"/>
    <w:rsid w:val="0068007D"/>
    <w:rsid w:val="00681EF1"/>
    <w:rsid w:val="00682584"/>
    <w:rsid w:val="00684476"/>
    <w:rsid w:val="00685901"/>
    <w:rsid w:val="006900A7"/>
    <w:rsid w:val="0069016B"/>
    <w:rsid w:val="0069124C"/>
    <w:rsid w:val="006917B1"/>
    <w:rsid w:val="00694477"/>
    <w:rsid w:val="00695972"/>
    <w:rsid w:val="00695D4F"/>
    <w:rsid w:val="00696594"/>
    <w:rsid w:val="006A0721"/>
    <w:rsid w:val="006A1DA9"/>
    <w:rsid w:val="006A3C27"/>
    <w:rsid w:val="006A3DA0"/>
    <w:rsid w:val="006A7D05"/>
    <w:rsid w:val="006A7F4F"/>
    <w:rsid w:val="006B1D11"/>
    <w:rsid w:val="006B235F"/>
    <w:rsid w:val="006B2473"/>
    <w:rsid w:val="006B46C5"/>
    <w:rsid w:val="006B616E"/>
    <w:rsid w:val="006B6B25"/>
    <w:rsid w:val="006B7166"/>
    <w:rsid w:val="006B7FE7"/>
    <w:rsid w:val="006C1187"/>
    <w:rsid w:val="006C32A7"/>
    <w:rsid w:val="006C3CA8"/>
    <w:rsid w:val="006C6831"/>
    <w:rsid w:val="006D082A"/>
    <w:rsid w:val="006D0A5F"/>
    <w:rsid w:val="006D0BDF"/>
    <w:rsid w:val="006D1276"/>
    <w:rsid w:val="006D1552"/>
    <w:rsid w:val="006D1B2F"/>
    <w:rsid w:val="006D2D73"/>
    <w:rsid w:val="006D352A"/>
    <w:rsid w:val="006D5115"/>
    <w:rsid w:val="006D5F12"/>
    <w:rsid w:val="006D6A2C"/>
    <w:rsid w:val="006D79FB"/>
    <w:rsid w:val="006E2381"/>
    <w:rsid w:val="006E3277"/>
    <w:rsid w:val="006E38AC"/>
    <w:rsid w:val="006E394F"/>
    <w:rsid w:val="006E4F3F"/>
    <w:rsid w:val="006E72C3"/>
    <w:rsid w:val="006E7A27"/>
    <w:rsid w:val="006F0BF0"/>
    <w:rsid w:val="006F0CA2"/>
    <w:rsid w:val="006F1558"/>
    <w:rsid w:val="006F4ADB"/>
    <w:rsid w:val="006F4D41"/>
    <w:rsid w:val="006F5E93"/>
    <w:rsid w:val="006F6511"/>
    <w:rsid w:val="006F6535"/>
    <w:rsid w:val="006F7389"/>
    <w:rsid w:val="006F794A"/>
    <w:rsid w:val="006F7D2B"/>
    <w:rsid w:val="00700539"/>
    <w:rsid w:val="00700B2A"/>
    <w:rsid w:val="007040FD"/>
    <w:rsid w:val="0071004A"/>
    <w:rsid w:val="00710A4D"/>
    <w:rsid w:val="00713F01"/>
    <w:rsid w:val="00713F10"/>
    <w:rsid w:val="00714853"/>
    <w:rsid w:val="00717845"/>
    <w:rsid w:val="007202A6"/>
    <w:rsid w:val="00720C19"/>
    <w:rsid w:val="00720CD1"/>
    <w:rsid w:val="0072184E"/>
    <w:rsid w:val="00721950"/>
    <w:rsid w:val="00721E23"/>
    <w:rsid w:val="007266F6"/>
    <w:rsid w:val="00726FE4"/>
    <w:rsid w:val="0073006E"/>
    <w:rsid w:val="007302C5"/>
    <w:rsid w:val="00730403"/>
    <w:rsid w:val="00731F1A"/>
    <w:rsid w:val="00733433"/>
    <w:rsid w:val="007338DC"/>
    <w:rsid w:val="00736764"/>
    <w:rsid w:val="007369BA"/>
    <w:rsid w:val="00737529"/>
    <w:rsid w:val="00737A63"/>
    <w:rsid w:val="00740891"/>
    <w:rsid w:val="00741DB3"/>
    <w:rsid w:val="007431E0"/>
    <w:rsid w:val="0074362F"/>
    <w:rsid w:val="00744843"/>
    <w:rsid w:val="00746271"/>
    <w:rsid w:val="007469C9"/>
    <w:rsid w:val="0075105F"/>
    <w:rsid w:val="00751F86"/>
    <w:rsid w:val="0075211D"/>
    <w:rsid w:val="00752289"/>
    <w:rsid w:val="00753607"/>
    <w:rsid w:val="0075431F"/>
    <w:rsid w:val="00755246"/>
    <w:rsid w:val="00756C1B"/>
    <w:rsid w:val="00756F51"/>
    <w:rsid w:val="00757C33"/>
    <w:rsid w:val="00761B1F"/>
    <w:rsid w:val="00763911"/>
    <w:rsid w:val="007679B9"/>
    <w:rsid w:val="00767FC2"/>
    <w:rsid w:val="0077089C"/>
    <w:rsid w:val="00770A32"/>
    <w:rsid w:val="00770DEA"/>
    <w:rsid w:val="00771086"/>
    <w:rsid w:val="00772D0C"/>
    <w:rsid w:val="007733D6"/>
    <w:rsid w:val="007774D2"/>
    <w:rsid w:val="00777799"/>
    <w:rsid w:val="0078020A"/>
    <w:rsid w:val="00781D02"/>
    <w:rsid w:val="007823F4"/>
    <w:rsid w:val="00782424"/>
    <w:rsid w:val="00785593"/>
    <w:rsid w:val="0078592F"/>
    <w:rsid w:val="00785D58"/>
    <w:rsid w:val="007879D3"/>
    <w:rsid w:val="00790E3D"/>
    <w:rsid w:val="00793490"/>
    <w:rsid w:val="00793C40"/>
    <w:rsid w:val="00794180"/>
    <w:rsid w:val="00796642"/>
    <w:rsid w:val="00796F10"/>
    <w:rsid w:val="0079775C"/>
    <w:rsid w:val="00797B8F"/>
    <w:rsid w:val="00797B9E"/>
    <w:rsid w:val="00797BAB"/>
    <w:rsid w:val="007A3E94"/>
    <w:rsid w:val="007A4D4D"/>
    <w:rsid w:val="007A4FCE"/>
    <w:rsid w:val="007A5BD3"/>
    <w:rsid w:val="007A6757"/>
    <w:rsid w:val="007B0E80"/>
    <w:rsid w:val="007B1039"/>
    <w:rsid w:val="007B1886"/>
    <w:rsid w:val="007B43B0"/>
    <w:rsid w:val="007B4929"/>
    <w:rsid w:val="007B4AA8"/>
    <w:rsid w:val="007B5646"/>
    <w:rsid w:val="007B6340"/>
    <w:rsid w:val="007B65B9"/>
    <w:rsid w:val="007B6A36"/>
    <w:rsid w:val="007B7AB2"/>
    <w:rsid w:val="007C01FC"/>
    <w:rsid w:val="007C2DE0"/>
    <w:rsid w:val="007C3DBA"/>
    <w:rsid w:val="007C4721"/>
    <w:rsid w:val="007C4C8A"/>
    <w:rsid w:val="007C4CE7"/>
    <w:rsid w:val="007C50E4"/>
    <w:rsid w:val="007C5815"/>
    <w:rsid w:val="007C6121"/>
    <w:rsid w:val="007C6B02"/>
    <w:rsid w:val="007C7762"/>
    <w:rsid w:val="007C7D28"/>
    <w:rsid w:val="007D0CEE"/>
    <w:rsid w:val="007D24A2"/>
    <w:rsid w:val="007D3246"/>
    <w:rsid w:val="007D4EC1"/>
    <w:rsid w:val="007D53DF"/>
    <w:rsid w:val="007D57DE"/>
    <w:rsid w:val="007D5F01"/>
    <w:rsid w:val="007E0439"/>
    <w:rsid w:val="007E1BC2"/>
    <w:rsid w:val="007E3E99"/>
    <w:rsid w:val="007E41D9"/>
    <w:rsid w:val="007E4AF8"/>
    <w:rsid w:val="007E4C04"/>
    <w:rsid w:val="007E7177"/>
    <w:rsid w:val="007F0EC0"/>
    <w:rsid w:val="007F15AA"/>
    <w:rsid w:val="007F2BEB"/>
    <w:rsid w:val="007F3F6E"/>
    <w:rsid w:val="007F46DF"/>
    <w:rsid w:val="007F5FBF"/>
    <w:rsid w:val="007F70D1"/>
    <w:rsid w:val="00801057"/>
    <w:rsid w:val="0080367E"/>
    <w:rsid w:val="0080455C"/>
    <w:rsid w:val="00804C70"/>
    <w:rsid w:val="00805D1E"/>
    <w:rsid w:val="00805DC8"/>
    <w:rsid w:val="00807420"/>
    <w:rsid w:val="00810BE9"/>
    <w:rsid w:val="00811294"/>
    <w:rsid w:val="00813BEF"/>
    <w:rsid w:val="00813CA9"/>
    <w:rsid w:val="0081456A"/>
    <w:rsid w:val="008152B2"/>
    <w:rsid w:val="00815466"/>
    <w:rsid w:val="00816C83"/>
    <w:rsid w:val="00820C86"/>
    <w:rsid w:val="008217D8"/>
    <w:rsid w:val="00822F08"/>
    <w:rsid w:val="00824C2D"/>
    <w:rsid w:val="00825C95"/>
    <w:rsid w:val="008262FC"/>
    <w:rsid w:val="00827866"/>
    <w:rsid w:val="0083063F"/>
    <w:rsid w:val="0083097C"/>
    <w:rsid w:val="00832600"/>
    <w:rsid w:val="00832BF1"/>
    <w:rsid w:val="00836035"/>
    <w:rsid w:val="0084187E"/>
    <w:rsid w:val="00841C58"/>
    <w:rsid w:val="0084241E"/>
    <w:rsid w:val="0084256C"/>
    <w:rsid w:val="00842817"/>
    <w:rsid w:val="008429AA"/>
    <w:rsid w:val="00842C23"/>
    <w:rsid w:val="0084304C"/>
    <w:rsid w:val="00843D00"/>
    <w:rsid w:val="00843D10"/>
    <w:rsid w:val="00845E18"/>
    <w:rsid w:val="00846F18"/>
    <w:rsid w:val="00847C7A"/>
    <w:rsid w:val="008510E6"/>
    <w:rsid w:val="008532CC"/>
    <w:rsid w:val="008542BA"/>
    <w:rsid w:val="008542FA"/>
    <w:rsid w:val="008544E3"/>
    <w:rsid w:val="00854A7F"/>
    <w:rsid w:val="008554BA"/>
    <w:rsid w:val="00855C91"/>
    <w:rsid w:val="008565AD"/>
    <w:rsid w:val="008569D9"/>
    <w:rsid w:val="00857838"/>
    <w:rsid w:val="0086029D"/>
    <w:rsid w:val="008609EB"/>
    <w:rsid w:val="00861099"/>
    <w:rsid w:val="00861613"/>
    <w:rsid w:val="0086332C"/>
    <w:rsid w:val="00865072"/>
    <w:rsid w:val="00867414"/>
    <w:rsid w:val="0086782B"/>
    <w:rsid w:val="00867922"/>
    <w:rsid w:val="00867D36"/>
    <w:rsid w:val="00870AE8"/>
    <w:rsid w:val="00870C5F"/>
    <w:rsid w:val="00870DF3"/>
    <w:rsid w:val="00870FC5"/>
    <w:rsid w:val="00871EDD"/>
    <w:rsid w:val="00872F8A"/>
    <w:rsid w:val="008730C1"/>
    <w:rsid w:val="00873A15"/>
    <w:rsid w:val="00873EB1"/>
    <w:rsid w:val="00874775"/>
    <w:rsid w:val="00874D8B"/>
    <w:rsid w:val="008751BD"/>
    <w:rsid w:val="00875894"/>
    <w:rsid w:val="0087719C"/>
    <w:rsid w:val="00877EA2"/>
    <w:rsid w:val="00880283"/>
    <w:rsid w:val="0088288E"/>
    <w:rsid w:val="0088533E"/>
    <w:rsid w:val="00885773"/>
    <w:rsid w:val="00885C9A"/>
    <w:rsid w:val="00890C30"/>
    <w:rsid w:val="00894295"/>
    <w:rsid w:val="008955E0"/>
    <w:rsid w:val="00897455"/>
    <w:rsid w:val="008A0A69"/>
    <w:rsid w:val="008A0C37"/>
    <w:rsid w:val="008A1A63"/>
    <w:rsid w:val="008A1DE4"/>
    <w:rsid w:val="008A270B"/>
    <w:rsid w:val="008A2BA8"/>
    <w:rsid w:val="008A33CF"/>
    <w:rsid w:val="008A41F4"/>
    <w:rsid w:val="008A4677"/>
    <w:rsid w:val="008A6174"/>
    <w:rsid w:val="008A6C58"/>
    <w:rsid w:val="008B05E8"/>
    <w:rsid w:val="008B08FA"/>
    <w:rsid w:val="008B17B0"/>
    <w:rsid w:val="008B1CEE"/>
    <w:rsid w:val="008B22F0"/>
    <w:rsid w:val="008B4F55"/>
    <w:rsid w:val="008B6AF2"/>
    <w:rsid w:val="008B6EDE"/>
    <w:rsid w:val="008C00DD"/>
    <w:rsid w:val="008C05DE"/>
    <w:rsid w:val="008C0978"/>
    <w:rsid w:val="008C2E72"/>
    <w:rsid w:val="008C3066"/>
    <w:rsid w:val="008C59AF"/>
    <w:rsid w:val="008D144A"/>
    <w:rsid w:val="008D1FEA"/>
    <w:rsid w:val="008D2A4C"/>
    <w:rsid w:val="008D2BD5"/>
    <w:rsid w:val="008D4F67"/>
    <w:rsid w:val="008D53AD"/>
    <w:rsid w:val="008D55D1"/>
    <w:rsid w:val="008D684D"/>
    <w:rsid w:val="008D7BF8"/>
    <w:rsid w:val="008D7CC8"/>
    <w:rsid w:val="008E0E4F"/>
    <w:rsid w:val="008E13C8"/>
    <w:rsid w:val="008E175C"/>
    <w:rsid w:val="008E1A83"/>
    <w:rsid w:val="008E2D1A"/>
    <w:rsid w:val="008E3052"/>
    <w:rsid w:val="008E4CD2"/>
    <w:rsid w:val="008E52D4"/>
    <w:rsid w:val="008E6226"/>
    <w:rsid w:val="008E655C"/>
    <w:rsid w:val="008E6B1A"/>
    <w:rsid w:val="008E709C"/>
    <w:rsid w:val="008E71E3"/>
    <w:rsid w:val="008E72CE"/>
    <w:rsid w:val="008E785C"/>
    <w:rsid w:val="008F01FA"/>
    <w:rsid w:val="008F1395"/>
    <w:rsid w:val="008F1D24"/>
    <w:rsid w:val="008F3669"/>
    <w:rsid w:val="008F3F36"/>
    <w:rsid w:val="008F4768"/>
    <w:rsid w:val="008F4A22"/>
    <w:rsid w:val="008F4BCF"/>
    <w:rsid w:val="008F58E5"/>
    <w:rsid w:val="008F5C2D"/>
    <w:rsid w:val="008F60B9"/>
    <w:rsid w:val="008F63BF"/>
    <w:rsid w:val="008F67DC"/>
    <w:rsid w:val="00900BB7"/>
    <w:rsid w:val="00900E0C"/>
    <w:rsid w:val="00902FA9"/>
    <w:rsid w:val="00902FCE"/>
    <w:rsid w:val="00904571"/>
    <w:rsid w:val="00904603"/>
    <w:rsid w:val="00904E11"/>
    <w:rsid w:val="009057DB"/>
    <w:rsid w:val="0090717E"/>
    <w:rsid w:val="009078ED"/>
    <w:rsid w:val="00910AEA"/>
    <w:rsid w:val="00910D82"/>
    <w:rsid w:val="00911542"/>
    <w:rsid w:val="00911E62"/>
    <w:rsid w:val="00914BC8"/>
    <w:rsid w:val="009179D4"/>
    <w:rsid w:val="009220CA"/>
    <w:rsid w:val="00922168"/>
    <w:rsid w:val="00923D4C"/>
    <w:rsid w:val="00924466"/>
    <w:rsid w:val="00924CED"/>
    <w:rsid w:val="00925BA1"/>
    <w:rsid w:val="009277D1"/>
    <w:rsid w:val="0093033D"/>
    <w:rsid w:val="009321ED"/>
    <w:rsid w:val="00932B64"/>
    <w:rsid w:val="0093653D"/>
    <w:rsid w:val="009375F2"/>
    <w:rsid w:val="0094141A"/>
    <w:rsid w:val="009419E7"/>
    <w:rsid w:val="00943085"/>
    <w:rsid w:val="0094315C"/>
    <w:rsid w:val="009437F2"/>
    <w:rsid w:val="0094480F"/>
    <w:rsid w:val="00946B19"/>
    <w:rsid w:val="00950744"/>
    <w:rsid w:val="009507AA"/>
    <w:rsid w:val="00952886"/>
    <w:rsid w:val="00953106"/>
    <w:rsid w:val="009535D7"/>
    <w:rsid w:val="00954512"/>
    <w:rsid w:val="00956290"/>
    <w:rsid w:val="00961480"/>
    <w:rsid w:val="00961BBF"/>
    <w:rsid w:val="00961FE8"/>
    <w:rsid w:val="0096373E"/>
    <w:rsid w:val="00963ECA"/>
    <w:rsid w:val="009646EA"/>
    <w:rsid w:val="00964B0F"/>
    <w:rsid w:val="00964C05"/>
    <w:rsid w:val="0096534E"/>
    <w:rsid w:val="00965C37"/>
    <w:rsid w:val="00967084"/>
    <w:rsid w:val="00970AF3"/>
    <w:rsid w:val="00972383"/>
    <w:rsid w:val="0097267D"/>
    <w:rsid w:val="00972754"/>
    <w:rsid w:val="009735AF"/>
    <w:rsid w:val="00974B25"/>
    <w:rsid w:val="009759F0"/>
    <w:rsid w:val="00975C8C"/>
    <w:rsid w:val="00977354"/>
    <w:rsid w:val="00977F24"/>
    <w:rsid w:val="00981652"/>
    <w:rsid w:val="00981D81"/>
    <w:rsid w:val="0098259E"/>
    <w:rsid w:val="00983B5C"/>
    <w:rsid w:val="00983C07"/>
    <w:rsid w:val="0098434E"/>
    <w:rsid w:val="009847F9"/>
    <w:rsid w:val="00984BE5"/>
    <w:rsid w:val="00986C0A"/>
    <w:rsid w:val="00987297"/>
    <w:rsid w:val="00992027"/>
    <w:rsid w:val="009929AD"/>
    <w:rsid w:val="00993BA2"/>
    <w:rsid w:val="009A09A3"/>
    <w:rsid w:val="009A1166"/>
    <w:rsid w:val="009A1BC2"/>
    <w:rsid w:val="009A1CE3"/>
    <w:rsid w:val="009A2B65"/>
    <w:rsid w:val="009A5653"/>
    <w:rsid w:val="009A5E2F"/>
    <w:rsid w:val="009A739F"/>
    <w:rsid w:val="009A74A3"/>
    <w:rsid w:val="009B0282"/>
    <w:rsid w:val="009B07F1"/>
    <w:rsid w:val="009B0C4C"/>
    <w:rsid w:val="009B0EA0"/>
    <w:rsid w:val="009B3156"/>
    <w:rsid w:val="009B494D"/>
    <w:rsid w:val="009B5724"/>
    <w:rsid w:val="009B6FBF"/>
    <w:rsid w:val="009B721C"/>
    <w:rsid w:val="009C00A1"/>
    <w:rsid w:val="009C140F"/>
    <w:rsid w:val="009C3257"/>
    <w:rsid w:val="009C3EDD"/>
    <w:rsid w:val="009C4557"/>
    <w:rsid w:val="009C63E8"/>
    <w:rsid w:val="009C6BA3"/>
    <w:rsid w:val="009C744E"/>
    <w:rsid w:val="009C79C6"/>
    <w:rsid w:val="009D08C6"/>
    <w:rsid w:val="009D3CE3"/>
    <w:rsid w:val="009D51CA"/>
    <w:rsid w:val="009D5C7D"/>
    <w:rsid w:val="009D7C66"/>
    <w:rsid w:val="009D7E70"/>
    <w:rsid w:val="009E2F84"/>
    <w:rsid w:val="009E494D"/>
    <w:rsid w:val="009E598A"/>
    <w:rsid w:val="009E6672"/>
    <w:rsid w:val="009E6CBD"/>
    <w:rsid w:val="009F0593"/>
    <w:rsid w:val="009F1084"/>
    <w:rsid w:val="009F11D5"/>
    <w:rsid w:val="009F2816"/>
    <w:rsid w:val="009F2D86"/>
    <w:rsid w:val="009F370D"/>
    <w:rsid w:val="009F5783"/>
    <w:rsid w:val="009F6583"/>
    <w:rsid w:val="00A018C5"/>
    <w:rsid w:val="00A02998"/>
    <w:rsid w:val="00A03AA7"/>
    <w:rsid w:val="00A05931"/>
    <w:rsid w:val="00A06116"/>
    <w:rsid w:val="00A07AD3"/>
    <w:rsid w:val="00A101F7"/>
    <w:rsid w:val="00A10C30"/>
    <w:rsid w:val="00A13E8F"/>
    <w:rsid w:val="00A13FC6"/>
    <w:rsid w:val="00A146C5"/>
    <w:rsid w:val="00A15EDA"/>
    <w:rsid w:val="00A1661D"/>
    <w:rsid w:val="00A176A8"/>
    <w:rsid w:val="00A205F8"/>
    <w:rsid w:val="00A21B24"/>
    <w:rsid w:val="00A21E7F"/>
    <w:rsid w:val="00A22852"/>
    <w:rsid w:val="00A231EE"/>
    <w:rsid w:val="00A23A7C"/>
    <w:rsid w:val="00A24E38"/>
    <w:rsid w:val="00A257DA"/>
    <w:rsid w:val="00A25D71"/>
    <w:rsid w:val="00A26519"/>
    <w:rsid w:val="00A26574"/>
    <w:rsid w:val="00A27B76"/>
    <w:rsid w:val="00A27EEB"/>
    <w:rsid w:val="00A30FE8"/>
    <w:rsid w:val="00A31401"/>
    <w:rsid w:val="00A315D5"/>
    <w:rsid w:val="00A325D8"/>
    <w:rsid w:val="00A32D51"/>
    <w:rsid w:val="00A33E04"/>
    <w:rsid w:val="00A35A56"/>
    <w:rsid w:val="00A36E17"/>
    <w:rsid w:val="00A37999"/>
    <w:rsid w:val="00A379B3"/>
    <w:rsid w:val="00A404A9"/>
    <w:rsid w:val="00A409B8"/>
    <w:rsid w:val="00A41798"/>
    <w:rsid w:val="00A42961"/>
    <w:rsid w:val="00A44EB5"/>
    <w:rsid w:val="00A5021D"/>
    <w:rsid w:val="00A510B3"/>
    <w:rsid w:val="00A52460"/>
    <w:rsid w:val="00A52948"/>
    <w:rsid w:val="00A530BD"/>
    <w:rsid w:val="00A54255"/>
    <w:rsid w:val="00A5480B"/>
    <w:rsid w:val="00A55FD2"/>
    <w:rsid w:val="00A5620F"/>
    <w:rsid w:val="00A57D4B"/>
    <w:rsid w:val="00A60136"/>
    <w:rsid w:val="00A60C57"/>
    <w:rsid w:val="00A61A06"/>
    <w:rsid w:val="00A648A1"/>
    <w:rsid w:val="00A649B8"/>
    <w:rsid w:val="00A65C91"/>
    <w:rsid w:val="00A66807"/>
    <w:rsid w:val="00A67472"/>
    <w:rsid w:val="00A67701"/>
    <w:rsid w:val="00A701D4"/>
    <w:rsid w:val="00A704C5"/>
    <w:rsid w:val="00A7180E"/>
    <w:rsid w:val="00A720B4"/>
    <w:rsid w:val="00A724E8"/>
    <w:rsid w:val="00A72C77"/>
    <w:rsid w:val="00A72ECF"/>
    <w:rsid w:val="00A7349D"/>
    <w:rsid w:val="00A73D6B"/>
    <w:rsid w:val="00A74278"/>
    <w:rsid w:val="00A74FE8"/>
    <w:rsid w:val="00A75A30"/>
    <w:rsid w:val="00A75CD0"/>
    <w:rsid w:val="00A76ED8"/>
    <w:rsid w:val="00A77467"/>
    <w:rsid w:val="00A80F2C"/>
    <w:rsid w:val="00A8222D"/>
    <w:rsid w:val="00A82680"/>
    <w:rsid w:val="00A8324F"/>
    <w:rsid w:val="00A83CA2"/>
    <w:rsid w:val="00A8406B"/>
    <w:rsid w:val="00A8423A"/>
    <w:rsid w:val="00A844E3"/>
    <w:rsid w:val="00A847F4"/>
    <w:rsid w:val="00A85EF3"/>
    <w:rsid w:val="00A87760"/>
    <w:rsid w:val="00A90AA0"/>
    <w:rsid w:val="00A90F38"/>
    <w:rsid w:val="00A914D7"/>
    <w:rsid w:val="00A944DA"/>
    <w:rsid w:val="00A945A7"/>
    <w:rsid w:val="00A952FD"/>
    <w:rsid w:val="00A960DC"/>
    <w:rsid w:val="00A9611F"/>
    <w:rsid w:val="00AA1314"/>
    <w:rsid w:val="00AA18B1"/>
    <w:rsid w:val="00AA3553"/>
    <w:rsid w:val="00AA438B"/>
    <w:rsid w:val="00AA610C"/>
    <w:rsid w:val="00AB03FA"/>
    <w:rsid w:val="00AB1075"/>
    <w:rsid w:val="00AB131B"/>
    <w:rsid w:val="00AB3EAB"/>
    <w:rsid w:val="00AB6B06"/>
    <w:rsid w:val="00AC19F7"/>
    <w:rsid w:val="00AC1A53"/>
    <w:rsid w:val="00AC4555"/>
    <w:rsid w:val="00AC4B79"/>
    <w:rsid w:val="00AC5766"/>
    <w:rsid w:val="00AC57B5"/>
    <w:rsid w:val="00AC5CEE"/>
    <w:rsid w:val="00AC6095"/>
    <w:rsid w:val="00AC706C"/>
    <w:rsid w:val="00AC7246"/>
    <w:rsid w:val="00AC7247"/>
    <w:rsid w:val="00AD209F"/>
    <w:rsid w:val="00AD31E9"/>
    <w:rsid w:val="00AD3A64"/>
    <w:rsid w:val="00AD3A98"/>
    <w:rsid w:val="00AD438B"/>
    <w:rsid w:val="00AD5069"/>
    <w:rsid w:val="00AD53D1"/>
    <w:rsid w:val="00AD5A25"/>
    <w:rsid w:val="00AD5DE5"/>
    <w:rsid w:val="00AD6E47"/>
    <w:rsid w:val="00AD6F2C"/>
    <w:rsid w:val="00AD71F2"/>
    <w:rsid w:val="00AE117E"/>
    <w:rsid w:val="00AE1E2F"/>
    <w:rsid w:val="00AE2CED"/>
    <w:rsid w:val="00AE3837"/>
    <w:rsid w:val="00AE6E44"/>
    <w:rsid w:val="00AE72F8"/>
    <w:rsid w:val="00AF0759"/>
    <w:rsid w:val="00AF1515"/>
    <w:rsid w:val="00AF252E"/>
    <w:rsid w:val="00AF2555"/>
    <w:rsid w:val="00AF3196"/>
    <w:rsid w:val="00AF31E0"/>
    <w:rsid w:val="00AF3720"/>
    <w:rsid w:val="00AF595C"/>
    <w:rsid w:val="00B033E1"/>
    <w:rsid w:val="00B0427F"/>
    <w:rsid w:val="00B05AC6"/>
    <w:rsid w:val="00B05BF5"/>
    <w:rsid w:val="00B062AB"/>
    <w:rsid w:val="00B0728E"/>
    <w:rsid w:val="00B07835"/>
    <w:rsid w:val="00B105FF"/>
    <w:rsid w:val="00B11691"/>
    <w:rsid w:val="00B11D02"/>
    <w:rsid w:val="00B121B1"/>
    <w:rsid w:val="00B132C6"/>
    <w:rsid w:val="00B13CC9"/>
    <w:rsid w:val="00B15619"/>
    <w:rsid w:val="00B162F2"/>
    <w:rsid w:val="00B16B05"/>
    <w:rsid w:val="00B229D9"/>
    <w:rsid w:val="00B23B67"/>
    <w:rsid w:val="00B23FBD"/>
    <w:rsid w:val="00B244C9"/>
    <w:rsid w:val="00B246F1"/>
    <w:rsid w:val="00B249AF"/>
    <w:rsid w:val="00B25336"/>
    <w:rsid w:val="00B26BC7"/>
    <w:rsid w:val="00B309B1"/>
    <w:rsid w:val="00B30A9A"/>
    <w:rsid w:val="00B30EC6"/>
    <w:rsid w:val="00B31880"/>
    <w:rsid w:val="00B31D00"/>
    <w:rsid w:val="00B345FC"/>
    <w:rsid w:val="00B34DF5"/>
    <w:rsid w:val="00B35246"/>
    <w:rsid w:val="00B35C1B"/>
    <w:rsid w:val="00B36B52"/>
    <w:rsid w:val="00B374BE"/>
    <w:rsid w:val="00B40253"/>
    <w:rsid w:val="00B40393"/>
    <w:rsid w:val="00B40721"/>
    <w:rsid w:val="00B409CA"/>
    <w:rsid w:val="00B4166D"/>
    <w:rsid w:val="00B42C4B"/>
    <w:rsid w:val="00B43431"/>
    <w:rsid w:val="00B44435"/>
    <w:rsid w:val="00B44565"/>
    <w:rsid w:val="00B45085"/>
    <w:rsid w:val="00B505A0"/>
    <w:rsid w:val="00B50613"/>
    <w:rsid w:val="00B5088C"/>
    <w:rsid w:val="00B5169E"/>
    <w:rsid w:val="00B52679"/>
    <w:rsid w:val="00B52920"/>
    <w:rsid w:val="00B53328"/>
    <w:rsid w:val="00B5482A"/>
    <w:rsid w:val="00B54F94"/>
    <w:rsid w:val="00B5579D"/>
    <w:rsid w:val="00B55CC2"/>
    <w:rsid w:val="00B57B0D"/>
    <w:rsid w:val="00B6754C"/>
    <w:rsid w:val="00B7014C"/>
    <w:rsid w:val="00B70A55"/>
    <w:rsid w:val="00B71BC2"/>
    <w:rsid w:val="00B731B1"/>
    <w:rsid w:val="00B74AD3"/>
    <w:rsid w:val="00B74FBF"/>
    <w:rsid w:val="00B770FE"/>
    <w:rsid w:val="00B80611"/>
    <w:rsid w:val="00B81742"/>
    <w:rsid w:val="00B8207E"/>
    <w:rsid w:val="00B821E8"/>
    <w:rsid w:val="00B835B3"/>
    <w:rsid w:val="00B84702"/>
    <w:rsid w:val="00B86A6E"/>
    <w:rsid w:val="00B87417"/>
    <w:rsid w:val="00B879B7"/>
    <w:rsid w:val="00B87C97"/>
    <w:rsid w:val="00B908DA"/>
    <w:rsid w:val="00B915EA"/>
    <w:rsid w:val="00B92440"/>
    <w:rsid w:val="00B92825"/>
    <w:rsid w:val="00B9307A"/>
    <w:rsid w:val="00B935C2"/>
    <w:rsid w:val="00B96496"/>
    <w:rsid w:val="00B9669F"/>
    <w:rsid w:val="00B97F55"/>
    <w:rsid w:val="00BA0923"/>
    <w:rsid w:val="00BA1C08"/>
    <w:rsid w:val="00BA2BF6"/>
    <w:rsid w:val="00BA2FC4"/>
    <w:rsid w:val="00BA3539"/>
    <w:rsid w:val="00BA5A38"/>
    <w:rsid w:val="00BA6D57"/>
    <w:rsid w:val="00BA7173"/>
    <w:rsid w:val="00BB0469"/>
    <w:rsid w:val="00BB3197"/>
    <w:rsid w:val="00BB4348"/>
    <w:rsid w:val="00BB4E31"/>
    <w:rsid w:val="00BB5B6D"/>
    <w:rsid w:val="00BB709F"/>
    <w:rsid w:val="00BB7EDA"/>
    <w:rsid w:val="00BC0F4B"/>
    <w:rsid w:val="00BC2C1C"/>
    <w:rsid w:val="00BC2E13"/>
    <w:rsid w:val="00BC5A13"/>
    <w:rsid w:val="00BC6152"/>
    <w:rsid w:val="00BC63B6"/>
    <w:rsid w:val="00BC65E0"/>
    <w:rsid w:val="00BC7D82"/>
    <w:rsid w:val="00BC7EF0"/>
    <w:rsid w:val="00BD04E2"/>
    <w:rsid w:val="00BD117C"/>
    <w:rsid w:val="00BD2ABB"/>
    <w:rsid w:val="00BD6A70"/>
    <w:rsid w:val="00BE1460"/>
    <w:rsid w:val="00BE1D5A"/>
    <w:rsid w:val="00BE3FF6"/>
    <w:rsid w:val="00BE4419"/>
    <w:rsid w:val="00BE574E"/>
    <w:rsid w:val="00BE6937"/>
    <w:rsid w:val="00BE6E0A"/>
    <w:rsid w:val="00BE6E44"/>
    <w:rsid w:val="00BE7C1C"/>
    <w:rsid w:val="00BF0005"/>
    <w:rsid w:val="00BF0CF2"/>
    <w:rsid w:val="00BF15E3"/>
    <w:rsid w:val="00BF213D"/>
    <w:rsid w:val="00BF34B6"/>
    <w:rsid w:val="00BF360B"/>
    <w:rsid w:val="00BF39FE"/>
    <w:rsid w:val="00BF416F"/>
    <w:rsid w:val="00BF5252"/>
    <w:rsid w:val="00BF5F8A"/>
    <w:rsid w:val="00BF7FDE"/>
    <w:rsid w:val="00C007F2"/>
    <w:rsid w:val="00C00F24"/>
    <w:rsid w:val="00C01358"/>
    <w:rsid w:val="00C0306D"/>
    <w:rsid w:val="00C04ED5"/>
    <w:rsid w:val="00C063A1"/>
    <w:rsid w:val="00C07A7B"/>
    <w:rsid w:val="00C11886"/>
    <w:rsid w:val="00C118D0"/>
    <w:rsid w:val="00C125A4"/>
    <w:rsid w:val="00C15A05"/>
    <w:rsid w:val="00C16718"/>
    <w:rsid w:val="00C21104"/>
    <w:rsid w:val="00C23BFC"/>
    <w:rsid w:val="00C273A4"/>
    <w:rsid w:val="00C30A0F"/>
    <w:rsid w:val="00C3226F"/>
    <w:rsid w:val="00C3298A"/>
    <w:rsid w:val="00C341AB"/>
    <w:rsid w:val="00C35FE1"/>
    <w:rsid w:val="00C365D3"/>
    <w:rsid w:val="00C36BC1"/>
    <w:rsid w:val="00C40FD8"/>
    <w:rsid w:val="00C42E0F"/>
    <w:rsid w:val="00C431BF"/>
    <w:rsid w:val="00C43D70"/>
    <w:rsid w:val="00C468F3"/>
    <w:rsid w:val="00C5025C"/>
    <w:rsid w:val="00C50B3A"/>
    <w:rsid w:val="00C525AE"/>
    <w:rsid w:val="00C531DD"/>
    <w:rsid w:val="00C5434E"/>
    <w:rsid w:val="00C56C85"/>
    <w:rsid w:val="00C60080"/>
    <w:rsid w:val="00C60B8C"/>
    <w:rsid w:val="00C6383D"/>
    <w:rsid w:val="00C676B4"/>
    <w:rsid w:val="00C70356"/>
    <w:rsid w:val="00C70AB2"/>
    <w:rsid w:val="00C70BE1"/>
    <w:rsid w:val="00C70E6A"/>
    <w:rsid w:val="00C7495F"/>
    <w:rsid w:val="00C74F0C"/>
    <w:rsid w:val="00C75225"/>
    <w:rsid w:val="00C760DB"/>
    <w:rsid w:val="00C76EF8"/>
    <w:rsid w:val="00C808C9"/>
    <w:rsid w:val="00C80F37"/>
    <w:rsid w:val="00C8132C"/>
    <w:rsid w:val="00C82134"/>
    <w:rsid w:val="00C8406E"/>
    <w:rsid w:val="00C84509"/>
    <w:rsid w:val="00C84E3C"/>
    <w:rsid w:val="00C85588"/>
    <w:rsid w:val="00C86434"/>
    <w:rsid w:val="00C86FAF"/>
    <w:rsid w:val="00C8777C"/>
    <w:rsid w:val="00C903E1"/>
    <w:rsid w:val="00C91DBD"/>
    <w:rsid w:val="00C954E3"/>
    <w:rsid w:val="00C96FD9"/>
    <w:rsid w:val="00C975C6"/>
    <w:rsid w:val="00C9763C"/>
    <w:rsid w:val="00CA02AF"/>
    <w:rsid w:val="00CA12A3"/>
    <w:rsid w:val="00CA1A24"/>
    <w:rsid w:val="00CA1B21"/>
    <w:rsid w:val="00CA3155"/>
    <w:rsid w:val="00CA36D4"/>
    <w:rsid w:val="00CA58D3"/>
    <w:rsid w:val="00CB15A2"/>
    <w:rsid w:val="00CB2E6D"/>
    <w:rsid w:val="00CB47DB"/>
    <w:rsid w:val="00CB59B8"/>
    <w:rsid w:val="00CB71F3"/>
    <w:rsid w:val="00CC0420"/>
    <w:rsid w:val="00CC0522"/>
    <w:rsid w:val="00CC23CD"/>
    <w:rsid w:val="00CC286F"/>
    <w:rsid w:val="00CC2AE3"/>
    <w:rsid w:val="00CC2B6D"/>
    <w:rsid w:val="00CC3A3D"/>
    <w:rsid w:val="00CC4AE6"/>
    <w:rsid w:val="00CC4CC5"/>
    <w:rsid w:val="00CC6BDA"/>
    <w:rsid w:val="00CC6CC3"/>
    <w:rsid w:val="00CC78B3"/>
    <w:rsid w:val="00CD0885"/>
    <w:rsid w:val="00CD3ABD"/>
    <w:rsid w:val="00CD44D3"/>
    <w:rsid w:val="00CD477D"/>
    <w:rsid w:val="00CD4D14"/>
    <w:rsid w:val="00CD5430"/>
    <w:rsid w:val="00CD5A59"/>
    <w:rsid w:val="00CD6332"/>
    <w:rsid w:val="00CD6D8E"/>
    <w:rsid w:val="00CD75AB"/>
    <w:rsid w:val="00CE16E0"/>
    <w:rsid w:val="00CE1E2A"/>
    <w:rsid w:val="00CE45EF"/>
    <w:rsid w:val="00CE5282"/>
    <w:rsid w:val="00CE5DB2"/>
    <w:rsid w:val="00CE7805"/>
    <w:rsid w:val="00CF0249"/>
    <w:rsid w:val="00CF16FD"/>
    <w:rsid w:val="00CF332F"/>
    <w:rsid w:val="00CF36EE"/>
    <w:rsid w:val="00CF3934"/>
    <w:rsid w:val="00CF3B2E"/>
    <w:rsid w:val="00CF446E"/>
    <w:rsid w:val="00CF5666"/>
    <w:rsid w:val="00CF63BA"/>
    <w:rsid w:val="00CF6661"/>
    <w:rsid w:val="00CF6ABC"/>
    <w:rsid w:val="00D0166F"/>
    <w:rsid w:val="00D07521"/>
    <w:rsid w:val="00D105C8"/>
    <w:rsid w:val="00D10B8D"/>
    <w:rsid w:val="00D10F10"/>
    <w:rsid w:val="00D11574"/>
    <w:rsid w:val="00D126E0"/>
    <w:rsid w:val="00D13986"/>
    <w:rsid w:val="00D14BD0"/>
    <w:rsid w:val="00D15AB8"/>
    <w:rsid w:val="00D16148"/>
    <w:rsid w:val="00D16444"/>
    <w:rsid w:val="00D1650D"/>
    <w:rsid w:val="00D17D93"/>
    <w:rsid w:val="00D201B5"/>
    <w:rsid w:val="00D206DB"/>
    <w:rsid w:val="00D207DD"/>
    <w:rsid w:val="00D20C41"/>
    <w:rsid w:val="00D212C6"/>
    <w:rsid w:val="00D2360F"/>
    <w:rsid w:val="00D2411E"/>
    <w:rsid w:val="00D2468A"/>
    <w:rsid w:val="00D24AEC"/>
    <w:rsid w:val="00D25438"/>
    <w:rsid w:val="00D25F4F"/>
    <w:rsid w:val="00D303A5"/>
    <w:rsid w:val="00D31034"/>
    <w:rsid w:val="00D31A5C"/>
    <w:rsid w:val="00D3249B"/>
    <w:rsid w:val="00D33005"/>
    <w:rsid w:val="00D33348"/>
    <w:rsid w:val="00D34212"/>
    <w:rsid w:val="00D34DBB"/>
    <w:rsid w:val="00D357F2"/>
    <w:rsid w:val="00D35F0C"/>
    <w:rsid w:val="00D35F75"/>
    <w:rsid w:val="00D40E4F"/>
    <w:rsid w:val="00D416A0"/>
    <w:rsid w:val="00D43438"/>
    <w:rsid w:val="00D44012"/>
    <w:rsid w:val="00D4423E"/>
    <w:rsid w:val="00D46C64"/>
    <w:rsid w:val="00D472F4"/>
    <w:rsid w:val="00D50D3D"/>
    <w:rsid w:val="00D52E58"/>
    <w:rsid w:val="00D532E9"/>
    <w:rsid w:val="00D53E00"/>
    <w:rsid w:val="00D55B8D"/>
    <w:rsid w:val="00D5636D"/>
    <w:rsid w:val="00D618B2"/>
    <w:rsid w:val="00D61D00"/>
    <w:rsid w:val="00D63F35"/>
    <w:rsid w:val="00D65B8A"/>
    <w:rsid w:val="00D67EFE"/>
    <w:rsid w:val="00D67F5E"/>
    <w:rsid w:val="00D70998"/>
    <w:rsid w:val="00D716C0"/>
    <w:rsid w:val="00D71B4C"/>
    <w:rsid w:val="00D7227A"/>
    <w:rsid w:val="00D7474F"/>
    <w:rsid w:val="00D75827"/>
    <w:rsid w:val="00D7754D"/>
    <w:rsid w:val="00D846A1"/>
    <w:rsid w:val="00D84D6E"/>
    <w:rsid w:val="00D85C1A"/>
    <w:rsid w:val="00D85C7C"/>
    <w:rsid w:val="00D85DCB"/>
    <w:rsid w:val="00D85DF7"/>
    <w:rsid w:val="00D9155B"/>
    <w:rsid w:val="00D92525"/>
    <w:rsid w:val="00D92A19"/>
    <w:rsid w:val="00D9424F"/>
    <w:rsid w:val="00D9449A"/>
    <w:rsid w:val="00D95D53"/>
    <w:rsid w:val="00D973D9"/>
    <w:rsid w:val="00D97E6C"/>
    <w:rsid w:val="00DA2E02"/>
    <w:rsid w:val="00DA2E70"/>
    <w:rsid w:val="00DA4C7B"/>
    <w:rsid w:val="00DA521E"/>
    <w:rsid w:val="00DA6054"/>
    <w:rsid w:val="00DB076D"/>
    <w:rsid w:val="00DB2097"/>
    <w:rsid w:val="00DB2B9B"/>
    <w:rsid w:val="00DB2ED1"/>
    <w:rsid w:val="00DB3B3D"/>
    <w:rsid w:val="00DB4CC5"/>
    <w:rsid w:val="00DC0892"/>
    <w:rsid w:val="00DC1DBB"/>
    <w:rsid w:val="00DC2043"/>
    <w:rsid w:val="00DC2AC0"/>
    <w:rsid w:val="00DC32D5"/>
    <w:rsid w:val="00DC410C"/>
    <w:rsid w:val="00DC4EDA"/>
    <w:rsid w:val="00DC7B15"/>
    <w:rsid w:val="00DC7CC1"/>
    <w:rsid w:val="00DD09A7"/>
    <w:rsid w:val="00DD0F0F"/>
    <w:rsid w:val="00DD1247"/>
    <w:rsid w:val="00DD4398"/>
    <w:rsid w:val="00DD4ABB"/>
    <w:rsid w:val="00DD5F47"/>
    <w:rsid w:val="00DD6AD9"/>
    <w:rsid w:val="00DD6DC9"/>
    <w:rsid w:val="00DD7111"/>
    <w:rsid w:val="00DE2208"/>
    <w:rsid w:val="00DE28A7"/>
    <w:rsid w:val="00DE45D5"/>
    <w:rsid w:val="00DE48F5"/>
    <w:rsid w:val="00DE497E"/>
    <w:rsid w:val="00DE5140"/>
    <w:rsid w:val="00DE7977"/>
    <w:rsid w:val="00DE7EC1"/>
    <w:rsid w:val="00DF0273"/>
    <w:rsid w:val="00DF07CD"/>
    <w:rsid w:val="00DF16FC"/>
    <w:rsid w:val="00DF1753"/>
    <w:rsid w:val="00DF22AE"/>
    <w:rsid w:val="00DF26AC"/>
    <w:rsid w:val="00DF2D2E"/>
    <w:rsid w:val="00DF7151"/>
    <w:rsid w:val="00DF7B84"/>
    <w:rsid w:val="00E00ADC"/>
    <w:rsid w:val="00E01C2C"/>
    <w:rsid w:val="00E029C2"/>
    <w:rsid w:val="00E02EAB"/>
    <w:rsid w:val="00E04F93"/>
    <w:rsid w:val="00E0646E"/>
    <w:rsid w:val="00E06CF9"/>
    <w:rsid w:val="00E1065C"/>
    <w:rsid w:val="00E1082A"/>
    <w:rsid w:val="00E10B02"/>
    <w:rsid w:val="00E10FB8"/>
    <w:rsid w:val="00E1247B"/>
    <w:rsid w:val="00E1266E"/>
    <w:rsid w:val="00E12C0D"/>
    <w:rsid w:val="00E13189"/>
    <w:rsid w:val="00E145E4"/>
    <w:rsid w:val="00E161A8"/>
    <w:rsid w:val="00E1788D"/>
    <w:rsid w:val="00E17AF5"/>
    <w:rsid w:val="00E205A0"/>
    <w:rsid w:val="00E2140D"/>
    <w:rsid w:val="00E21698"/>
    <w:rsid w:val="00E21DF9"/>
    <w:rsid w:val="00E22163"/>
    <w:rsid w:val="00E2238D"/>
    <w:rsid w:val="00E23D91"/>
    <w:rsid w:val="00E25D6B"/>
    <w:rsid w:val="00E27629"/>
    <w:rsid w:val="00E27EC4"/>
    <w:rsid w:val="00E31AD7"/>
    <w:rsid w:val="00E31CF3"/>
    <w:rsid w:val="00E31D7F"/>
    <w:rsid w:val="00E323F7"/>
    <w:rsid w:val="00E34421"/>
    <w:rsid w:val="00E3731C"/>
    <w:rsid w:val="00E3770E"/>
    <w:rsid w:val="00E40176"/>
    <w:rsid w:val="00E404E8"/>
    <w:rsid w:val="00E40D68"/>
    <w:rsid w:val="00E4151B"/>
    <w:rsid w:val="00E416DC"/>
    <w:rsid w:val="00E43EDC"/>
    <w:rsid w:val="00E4434B"/>
    <w:rsid w:val="00E4438A"/>
    <w:rsid w:val="00E4518D"/>
    <w:rsid w:val="00E470C9"/>
    <w:rsid w:val="00E4796E"/>
    <w:rsid w:val="00E500E3"/>
    <w:rsid w:val="00E50405"/>
    <w:rsid w:val="00E50998"/>
    <w:rsid w:val="00E525F7"/>
    <w:rsid w:val="00E55829"/>
    <w:rsid w:val="00E55CD0"/>
    <w:rsid w:val="00E55F15"/>
    <w:rsid w:val="00E5633E"/>
    <w:rsid w:val="00E601E7"/>
    <w:rsid w:val="00E60DA4"/>
    <w:rsid w:val="00E60E2C"/>
    <w:rsid w:val="00E640E2"/>
    <w:rsid w:val="00E70352"/>
    <w:rsid w:val="00E71E5C"/>
    <w:rsid w:val="00E735C2"/>
    <w:rsid w:val="00E73DB7"/>
    <w:rsid w:val="00E743AF"/>
    <w:rsid w:val="00E75AB2"/>
    <w:rsid w:val="00E77759"/>
    <w:rsid w:val="00E77EC3"/>
    <w:rsid w:val="00E81098"/>
    <w:rsid w:val="00E81621"/>
    <w:rsid w:val="00E81C5D"/>
    <w:rsid w:val="00E82EED"/>
    <w:rsid w:val="00E84C22"/>
    <w:rsid w:val="00E850DB"/>
    <w:rsid w:val="00E85BE7"/>
    <w:rsid w:val="00E85F33"/>
    <w:rsid w:val="00E862A0"/>
    <w:rsid w:val="00E87825"/>
    <w:rsid w:val="00E9134C"/>
    <w:rsid w:val="00E915CB"/>
    <w:rsid w:val="00E923D5"/>
    <w:rsid w:val="00E932A9"/>
    <w:rsid w:val="00E93571"/>
    <w:rsid w:val="00E94C45"/>
    <w:rsid w:val="00E953D7"/>
    <w:rsid w:val="00E959D0"/>
    <w:rsid w:val="00E95F35"/>
    <w:rsid w:val="00E95FFD"/>
    <w:rsid w:val="00E96D84"/>
    <w:rsid w:val="00E96E9C"/>
    <w:rsid w:val="00EA209E"/>
    <w:rsid w:val="00EA2B61"/>
    <w:rsid w:val="00EA4696"/>
    <w:rsid w:val="00EA5259"/>
    <w:rsid w:val="00EA6236"/>
    <w:rsid w:val="00EA768C"/>
    <w:rsid w:val="00EB15E1"/>
    <w:rsid w:val="00EB192C"/>
    <w:rsid w:val="00EB2C4F"/>
    <w:rsid w:val="00EB3A46"/>
    <w:rsid w:val="00EB502B"/>
    <w:rsid w:val="00EB7EE1"/>
    <w:rsid w:val="00EC03EC"/>
    <w:rsid w:val="00EC12A5"/>
    <w:rsid w:val="00EC1850"/>
    <w:rsid w:val="00EC2D67"/>
    <w:rsid w:val="00EC3A32"/>
    <w:rsid w:val="00EC4AEE"/>
    <w:rsid w:val="00EC558A"/>
    <w:rsid w:val="00EC566D"/>
    <w:rsid w:val="00EC5AE4"/>
    <w:rsid w:val="00EC6E60"/>
    <w:rsid w:val="00EC7746"/>
    <w:rsid w:val="00ED12E4"/>
    <w:rsid w:val="00ED17A2"/>
    <w:rsid w:val="00ED29EB"/>
    <w:rsid w:val="00ED2F57"/>
    <w:rsid w:val="00ED31C6"/>
    <w:rsid w:val="00ED33BF"/>
    <w:rsid w:val="00ED5191"/>
    <w:rsid w:val="00EE001D"/>
    <w:rsid w:val="00EE0551"/>
    <w:rsid w:val="00EE0F38"/>
    <w:rsid w:val="00EE1973"/>
    <w:rsid w:val="00EE1CA5"/>
    <w:rsid w:val="00EE1D6B"/>
    <w:rsid w:val="00EE4C6E"/>
    <w:rsid w:val="00EE4E13"/>
    <w:rsid w:val="00EE6C6A"/>
    <w:rsid w:val="00EF070C"/>
    <w:rsid w:val="00EF0852"/>
    <w:rsid w:val="00EF24E7"/>
    <w:rsid w:val="00EF53EA"/>
    <w:rsid w:val="00EF66BE"/>
    <w:rsid w:val="00EF7661"/>
    <w:rsid w:val="00EF77DC"/>
    <w:rsid w:val="00EF7AC7"/>
    <w:rsid w:val="00EF7E0B"/>
    <w:rsid w:val="00F00073"/>
    <w:rsid w:val="00F00B0D"/>
    <w:rsid w:val="00F01D96"/>
    <w:rsid w:val="00F026DC"/>
    <w:rsid w:val="00F039B8"/>
    <w:rsid w:val="00F04446"/>
    <w:rsid w:val="00F058FE"/>
    <w:rsid w:val="00F0618E"/>
    <w:rsid w:val="00F062F4"/>
    <w:rsid w:val="00F066E5"/>
    <w:rsid w:val="00F07094"/>
    <w:rsid w:val="00F07489"/>
    <w:rsid w:val="00F121F5"/>
    <w:rsid w:val="00F14991"/>
    <w:rsid w:val="00F15539"/>
    <w:rsid w:val="00F15DF6"/>
    <w:rsid w:val="00F16A7A"/>
    <w:rsid w:val="00F209A4"/>
    <w:rsid w:val="00F2180D"/>
    <w:rsid w:val="00F22A2C"/>
    <w:rsid w:val="00F22AAB"/>
    <w:rsid w:val="00F238EE"/>
    <w:rsid w:val="00F23A8F"/>
    <w:rsid w:val="00F24FAF"/>
    <w:rsid w:val="00F25A62"/>
    <w:rsid w:val="00F26694"/>
    <w:rsid w:val="00F26807"/>
    <w:rsid w:val="00F26BE2"/>
    <w:rsid w:val="00F26C0B"/>
    <w:rsid w:val="00F31657"/>
    <w:rsid w:val="00F316FA"/>
    <w:rsid w:val="00F32AC3"/>
    <w:rsid w:val="00F34AAE"/>
    <w:rsid w:val="00F35131"/>
    <w:rsid w:val="00F352BD"/>
    <w:rsid w:val="00F35365"/>
    <w:rsid w:val="00F36BB2"/>
    <w:rsid w:val="00F37E97"/>
    <w:rsid w:val="00F42A79"/>
    <w:rsid w:val="00F42B7C"/>
    <w:rsid w:val="00F448FA"/>
    <w:rsid w:val="00F44944"/>
    <w:rsid w:val="00F45D25"/>
    <w:rsid w:val="00F50B63"/>
    <w:rsid w:val="00F51817"/>
    <w:rsid w:val="00F5410E"/>
    <w:rsid w:val="00F5493A"/>
    <w:rsid w:val="00F56713"/>
    <w:rsid w:val="00F56B04"/>
    <w:rsid w:val="00F56D6B"/>
    <w:rsid w:val="00F571C3"/>
    <w:rsid w:val="00F57649"/>
    <w:rsid w:val="00F6062E"/>
    <w:rsid w:val="00F61010"/>
    <w:rsid w:val="00F6185C"/>
    <w:rsid w:val="00F64844"/>
    <w:rsid w:val="00F65716"/>
    <w:rsid w:val="00F66C4A"/>
    <w:rsid w:val="00F67CD2"/>
    <w:rsid w:val="00F67F40"/>
    <w:rsid w:val="00F71768"/>
    <w:rsid w:val="00F7184D"/>
    <w:rsid w:val="00F72C51"/>
    <w:rsid w:val="00F72DC8"/>
    <w:rsid w:val="00F751DE"/>
    <w:rsid w:val="00F82AA3"/>
    <w:rsid w:val="00F83345"/>
    <w:rsid w:val="00F84AB3"/>
    <w:rsid w:val="00F84F92"/>
    <w:rsid w:val="00F855A3"/>
    <w:rsid w:val="00F85B18"/>
    <w:rsid w:val="00F8752F"/>
    <w:rsid w:val="00F916DD"/>
    <w:rsid w:val="00F91875"/>
    <w:rsid w:val="00F9208D"/>
    <w:rsid w:val="00F9233C"/>
    <w:rsid w:val="00F929C8"/>
    <w:rsid w:val="00F94778"/>
    <w:rsid w:val="00F95856"/>
    <w:rsid w:val="00F97784"/>
    <w:rsid w:val="00F97991"/>
    <w:rsid w:val="00FA0EF1"/>
    <w:rsid w:val="00FA1254"/>
    <w:rsid w:val="00FA1355"/>
    <w:rsid w:val="00FA1444"/>
    <w:rsid w:val="00FA1472"/>
    <w:rsid w:val="00FA227F"/>
    <w:rsid w:val="00FA28D8"/>
    <w:rsid w:val="00FA303C"/>
    <w:rsid w:val="00FA4283"/>
    <w:rsid w:val="00FA4BBC"/>
    <w:rsid w:val="00FA611E"/>
    <w:rsid w:val="00FA6CA9"/>
    <w:rsid w:val="00FB00AE"/>
    <w:rsid w:val="00FB069D"/>
    <w:rsid w:val="00FB0B77"/>
    <w:rsid w:val="00FB2282"/>
    <w:rsid w:val="00FB3649"/>
    <w:rsid w:val="00FB36C9"/>
    <w:rsid w:val="00FB4748"/>
    <w:rsid w:val="00FB5AE3"/>
    <w:rsid w:val="00FC0190"/>
    <w:rsid w:val="00FC0278"/>
    <w:rsid w:val="00FC09E7"/>
    <w:rsid w:val="00FC0D4F"/>
    <w:rsid w:val="00FC14E5"/>
    <w:rsid w:val="00FC17DA"/>
    <w:rsid w:val="00FC44AC"/>
    <w:rsid w:val="00FC4AE7"/>
    <w:rsid w:val="00FC5DA5"/>
    <w:rsid w:val="00FC69AD"/>
    <w:rsid w:val="00FC7182"/>
    <w:rsid w:val="00FC720A"/>
    <w:rsid w:val="00FC7603"/>
    <w:rsid w:val="00FC7944"/>
    <w:rsid w:val="00FD1049"/>
    <w:rsid w:val="00FD26FC"/>
    <w:rsid w:val="00FD27B0"/>
    <w:rsid w:val="00FD6CDF"/>
    <w:rsid w:val="00FD6EEB"/>
    <w:rsid w:val="00FD7D73"/>
    <w:rsid w:val="00FE149F"/>
    <w:rsid w:val="00FE1A36"/>
    <w:rsid w:val="00FE2717"/>
    <w:rsid w:val="00FE3437"/>
    <w:rsid w:val="00FE58E3"/>
    <w:rsid w:val="00FE59FA"/>
    <w:rsid w:val="00FE5F0D"/>
    <w:rsid w:val="00FE64A3"/>
    <w:rsid w:val="00FE7D84"/>
    <w:rsid w:val="00FF0FC1"/>
    <w:rsid w:val="00FF2DF2"/>
    <w:rsid w:val="00FF33B1"/>
    <w:rsid w:val="00FF5E1B"/>
    <w:rsid w:val="00FF7D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9324D5"/>
  <w15:docId w15:val="{F21F0356-D2BE-4192-8F4E-974ACC342B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80F2C"/>
    <w:rPr>
      <w:rFonts w:ascii="Calibri" w:eastAsia="Calibri" w:hAnsi="Calibri" w:cs="Times New Roman"/>
      <w:kern w:val="0"/>
    </w:rPr>
  </w:style>
  <w:style w:type="paragraph" w:styleId="1">
    <w:name w:val="heading 1"/>
    <w:basedOn w:val="a"/>
    <w:link w:val="10"/>
    <w:uiPriority w:val="9"/>
    <w:qFormat/>
    <w:rsid w:val="00BD6A70"/>
    <w:pPr>
      <w:widowControl w:val="0"/>
      <w:autoSpaceDE w:val="0"/>
      <w:autoSpaceDN w:val="0"/>
      <w:spacing w:after="0" w:line="240" w:lineRule="auto"/>
      <w:ind w:left="2573" w:hanging="420"/>
      <w:outlineLvl w:val="0"/>
    </w:pPr>
    <w:rPr>
      <w:rFonts w:ascii="Times New Roman" w:eastAsia="Times New Roman" w:hAnsi="Times New Roman"/>
      <w:b/>
      <w:bCs/>
      <w:sz w:val="24"/>
      <w:szCs w:val="24"/>
      <w:lang w:eastAsia="ru-RU" w:bidi="ru-RU"/>
    </w:rPr>
  </w:style>
  <w:style w:type="paragraph" w:styleId="2">
    <w:name w:val="heading 2"/>
    <w:basedOn w:val="a"/>
    <w:next w:val="a"/>
    <w:link w:val="20"/>
    <w:uiPriority w:val="9"/>
    <w:semiHidden/>
    <w:unhideWhenUsed/>
    <w:qFormat/>
    <w:rsid w:val="003C546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484C2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3D0B85"/>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3D0B85"/>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3D0B85"/>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3D0B85"/>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3D0B85"/>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3D0B85"/>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1">
    <w:name w:val="Сетка таблицы1"/>
    <w:basedOn w:val="a1"/>
    <w:next w:val="a3"/>
    <w:uiPriority w:val="59"/>
    <w:rsid w:val="00A80F2C"/>
    <w:pPr>
      <w:widowControl w:val="0"/>
      <w:autoSpaceDE w:val="0"/>
      <w:autoSpaceDN w:val="0"/>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3">
    <w:name w:val="Table Grid"/>
    <w:basedOn w:val="a1"/>
    <w:uiPriority w:val="59"/>
    <w:rsid w:val="00A80F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8B08FA"/>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8B08FA"/>
    <w:rPr>
      <w:rFonts w:ascii="Calibri" w:eastAsia="Calibri" w:hAnsi="Calibri" w:cs="Times New Roman"/>
      <w:kern w:val="0"/>
    </w:rPr>
  </w:style>
  <w:style w:type="paragraph" w:styleId="a6">
    <w:name w:val="footer"/>
    <w:basedOn w:val="a"/>
    <w:link w:val="a7"/>
    <w:uiPriority w:val="99"/>
    <w:unhideWhenUsed/>
    <w:rsid w:val="008B08FA"/>
    <w:pPr>
      <w:tabs>
        <w:tab w:val="center" w:pos="4677"/>
        <w:tab w:val="right" w:pos="9355"/>
      </w:tabs>
      <w:spacing w:after="0" w:line="240" w:lineRule="auto"/>
    </w:pPr>
  </w:style>
  <w:style w:type="character" w:customStyle="1" w:styleId="a7">
    <w:name w:val="Нижний колонтитул Знак"/>
    <w:basedOn w:val="a0"/>
    <w:link w:val="a6"/>
    <w:uiPriority w:val="99"/>
    <w:rsid w:val="008B08FA"/>
    <w:rPr>
      <w:rFonts w:ascii="Calibri" w:eastAsia="Calibri" w:hAnsi="Calibri" w:cs="Times New Roman"/>
      <w:kern w:val="0"/>
    </w:rPr>
  </w:style>
  <w:style w:type="character" w:customStyle="1" w:styleId="10">
    <w:name w:val="Заголовок 1 Знак"/>
    <w:basedOn w:val="a0"/>
    <w:link w:val="1"/>
    <w:uiPriority w:val="9"/>
    <w:rsid w:val="00BD6A70"/>
    <w:rPr>
      <w:rFonts w:ascii="Times New Roman" w:eastAsia="Times New Roman" w:hAnsi="Times New Roman" w:cs="Times New Roman"/>
      <w:b/>
      <w:bCs/>
      <w:kern w:val="0"/>
      <w:sz w:val="24"/>
      <w:szCs w:val="24"/>
      <w:lang w:eastAsia="ru-RU" w:bidi="ru-RU"/>
    </w:rPr>
  </w:style>
  <w:style w:type="paragraph" w:customStyle="1" w:styleId="TableParagraph">
    <w:name w:val="Table Paragraph"/>
    <w:basedOn w:val="a"/>
    <w:uiPriority w:val="1"/>
    <w:qFormat/>
    <w:rsid w:val="00BD6A70"/>
    <w:pPr>
      <w:widowControl w:val="0"/>
      <w:autoSpaceDE w:val="0"/>
      <w:autoSpaceDN w:val="0"/>
      <w:spacing w:before="6" w:after="0" w:line="240" w:lineRule="auto"/>
      <w:ind w:left="256"/>
      <w:jc w:val="center"/>
    </w:pPr>
    <w:rPr>
      <w:rFonts w:ascii="Times New Roman" w:eastAsia="Times New Roman" w:hAnsi="Times New Roman"/>
      <w:lang w:eastAsia="ru-RU" w:bidi="ru-RU"/>
    </w:rPr>
  </w:style>
  <w:style w:type="paragraph" w:styleId="a8">
    <w:name w:val="Body Text"/>
    <w:basedOn w:val="a"/>
    <w:link w:val="a9"/>
    <w:uiPriority w:val="1"/>
    <w:qFormat/>
    <w:rsid w:val="00BD6A70"/>
    <w:pPr>
      <w:widowControl w:val="0"/>
      <w:autoSpaceDE w:val="0"/>
      <w:autoSpaceDN w:val="0"/>
      <w:spacing w:after="0" w:line="240" w:lineRule="auto"/>
      <w:ind w:left="242"/>
    </w:pPr>
    <w:rPr>
      <w:rFonts w:ascii="Times New Roman" w:eastAsia="Times New Roman" w:hAnsi="Times New Roman"/>
      <w:sz w:val="24"/>
      <w:szCs w:val="24"/>
      <w:lang w:eastAsia="ru-RU" w:bidi="ru-RU"/>
    </w:rPr>
  </w:style>
  <w:style w:type="character" w:customStyle="1" w:styleId="a9">
    <w:name w:val="Основной текст Знак"/>
    <w:basedOn w:val="a0"/>
    <w:link w:val="a8"/>
    <w:uiPriority w:val="1"/>
    <w:rsid w:val="00BD6A70"/>
    <w:rPr>
      <w:rFonts w:ascii="Times New Roman" w:eastAsia="Times New Roman" w:hAnsi="Times New Roman" w:cs="Times New Roman"/>
      <w:kern w:val="0"/>
      <w:sz w:val="24"/>
      <w:szCs w:val="24"/>
      <w:lang w:eastAsia="ru-RU" w:bidi="ru-RU"/>
    </w:rPr>
  </w:style>
  <w:style w:type="paragraph" w:styleId="aa">
    <w:name w:val="List Paragraph"/>
    <w:basedOn w:val="a"/>
    <w:uiPriority w:val="34"/>
    <w:qFormat/>
    <w:rsid w:val="00BD6A70"/>
    <w:pPr>
      <w:widowControl w:val="0"/>
      <w:autoSpaceDE w:val="0"/>
      <w:autoSpaceDN w:val="0"/>
      <w:spacing w:after="0" w:line="240" w:lineRule="auto"/>
      <w:ind w:left="242" w:firstLine="720"/>
    </w:pPr>
    <w:rPr>
      <w:rFonts w:ascii="Times New Roman" w:eastAsia="Times New Roman" w:hAnsi="Times New Roman"/>
      <w:lang w:eastAsia="ru-RU" w:bidi="ru-RU"/>
    </w:rPr>
  </w:style>
  <w:style w:type="character" w:styleId="ab">
    <w:name w:val="Hyperlink"/>
    <w:basedOn w:val="a0"/>
    <w:uiPriority w:val="99"/>
    <w:unhideWhenUsed/>
    <w:rsid w:val="00BD6A70"/>
    <w:rPr>
      <w:color w:val="0000FF"/>
      <w:u w:val="single"/>
    </w:rPr>
  </w:style>
  <w:style w:type="paragraph" w:styleId="ac">
    <w:name w:val="No Spacing"/>
    <w:uiPriority w:val="1"/>
    <w:qFormat/>
    <w:rsid w:val="00BD6A70"/>
    <w:pPr>
      <w:widowControl w:val="0"/>
      <w:autoSpaceDE w:val="0"/>
      <w:autoSpaceDN w:val="0"/>
      <w:spacing w:after="0" w:line="240" w:lineRule="auto"/>
    </w:pPr>
    <w:rPr>
      <w:rFonts w:ascii="Times New Roman" w:hAnsi="Times New Roman"/>
      <w:kern w:val="0"/>
      <w:lang w:eastAsia="ru-RU" w:bidi="ru-RU"/>
    </w:rPr>
  </w:style>
  <w:style w:type="character" w:styleId="ad">
    <w:name w:val="FollowedHyperlink"/>
    <w:basedOn w:val="a0"/>
    <w:uiPriority w:val="99"/>
    <w:semiHidden/>
    <w:unhideWhenUsed/>
    <w:rsid w:val="00BD6A70"/>
    <w:rPr>
      <w:color w:val="954F72" w:themeColor="followedHyperlink"/>
      <w:u w:val="single"/>
    </w:rPr>
  </w:style>
  <w:style w:type="character" w:customStyle="1" w:styleId="u-visually-hidden">
    <w:name w:val="u-visually-hidden"/>
    <w:basedOn w:val="a0"/>
    <w:rsid w:val="00BD6A70"/>
  </w:style>
  <w:style w:type="paragraph" w:styleId="ae">
    <w:name w:val="Normal (Web)"/>
    <w:basedOn w:val="a"/>
    <w:uiPriority w:val="99"/>
    <w:unhideWhenUsed/>
    <w:rsid w:val="00BD6A70"/>
    <w:pPr>
      <w:spacing w:before="100" w:beforeAutospacing="1" w:after="100" w:afterAutospacing="1" w:line="240" w:lineRule="auto"/>
    </w:pPr>
    <w:rPr>
      <w:rFonts w:ascii="Times New Roman" w:eastAsia="Times New Roman" w:hAnsi="Times New Roman"/>
      <w:sz w:val="24"/>
      <w:szCs w:val="24"/>
      <w:lang w:eastAsia="ru-RU"/>
    </w:rPr>
  </w:style>
  <w:style w:type="character" w:styleId="af">
    <w:name w:val="Placeholder Text"/>
    <w:basedOn w:val="a0"/>
    <w:uiPriority w:val="99"/>
    <w:semiHidden/>
    <w:rsid w:val="00BD6A70"/>
    <w:rPr>
      <w:color w:val="666666"/>
    </w:rPr>
  </w:style>
  <w:style w:type="character" w:customStyle="1" w:styleId="given-name">
    <w:name w:val="given-name"/>
    <w:basedOn w:val="a0"/>
    <w:rsid w:val="00BD6A70"/>
  </w:style>
  <w:style w:type="character" w:customStyle="1" w:styleId="text">
    <w:name w:val="text"/>
    <w:basedOn w:val="a0"/>
    <w:rsid w:val="00BD6A70"/>
  </w:style>
  <w:style w:type="character" w:customStyle="1" w:styleId="anchor-text">
    <w:name w:val="anchor-text"/>
    <w:basedOn w:val="a0"/>
    <w:rsid w:val="00BD6A70"/>
  </w:style>
  <w:style w:type="character" w:customStyle="1" w:styleId="12">
    <w:name w:val="Неразрешенное упоминание1"/>
    <w:basedOn w:val="a0"/>
    <w:uiPriority w:val="99"/>
    <w:semiHidden/>
    <w:unhideWhenUsed/>
    <w:rsid w:val="00BD6A70"/>
    <w:rPr>
      <w:color w:val="605E5C"/>
      <w:shd w:val="clear" w:color="auto" w:fill="E1DFDD"/>
    </w:rPr>
  </w:style>
  <w:style w:type="character" w:customStyle="1" w:styleId="20">
    <w:name w:val="Заголовок 2 Знак"/>
    <w:basedOn w:val="a0"/>
    <w:link w:val="2"/>
    <w:uiPriority w:val="9"/>
    <w:semiHidden/>
    <w:rsid w:val="003C5469"/>
    <w:rPr>
      <w:rFonts w:asciiTheme="majorHAnsi" w:eastAsiaTheme="majorEastAsia" w:hAnsiTheme="majorHAnsi" w:cstheme="majorBidi"/>
      <w:color w:val="2F5496" w:themeColor="accent1" w:themeShade="BF"/>
      <w:kern w:val="0"/>
      <w:sz w:val="26"/>
      <w:szCs w:val="26"/>
    </w:rPr>
  </w:style>
  <w:style w:type="paragraph" w:customStyle="1" w:styleId="af0">
    <w:name w:val="Текстовый блок"/>
    <w:uiPriority w:val="99"/>
    <w:rsid w:val="002F27BB"/>
    <w:pPr>
      <w:spacing w:after="0" w:line="240" w:lineRule="auto"/>
    </w:pPr>
    <w:rPr>
      <w:rFonts w:ascii="Helvetica" w:eastAsia="ヒラギノ角ゴ Pro W3" w:hAnsi="Helvetica" w:cs="Helvetica"/>
      <w:color w:val="000000"/>
      <w:kern w:val="0"/>
      <w:sz w:val="24"/>
      <w:szCs w:val="24"/>
      <w:lang w:eastAsia="ru-RU"/>
    </w:rPr>
  </w:style>
  <w:style w:type="character" w:customStyle="1" w:styleId="apple-tab-span">
    <w:name w:val="apple-tab-span"/>
    <w:basedOn w:val="a0"/>
    <w:rsid w:val="002F27BB"/>
  </w:style>
  <w:style w:type="table" w:customStyle="1" w:styleId="41">
    <w:name w:val="Сетка таблицы4"/>
    <w:basedOn w:val="a1"/>
    <w:next w:val="a3"/>
    <w:rsid w:val="002F27BB"/>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1">
    <w:name w:val="Мой"/>
    <w:basedOn w:val="a"/>
    <w:rsid w:val="00694477"/>
    <w:pPr>
      <w:widowControl w:val="0"/>
      <w:spacing w:after="0" w:line="360" w:lineRule="auto"/>
      <w:ind w:firstLine="720"/>
      <w:jc w:val="both"/>
    </w:pPr>
    <w:rPr>
      <w:rFonts w:ascii="Times New Roman" w:eastAsia="Times New Roman" w:hAnsi="Times New Roman"/>
      <w:sz w:val="28"/>
      <w:szCs w:val="20"/>
      <w:lang w:eastAsia="ru-RU"/>
    </w:rPr>
  </w:style>
  <w:style w:type="paragraph" w:styleId="af2">
    <w:name w:val="Balloon Text"/>
    <w:basedOn w:val="a"/>
    <w:link w:val="af3"/>
    <w:uiPriority w:val="99"/>
    <w:semiHidden/>
    <w:unhideWhenUsed/>
    <w:rsid w:val="00EE1CA5"/>
    <w:pPr>
      <w:spacing w:after="0"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EE1CA5"/>
    <w:rPr>
      <w:rFonts w:ascii="Tahoma" w:eastAsia="Calibri" w:hAnsi="Tahoma" w:cs="Tahoma"/>
      <w:kern w:val="0"/>
      <w:sz w:val="16"/>
      <w:szCs w:val="16"/>
    </w:rPr>
  </w:style>
  <w:style w:type="character" w:customStyle="1" w:styleId="21">
    <w:name w:val="Неразрешенное упоминание2"/>
    <w:basedOn w:val="a0"/>
    <w:uiPriority w:val="99"/>
    <w:semiHidden/>
    <w:unhideWhenUsed/>
    <w:rsid w:val="00C35FE1"/>
    <w:rPr>
      <w:color w:val="605E5C"/>
      <w:shd w:val="clear" w:color="auto" w:fill="E1DFDD"/>
    </w:rPr>
  </w:style>
  <w:style w:type="paragraph" w:customStyle="1" w:styleId="af4">
    <w:name w:val="Знак Знак Знак Знак"/>
    <w:basedOn w:val="a"/>
    <w:rsid w:val="006144E4"/>
    <w:pPr>
      <w:spacing w:line="240" w:lineRule="exact"/>
    </w:pPr>
    <w:rPr>
      <w:rFonts w:ascii="Verdana" w:eastAsia="Times New Roman" w:hAnsi="Verdana" w:cs="Verdana"/>
      <w:sz w:val="20"/>
      <w:szCs w:val="20"/>
      <w:lang w:val="en-US"/>
      <w14:ligatures w14:val="none"/>
    </w:rPr>
  </w:style>
  <w:style w:type="character" w:customStyle="1" w:styleId="30">
    <w:name w:val="Заголовок 3 Знак"/>
    <w:basedOn w:val="a0"/>
    <w:link w:val="3"/>
    <w:uiPriority w:val="9"/>
    <w:semiHidden/>
    <w:rsid w:val="00484C26"/>
    <w:rPr>
      <w:rFonts w:asciiTheme="majorHAnsi" w:eastAsiaTheme="majorEastAsia" w:hAnsiTheme="majorHAnsi" w:cstheme="majorBidi"/>
      <w:color w:val="1F3763" w:themeColor="accent1" w:themeShade="7F"/>
      <w:kern w:val="0"/>
      <w:sz w:val="24"/>
      <w:szCs w:val="24"/>
    </w:rPr>
  </w:style>
  <w:style w:type="character" w:customStyle="1" w:styleId="40">
    <w:name w:val="Заголовок 4 Знак"/>
    <w:basedOn w:val="a0"/>
    <w:link w:val="4"/>
    <w:uiPriority w:val="9"/>
    <w:semiHidden/>
    <w:rsid w:val="003D0B85"/>
    <w:rPr>
      <w:rFonts w:ascii="Calibri" w:eastAsiaTheme="majorEastAsia" w:hAnsi="Calibri" w:cstheme="majorBidi"/>
      <w:i/>
      <w:iCs/>
      <w:color w:val="2F5496" w:themeColor="accent1" w:themeShade="BF"/>
      <w:kern w:val="0"/>
    </w:rPr>
  </w:style>
  <w:style w:type="character" w:customStyle="1" w:styleId="50">
    <w:name w:val="Заголовок 5 Знак"/>
    <w:basedOn w:val="a0"/>
    <w:link w:val="5"/>
    <w:uiPriority w:val="9"/>
    <w:semiHidden/>
    <w:rsid w:val="003D0B85"/>
    <w:rPr>
      <w:rFonts w:ascii="Calibri" w:eastAsiaTheme="majorEastAsia" w:hAnsi="Calibri" w:cstheme="majorBidi"/>
      <w:color w:val="2F5496" w:themeColor="accent1" w:themeShade="BF"/>
      <w:kern w:val="0"/>
    </w:rPr>
  </w:style>
  <w:style w:type="character" w:customStyle="1" w:styleId="60">
    <w:name w:val="Заголовок 6 Знак"/>
    <w:basedOn w:val="a0"/>
    <w:link w:val="6"/>
    <w:uiPriority w:val="9"/>
    <w:semiHidden/>
    <w:rsid w:val="003D0B85"/>
    <w:rPr>
      <w:rFonts w:ascii="Calibri" w:eastAsiaTheme="majorEastAsia" w:hAnsi="Calibri" w:cstheme="majorBidi"/>
      <w:i/>
      <w:iCs/>
      <w:color w:val="595959" w:themeColor="text1" w:themeTint="A6"/>
      <w:kern w:val="0"/>
    </w:rPr>
  </w:style>
  <w:style w:type="character" w:customStyle="1" w:styleId="70">
    <w:name w:val="Заголовок 7 Знак"/>
    <w:basedOn w:val="a0"/>
    <w:link w:val="7"/>
    <w:uiPriority w:val="9"/>
    <w:semiHidden/>
    <w:rsid w:val="003D0B85"/>
    <w:rPr>
      <w:rFonts w:ascii="Calibri" w:eastAsiaTheme="majorEastAsia" w:hAnsi="Calibri" w:cstheme="majorBidi"/>
      <w:color w:val="595959" w:themeColor="text1" w:themeTint="A6"/>
      <w:kern w:val="0"/>
    </w:rPr>
  </w:style>
  <w:style w:type="character" w:customStyle="1" w:styleId="80">
    <w:name w:val="Заголовок 8 Знак"/>
    <w:basedOn w:val="a0"/>
    <w:link w:val="8"/>
    <w:uiPriority w:val="9"/>
    <w:semiHidden/>
    <w:rsid w:val="003D0B85"/>
    <w:rPr>
      <w:rFonts w:ascii="Calibri" w:eastAsiaTheme="majorEastAsia" w:hAnsi="Calibri" w:cstheme="majorBidi"/>
      <w:i/>
      <w:iCs/>
      <w:color w:val="272727" w:themeColor="text1" w:themeTint="D8"/>
      <w:kern w:val="0"/>
    </w:rPr>
  </w:style>
  <w:style w:type="character" w:customStyle="1" w:styleId="90">
    <w:name w:val="Заголовок 9 Знак"/>
    <w:basedOn w:val="a0"/>
    <w:link w:val="9"/>
    <w:uiPriority w:val="9"/>
    <w:semiHidden/>
    <w:rsid w:val="003D0B85"/>
    <w:rPr>
      <w:rFonts w:ascii="Calibri" w:eastAsiaTheme="majorEastAsia" w:hAnsi="Calibri" w:cstheme="majorBidi"/>
      <w:color w:val="272727" w:themeColor="text1" w:themeTint="D8"/>
      <w:kern w:val="0"/>
    </w:rPr>
  </w:style>
  <w:style w:type="paragraph" w:styleId="af5">
    <w:name w:val="Title"/>
    <w:basedOn w:val="a"/>
    <w:next w:val="a"/>
    <w:link w:val="af6"/>
    <w:uiPriority w:val="10"/>
    <w:qFormat/>
    <w:rsid w:val="003D0B8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f6">
    <w:name w:val="Заголовок Знак"/>
    <w:basedOn w:val="a0"/>
    <w:link w:val="af5"/>
    <w:uiPriority w:val="10"/>
    <w:rsid w:val="003D0B85"/>
    <w:rPr>
      <w:rFonts w:asciiTheme="majorHAnsi" w:eastAsiaTheme="majorEastAsia" w:hAnsiTheme="majorHAnsi" w:cstheme="majorBidi"/>
      <w:spacing w:val="-10"/>
      <w:kern w:val="28"/>
      <w:sz w:val="56"/>
      <w:szCs w:val="56"/>
    </w:rPr>
  </w:style>
  <w:style w:type="paragraph" w:styleId="af7">
    <w:name w:val="Subtitle"/>
    <w:basedOn w:val="a"/>
    <w:next w:val="a"/>
    <w:link w:val="af8"/>
    <w:uiPriority w:val="11"/>
    <w:qFormat/>
    <w:rsid w:val="003D0B85"/>
    <w:pPr>
      <w:numPr>
        <w:ilvl w:val="1"/>
      </w:numPr>
    </w:pPr>
    <w:rPr>
      <w:rFonts w:eastAsiaTheme="majorEastAsia" w:cstheme="majorBidi"/>
      <w:color w:val="595959" w:themeColor="text1" w:themeTint="A6"/>
      <w:spacing w:val="15"/>
      <w:sz w:val="28"/>
      <w:szCs w:val="28"/>
    </w:rPr>
  </w:style>
  <w:style w:type="character" w:customStyle="1" w:styleId="af8">
    <w:name w:val="Подзаголовок Знак"/>
    <w:basedOn w:val="a0"/>
    <w:link w:val="af7"/>
    <w:uiPriority w:val="11"/>
    <w:rsid w:val="003D0B85"/>
    <w:rPr>
      <w:rFonts w:ascii="Calibri" w:eastAsiaTheme="majorEastAsia" w:hAnsi="Calibri" w:cstheme="majorBidi"/>
      <w:color w:val="595959" w:themeColor="text1" w:themeTint="A6"/>
      <w:spacing w:val="15"/>
      <w:kern w:val="0"/>
      <w:sz w:val="28"/>
      <w:szCs w:val="28"/>
    </w:rPr>
  </w:style>
  <w:style w:type="paragraph" w:styleId="22">
    <w:name w:val="Quote"/>
    <w:basedOn w:val="a"/>
    <w:next w:val="a"/>
    <w:link w:val="23"/>
    <w:uiPriority w:val="29"/>
    <w:qFormat/>
    <w:rsid w:val="003D0B85"/>
    <w:pPr>
      <w:spacing w:before="160"/>
      <w:jc w:val="center"/>
    </w:pPr>
    <w:rPr>
      <w:i/>
      <w:iCs/>
      <w:color w:val="404040" w:themeColor="text1" w:themeTint="BF"/>
    </w:rPr>
  </w:style>
  <w:style w:type="character" w:customStyle="1" w:styleId="23">
    <w:name w:val="Цитата 2 Знак"/>
    <w:basedOn w:val="a0"/>
    <w:link w:val="22"/>
    <w:uiPriority w:val="29"/>
    <w:rsid w:val="003D0B85"/>
    <w:rPr>
      <w:rFonts w:ascii="Calibri" w:eastAsia="Calibri" w:hAnsi="Calibri" w:cs="Times New Roman"/>
      <w:i/>
      <w:iCs/>
      <w:color w:val="404040" w:themeColor="text1" w:themeTint="BF"/>
      <w:kern w:val="0"/>
    </w:rPr>
  </w:style>
  <w:style w:type="character" w:styleId="af9">
    <w:name w:val="Intense Emphasis"/>
    <w:basedOn w:val="a0"/>
    <w:uiPriority w:val="21"/>
    <w:qFormat/>
    <w:rsid w:val="003D0B85"/>
    <w:rPr>
      <w:i/>
      <w:iCs/>
      <w:color w:val="2F5496" w:themeColor="accent1" w:themeShade="BF"/>
    </w:rPr>
  </w:style>
  <w:style w:type="paragraph" w:styleId="afa">
    <w:name w:val="Intense Quote"/>
    <w:basedOn w:val="a"/>
    <w:next w:val="a"/>
    <w:link w:val="afb"/>
    <w:uiPriority w:val="30"/>
    <w:qFormat/>
    <w:rsid w:val="003D0B8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fb">
    <w:name w:val="Выделенная цитата Знак"/>
    <w:basedOn w:val="a0"/>
    <w:link w:val="afa"/>
    <w:uiPriority w:val="30"/>
    <w:rsid w:val="003D0B85"/>
    <w:rPr>
      <w:rFonts w:ascii="Calibri" w:eastAsia="Calibri" w:hAnsi="Calibri" w:cs="Times New Roman"/>
      <w:i/>
      <w:iCs/>
      <w:color w:val="2F5496" w:themeColor="accent1" w:themeShade="BF"/>
      <w:kern w:val="0"/>
    </w:rPr>
  </w:style>
  <w:style w:type="character" w:styleId="afc">
    <w:name w:val="Intense Reference"/>
    <w:basedOn w:val="a0"/>
    <w:uiPriority w:val="32"/>
    <w:qFormat/>
    <w:rsid w:val="003D0B85"/>
    <w:rPr>
      <w:b/>
      <w:bCs/>
      <w:smallCaps/>
      <w:color w:val="2F5496" w:themeColor="accent1" w:themeShade="BF"/>
      <w:spacing w:val="5"/>
    </w:rPr>
  </w:style>
  <w:style w:type="character" w:styleId="afd">
    <w:name w:val="Unresolved Mention"/>
    <w:basedOn w:val="a0"/>
    <w:uiPriority w:val="99"/>
    <w:semiHidden/>
    <w:unhideWhenUsed/>
    <w:rsid w:val="001E5C2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5442">
      <w:bodyDiv w:val="1"/>
      <w:marLeft w:val="0"/>
      <w:marRight w:val="0"/>
      <w:marTop w:val="0"/>
      <w:marBottom w:val="0"/>
      <w:divBdr>
        <w:top w:val="none" w:sz="0" w:space="0" w:color="auto"/>
        <w:left w:val="none" w:sz="0" w:space="0" w:color="auto"/>
        <w:bottom w:val="none" w:sz="0" w:space="0" w:color="auto"/>
        <w:right w:val="none" w:sz="0" w:space="0" w:color="auto"/>
      </w:divBdr>
      <w:divsChild>
        <w:div w:id="1403597824">
          <w:marLeft w:val="0"/>
          <w:marRight w:val="0"/>
          <w:marTop w:val="0"/>
          <w:marBottom w:val="0"/>
          <w:divBdr>
            <w:top w:val="none" w:sz="0" w:space="0" w:color="auto"/>
            <w:left w:val="none" w:sz="0" w:space="0" w:color="auto"/>
            <w:bottom w:val="none" w:sz="0" w:space="0" w:color="auto"/>
            <w:right w:val="none" w:sz="0" w:space="0" w:color="auto"/>
          </w:divBdr>
        </w:div>
      </w:divsChild>
    </w:div>
    <w:div w:id="43021013">
      <w:bodyDiv w:val="1"/>
      <w:marLeft w:val="0"/>
      <w:marRight w:val="0"/>
      <w:marTop w:val="0"/>
      <w:marBottom w:val="0"/>
      <w:divBdr>
        <w:top w:val="none" w:sz="0" w:space="0" w:color="auto"/>
        <w:left w:val="none" w:sz="0" w:space="0" w:color="auto"/>
        <w:bottom w:val="none" w:sz="0" w:space="0" w:color="auto"/>
        <w:right w:val="none" w:sz="0" w:space="0" w:color="auto"/>
      </w:divBdr>
    </w:div>
    <w:div w:id="57898125">
      <w:bodyDiv w:val="1"/>
      <w:marLeft w:val="0"/>
      <w:marRight w:val="0"/>
      <w:marTop w:val="0"/>
      <w:marBottom w:val="0"/>
      <w:divBdr>
        <w:top w:val="none" w:sz="0" w:space="0" w:color="auto"/>
        <w:left w:val="none" w:sz="0" w:space="0" w:color="auto"/>
        <w:bottom w:val="none" w:sz="0" w:space="0" w:color="auto"/>
        <w:right w:val="none" w:sz="0" w:space="0" w:color="auto"/>
      </w:divBdr>
    </w:div>
    <w:div w:id="71775345">
      <w:bodyDiv w:val="1"/>
      <w:marLeft w:val="0"/>
      <w:marRight w:val="0"/>
      <w:marTop w:val="0"/>
      <w:marBottom w:val="0"/>
      <w:divBdr>
        <w:top w:val="none" w:sz="0" w:space="0" w:color="auto"/>
        <w:left w:val="none" w:sz="0" w:space="0" w:color="auto"/>
        <w:bottom w:val="none" w:sz="0" w:space="0" w:color="auto"/>
        <w:right w:val="none" w:sz="0" w:space="0" w:color="auto"/>
      </w:divBdr>
    </w:div>
    <w:div w:id="77140319">
      <w:bodyDiv w:val="1"/>
      <w:marLeft w:val="0"/>
      <w:marRight w:val="0"/>
      <w:marTop w:val="0"/>
      <w:marBottom w:val="0"/>
      <w:divBdr>
        <w:top w:val="none" w:sz="0" w:space="0" w:color="auto"/>
        <w:left w:val="none" w:sz="0" w:space="0" w:color="auto"/>
        <w:bottom w:val="none" w:sz="0" w:space="0" w:color="auto"/>
        <w:right w:val="none" w:sz="0" w:space="0" w:color="auto"/>
      </w:divBdr>
    </w:div>
    <w:div w:id="80764629">
      <w:bodyDiv w:val="1"/>
      <w:marLeft w:val="0"/>
      <w:marRight w:val="0"/>
      <w:marTop w:val="0"/>
      <w:marBottom w:val="0"/>
      <w:divBdr>
        <w:top w:val="none" w:sz="0" w:space="0" w:color="auto"/>
        <w:left w:val="none" w:sz="0" w:space="0" w:color="auto"/>
        <w:bottom w:val="none" w:sz="0" w:space="0" w:color="auto"/>
        <w:right w:val="none" w:sz="0" w:space="0" w:color="auto"/>
      </w:divBdr>
      <w:divsChild>
        <w:div w:id="1477457837">
          <w:marLeft w:val="0"/>
          <w:marRight w:val="0"/>
          <w:marTop w:val="0"/>
          <w:marBottom w:val="0"/>
          <w:divBdr>
            <w:top w:val="none" w:sz="0" w:space="0" w:color="auto"/>
            <w:left w:val="none" w:sz="0" w:space="0" w:color="auto"/>
            <w:bottom w:val="none" w:sz="0" w:space="0" w:color="auto"/>
            <w:right w:val="none" w:sz="0" w:space="0" w:color="auto"/>
          </w:divBdr>
          <w:divsChild>
            <w:div w:id="938948991">
              <w:marLeft w:val="0"/>
              <w:marRight w:val="0"/>
              <w:marTop w:val="0"/>
              <w:marBottom w:val="0"/>
              <w:divBdr>
                <w:top w:val="none" w:sz="0" w:space="0" w:color="auto"/>
                <w:left w:val="none" w:sz="0" w:space="0" w:color="auto"/>
                <w:bottom w:val="none" w:sz="0" w:space="0" w:color="auto"/>
                <w:right w:val="none" w:sz="0" w:space="0" w:color="auto"/>
              </w:divBdr>
              <w:divsChild>
                <w:div w:id="1107895346">
                  <w:marLeft w:val="0"/>
                  <w:marRight w:val="0"/>
                  <w:marTop w:val="0"/>
                  <w:marBottom w:val="0"/>
                  <w:divBdr>
                    <w:top w:val="none" w:sz="0" w:space="0" w:color="auto"/>
                    <w:left w:val="none" w:sz="0" w:space="0" w:color="auto"/>
                    <w:bottom w:val="none" w:sz="0" w:space="0" w:color="auto"/>
                    <w:right w:val="none" w:sz="0" w:space="0" w:color="auto"/>
                  </w:divBdr>
                  <w:divsChild>
                    <w:div w:id="194048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646337">
          <w:marLeft w:val="0"/>
          <w:marRight w:val="0"/>
          <w:marTop w:val="0"/>
          <w:marBottom w:val="0"/>
          <w:divBdr>
            <w:top w:val="none" w:sz="0" w:space="0" w:color="auto"/>
            <w:left w:val="none" w:sz="0" w:space="0" w:color="auto"/>
            <w:bottom w:val="none" w:sz="0" w:space="0" w:color="auto"/>
            <w:right w:val="none" w:sz="0" w:space="0" w:color="auto"/>
          </w:divBdr>
          <w:divsChild>
            <w:div w:id="651521975">
              <w:marLeft w:val="0"/>
              <w:marRight w:val="0"/>
              <w:marTop w:val="0"/>
              <w:marBottom w:val="0"/>
              <w:divBdr>
                <w:top w:val="none" w:sz="0" w:space="0" w:color="auto"/>
                <w:left w:val="none" w:sz="0" w:space="0" w:color="auto"/>
                <w:bottom w:val="none" w:sz="0" w:space="0" w:color="auto"/>
                <w:right w:val="none" w:sz="0" w:space="0" w:color="auto"/>
              </w:divBdr>
              <w:divsChild>
                <w:div w:id="1840077177">
                  <w:marLeft w:val="0"/>
                  <w:marRight w:val="0"/>
                  <w:marTop w:val="0"/>
                  <w:marBottom w:val="0"/>
                  <w:divBdr>
                    <w:top w:val="none" w:sz="0" w:space="0" w:color="auto"/>
                    <w:left w:val="none" w:sz="0" w:space="0" w:color="auto"/>
                    <w:bottom w:val="none" w:sz="0" w:space="0" w:color="auto"/>
                    <w:right w:val="none" w:sz="0" w:space="0" w:color="auto"/>
                  </w:divBdr>
                  <w:divsChild>
                    <w:div w:id="1886333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051911">
      <w:bodyDiv w:val="1"/>
      <w:marLeft w:val="0"/>
      <w:marRight w:val="0"/>
      <w:marTop w:val="0"/>
      <w:marBottom w:val="0"/>
      <w:divBdr>
        <w:top w:val="none" w:sz="0" w:space="0" w:color="auto"/>
        <w:left w:val="none" w:sz="0" w:space="0" w:color="auto"/>
        <w:bottom w:val="none" w:sz="0" w:space="0" w:color="auto"/>
        <w:right w:val="none" w:sz="0" w:space="0" w:color="auto"/>
      </w:divBdr>
    </w:div>
    <w:div w:id="105394836">
      <w:bodyDiv w:val="1"/>
      <w:marLeft w:val="0"/>
      <w:marRight w:val="0"/>
      <w:marTop w:val="0"/>
      <w:marBottom w:val="0"/>
      <w:divBdr>
        <w:top w:val="none" w:sz="0" w:space="0" w:color="auto"/>
        <w:left w:val="none" w:sz="0" w:space="0" w:color="auto"/>
        <w:bottom w:val="none" w:sz="0" w:space="0" w:color="auto"/>
        <w:right w:val="none" w:sz="0" w:space="0" w:color="auto"/>
      </w:divBdr>
    </w:div>
    <w:div w:id="156042756">
      <w:bodyDiv w:val="1"/>
      <w:marLeft w:val="0"/>
      <w:marRight w:val="0"/>
      <w:marTop w:val="0"/>
      <w:marBottom w:val="0"/>
      <w:divBdr>
        <w:top w:val="none" w:sz="0" w:space="0" w:color="auto"/>
        <w:left w:val="none" w:sz="0" w:space="0" w:color="auto"/>
        <w:bottom w:val="none" w:sz="0" w:space="0" w:color="auto"/>
        <w:right w:val="none" w:sz="0" w:space="0" w:color="auto"/>
      </w:divBdr>
    </w:div>
    <w:div w:id="171341561">
      <w:bodyDiv w:val="1"/>
      <w:marLeft w:val="0"/>
      <w:marRight w:val="0"/>
      <w:marTop w:val="0"/>
      <w:marBottom w:val="0"/>
      <w:divBdr>
        <w:top w:val="none" w:sz="0" w:space="0" w:color="auto"/>
        <w:left w:val="none" w:sz="0" w:space="0" w:color="auto"/>
        <w:bottom w:val="none" w:sz="0" w:space="0" w:color="auto"/>
        <w:right w:val="none" w:sz="0" w:space="0" w:color="auto"/>
      </w:divBdr>
    </w:div>
    <w:div w:id="190075883">
      <w:bodyDiv w:val="1"/>
      <w:marLeft w:val="0"/>
      <w:marRight w:val="0"/>
      <w:marTop w:val="0"/>
      <w:marBottom w:val="0"/>
      <w:divBdr>
        <w:top w:val="none" w:sz="0" w:space="0" w:color="auto"/>
        <w:left w:val="none" w:sz="0" w:space="0" w:color="auto"/>
        <w:bottom w:val="none" w:sz="0" w:space="0" w:color="auto"/>
        <w:right w:val="none" w:sz="0" w:space="0" w:color="auto"/>
      </w:divBdr>
    </w:div>
    <w:div w:id="194581256">
      <w:bodyDiv w:val="1"/>
      <w:marLeft w:val="0"/>
      <w:marRight w:val="0"/>
      <w:marTop w:val="0"/>
      <w:marBottom w:val="0"/>
      <w:divBdr>
        <w:top w:val="none" w:sz="0" w:space="0" w:color="auto"/>
        <w:left w:val="none" w:sz="0" w:space="0" w:color="auto"/>
        <w:bottom w:val="none" w:sz="0" w:space="0" w:color="auto"/>
        <w:right w:val="none" w:sz="0" w:space="0" w:color="auto"/>
      </w:divBdr>
    </w:div>
    <w:div w:id="198057877">
      <w:bodyDiv w:val="1"/>
      <w:marLeft w:val="0"/>
      <w:marRight w:val="0"/>
      <w:marTop w:val="0"/>
      <w:marBottom w:val="0"/>
      <w:divBdr>
        <w:top w:val="none" w:sz="0" w:space="0" w:color="auto"/>
        <w:left w:val="none" w:sz="0" w:space="0" w:color="auto"/>
        <w:bottom w:val="none" w:sz="0" w:space="0" w:color="auto"/>
        <w:right w:val="none" w:sz="0" w:space="0" w:color="auto"/>
      </w:divBdr>
    </w:div>
    <w:div w:id="201595839">
      <w:bodyDiv w:val="1"/>
      <w:marLeft w:val="0"/>
      <w:marRight w:val="0"/>
      <w:marTop w:val="0"/>
      <w:marBottom w:val="0"/>
      <w:divBdr>
        <w:top w:val="none" w:sz="0" w:space="0" w:color="auto"/>
        <w:left w:val="none" w:sz="0" w:space="0" w:color="auto"/>
        <w:bottom w:val="none" w:sz="0" w:space="0" w:color="auto"/>
        <w:right w:val="none" w:sz="0" w:space="0" w:color="auto"/>
      </w:divBdr>
    </w:div>
    <w:div w:id="212739406">
      <w:bodyDiv w:val="1"/>
      <w:marLeft w:val="0"/>
      <w:marRight w:val="0"/>
      <w:marTop w:val="0"/>
      <w:marBottom w:val="0"/>
      <w:divBdr>
        <w:top w:val="none" w:sz="0" w:space="0" w:color="auto"/>
        <w:left w:val="none" w:sz="0" w:space="0" w:color="auto"/>
        <w:bottom w:val="none" w:sz="0" w:space="0" w:color="auto"/>
        <w:right w:val="none" w:sz="0" w:space="0" w:color="auto"/>
      </w:divBdr>
    </w:div>
    <w:div w:id="217908843">
      <w:bodyDiv w:val="1"/>
      <w:marLeft w:val="0"/>
      <w:marRight w:val="0"/>
      <w:marTop w:val="0"/>
      <w:marBottom w:val="0"/>
      <w:divBdr>
        <w:top w:val="none" w:sz="0" w:space="0" w:color="auto"/>
        <w:left w:val="none" w:sz="0" w:space="0" w:color="auto"/>
        <w:bottom w:val="none" w:sz="0" w:space="0" w:color="auto"/>
        <w:right w:val="none" w:sz="0" w:space="0" w:color="auto"/>
      </w:divBdr>
    </w:div>
    <w:div w:id="267395896">
      <w:bodyDiv w:val="1"/>
      <w:marLeft w:val="0"/>
      <w:marRight w:val="0"/>
      <w:marTop w:val="0"/>
      <w:marBottom w:val="0"/>
      <w:divBdr>
        <w:top w:val="none" w:sz="0" w:space="0" w:color="auto"/>
        <w:left w:val="none" w:sz="0" w:space="0" w:color="auto"/>
        <w:bottom w:val="none" w:sz="0" w:space="0" w:color="auto"/>
        <w:right w:val="none" w:sz="0" w:space="0" w:color="auto"/>
      </w:divBdr>
    </w:div>
    <w:div w:id="274562769">
      <w:bodyDiv w:val="1"/>
      <w:marLeft w:val="0"/>
      <w:marRight w:val="0"/>
      <w:marTop w:val="0"/>
      <w:marBottom w:val="0"/>
      <w:divBdr>
        <w:top w:val="none" w:sz="0" w:space="0" w:color="auto"/>
        <w:left w:val="none" w:sz="0" w:space="0" w:color="auto"/>
        <w:bottom w:val="none" w:sz="0" w:space="0" w:color="auto"/>
        <w:right w:val="none" w:sz="0" w:space="0" w:color="auto"/>
      </w:divBdr>
    </w:div>
    <w:div w:id="304697218">
      <w:bodyDiv w:val="1"/>
      <w:marLeft w:val="0"/>
      <w:marRight w:val="0"/>
      <w:marTop w:val="0"/>
      <w:marBottom w:val="0"/>
      <w:divBdr>
        <w:top w:val="none" w:sz="0" w:space="0" w:color="auto"/>
        <w:left w:val="none" w:sz="0" w:space="0" w:color="auto"/>
        <w:bottom w:val="none" w:sz="0" w:space="0" w:color="auto"/>
        <w:right w:val="none" w:sz="0" w:space="0" w:color="auto"/>
      </w:divBdr>
    </w:div>
    <w:div w:id="313723816">
      <w:bodyDiv w:val="1"/>
      <w:marLeft w:val="0"/>
      <w:marRight w:val="0"/>
      <w:marTop w:val="0"/>
      <w:marBottom w:val="0"/>
      <w:divBdr>
        <w:top w:val="none" w:sz="0" w:space="0" w:color="auto"/>
        <w:left w:val="none" w:sz="0" w:space="0" w:color="auto"/>
        <w:bottom w:val="none" w:sz="0" w:space="0" w:color="auto"/>
        <w:right w:val="none" w:sz="0" w:space="0" w:color="auto"/>
      </w:divBdr>
    </w:div>
    <w:div w:id="328750530">
      <w:bodyDiv w:val="1"/>
      <w:marLeft w:val="0"/>
      <w:marRight w:val="0"/>
      <w:marTop w:val="0"/>
      <w:marBottom w:val="0"/>
      <w:divBdr>
        <w:top w:val="none" w:sz="0" w:space="0" w:color="auto"/>
        <w:left w:val="none" w:sz="0" w:space="0" w:color="auto"/>
        <w:bottom w:val="none" w:sz="0" w:space="0" w:color="auto"/>
        <w:right w:val="none" w:sz="0" w:space="0" w:color="auto"/>
      </w:divBdr>
      <w:divsChild>
        <w:div w:id="169101303">
          <w:marLeft w:val="547"/>
          <w:marRight w:val="0"/>
          <w:marTop w:val="0"/>
          <w:marBottom w:val="0"/>
          <w:divBdr>
            <w:top w:val="none" w:sz="0" w:space="0" w:color="auto"/>
            <w:left w:val="none" w:sz="0" w:space="0" w:color="auto"/>
            <w:bottom w:val="none" w:sz="0" w:space="0" w:color="auto"/>
            <w:right w:val="none" w:sz="0" w:space="0" w:color="auto"/>
          </w:divBdr>
        </w:div>
        <w:div w:id="304088790">
          <w:marLeft w:val="547"/>
          <w:marRight w:val="0"/>
          <w:marTop w:val="0"/>
          <w:marBottom w:val="0"/>
          <w:divBdr>
            <w:top w:val="none" w:sz="0" w:space="0" w:color="auto"/>
            <w:left w:val="none" w:sz="0" w:space="0" w:color="auto"/>
            <w:bottom w:val="none" w:sz="0" w:space="0" w:color="auto"/>
            <w:right w:val="none" w:sz="0" w:space="0" w:color="auto"/>
          </w:divBdr>
        </w:div>
        <w:div w:id="341006048">
          <w:marLeft w:val="547"/>
          <w:marRight w:val="0"/>
          <w:marTop w:val="0"/>
          <w:marBottom w:val="0"/>
          <w:divBdr>
            <w:top w:val="none" w:sz="0" w:space="0" w:color="auto"/>
            <w:left w:val="none" w:sz="0" w:space="0" w:color="auto"/>
            <w:bottom w:val="none" w:sz="0" w:space="0" w:color="auto"/>
            <w:right w:val="none" w:sz="0" w:space="0" w:color="auto"/>
          </w:divBdr>
        </w:div>
        <w:div w:id="599265924">
          <w:marLeft w:val="547"/>
          <w:marRight w:val="0"/>
          <w:marTop w:val="0"/>
          <w:marBottom w:val="0"/>
          <w:divBdr>
            <w:top w:val="none" w:sz="0" w:space="0" w:color="auto"/>
            <w:left w:val="none" w:sz="0" w:space="0" w:color="auto"/>
            <w:bottom w:val="none" w:sz="0" w:space="0" w:color="auto"/>
            <w:right w:val="none" w:sz="0" w:space="0" w:color="auto"/>
          </w:divBdr>
        </w:div>
        <w:div w:id="659767939">
          <w:marLeft w:val="547"/>
          <w:marRight w:val="0"/>
          <w:marTop w:val="0"/>
          <w:marBottom w:val="0"/>
          <w:divBdr>
            <w:top w:val="none" w:sz="0" w:space="0" w:color="auto"/>
            <w:left w:val="none" w:sz="0" w:space="0" w:color="auto"/>
            <w:bottom w:val="none" w:sz="0" w:space="0" w:color="auto"/>
            <w:right w:val="none" w:sz="0" w:space="0" w:color="auto"/>
          </w:divBdr>
        </w:div>
        <w:div w:id="779371662">
          <w:marLeft w:val="547"/>
          <w:marRight w:val="0"/>
          <w:marTop w:val="0"/>
          <w:marBottom w:val="0"/>
          <w:divBdr>
            <w:top w:val="none" w:sz="0" w:space="0" w:color="auto"/>
            <w:left w:val="none" w:sz="0" w:space="0" w:color="auto"/>
            <w:bottom w:val="none" w:sz="0" w:space="0" w:color="auto"/>
            <w:right w:val="none" w:sz="0" w:space="0" w:color="auto"/>
          </w:divBdr>
        </w:div>
      </w:divsChild>
    </w:div>
    <w:div w:id="358237057">
      <w:bodyDiv w:val="1"/>
      <w:marLeft w:val="0"/>
      <w:marRight w:val="0"/>
      <w:marTop w:val="0"/>
      <w:marBottom w:val="0"/>
      <w:divBdr>
        <w:top w:val="none" w:sz="0" w:space="0" w:color="auto"/>
        <w:left w:val="none" w:sz="0" w:space="0" w:color="auto"/>
        <w:bottom w:val="none" w:sz="0" w:space="0" w:color="auto"/>
        <w:right w:val="none" w:sz="0" w:space="0" w:color="auto"/>
      </w:divBdr>
    </w:div>
    <w:div w:id="365299741">
      <w:bodyDiv w:val="1"/>
      <w:marLeft w:val="0"/>
      <w:marRight w:val="0"/>
      <w:marTop w:val="0"/>
      <w:marBottom w:val="0"/>
      <w:divBdr>
        <w:top w:val="none" w:sz="0" w:space="0" w:color="auto"/>
        <w:left w:val="none" w:sz="0" w:space="0" w:color="auto"/>
        <w:bottom w:val="none" w:sz="0" w:space="0" w:color="auto"/>
        <w:right w:val="none" w:sz="0" w:space="0" w:color="auto"/>
      </w:divBdr>
    </w:div>
    <w:div w:id="367678397">
      <w:bodyDiv w:val="1"/>
      <w:marLeft w:val="0"/>
      <w:marRight w:val="0"/>
      <w:marTop w:val="0"/>
      <w:marBottom w:val="0"/>
      <w:divBdr>
        <w:top w:val="none" w:sz="0" w:space="0" w:color="auto"/>
        <w:left w:val="none" w:sz="0" w:space="0" w:color="auto"/>
        <w:bottom w:val="none" w:sz="0" w:space="0" w:color="auto"/>
        <w:right w:val="none" w:sz="0" w:space="0" w:color="auto"/>
      </w:divBdr>
    </w:div>
    <w:div w:id="383794325">
      <w:bodyDiv w:val="1"/>
      <w:marLeft w:val="0"/>
      <w:marRight w:val="0"/>
      <w:marTop w:val="0"/>
      <w:marBottom w:val="0"/>
      <w:divBdr>
        <w:top w:val="none" w:sz="0" w:space="0" w:color="auto"/>
        <w:left w:val="none" w:sz="0" w:space="0" w:color="auto"/>
        <w:bottom w:val="none" w:sz="0" w:space="0" w:color="auto"/>
        <w:right w:val="none" w:sz="0" w:space="0" w:color="auto"/>
      </w:divBdr>
    </w:div>
    <w:div w:id="412316279">
      <w:bodyDiv w:val="1"/>
      <w:marLeft w:val="0"/>
      <w:marRight w:val="0"/>
      <w:marTop w:val="0"/>
      <w:marBottom w:val="0"/>
      <w:divBdr>
        <w:top w:val="none" w:sz="0" w:space="0" w:color="auto"/>
        <w:left w:val="none" w:sz="0" w:space="0" w:color="auto"/>
        <w:bottom w:val="none" w:sz="0" w:space="0" w:color="auto"/>
        <w:right w:val="none" w:sz="0" w:space="0" w:color="auto"/>
      </w:divBdr>
    </w:div>
    <w:div w:id="435830298">
      <w:bodyDiv w:val="1"/>
      <w:marLeft w:val="0"/>
      <w:marRight w:val="0"/>
      <w:marTop w:val="0"/>
      <w:marBottom w:val="0"/>
      <w:divBdr>
        <w:top w:val="none" w:sz="0" w:space="0" w:color="auto"/>
        <w:left w:val="none" w:sz="0" w:space="0" w:color="auto"/>
        <w:bottom w:val="none" w:sz="0" w:space="0" w:color="auto"/>
        <w:right w:val="none" w:sz="0" w:space="0" w:color="auto"/>
      </w:divBdr>
    </w:div>
    <w:div w:id="474953583">
      <w:bodyDiv w:val="1"/>
      <w:marLeft w:val="0"/>
      <w:marRight w:val="0"/>
      <w:marTop w:val="0"/>
      <w:marBottom w:val="0"/>
      <w:divBdr>
        <w:top w:val="none" w:sz="0" w:space="0" w:color="auto"/>
        <w:left w:val="none" w:sz="0" w:space="0" w:color="auto"/>
        <w:bottom w:val="none" w:sz="0" w:space="0" w:color="auto"/>
        <w:right w:val="none" w:sz="0" w:space="0" w:color="auto"/>
      </w:divBdr>
      <w:divsChild>
        <w:div w:id="124156874">
          <w:marLeft w:val="0"/>
          <w:marRight w:val="0"/>
          <w:marTop w:val="0"/>
          <w:marBottom w:val="0"/>
          <w:divBdr>
            <w:top w:val="none" w:sz="0" w:space="0" w:color="auto"/>
            <w:left w:val="none" w:sz="0" w:space="0" w:color="auto"/>
            <w:bottom w:val="none" w:sz="0" w:space="0" w:color="auto"/>
            <w:right w:val="none" w:sz="0" w:space="0" w:color="auto"/>
          </w:divBdr>
          <w:divsChild>
            <w:div w:id="252708281">
              <w:marLeft w:val="0"/>
              <w:marRight w:val="0"/>
              <w:marTop w:val="0"/>
              <w:marBottom w:val="0"/>
              <w:divBdr>
                <w:top w:val="none" w:sz="0" w:space="0" w:color="auto"/>
                <w:left w:val="none" w:sz="0" w:space="0" w:color="auto"/>
                <w:bottom w:val="none" w:sz="0" w:space="0" w:color="auto"/>
                <w:right w:val="none" w:sz="0" w:space="0" w:color="auto"/>
              </w:divBdr>
              <w:divsChild>
                <w:div w:id="1525559570">
                  <w:marLeft w:val="0"/>
                  <w:marRight w:val="0"/>
                  <w:marTop w:val="0"/>
                  <w:marBottom w:val="0"/>
                  <w:divBdr>
                    <w:top w:val="none" w:sz="0" w:space="0" w:color="auto"/>
                    <w:left w:val="none" w:sz="0" w:space="0" w:color="auto"/>
                    <w:bottom w:val="none" w:sz="0" w:space="0" w:color="auto"/>
                    <w:right w:val="none" w:sz="0" w:space="0" w:color="auto"/>
                  </w:divBdr>
                  <w:divsChild>
                    <w:div w:id="27748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091034">
          <w:marLeft w:val="0"/>
          <w:marRight w:val="0"/>
          <w:marTop w:val="0"/>
          <w:marBottom w:val="0"/>
          <w:divBdr>
            <w:top w:val="none" w:sz="0" w:space="0" w:color="auto"/>
            <w:left w:val="none" w:sz="0" w:space="0" w:color="auto"/>
            <w:bottom w:val="none" w:sz="0" w:space="0" w:color="auto"/>
            <w:right w:val="none" w:sz="0" w:space="0" w:color="auto"/>
          </w:divBdr>
          <w:divsChild>
            <w:div w:id="1499273187">
              <w:marLeft w:val="0"/>
              <w:marRight w:val="0"/>
              <w:marTop w:val="0"/>
              <w:marBottom w:val="0"/>
              <w:divBdr>
                <w:top w:val="none" w:sz="0" w:space="0" w:color="auto"/>
                <w:left w:val="none" w:sz="0" w:space="0" w:color="auto"/>
                <w:bottom w:val="none" w:sz="0" w:space="0" w:color="auto"/>
                <w:right w:val="none" w:sz="0" w:space="0" w:color="auto"/>
              </w:divBdr>
              <w:divsChild>
                <w:div w:id="1072195230">
                  <w:marLeft w:val="0"/>
                  <w:marRight w:val="0"/>
                  <w:marTop w:val="0"/>
                  <w:marBottom w:val="0"/>
                  <w:divBdr>
                    <w:top w:val="none" w:sz="0" w:space="0" w:color="auto"/>
                    <w:left w:val="none" w:sz="0" w:space="0" w:color="auto"/>
                    <w:bottom w:val="none" w:sz="0" w:space="0" w:color="auto"/>
                    <w:right w:val="none" w:sz="0" w:space="0" w:color="auto"/>
                  </w:divBdr>
                  <w:divsChild>
                    <w:div w:id="45221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000237">
      <w:bodyDiv w:val="1"/>
      <w:marLeft w:val="0"/>
      <w:marRight w:val="0"/>
      <w:marTop w:val="0"/>
      <w:marBottom w:val="0"/>
      <w:divBdr>
        <w:top w:val="none" w:sz="0" w:space="0" w:color="auto"/>
        <w:left w:val="none" w:sz="0" w:space="0" w:color="auto"/>
        <w:bottom w:val="none" w:sz="0" w:space="0" w:color="auto"/>
        <w:right w:val="none" w:sz="0" w:space="0" w:color="auto"/>
      </w:divBdr>
    </w:div>
    <w:div w:id="503978428">
      <w:bodyDiv w:val="1"/>
      <w:marLeft w:val="0"/>
      <w:marRight w:val="0"/>
      <w:marTop w:val="0"/>
      <w:marBottom w:val="0"/>
      <w:divBdr>
        <w:top w:val="none" w:sz="0" w:space="0" w:color="auto"/>
        <w:left w:val="none" w:sz="0" w:space="0" w:color="auto"/>
        <w:bottom w:val="none" w:sz="0" w:space="0" w:color="auto"/>
        <w:right w:val="none" w:sz="0" w:space="0" w:color="auto"/>
      </w:divBdr>
    </w:div>
    <w:div w:id="533231258">
      <w:bodyDiv w:val="1"/>
      <w:marLeft w:val="0"/>
      <w:marRight w:val="0"/>
      <w:marTop w:val="0"/>
      <w:marBottom w:val="0"/>
      <w:divBdr>
        <w:top w:val="none" w:sz="0" w:space="0" w:color="auto"/>
        <w:left w:val="none" w:sz="0" w:space="0" w:color="auto"/>
        <w:bottom w:val="none" w:sz="0" w:space="0" w:color="auto"/>
        <w:right w:val="none" w:sz="0" w:space="0" w:color="auto"/>
      </w:divBdr>
    </w:div>
    <w:div w:id="534733064">
      <w:bodyDiv w:val="1"/>
      <w:marLeft w:val="0"/>
      <w:marRight w:val="0"/>
      <w:marTop w:val="0"/>
      <w:marBottom w:val="0"/>
      <w:divBdr>
        <w:top w:val="none" w:sz="0" w:space="0" w:color="auto"/>
        <w:left w:val="none" w:sz="0" w:space="0" w:color="auto"/>
        <w:bottom w:val="none" w:sz="0" w:space="0" w:color="auto"/>
        <w:right w:val="none" w:sz="0" w:space="0" w:color="auto"/>
      </w:divBdr>
    </w:div>
    <w:div w:id="547491154">
      <w:bodyDiv w:val="1"/>
      <w:marLeft w:val="0"/>
      <w:marRight w:val="0"/>
      <w:marTop w:val="0"/>
      <w:marBottom w:val="0"/>
      <w:divBdr>
        <w:top w:val="none" w:sz="0" w:space="0" w:color="auto"/>
        <w:left w:val="none" w:sz="0" w:space="0" w:color="auto"/>
        <w:bottom w:val="none" w:sz="0" w:space="0" w:color="auto"/>
        <w:right w:val="none" w:sz="0" w:space="0" w:color="auto"/>
      </w:divBdr>
    </w:div>
    <w:div w:id="575012974">
      <w:bodyDiv w:val="1"/>
      <w:marLeft w:val="0"/>
      <w:marRight w:val="0"/>
      <w:marTop w:val="0"/>
      <w:marBottom w:val="0"/>
      <w:divBdr>
        <w:top w:val="none" w:sz="0" w:space="0" w:color="auto"/>
        <w:left w:val="none" w:sz="0" w:space="0" w:color="auto"/>
        <w:bottom w:val="none" w:sz="0" w:space="0" w:color="auto"/>
        <w:right w:val="none" w:sz="0" w:space="0" w:color="auto"/>
      </w:divBdr>
    </w:div>
    <w:div w:id="585460835">
      <w:bodyDiv w:val="1"/>
      <w:marLeft w:val="0"/>
      <w:marRight w:val="0"/>
      <w:marTop w:val="0"/>
      <w:marBottom w:val="0"/>
      <w:divBdr>
        <w:top w:val="none" w:sz="0" w:space="0" w:color="auto"/>
        <w:left w:val="none" w:sz="0" w:space="0" w:color="auto"/>
        <w:bottom w:val="none" w:sz="0" w:space="0" w:color="auto"/>
        <w:right w:val="none" w:sz="0" w:space="0" w:color="auto"/>
      </w:divBdr>
    </w:div>
    <w:div w:id="596212437">
      <w:bodyDiv w:val="1"/>
      <w:marLeft w:val="0"/>
      <w:marRight w:val="0"/>
      <w:marTop w:val="0"/>
      <w:marBottom w:val="0"/>
      <w:divBdr>
        <w:top w:val="none" w:sz="0" w:space="0" w:color="auto"/>
        <w:left w:val="none" w:sz="0" w:space="0" w:color="auto"/>
        <w:bottom w:val="none" w:sz="0" w:space="0" w:color="auto"/>
        <w:right w:val="none" w:sz="0" w:space="0" w:color="auto"/>
      </w:divBdr>
    </w:div>
    <w:div w:id="603658443">
      <w:bodyDiv w:val="1"/>
      <w:marLeft w:val="0"/>
      <w:marRight w:val="0"/>
      <w:marTop w:val="0"/>
      <w:marBottom w:val="0"/>
      <w:divBdr>
        <w:top w:val="none" w:sz="0" w:space="0" w:color="auto"/>
        <w:left w:val="none" w:sz="0" w:space="0" w:color="auto"/>
        <w:bottom w:val="none" w:sz="0" w:space="0" w:color="auto"/>
        <w:right w:val="none" w:sz="0" w:space="0" w:color="auto"/>
      </w:divBdr>
    </w:div>
    <w:div w:id="604577426">
      <w:bodyDiv w:val="1"/>
      <w:marLeft w:val="0"/>
      <w:marRight w:val="0"/>
      <w:marTop w:val="0"/>
      <w:marBottom w:val="0"/>
      <w:divBdr>
        <w:top w:val="none" w:sz="0" w:space="0" w:color="auto"/>
        <w:left w:val="none" w:sz="0" w:space="0" w:color="auto"/>
        <w:bottom w:val="none" w:sz="0" w:space="0" w:color="auto"/>
        <w:right w:val="none" w:sz="0" w:space="0" w:color="auto"/>
      </w:divBdr>
    </w:div>
    <w:div w:id="618149799">
      <w:bodyDiv w:val="1"/>
      <w:marLeft w:val="0"/>
      <w:marRight w:val="0"/>
      <w:marTop w:val="0"/>
      <w:marBottom w:val="0"/>
      <w:divBdr>
        <w:top w:val="none" w:sz="0" w:space="0" w:color="auto"/>
        <w:left w:val="none" w:sz="0" w:space="0" w:color="auto"/>
        <w:bottom w:val="none" w:sz="0" w:space="0" w:color="auto"/>
        <w:right w:val="none" w:sz="0" w:space="0" w:color="auto"/>
      </w:divBdr>
    </w:div>
    <w:div w:id="654116067">
      <w:bodyDiv w:val="1"/>
      <w:marLeft w:val="0"/>
      <w:marRight w:val="0"/>
      <w:marTop w:val="0"/>
      <w:marBottom w:val="0"/>
      <w:divBdr>
        <w:top w:val="none" w:sz="0" w:space="0" w:color="auto"/>
        <w:left w:val="none" w:sz="0" w:space="0" w:color="auto"/>
        <w:bottom w:val="none" w:sz="0" w:space="0" w:color="auto"/>
        <w:right w:val="none" w:sz="0" w:space="0" w:color="auto"/>
      </w:divBdr>
    </w:div>
    <w:div w:id="654722593">
      <w:bodyDiv w:val="1"/>
      <w:marLeft w:val="0"/>
      <w:marRight w:val="0"/>
      <w:marTop w:val="0"/>
      <w:marBottom w:val="0"/>
      <w:divBdr>
        <w:top w:val="none" w:sz="0" w:space="0" w:color="auto"/>
        <w:left w:val="none" w:sz="0" w:space="0" w:color="auto"/>
        <w:bottom w:val="none" w:sz="0" w:space="0" w:color="auto"/>
        <w:right w:val="none" w:sz="0" w:space="0" w:color="auto"/>
      </w:divBdr>
    </w:div>
    <w:div w:id="696470384">
      <w:bodyDiv w:val="1"/>
      <w:marLeft w:val="0"/>
      <w:marRight w:val="0"/>
      <w:marTop w:val="0"/>
      <w:marBottom w:val="0"/>
      <w:divBdr>
        <w:top w:val="none" w:sz="0" w:space="0" w:color="auto"/>
        <w:left w:val="none" w:sz="0" w:space="0" w:color="auto"/>
        <w:bottom w:val="none" w:sz="0" w:space="0" w:color="auto"/>
        <w:right w:val="none" w:sz="0" w:space="0" w:color="auto"/>
      </w:divBdr>
      <w:divsChild>
        <w:div w:id="901254191">
          <w:marLeft w:val="0"/>
          <w:marRight w:val="0"/>
          <w:marTop w:val="0"/>
          <w:marBottom w:val="0"/>
          <w:divBdr>
            <w:top w:val="none" w:sz="0" w:space="0" w:color="auto"/>
            <w:left w:val="none" w:sz="0" w:space="0" w:color="auto"/>
            <w:bottom w:val="none" w:sz="0" w:space="0" w:color="auto"/>
            <w:right w:val="none" w:sz="0" w:space="0" w:color="auto"/>
          </w:divBdr>
          <w:divsChild>
            <w:div w:id="1534153879">
              <w:marLeft w:val="0"/>
              <w:marRight w:val="0"/>
              <w:marTop w:val="0"/>
              <w:marBottom w:val="0"/>
              <w:divBdr>
                <w:top w:val="none" w:sz="0" w:space="0" w:color="auto"/>
                <w:left w:val="none" w:sz="0" w:space="0" w:color="auto"/>
                <w:bottom w:val="none" w:sz="0" w:space="0" w:color="auto"/>
                <w:right w:val="none" w:sz="0" w:space="0" w:color="auto"/>
              </w:divBdr>
              <w:divsChild>
                <w:div w:id="473185627">
                  <w:marLeft w:val="0"/>
                  <w:marRight w:val="0"/>
                  <w:marTop w:val="0"/>
                  <w:marBottom w:val="0"/>
                  <w:divBdr>
                    <w:top w:val="none" w:sz="0" w:space="0" w:color="auto"/>
                    <w:left w:val="none" w:sz="0" w:space="0" w:color="auto"/>
                    <w:bottom w:val="none" w:sz="0" w:space="0" w:color="auto"/>
                    <w:right w:val="none" w:sz="0" w:space="0" w:color="auto"/>
                  </w:divBdr>
                  <w:divsChild>
                    <w:div w:id="118640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7311338">
          <w:marLeft w:val="0"/>
          <w:marRight w:val="0"/>
          <w:marTop w:val="0"/>
          <w:marBottom w:val="0"/>
          <w:divBdr>
            <w:top w:val="none" w:sz="0" w:space="0" w:color="auto"/>
            <w:left w:val="none" w:sz="0" w:space="0" w:color="auto"/>
            <w:bottom w:val="none" w:sz="0" w:space="0" w:color="auto"/>
            <w:right w:val="none" w:sz="0" w:space="0" w:color="auto"/>
          </w:divBdr>
          <w:divsChild>
            <w:div w:id="630596389">
              <w:marLeft w:val="0"/>
              <w:marRight w:val="0"/>
              <w:marTop w:val="0"/>
              <w:marBottom w:val="0"/>
              <w:divBdr>
                <w:top w:val="none" w:sz="0" w:space="0" w:color="auto"/>
                <w:left w:val="none" w:sz="0" w:space="0" w:color="auto"/>
                <w:bottom w:val="none" w:sz="0" w:space="0" w:color="auto"/>
                <w:right w:val="none" w:sz="0" w:space="0" w:color="auto"/>
              </w:divBdr>
              <w:divsChild>
                <w:div w:id="1704330201">
                  <w:marLeft w:val="0"/>
                  <w:marRight w:val="0"/>
                  <w:marTop w:val="0"/>
                  <w:marBottom w:val="0"/>
                  <w:divBdr>
                    <w:top w:val="none" w:sz="0" w:space="0" w:color="auto"/>
                    <w:left w:val="none" w:sz="0" w:space="0" w:color="auto"/>
                    <w:bottom w:val="none" w:sz="0" w:space="0" w:color="auto"/>
                    <w:right w:val="none" w:sz="0" w:space="0" w:color="auto"/>
                  </w:divBdr>
                  <w:divsChild>
                    <w:div w:id="198419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0692310">
      <w:bodyDiv w:val="1"/>
      <w:marLeft w:val="0"/>
      <w:marRight w:val="0"/>
      <w:marTop w:val="0"/>
      <w:marBottom w:val="0"/>
      <w:divBdr>
        <w:top w:val="none" w:sz="0" w:space="0" w:color="auto"/>
        <w:left w:val="none" w:sz="0" w:space="0" w:color="auto"/>
        <w:bottom w:val="none" w:sz="0" w:space="0" w:color="auto"/>
        <w:right w:val="none" w:sz="0" w:space="0" w:color="auto"/>
      </w:divBdr>
    </w:div>
    <w:div w:id="774138295">
      <w:bodyDiv w:val="1"/>
      <w:marLeft w:val="0"/>
      <w:marRight w:val="0"/>
      <w:marTop w:val="0"/>
      <w:marBottom w:val="0"/>
      <w:divBdr>
        <w:top w:val="none" w:sz="0" w:space="0" w:color="auto"/>
        <w:left w:val="none" w:sz="0" w:space="0" w:color="auto"/>
        <w:bottom w:val="none" w:sz="0" w:space="0" w:color="auto"/>
        <w:right w:val="none" w:sz="0" w:space="0" w:color="auto"/>
      </w:divBdr>
    </w:div>
    <w:div w:id="802505419">
      <w:bodyDiv w:val="1"/>
      <w:marLeft w:val="0"/>
      <w:marRight w:val="0"/>
      <w:marTop w:val="0"/>
      <w:marBottom w:val="0"/>
      <w:divBdr>
        <w:top w:val="none" w:sz="0" w:space="0" w:color="auto"/>
        <w:left w:val="none" w:sz="0" w:space="0" w:color="auto"/>
        <w:bottom w:val="none" w:sz="0" w:space="0" w:color="auto"/>
        <w:right w:val="none" w:sz="0" w:space="0" w:color="auto"/>
      </w:divBdr>
    </w:div>
    <w:div w:id="821703496">
      <w:bodyDiv w:val="1"/>
      <w:marLeft w:val="0"/>
      <w:marRight w:val="0"/>
      <w:marTop w:val="0"/>
      <w:marBottom w:val="0"/>
      <w:divBdr>
        <w:top w:val="none" w:sz="0" w:space="0" w:color="auto"/>
        <w:left w:val="none" w:sz="0" w:space="0" w:color="auto"/>
        <w:bottom w:val="none" w:sz="0" w:space="0" w:color="auto"/>
        <w:right w:val="none" w:sz="0" w:space="0" w:color="auto"/>
      </w:divBdr>
    </w:div>
    <w:div w:id="824273499">
      <w:bodyDiv w:val="1"/>
      <w:marLeft w:val="0"/>
      <w:marRight w:val="0"/>
      <w:marTop w:val="0"/>
      <w:marBottom w:val="0"/>
      <w:divBdr>
        <w:top w:val="none" w:sz="0" w:space="0" w:color="auto"/>
        <w:left w:val="none" w:sz="0" w:space="0" w:color="auto"/>
        <w:bottom w:val="none" w:sz="0" w:space="0" w:color="auto"/>
        <w:right w:val="none" w:sz="0" w:space="0" w:color="auto"/>
      </w:divBdr>
    </w:div>
    <w:div w:id="857041270">
      <w:bodyDiv w:val="1"/>
      <w:marLeft w:val="0"/>
      <w:marRight w:val="0"/>
      <w:marTop w:val="0"/>
      <w:marBottom w:val="0"/>
      <w:divBdr>
        <w:top w:val="none" w:sz="0" w:space="0" w:color="auto"/>
        <w:left w:val="none" w:sz="0" w:space="0" w:color="auto"/>
        <w:bottom w:val="none" w:sz="0" w:space="0" w:color="auto"/>
        <w:right w:val="none" w:sz="0" w:space="0" w:color="auto"/>
      </w:divBdr>
    </w:div>
    <w:div w:id="880556206">
      <w:bodyDiv w:val="1"/>
      <w:marLeft w:val="0"/>
      <w:marRight w:val="0"/>
      <w:marTop w:val="0"/>
      <w:marBottom w:val="0"/>
      <w:divBdr>
        <w:top w:val="none" w:sz="0" w:space="0" w:color="auto"/>
        <w:left w:val="none" w:sz="0" w:space="0" w:color="auto"/>
        <w:bottom w:val="none" w:sz="0" w:space="0" w:color="auto"/>
        <w:right w:val="none" w:sz="0" w:space="0" w:color="auto"/>
      </w:divBdr>
    </w:div>
    <w:div w:id="925696821">
      <w:bodyDiv w:val="1"/>
      <w:marLeft w:val="0"/>
      <w:marRight w:val="0"/>
      <w:marTop w:val="0"/>
      <w:marBottom w:val="0"/>
      <w:divBdr>
        <w:top w:val="none" w:sz="0" w:space="0" w:color="auto"/>
        <w:left w:val="none" w:sz="0" w:space="0" w:color="auto"/>
        <w:bottom w:val="none" w:sz="0" w:space="0" w:color="auto"/>
        <w:right w:val="none" w:sz="0" w:space="0" w:color="auto"/>
      </w:divBdr>
    </w:div>
    <w:div w:id="928847582">
      <w:bodyDiv w:val="1"/>
      <w:marLeft w:val="0"/>
      <w:marRight w:val="0"/>
      <w:marTop w:val="0"/>
      <w:marBottom w:val="0"/>
      <w:divBdr>
        <w:top w:val="none" w:sz="0" w:space="0" w:color="auto"/>
        <w:left w:val="none" w:sz="0" w:space="0" w:color="auto"/>
        <w:bottom w:val="none" w:sz="0" w:space="0" w:color="auto"/>
        <w:right w:val="none" w:sz="0" w:space="0" w:color="auto"/>
      </w:divBdr>
    </w:div>
    <w:div w:id="956521796">
      <w:bodyDiv w:val="1"/>
      <w:marLeft w:val="0"/>
      <w:marRight w:val="0"/>
      <w:marTop w:val="0"/>
      <w:marBottom w:val="0"/>
      <w:divBdr>
        <w:top w:val="none" w:sz="0" w:space="0" w:color="auto"/>
        <w:left w:val="none" w:sz="0" w:space="0" w:color="auto"/>
        <w:bottom w:val="none" w:sz="0" w:space="0" w:color="auto"/>
        <w:right w:val="none" w:sz="0" w:space="0" w:color="auto"/>
      </w:divBdr>
    </w:div>
    <w:div w:id="961308283">
      <w:bodyDiv w:val="1"/>
      <w:marLeft w:val="0"/>
      <w:marRight w:val="0"/>
      <w:marTop w:val="0"/>
      <w:marBottom w:val="0"/>
      <w:divBdr>
        <w:top w:val="none" w:sz="0" w:space="0" w:color="auto"/>
        <w:left w:val="none" w:sz="0" w:space="0" w:color="auto"/>
        <w:bottom w:val="none" w:sz="0" w:space="0" w:color="auto"/>
        <w:right w:val="none" w:sz="0" w:space="0" w:color="auto"/>
      </w:divBdr>
    </w:div>
    <w:div w:id="976296849">
      <w:bodyDiv w:val="1"/>
      <w:marLeft w:val="0"/>
      <w:marRight w:val="0"/>
      <w:marTop w:val="0"/>
      <w:marBottom w:val="0"/>
      <w:divBdr>
        <w:top w:val="none" w:sz="0" w:space="0" w:color="auto"/>
        <w:left w:val="none" w:sz="0" w:space="0" w:color="auto"/>
        <w:bottom w:val="none" w:sz="0" w:space="0" w:color="auto"/>
        <w:right w:val="none" w:sz="0" w:space="0" w:color="auto"/>
      </w:divBdr>
      <w:divsChild>
        <w:div w:id="557519191">
          <w:marLeft w:val="0"/>
          <w:marRight w:val="0"/>
          <w:marTop w:val="0"/>
          <w:marBottom w:val="0"/>
          <w:divBdr>
            <w:top w:val="none" w:sz="0" w:space="0" w:color="auto"/>
            <w:left w:val="none" w:sz="0" w:space="0" w:color="auto"/>
            <w:bottom w:val="none" w:sz="0" w:space="0" w:color="auto"/>
            <w:right w:val="none" w:sz="0" w:space="0" w:color="auto"/>
          </w:divBdr>
          <w:divsChild>
            <w:div w:id="1968199413">
              <w:marLeft w:val="0"/>
              <w:marRight w:val="0"/>
              <w:marTop w:val="0"/>
              <w:marBottom w:val="0"/>
              <w:divBdr>
                <w:top w:val="none" w:sz="0" w:space="0" w:color="auto"/>
                <w:left w:val="none" w:sz="0" w:space="0" w:color="auto"/>
                <w:bottom w:val="none" w:sz="0" w:space="0" w:color="auto"/>
                <w:right w:val="none" w:sz="0" w:space="0" w:color="auto"/>
              </w:divBdr>
              <w:divsChild>
                <w:div w:id="1053388143">
                  <w:marLeft w:val="0"/>
                  <w:marRight w:val="0"/>
                  <w:marTop w:val="0"/>
                  <w:marBottom w:val="0"/>
                  <w:divBdr>
                    <w:top w:val="none" w:sz="0" w:space="0" w:color="auto"/>
                    <w:left w:val="none" w:sz="0" w:space="0" w:color="auto"/>
                    <w:bottom w:val="none" w:sz="0" w:space="0" w:color="auto"/>
                    <w:right w:val="none" w:sz="0" w:space="0" w:color="auto"/>
                  </w:divBdr>
                  <w:divsChild>
                    <w:div w:id="49002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4089653">
      <w:bodyDiv w:val="1"/>
      <w:marLeft w:val="0"/>
      <w:marRight w:val="0"/>
      <w:marTop w:val="0"/>
      <w:marBottom w:val="0"/>
      <w:divBdr>
        <w:top w:val="none" w:sz="0" w:space="0" w:color="auto"/>
        <w:left w:val="none" w:sz="0" w:space="0" w:color="auto"/>
        <w:bottom w:val="none" w:sz="0" w:space="0" w:color="auto"/>
        <w:right w:val="none" w:sz="0" w:space="0" w:color="auto"/>
      </w:divBdr>
      <w:divsChild>
        <w:div w:id="304702251">
          <w:marLeft w:val="0"/>
          <w:marRight w:val="0"/>
          <w:marTop w:val="0"/>
          <w:marBottom w:val="0"/>
          <w:divBdr>
            <w:top w:val="none" w:sz="0" w:space="0" w:color="auto"/>
            <w:left w:val="none" w:sz="0" w:space="0" w:color="auto"/>
            <w:bottom w:val="none" w:sz="0" w:space="0" w:color="auto"/>
            <w:right w:val="none" w:sz="0" w:space="0" w:color="auto"/>
          </w:divBdr>
          <w:divsChild>
            <w:div w:id="1602910233">
              <w:marLeft w:val="0"/>
              <w:marRight w:val="0"/>
              <w:marTop w:val="0"/>
              <w:marBottom w:val="0"/>
              <w:divBdr>
                <w:top w:val="none" w:sz="0" w:space="0" w:color="auto"/>
                <w:left w:val="none" w:sz="0" w:space="0" w:color="auto"/>
                <w:bottom w:val="none" w:sz="0" w:space="0" w:color="auto"/>
                <w:right w:val="none" w:sz="0" w:space="0" w:color="auto"/>
              </w:divBdr>
              <w:divsChild>
                <w:div w:id="2048139996">
                  <w:marLeft w:val="0"/>
                  <w:marRight w:val="0"/>
                  <w:marTop w:val="0"/>
                  <w:marBottom w:val="0"/>
                  <w:divBdr>
                    <w:top w:val="none" w:sz="0" w:space="0" w:color="auto"/>
                    <w:left w:val="none" w:sz="0" w:space="0" w:color="auto"/>
                    <w:bottom w:val="none" w:sz="0" w:space="0" w:color="auto"/>
                    <w:right w:val="none" w:sz="0" w:space="0" w:color="auto"/>
                  </w:divBdr>
                  <w:divsChild>
                    <w:div w:id="181630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801129">
          <w:marLeft w:val="0"/>
          <w:marRight w:val="0"/>
          <w:marTop w:val="0"/>
          <w:marBottom w:val="0"/>
          <w:divBdr>
            <w:top w:val="none" w:sz="0" w:space="0" w:color="auto"/>
            <w:left w:val="none" w:sz="0" w:space="0" w:color="auto"/>
            <w:bottom w:val="none" w:sz="0" w:space="0" w:color="auto"/>
            <w:right w:val="none" w:sz="0" w:space="0" w:color="auto"/>
          </w:divBdr>
          <w:divsChild>
            <w:div w:id="532962564">
              <w:marLeft w:val="0"/>
              <w:marRight w:val="0"/>
              <w:marTop w:val="0"/>
              <w:marBottom w:val="0"/>
              <w:divBdr>
                <w:top w:val="none" w:sz="0" w:space="0" w:color="auto"/>
                <w:left w:val="none" w:sz="0" w:space="0" w:color="auto"/>
                <w:bottom w:val="none" w:sz="0" w:space="0" w:color="auto"/>
                <w:right w:val="none" w:sz="0" w:space="0" w:color="auto"/>
              </w:divBdr>
              <w:divsChild>
                <w:div w:id="1684546657">
                  <w:marLeft w:val="0"/>
                  <w:marRight w:val="0"/>
                  <w:marTop w:val="0"/>
                  <w:marBottom w:val="0"/>
                  <w:divBdr>
                    <w:top w:val="none" w:sz="0" w:space="0" w:color="auto"/>
                    <w:left w:val="none" w:sz="0" w:space="0" w:color="auto"/>
                    <w:bottom w:val="none" w:sz="0" w:space="0" w:color="auto"/>
                    <w:right w:val="none" w:sz="0" w:space="0" w:color="auto"/>
                  </w:divBdr>
                  <w:divsChild>
                    <w:div w:id="249975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5446057">
      <w:bodyDiv w:val="1"/>
      <w:marLeft w:val="0"/>
      <w:marRight w:val="0"/>
      <w:marTop w:val="0"/>
      <w:marBottom w:val="0"/>
      <w:divBdr>
        <w:top w:val="none" w:sz="0" w:space="0" w:color="auto"/>
        <w:left w:val="none" w:sz="0" w:space="0" w:color="auto"/>
        <w:bottom w:val="none" w:sz="0" w:space="0" w:color="auto"/>
        <w:right w:val="none" w:sz="0" w:space="0" w:color="auto"/>
      </w:divBdr>
    </w:div>
    <w:div w:id="1053163958">
      <w:bodyDiv w:val="1"/>
      <w:marLeft w:val="0"/>
      <w:marRight w:val="0"/>
      <w:marTop w:val="0"/>
      <w:marBottom w:val="0"/>
      <w:divBdr>
        <w:top w:val="none" w:sz="0" w:space="0" w:color="auto"/>
        <w:left w:val="none" w:sz="0" w:space="0" w:color="auto"/>
        <w:bottom w:val="none" w:sz="0" w:space="0" w:color="auto"/>
        <w:right w:val="none" w:sz="0" w:space="0" w:color="auto"/>
      </w:divBdr>
    </w:div>
    <w:div w:id="1108352678">
      <w:bodyDiv w:val="1"/>
      <w:marLeft w:val="0"/>
      <w:marRight w:val="0"/>
      <w:marTop w:val="0"/>
      <w:marBottom w:val="0"/>
      <w:divBdr>
        <w:top w:val="none" w:sz="0" w:space="0" w:color="auto"/>
        <w:left w:val="none" w:sz="0" w:space="0" w:color="auto"/>
        <w:bottom w:val="none" w:sz="0" w:space="0" w:color="auto"/>
        <w:right w:val="none" w:sz="0" w:space="0" w:color="auto"/>
      </w:divBdr>
      <w:divsChild>
        <w:div w:id="337461204">
          <w:marLeft w:val="0"/>
          <w:marRight w:val="0"/>
          <w:marTop w:val="0"/>
          <w:marBottom w:val="0"/>
          <w:divBdr>
            <w:top w:val="none" w:sz="0" w:space="0" w:color="auto"/>
            <w:left w:val="none" w:sz="0" w:space="0" w:color="auto"/>
            <w:bottom w:val="none" w:sz="0" w:space="0" w:color="auto"/>
            <w:right w:val="none" w:sz="0" w:space="0" w:color="auto"/>
          </w:divBdr>
          <w:divsChild>
            <w:div w:id="2009138884">
              <w:marLeft w:val="0"/>
              <w:marRight w:val="0"/>
              <w:marTop w:val="0"/>
              <w:marBottom w:val="0"/>
              <w:divBdr>
                <w:top w:val="none" w:sz="0" w:space="0" w:color="auto"/>
                <w:left w:val="none" w:sz="0" w:space="0" w:color="auto"/>
                <w:bottom w:val="none" w:sz="0" w:space="0" w:color="auto"/>
                <w:right w:val="none" w:sz="0" w:space="0" w:color="auto"/>
              </w:divBdr>
              <w:divsChild>
                <w:div w:id="1932078246">
                  <w:marLeft w:val="0"/>
                  <w:marRight w:val="0"/>
                  <w:marTop w:val="0"/>
                  <w:marBottom w:val="0"/>
                  <w:divBdr>
                    <w:top w:val="none" w:sz="0" w:space="0" w:color="auto"/>
                    <w:left w:val="none" w:sz="0" w:space="0" w:color="auto"/>
                    <w:bottom w:val="none" w:sz="0" w:space="0" w:color="auto"/>
                    <w:right w:val="none" w:sz="0" w:space="0" w:color="auto"/>
                  </w:divBdr>
                  <w:divsChild>
                    <w:div w:id="29013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6832401">
          <w:marLeft w:val="0"/>
          <w:marRight w:val="0"/>
          <w:marTop w:val="0"/>
          <w:marBottom w:val="0"/>
          <w:divBdr>
            <w:top w:val="none" w:sz="0" w:space="0" w:color="auto"/>
            <w:left w:val="none" w:sz="0" w:space="0" w:color="auto"/>
            <w:bottom w:val="none" w:sz="0" w:space="0" w:color="auto"/>
            <w:right w:val="none" w:sz="0" w:space="0" w:color="auto"/>
          </w:divBdr>
          <w:divsChild>
            <w:div w:id="1714571147">
              <w:marLeft w:val="0"/>
              <w:marRight w:val="0"/>
              <w:marTop w:val="0"/>
              <w:marBottom w:val="0"/>
              <w:divBdr>
                <w:top w:val="none" w:sz="0" w:space="0" w:color="auto"/>
                <w:left w:val="none" w:sz="0" w:space="0" w:color="auto"/>
                <w:bottom w:val="none" w:sz="0" w:space="0" w:color="auto"/>
                <w:right w:val="none" w:sz="0" w:space="0" w:color="auto"/>
              </w:divBdr>
              <w:divsChild>
                <w:div w:id="586502713">
                  <w:marLeft w:val="0"/>
                  <w:marRight w:val="0"/>
                  <w:marTop w:val="0"/>
                  <w:marBottom w:val="0"/>
                  <w:divBdr>
                    <w:top w:val="none" w:sz="0" w:space="0" w:color="auto"/>
                    <w:left w:val="none" w:sz="0" w:space="0" w:color="auto"/>
                    <w:bottom w:val="none" w:sz="0" w:space="0" w:color="auto"/>
                    <w:right w:val="none" w:sz="0" w:space="0" w:color="auto"/>
                  </w:divBdr>
                  <w:divsChild>
                    <w:div w:id="999239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868345">
      <w:bodyDiv w:val="1"/>
      <w:marLeft w:val="0"/>
      <w:marRight w:val="0"/>
      <w:marTop w:val="0"/>
      <w:marBottom w:val="0"/>
      <w:divBdr>
        <w:top w:val="none" w:sz="0" w:space="0" w:color="auto"/>
        <w:left w:val="none" w:sz="0" w:space="0" w:color="auto"/>
        <w:bottom w:val="none" w:sz="0" w:space="0" w:color="auto"/>
        <w:right w:val="none" w:sz="0" w:space="0" w:color="auto"/>
      </w:divBdr>
    </w:div>
    <w:div w:id="1119253811">
      <w:bodyDiv w:val="1"/>
      <w:marLeft w:val="0"/>
      <w:marRight w:val="0"/>
      <w:marTop w:val="0"/>
      <w:marBottom w:val="0"/>
      <w:divBdr>
        <w:top w:val="none" w:sz="0" w:space="0" w:color="auto"/>
        <w:left w:val="none" w:sz="0" w:space="0" w:color="auto"/>
        <w:bottom w:val="none" w:sz="0" w:space="0" w:color="auto"/>
        <w:right w:val="none" w:sz="0" w:space="0" w:color="auto"/>
      </w:divBdr>
    </w:div>
    <w:div w:id="1184131201">
      <w:bodyDiv w:val="1"/>
      <w:marLeft w:val="0"/>
      <w:marRight w:val="0"/>
      <w:marTop w:val="0"/>
      <w:marBottom w:val="0"/>
      <w:divBdr>
        <w:top w:val="none" w:sz="0" w:space="0" w:color="auto"/>
        <w:left w:val="none" w:sz="0" w:space="0" w:color="auto"/>
        <w:bottom w:val="none" w:sz="0" w:space="0" w:color="auto"/>
        <w:right w:val="none" w:sz="0" w:space="0" w:color="auto"/>
      </w:divBdr>
      <w:divsChild>
        <w:div w:id="748237642">
          <w:marLeft w:val="0"/>
          <w:marRight w:val="0"/>
          <w:marTop w:val="0"/>
          <w:marBottom w:val="160"/>
          <w:divBdr>
            <w:top w:val="none" w:sz="0" w:space="0" w:color="auto"/>
            <w:left w:val="none" w:sz="0" w:space="0" w:color="auto"/>
            <w:bottom w:val="none" w:sz="0" w:space="0" w:color="auto"/>
            <w:right w:val="none" w:sz="0" w:space="0" w:color="auto"/>
          </w:divBdr>
        </w:div>
        <w:div w:id="1110471787">
          <w:marLeft w:val="0"/>
          <w:marRight w:val="0"/>
          <w:marTop w:val="0"/>
          <w:marBottom w:val="160"/>
          <w:divBdr>
            <w:top w:val="none" w:sz="0" w:space="0" w:color="auto"/>
            <w:left w:val="none" w:sz="0" w:space="0" w:color="auto"/>
            <w:bottom w:val="none" w:sz="0" w:space="0" w:color="auto"/>
            <w:right w:val="none" w:sz="0" w:space="0" w:color="auto"/>
          </w:divBdr>
        </w:div>
        <w:div w:id="1114518598">
          <w:marLeft w:val="0"/>
          <w:marRight w:val="0"/>
          <w:marTop w:val="0"/>
          <w:marBottom w:val="160"/>
          <w:divBdr>
            <w:top w:val="none" w:sz="0" w:space="0" w:color="auto"/>
            <w:left w:val="none" w:sz="0" w:space="0" w:color="auto"/>
            <w:bottom w:val="none" w:sz="0" w:space="0" w:color="auto"/>
            <w:right w:val="none" w:sz="0" w:space="0" w:color="auto"/>
          </w:divBdr>
        </w:div>
      </w:divsChild>
    </w:div>
    <w:div w:id="1203057066">
      <w:bodyDiv w:val="1"/>
      <w:marLeft w:val="0"/>
      <w:marRight w:val="0"/>
      <w:marTop w:val="0"/>
      <w:marBottom w:val="0"/>
      <w:divBdr>
        <w:top w:val="none" w:sz="0" w:space="0" w:color="auto"/>
        <w:left w:val="none" w:sz="0" w:space="0" w:color="auto"/>
        <w:bottom w:val="none" w:sz="0" w:space="0" w:color="auto"/>
        <w:right w:val="none" w:sz="0" w:space="0" w:color="auto"/>
      </w:divBdr>
    </w:div>
    <w:div w:id="1226186676">
      <w:bodyDiv w:val="1"/>
      <w:marLeft w:val="0"/>
      <w:marRight w:val="0"/>
      <w:marTop w:val="0"/>
      <w:marBottom w:val="0"/>
      <w:divBdr>
        <w:top w:val="none" w:sz="0" w:space="0" w:color="auto"/>
        <w:left w:val="none" w:sz="0" w:space="0" w:color="auto"/>
        <w:bottom w:val="none" w:sz="0" w:space="0" w:color="auto"/>
        <w:right w:val="none" w:sz="0" w:space="0" w:color="auto"/>
      </w:divBdr>
    </w:div>
    <w:div w:id="1267687297">
      <w:bodyDiv w:val="1"/>
      <w:marLeft w:val="0"/>
      <w:marRight w:val="0"/>
      <w:marTop w:val="0"/>
      <w:marBottom w:val="0"/>
      <w:divBdr>
        <w:top w:val="none" w:sz="0" w:space="0" w:color="auto"/>
        <w:left w:val="none" w:sz="0" w:space="0" w:color="auto"/>
        <w:bottom w:val="none" w:sz="0" w:space="0" w:color="auto"/>
        <w:right w:val="none" w:sz="0" w:space="0" w:color="auto"/>
      </w:divBdr>
    </w:div>
    <w:div w:id="1277369223">
      <w:bodyDiv w:val="1"/>
      <w:marLeft w:val="0"/>
      <w:marRight w:val="0"/>
      <w:marTop w:val="0"/>
      <w:marBottom w:val="0"/>
      <w:divBdr>
        <w:top w:val="none" w:sz="0" w:space="0" w:color="auto"/>
        <w:left w:val="none" w:sz="0" w:space="0" w:color="auto"/>
        <w:bottom w:val="none" w:sz="0" w:space="0" w:color="auto"/>
        <w:right w:val="none" w:sz="0" w:space="0" w:color="auto"/>
      </w:divBdr>
    </w:div>
    <w:div w:id="1284733176">
      <w:bodyDiv w:val="1"/>
      <w:marLeft w:val="0"/>
      <w:marRight w:val="0"/>
      <w:marTop w:val="0"/>
      <w:marBottom w:val="0"/>
      <w:divBdr>
        <w:top w:val="none" w:sz="0" w:space="0" w:color="auto"/>
        <w:left w:val="none" w:sz="0" w:space="0" w:color="auto"/>
        <w:bottom w:val="none" w:sz="0" w:space="0" w:color="auto"/>
        <w:right w:val="none" w:sz="0" w:space="0" w:color="auto"/>
      </w:divBdr>
    </w:div>
    <w:div w:id="1288898231">
      <w:bodyDiv w:val="1"/>
      <w:marLeft w:val="0"/>
      <w:marRight w:val="0"/>
      <w:marTop w:val="0"/>
      <w:marBottom w:val="0"/>
      <w:divBdr>
        <w:top w:val="none" w:sz="0" w:space="0" w:color="auto"/>
        <w:left w:val="none" w:sz="0" w:space="0" w:color="auto"/>
        <w:bottom w:val="none" w:sz="0" w:space="0" w:color="auto"/>
        <w:right w:val="none" w:sz="0" w:space="0" w:color="auto"/>
      </w:divBdr>
    </w:div>
    <w:div w:id="1327395016">
      <w:bodyDiv w:val="1"/>
      <w:marLeft w:val="0"/>
      <w:marRight w:val="0"/>
      <w:marTop w:val="0"/>
      <w:marBottom w:val="0"/>
      <w:divBdr>
        <w:top w:val="none" w:sz="0" w:space="0" w:color="auto"/>
        <w:left w:val="none" w:sz="0" w:space="0" w:color="auto"/>
        <w:bottom w:val="none" w:sz="0" w:space="0" w:color="auto"/>
        <w:right w:val="none" w:sz="0" w:space="0" w:color="auto"/>
      </w:divBdr>
      <w:divsChild>
        <w:div w:id="1380784569">
          <w:marLeft w:val="446"/>
          <w:marRight w:val="0"/>
          <w:marTop w:val="0"/>
          <w:marBottom w:val="160"/>
          <w:divBdr>
            <w:top w:val="none" w:sz="0" w:space="0" w:color="auto"/>
            <w:left w:val="none" w:sz="0" w:space="0" w:color="auto"/>
            <w:bottom w:val="none" w:sz="0" w:space="0" w:color="auto"/>
            <w:right w:val="none" w:sz="0" w:space="0" w:color="auto"/>
          </w:divBdr>
        </w:div>
      </w:divsChild>
    </w:div>
    <w:div w:id="1334839125">
      <w:bodyDiv w:val="1"/>
      <w:marLeft w:val="0"/>
      <w:marRight w:val="0"/>
      <w:marTop w:val="0"/>
      <w:marBottom w:val="0"/>
      <w:divBdr>
        <w:top w:val="none" w:sz="0" w:space="0" w:color="auto"/>
        <w:left w:val="none" w:sz="0" w:space="0" w:color="auto"/>
        <w:bottom w:val="none" w:sz="0" w:space="0" w:color="auto"/>
        <w:right w:val="none" w:sz="0" w:space="0" w:color="auto"/>
      </w:divBdr>
    </w:div>
    <w:div w:id="1336298409">
      <w:bodyDiv w:val="1"/>
      <w:marLeft w:val="0"/>
      <w:marRight w:val="0"/>
      <w:marTop w:val="0"/>
      <w:marBottom w:val="0"/>
      <w:divBdr>
        <w:top w:val="none" w:sz="0" w:space="0" w:color="auto"/>
        <w:left w:val="none" w:sz="0" w:space="0" w:color="auto"/>
        <w:bottom w:val="none" w:sz="0" w:space="0" w:color="auto"/>
        <w:right w:val="none" w:sz="0" w:space="0" w:color="auto"/>
      </w:divBdr>
    </w:div>
    <w:div w:id="1338117139">
      <w:bodyDiv w:val="1"/>
      <w:marLeft w:val="0"/>
      <w:marRight w:val="0"/>
      <w:marTop w:val="0"/>
      <w:marBottom w:val="0"/>
      <w:divBdr>
        <w:top w:val="none" w:sz="0" w:space="0" w:color="auto"/>
        <w:left w:val="none" w:sz="0" w:space="0" w:color="auto"/>
        <w:bottom w:val="none" w:sz="0" w:space="0" w:color="auto"/>
        <w:right w:val="none" w:sz="0" w:space="0" w:color="auto"/>
      </w:divBdr>
    </w:div>
    <w:div w:id="1353532214">
      <w:bodyDiv w:val="1"/>
      <w:marLeft w:val="0"/>
      <w:marRight w:val="0"/>
      <w:marTop w:val="0"/>
      <w:marBottom w:val="0"/>
      <w:divBdr>
        <w:top w:val="none" w:sz="0" w:space="0" w:color="auto"/>
        <w:left w:val="none" w:sz="0" w:space="0" w:color="auto"/>
        <w:bottom w:val="none" w:sz="0" w:space="0" w:color="auto"/>
        <w:right w:val="none" w:sz="0" w:space="0" w:color="auto"/>
      </w:divBdr>
      <w:divsChild>
        <w:div w:id="58017600">
          <w:marLeft w:val="446"/>
          <w:marRight w:val="0"/>
          <w:marTop w:val="0"/>
          <w:marBottom w:val="160"/>
          <w:divBdr>
            <w:top w:val="none" w:sz="0" w:space="0" w:color="auto"/>
            <w:left w:val="none" w:sz="0" w:space="0" w:color="auto"/>
            <w:bottom w:val="none" w:sz="0" w:space="0" w:color="auto"/>
            <w:right w:val="none" w:sz="0" w:space="0" w:color="auto"/>
          </w:divBdr>
        </w:div>
        <w:div w:id="1935555400">
          <w:marLeft w:val="446"/>
          <w:marRight w:val="0"/>
          <w:marTop w:val="0"/>
          <w:marBottom w:val="160"/>
          <w:divBdr>
            <w:top w:val="none" w:sz="0" w:space="0" w:color="auto"/>
            <w:left w:val="none" w:sz="0" w:space="0" w:color="auto"/>
            <w:bottom w:val="none" w:sz="0" w:space="0" w:color="auto"/>
            <w:right w:val="none" w:sz="0" w:space="0" w:color="auto"/>
          </w:divBdr>
        </w:div>
      </w:divsChild>
    </w:div>
    <w:div w:id="1358433841">
      <w:bodyDiv w:val="1"/>
      <w:marLeft w:val="0"/>
      <w:marRight w:val="0"/>
      <w:marTop w:val="0"/>
      <w:marBottom w:val="0"/>
      <w:divBdr>
        <w:top w:val="none" w:sz="0" w:space="0" w:color="auto"/>
        <w:left w:val="none" w:sz="0" w:space="0" w:color="auto"/>
        <w:bottom w:val="none" w:sz="0" w:space="0" w:color="auto"/>
        <w:right w:val="none" w:sz="0" w:space="0" w:color="auto"/>
      </w:divBdr>
    </w:div>
    <w:div w:id="1387332950">
      <w:bodyDiv w:val="1"/>
      <w:marLeft w:val="0"/>
      <w:marRight w:val="0"/>
      <w:marTop w:val="0"/>
      <w:marBottom w:val="0"/>
      <w:divBdr>
        <w:top w:val="none" w:sz="0" w:space="0" w:color="auto"/>
        <w:left w:val="none" w:sz="0" w:space="0" w:color="auto"/>
        <w:bottom w:val="none" w:sz="0" w:space="0" w:color="auto"/>
        <w:right w:val="none" w:sz="0" w:space="0" w:color="auto"/>
      </w:divBdr>
      <w:divsChild>
        <w:div w:id="1167162776">
          <w:marLeft w:val="0"/>
          <w:marRight w:val="0"/>
          <w:marTop w:val="0"/>
          <w:marBottom w:val="0"/>
          <w:divBdr>
            <w:top w:val="none" w:sz="0" w:space="0" w:color="auto"/>
            <w:left w:val="none" w:sz="0" w:space="0" w:color="auto"/>
            <w:bottom w:val="none" w:sz="0" w:space="0" w:color="auto"/>
            <w:right w:val="none" w:sz="0" w:space="0" w:color="auto"/>
          </w:divBdr>
          <w:divsChild>
            <w:div w:id="1949775280">
              <w:marLeft w:val="0"/>
              <w:marRight w:val="0"/>
              <w:marTop w:val="0"/>
              <w:marBottom w:val="0"/>
              <w:divBdr>
                <w:top w:val="none" w:sz="0" w:space="0" w:color="auto"/>
                <w:left w:val="none" w:sz="0" w:space="0" w:color="auto"/>
                <w:bottom w:val="none" w:sz="0" w:space="0" w:color="auto"/>
                <w:right w:val="none" w:sz="0" w:space="0" w:color="auto"/>
              </w:divBdr>
              <w:divsChild>
                <w:div w:id="1066419481">
                  <w:marLeft w:val="0"/>
                  <w:marRight w:val="0"/>
                  <w:marTop w:val="0"/>
                  <w:marBottom w:val="0"/>
                  <w:divBdr>
                    <w:top w:val="none" w:sz="0" w:space="0" w:color="auto"/>
                    <w:left w:val="none" w:sz="0" w:space="0" w:color="auto"/>
                    <w:bottom w:val="none" w:sz="0" w:space="0" w:color="auto"/>
                    <w:right w:val="none" w:sz="0" w:space="0" w:color="auto"/>
                  </w:divBdr>
                  <w:divsChild>
                    <w:div w:id="88336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9260843">
      <w:bodyDiv w:val="1"/>
      <w:marLeft w:val="0"/>
      <w:marRight w:val="0"/>
      <w:marTop w:val="0"/>
      <w:marBottom w:val="0"/>
      <w:divBdr>
        <w:top w:val="none" w:sz="0" w:space="0" w:color="auto"/>
        <w:left w:val="none" w:sz="0" w:space="0" w:color="auto"/>
        <w:bottom w:val="none" w:sz="0" w:space="0" w:color="auto"/>
        <w:right w:val="none" w:sz="0" w:space="0" w:color="auto"/>
      </w:divBdr>
    </w:div>
    <w:div w:id="1393577007">
      <w:bodyDiv w:val="1"/>
      <w:marLeft w:val="0"/>
      <w:marRight w:val="0"/>
      <w:marTop w:val="0"/>
      <w:marBottom w:val="0"/>
      <w:divBdr>
        <w:top w:val="none" w:sz="0" w:space="0" w:color="auto"/>
        <w:left w:val="none" w:sz="0" w:space="0" w:color="auto"/>
        <w:bottom w:val="none" w:sz="0" w:space="0" w:color="auto"/>
        <w:right w:val="none" w:sz="0" w:space="0" w:color="auto"/>
      </w:divBdr>
    </w:div>
    <w:div w:id="1418283338">
      <w:bodyDiv w:val="1"/>
      <w:marLeft w:val="0"/>
      <w:marRight w:val="0"/>
      <w:marTop w:val="0"/>
      <w:marBottom w:val="0"/>
      <w:divBdr>
        <w:top w:val="none" w:sz="0" w:space="0" w:color="auto"/>
        <w:left w:val="none" w:sz="0" w:space="0" w:color="auto"/>
        <w:bottom w:val="none" w:sz="0" w:space="0" w:color="auto"/>
        <w:right w:val="none" w:sz="0" w:space="0" w:color="auto"/>
      </w:divBdr>
    </w:div>
    <w:div w:id="1423918456">
      <w:bodyDiv w:val="1"/>
      <w:marLeft w:val="0"/>
      <w:marRight w:val="0"/>
      <w:marTop w:val="0"/>
      <w:marBottom w:val="0"/>
      <w:divBdr>
        <w:top w:val="none" w:sz="0" w:space="0" w:color="auto"/>
        <w:left w:val="none" w:sz="0" w:space="0" w:color="auto"/>
        <w:bottom w:val="none" w:sz="0" w:space="0" w:color="auto"/>
        <w:right w:val="none" w:sz="0" w:space="0" w:color="auto"/>
      </w:divBdr>
    </w:div>
    <w:div w:id="1459491061">
      <w:bodyDiv w:val="1"/>
      <w:marLeft w:val="0"/>
      <w:marRight w:val="0"/>
      <w:marTop w:val="0"/>
      <w:marBottom w:val="0"/>
      <w:divBdr>
        <w:top w:val="none" w:sz="0" w:space="0" w:color="auto"/>
        <w:left w:val="none" w:sz="0" w:space="0" w:color="auto"/>
        <w:bottom w:val="none" w:sz="0" w:space="0" w:color="auto"/>
        <w:right w:val="none" w:sz="0" w:space="0" w:color="auto"/>
      </w:divBdr>
    </w:div>
    <w:div w:id="1461024385">
      <w:bodyDiv w:val="1"/>
      <w:marLeft w:val="0"/>
      <w:marRight w:val="0"/>
      <w:marTop w:val="0"/>
      <w:marBottom w:val="0"/>
      <w:divBdr>
        <w:top w:val="none" w:sz="0" w:space="0" w:color="auto"/>
        <w:left w:val="none" w:sz="0" w:space="0" w:color="auto"/>
        <w:bottom w:val="none" w:sz="0" w:space="0" w:color="auto"/>
        <w:right w:val="none" w:sz="0" w:space="0" w:color="auto"/>
      </w:divBdr>
    </w:div>
    <w:div w:id="1480420150">
      <w:bodyDiv w:val="1"/>
      <w:marLeft w:val="0"/>
      <w:marRight w:val="0"/>
      <w:marTop w:val="0"/>
      <w:marBottom w:val="0"/>
      <w:divBdr>
        <w:top w:val="none" w:sz="0" w:space="0" w:color="auto"/>
        <w:left w:val="none" w:sz="0" w:space="0" w:color="auto"/>
        <w:bottom w:val="none" w:sz="0" w:space="0" w:color="auto"/>
        <w:right w:val="none" w:sz="0" w:space="0" w:color="auto"/>
      </w:divBdr>
    </w:div>
    <w:div w:id="1480537147">
      <w:bodyDiv w:val="1"/>
      <w:marLeft w:val="0"/>
      <w:marRight w:val="0"/>
      <w:marTop w:val="0"/>
      <w:marBottom w:val="0"/>
      <w:divBdr>
        <w:top w:val="none" w:sz="0" w:space="0" w:color="auto"/>
        <w:left w:val="none" w:sz="0" w:space="0" w:color="auto"/>
        <w:bottom w:val="none" w:sz="0" w:space="0" w:color="auto"/>
        <w:right w:val="none" w:sz="0" w:space="0" w:color="auto"/>
      </w:divBdr>
    </w:div>
    <w:div w:id="1496143649">
      <w:bodyDiv w:val="1"/>
      <w:marLeft w:val="0"/>
      <w:marRight w:val="0"/>
      <w:marTop w:val="0"/>
      <w:marBottom w:val="0"/>
      <w:divBdr>
        <w:top w:val="none" w:sz="0" w:space="0" w:color="auto"/>
        <w:left w:val="none" w:sz="0" w:space="0" w:color="auto"/>
        <w:bottom w:val="none" w:sz="0" w:space="0" w:color="auto"/>
        <w:right w:val="none" w:sz="0" w:space="0" w:color="auto"/>
      </w:divBdr>
      <w:divsChild>
        <w:div w:id="624696334">
          <w:marLeft w:val="0"/>
          <w:marRight w:val="0"/>
          <w:marTop w:val="0"/>
          <w:marBottom w:val="0"/>
          <w:divBdr>
            <w:top w:val="none" w:sz="0" w:space="0" w:color="auto"/>
            <w:left w:val="none" w:sz="0" w:space="0" w:color="auto"/>
            <w:bottom w:val="none" w:sz="0" w:space="0" w:color="auto"/>
            <w:right w:val="none" w:sz="0" w:space="0" w:color="auto"/>
          </w:divBdr>
          <w:divsChild>
            <w:div w:id="1605188640">
              <w:marLeft w:val="0"/>
              <w:marRight w:val="0"/>
              <w:marTop w:val="0"/>
              <w:marBottom w:val="0"/>
              <w:divBdr>
                <w:top w:val="none" w:sz="0" w:space="0" w:color="auto"/>
                <w:left w:val="none" w:sz="0" w:space="0" w:color="auto"/>
                <w:bottom w:val="none" w:sz="0" w:space="0" w:color="auto"/>
                <w:right w:val="none" w:sz="0" w:space="0" w:color="auto"/>
              </w:divBdr>
              <w:divsChild>
                <w:div w:id="387386788">
                  <w:marLeft w:val="0"/>
                  <w:marRight w:val="0"/>
                  <w:marTop w:val="0"/>
                  <w:marBottom w:val="0"/>
                  <w:divBdr>
                    <w:top w:val="none" w:sz="0" w:space="0" w:color="auto"/>
                    <w:left w:val="none" w:sz="0" w:space="0" w:color="auto"/>
                    <w:bottom w:val="none" w:sz="0" w:space="0" w:color="auto"/>
                    <w:right w:val="none" w:sz="0" w:space="0" w:color="auto"/>
                  </w:divBdr>
                  <w:divsChild>
                    <w:div w:id="115488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3547630">
          <w:marLeft w:val="0"/>
          <w:marRight w:val="0"/>
          <w:marTop w:val="0"/>
          <w:marBottom w:val="0"/>
          <w:divBdr>
            <w:top w:val="none" w:sz="0" w:space="0" w:color="auto"/>
            <w:left w:val="none" w:sz="0" w:space="0" w:color="auto"/>
            <w:bottom w:val="none" w:sz="0" w:space="0" w:color="auto"/>
            <w:right w:val="none" w:sz="0" w:space="0" w:color="auto"/>
          </w:divBdr>
          <w:divsChild>
            <w:div w:id="494107826">
              <w:marLeft w:val="0"/>
              <w:marRight w:val="0"/>
              <w:marTop w:val="0"/>
              <w:marBottom w:val="0"/>
              <w:divBdr>
                <w:top w:val="none" w:sz="0" w:space="0" w:color="auto"/>
                <w:left w:val="none" w:sz="0" w:space="0" w:color="auto"/>
                <w:bottom w:val="none" w:sz="0" w:space="0" w:color="auto"/>
                <w:right w:val="none" w:sz="0" w:space="0" w:color="auto"/>
              </w:divBdr>
              <w:divsChild>
                <w:div w:id="1204903753">
                  <w:marLeft w:val="0"/>
                  <w:marRight w:val="0"/>
                  <w:marTop w:val="0"/>
                  <w:marBottom w:val="0"/>
                  <w:divBdr>
                    <w:top w:val="none" w:sz="0" w:space="0" w:color="auto"/>
                    <w:left w:val="none" w:sz="0" w:space="0" w:color="auto"/>
                    <w:bottom w:val="none" w:sz="0" w:space="0" w:color="auto"/>
                    <w:right w:val="none" w:sz="0" w:space="0" w:color="auto"/>
                  </w:divBdr>
                  <w:divsChild>
                    <w:div w:id="108032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4034190">
      <w:bodyDiv w:val="1"/>
      <w:marLeft w:val="0"/>
      <w:marRight w:val="0"/>
      <w:marTop w:val="0"/>
      <w:marBottom w:val="0"/>
      <w:divBdr>
        <w:top w:val="none" w:sz="0" w:space="0" w:color="auto"/>
        <w:left w:val="none" w:sz="0" w:space="0" w:color="auto"/>
        <w:bottom w:val="none" w:sz="0" w:space="0" w:color="auto"/>
        <w:right w:val="none" w:sz="0" w:space="0" w:color="auto"/>
      </w:divBdr>
    </w:div>
    <w:div w:id="1550260179">
      <w:bodyDiv w:val="1"/>
      <w:marLeft w:val="0"/>
      <w:marRight w:val="0"/>
      <w:marTop w:val="0"/>
      <w:marBottom w:val="0"/>
      <w:divBdr>
        <w:top w:val="none" w:sz="0" w:space="0" w:color="auto"/>
        <w:left w:val="none" w:sz="0" w:space="0" w:color="auto"/>
        <w:bottom w:val="none" w:sz="0" w:space="0" w:color="auto"/>
        <w:right w:val="none" w:sz="0" w:space="0" w:color="auto"/>
      </w:divBdr>
    </w:div>
    <w:div w:id="1564944624">
      <w:bodyDiv w:val="1"/>
      <w:marLeft w:val="0"/>
      <w:marRight w:val="0"/>
      <w:marTop w:val="0"/>
      <w:marBottom w:val="0"/>
      <w:divBdr>
        <w:top w:val="none" w:sz="0" w:space="0" w:color="auto"/>
        <w:left w:val="none" w:sz="0" w:space="0" w:color="auto"/>
        <w:bottom w:val="none" w:sz="0" w:space="0" w:color="auto"/>
        <w:right w:val="none" w:sz="0" w:space="0" w:color="auto"/>
      </w:divBdr>
    </w:div>
    <w:div w:id="1568615821">
      <w:bodyDiv w:val="1"/>
      <w:marLeft w:val="0"/>
      <w:marRight w:val="0"/>
      <w:marTop w:val="0"/>
      <w:marBottom w:val="0"/>
      <w:divBdr>
        <w:top w:val="none" w:sz="0" w:space="0" w:color="auto"/>
        <w:left w:val="none" w:sz="0" w:space="0" w:color="auto"/>
        <w:bottom w:val="none" w:sz="0" w:space="0" w:color="auto"/>
        <w:right w:val="none" w:sz="0" w:space="0" w:color="auto"/>
      </w:divBdr>
    </w:div>
    <w:div w:id="1634825347">
      <w:bodyDiv w:val="1"/>
      <w:marLeft w:val="0"/>
      <w:marRight w:val="0"/>
      <w:marTop w:val="0"/>
      <w:marBottom w:val="0"/>
      <w:divBdr>
        <w:top w:val="none" w:sz="0" w:space="0" w:color="auto"/>
        <w:left w:val="none" w:sz="0" w:space="0" w:color="auto"/>
        <w:bottom w:val="none" w:sz="0" w:space="0" w:color="auto"/>
        <w:right w:val="none" w:sz="0" w:space="0" w:color="auto"/>
      </w:divBdr>
    </w:div>
    <w:div w:id="1667517616">
      <w:bodyDiv w:val="1"/>
      <w:marLeft w:val="0"/>
      <w:marRight w:val="0"/>
      <w:marTop w:val="0"/>
      <w:marBottom w:val="0"/>
      <w:divBdr>
        <w:top w:val="none" w:sz="0" w:space="0" w:color="auto"/>
        <w:left w:val="none" w:sz="0" w:space="0" w:color="auto"/>
        <w:bottom w:val="none" w:sz="0" w:space="0" w:color="auto"/>
        <w:right w:val="none" w:sz="0" w:space="0" w:color="auto"/>
      </w:divBdr>
    </w:div>
    <w:div w:id="1667826274">
      <w:bodyDiv w:val="1"/>
      <w:marLeft w:val="0"/>
      <w:marRight w:val="0"/>
      <w:marTop w:val="0"/>
      <w:marBottom w:val="0"/>
      <w:divBdr>
        <w:top w:val="none" w:sz="0" w:space="0" w:color="auto"/>
        <w:left w:val="none" w:sz="0" w:space="0" w:color="auto"/>
        <w:bottom w:val="none" w:sz="0" w:space="0" w:color="auto"/>
        <w:right w:val="none" w:sz="0" w:space="0" w:color="auto"/>
      </w:divBdr>
      <w:divsChild>
        <w:div w:id="396318135">
          <w:marLeft w:val="0"/>
          <w:marRight w:val="0"/>
          <w:marTop w:val="0"/>
          <w:marBottom w:val="0"/>
          <w:divBdr>
            <w:top w:val="none" w:sz="0" w:space="0" w:color="auto"/>
            <w:left w:val="none" w:sz="0" w:space="0" w:color="auto"/>
            <w:bottom w:val="none" w:sz="0" w:space="0" w:color="auto"/>
            <w:right w:val="none" w:sz="0" w:space="0" w:color="auto"/>
          </w:divBdr>
        </w:div>
        <w:div w:id="1443838560">
          <w:marLeft w:val="0"/>
          <w:marRight w:val="0"/>
          <w:marTop w:val="0"/>
          <w:marBottom w:val="0"/>
          <w:divBdr>
            <w:top w:val="none" w:sz="0" w:space="0" w:color="auto"/>
            <w:left w:val="none" w:sz="0" w:space="0" w:color="auto"/>
            <w:bottom w:val="none" w:sz="0" w:space="0" w:color="auto"/>
            <w:right w:val="none" w:sz="0" w:space="0" w:color="auto"/>
          </w:divBdr>
        </w:div>
      </w:divsChild>
    </w:div>
    <w:div w:id="1702198524">
      <w:bodyDiv w:val="1"/>
      <w:marLeft w:val="0"/>
      <w:marRight w:val="0"/>
      <w:marTop w:val="0"/>
      <w:marBottom w:val="0"/>
      <w:divBdr>
        <w:top w:val="none" w:sz="0" w:space="0" w:color="auto"/>
        <w:left w:val="none" w:sz="0" w:space="0" w:color="auto"/>
        <w:bottom w:val="none" w:sz="0" w:space="0" w:color="auto"/>
        <w:right w:val="none" w:sz="0" w:space="0" w:color="auto"/>
      </w:divBdr>
      <w:divsChild>
        <w:div w:id="2076194609">
          <w:marLeft w:val="0"/>
          <w:marRight w:val="0"/>
          <w:marTop w:val="0"/>
          <w:marBottom w:val="0"/>
          <w:divBdr>
            <w:top w:val="none" w:sz="0" w:space="0" w:color="auto"/>
            <w:left w:val="none" w:sz="0" w:space="0" w:color="auto"/>
            <w:bottom w:val="none" w:sz="0" w:space="0" w:color="auto"/>
            <w:right w:val="none" w:sz="0" w:space="0" w:color="auto"/>
          </w:divBdr>
        </w:div>
      </w:divsChild>
    </w:div>
    <w:div w:id="1727988005">
      <w:bodyDiv w:val="1"/>
      <w:marLeft w:val="0"/>
      <w:marRight w:val="0"/>
      <w:marTop w:val="0"/>
      <w:marBottom w:val="0"/>
      <w:divBdr>
        <w:top w:val="none" w:sz="0" w:space="0" w:color="auto"/>
        <w:left w:val="none" w:sz="0" w:space="0" w:color="auto"/>
        <w:bottom w:val="none" w:sz="0" w:space="0" w:color="auto"/>
        <w:right w:val="none" w:sz="0" w:space="0" w:color="auto"/>
      </w:divBdr>
    </w:div>
    <w:div w:id="1735735633">
      <w:bodyDiv w:val="1"/>
      <w:marLeft w:val="0"/>
      <w:marRight w:val="0"/>
      <w:marTop w:val="0"/>
      <w:marBottom w:val="0"/>
      <w:divBdr>
        <w:top w:val="none" w:sz="0" w:space="0" w:color="auto"/>
        <w:left w:val="none" w:sz="0" w:space="0" w:color="auto"/>
        <w:bottom w:val="none" w:sz="0" w:space="0" w:color="auto"/>
        <w:right w:val="none" w:sz="0" w:space="0" w:color="auto"/>
      </w:divBdr>
    </w:div>
    <w:div w:id="1746147350">
      <w:bodyDiv w:val="1"/>
      <w:marLeft w:val="0"/>
      <w:marRight w:val="0"/>
      <w:marTop w:val="0"/>
      <w:marBottom w:val="0"/>
      <w:divBdr>
        <w:top w:val="none" w:sz="0" w:space="0" w:color="auto"/>
        <w:left w:val="none" w:sz="0" w:space="0" w:color="auto"/>
        <w:bottom w:val="none" w:sz="0" w:space="0" w:color="auto"/>
        <w:right w:val="none" w:sz="0" w:space="0" w:color="auto"/>
      </w:divBdr>
    </w:div>
    <w:div w:id="1772361181">
      <w:bodyDiv w:val="1"/>
      <w:marLeft w:val="0"/>
      <w:marRight w:val="0"/>
      <w:marTop w:val="0"/>
      <w:marBottom w:val="0"/>
      <w:divBdr>
        <w:top w:val="none" w:sz="0" w:space="0" w:color="auto"/>
        <w:left w:val="none" w:sz="0" w:space="0" w:color="auto"/>
        <w:bottom w:val="none" w:sz="0" w:space="0" w:color="auto"/>
        <w:right w:val="none" w:sz="0" w:space="0" w:color="auto"/>
      </w:divBdr>
    </w:div>
    <w:div w:id="1795712041">
      <w:bodyDiv w:val="1"/>
      <w:marLeft w:val="0"/>
      <w:marRight w:val="0"/>
      <w:marTop w:val="0"/>
      <w:marBottom w:val="0"/>
      <w:divBdr>
        <w:top w:val="none" w:sz="0" w:space="0" w:color="auto"/>
        <w:left w:val="none" w:sz="0" w:space="0" w:color="auto"/>
        <w:bottom w:val="none" w:sz="0" w:space="0" w:color="auto"/>
        <w:right w:val="none" w:sz="0" w:space="0" w:color="auto"/>
      </w:divBdr>
      <w:divsChild>
        <w:div w:id="84694490">
          <w:marLeft w:val="0"/>
          <w:marRight w:val="0"/>
          <w:marTop w:val="0"/>
          <w:marBottom w:val="0"/>
          <w:divBdr>
            <w:top w:val="none" w:sz="0" w:space="0" w:color="auto"/>
            <w:left w:val="none" w:sz="0" w:space="0" w:color="auto"/>
            <w:bottom w:val="none" w:sz="0" w:space="0" w:color="auto"/>
            <w:right w:val="none" w:sz="0" w:space="0" w:color="auto"/>
          </w:divBdr>
          <w:divsChild>
            <w:div w:id="1186793442">
              <w:marLeft w:val="0"/>
              <w:marRight w:val="0"/>
              <w:marTop w:val="0"/>
              <w:marBottom w:val="0"/>
              <w:divBdr>
                <w:top w:val="none" w:sz="0" w:space="0" w:color="auto"/>
                <w:left w:val="none" w:sz="0" w:space="0" w:color="auto"/>
                <w:bottom w:val="none" w:sz="0" w:space="0" w:color="auto"/>
                <w:right w:val="none" w:sz="0" w:space="0" w:color="auto"/>
              </w:divBdr>
              <w:divsChild>
                <w:div w:id="71589876">
                  <w:marLeft w:val="0"/>
                  <w:marRight w:val="0"/>
                  <w:marTop w:val="0"/>
                  <w:marBottom w:val="0"/>
                  <w:divBdr>
                    <w:top w:val="none" w:sz="0" w:space="0" w:color="auto"/>
                    <w:left w:val="none" w:sz="0" w:space="0" w:color="auto"/>
                    <w:bottom w:val="none" w:sz="0" w:space="0" w:color="auto"/>
                    <w:right w:val="none" w:sz="0" w:space="0" w:color="auto"/>
                  </w:divBdr>
                  <w:divsChild>
                    <w:div w:id="178942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720708">
          <w:marLeft w:val="0"/>
          <w:marRight w:val="0"/>
          <w:marTop w:val="0"/>
          <w:marBottom w:val="0"/>
          <w:divBdr>
            <w:top w:val="none" w:sz="0" w:space="0" w:color="auto"/>
            <w:left w:val="none" w:sz="0" w:space="0" w:color="auto"/>
            <w:bottom w:val="none" w:sz="0" w:space="0" w:color="auto"/>
            <w:right w:val="none" w:sz="0" w:space="0" w:color="auto"/>
          </w:divBdr>
          <w:divsChild>
            <w:div w:id="1833569249">
              <w:marLeft w:val="0"/>
              <w:marRight w:val="0"/>
              <w:marTop w:val="0"/>
              <w:marBottom w:val="0"/>
              <w:divBdr>
                <w:top w:val="none" w:sz="0" w:space="0" w:color="auto"/>
                <w:left w:val="none" w:sz="0" w:space="0" w:color="auto"/>
                <w:bottom w:val="none" w:sz="0" w:space="0" w:color="auto"/>
                <w:right w:val="none" w:sz="0" w:space="0" w:color="auto"/>
              </w:divBdr>
              <w:divsChild>
                <w:div w:id="1168787507">
                  <w:marLeft w:val="0"/>
                  <w:marRight w:val="0"/>
                  <w:marTop w:val="0"/>
                  <w:marBottom w:val="0"/>
                  <w:divBdr>
                    <w:top w:val="none" w:sz="0" w:space="0" w:color="auto"/>
                    <w:left w:val="none" w:sz="0" w:space="0" w:color="auto"/>
                    <w:bottom w:val="none" w:sz="0" w:space="0" w:color="auto"/>
                    <w:right w:val="none" w:sz="0" w:space="0" w:color="auto"/>
                  </w:divBdr>
                  <w:divsChild>
                    <w:div w:id="922489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829657">
      <w:bodyDiv w:val="1"/>
      <w:marLeft w:val="0"/>
      <w:marRight w:val="0"/>
      <w:marTop w:val="0"/>
      <w:marBottom w:val="0"/>
      <w:divBdr>
        <w:top w:val="none" w:sz="0" w:space="0" w:color="auto"/>
        <w:left w:val="none" w:sz="0" w:space="0" w:color="auto"/>
        <w:bottom w:val="none" w:sz="0" w:space="0" w:color="auto"/>
        <w:right w:val="none" w:sz="0" w:space="0" w:color="auto"/>
      </w:divBdr>
      <w:divsChild>
        <w:div w:id="544871465">
          <w:marLeft w:val="720"/>
          <w:marRight w:val="0"/>
          <w:marTop w:val="0"/>
          <w:marBottom w:val="0"/>
          <w:divBdr>
            <w:top w:val="none" w:sz="0" w:space="0" w:color="auto"/>
            <w:left w:val="none" w:sz="0" w:space="0" w:color="auto"/>
            <w:bottom w:val="none" w:sz="0" w:space="0" w:color="auto"/>
            <w:right w:val="none" w:sz="0" w:space="0" w:color="auto"/>
          </w:divBdr>
        </w:div>
        <w:div w:id="1520460912">
          <w:marLeft w:val="720"/>
          <w:marRight w:val="0"/>
          <w:marTop w:val="0"/>
          <w:marBottom w:val="0"/>
          <w:divBdr>
            <w:top w:val="none" w:sz="0" w:space="0" w:color="auto"/>
            <w:left w:val="none" w:sz="0" w:space="0" w:color="auto"/>
            <w:bottom w:val="none" w:sz="0" w:space="0" w:color="auto"/>
            <w:right w:val="none" w:sz="0" w:space="0" w:color="auto"/>
          </w:divBdr>
        </w:div>
      </w:divsChild>
    </w:div>
    <w:div w:id="1817257881">
      <w:bodyDiv w:val="1"/>
      <w:marLeft w:val="0"/>
      <w:marRight w:val="0"/>
      <w:marTop w:val="0"/>
      <w:marBottom w:val="0"/>
      <w:divBdr>
        <w:top w:val="none" w:sz="0" w:space="0" w:color="auto"/>
        <w:left w:val="none" w:sz="0" w:space="0" w:color="auto"/>
        <w:bottom w:val="none" w:sz="0" w:space="0" w:color="auto"/>
        <w:right w:val="none" w:sz="0" w:space="0" w:color="auto"/>
      </w:divBdr>
    </w:div>
    <w:div w:id="1821535837">
      <w:bodyDiv w:val="1"/>
      <w:marLeft w:val="0"/>
      <w:marRight w:val="0"/>
      <w:marTop w:val="0"/>
      <w:marBottom w:val="0"/>
      <w:divBdr>
        <w:top w:val="none" w:sz="0" w:space="0" w:color="auto"/>
        <w:left w:val="none" w:sz="0" w:space="0" w:color="auto"/>
        <w:bottom w:val="none" w:sz="0" w:space="0" w:color="auto"/>
        <w:right w:val="none" w:sz="0" w:space="0" w:color="auto"/>
      </w:divBdr>
    </w:div>
    <w:div w:id="1830899363">
      <w:bodyDiv w:val="1"/>
      <w:marLeft w:val="0"/>
      <w:marRight w:val="0"/>
      <w:marTop w:val="0"/>
      <w:marBottom w:val="0"/>
      <w:divBdr>
        <w:top w:val="none" w:sz="0" w:space="0" w:color="auto"/>
        <w:left w:val="none" w:sz="0" w:space="0" w:color="auto"/>
        <w:bottom w:val="none" w:sz="0" w:space="0" w:color="auto"/>
        <w:right w:val="none" w:sz="0" w:space="0" w:color="auto"/>
      </w:divBdr>
    </w:div>
    <w:div w:id="1835872200">
      <w:bodyDiv w:val="1"/>
      <w:marLeft w:val="0"/>
      <w:marRight w:val="0"/>
      <w:marTop w:val="0"/>
      <w:marBottom w:val="0"/>
      <w:divBdr>
        <w:top w:val="none" w:sz="0" w:space="0" w:color="auto"/>
        <w:left w:val="none" w:sz="0" w:space="0" w:color="auto"/>
        <w:bottom w:val="none" w:sz="0" w:space="0" w:color="auto"/>
        <w:right w:val="none" w:sz="0" w:space="0" w:color="auto"/>
      </w:divBdr>
    </w:div>
    <w:div w:id="1859542029">
      <w:bodyDiv w:val="1"/>
      <w:marLeft w:val="0"/>
      <w:marRight w:val="0"/>
      <w:marTop w:val="0"/>
      <w:marBottom w:val="0"/>
      <w:divBdr>
        <w:top w:val="none" w:sz="0" w:space="0" w:color="auto"/>
        <w:left w:val="none" w:sz="0" w:space="0" w:color="auto"/>
        <w:bottom w:val="none" w:sz="0" w:space="0" w:color="auto"/>
        <w:right w:val="none" w:sz="0" w:space="0" w:color="auto"/>
      </w:divBdr>
      <w:divsChild>
        <w:div w:id="867719537">
          <w:marLeft w:val="0"/>
          <w:marRight w:val="0"/>
          <w:marTop w:val="0"/>
          <w:marBottom w:val="0"/>
          <w:divBdr>
            <w:top w:val="none" w:sz="0" w:space="0" w:color="auto"/>
            <w:left w:val="none" w:sz="0" w:space="0" w:color="auto"/>
            <w:bottom w:val="none" w:sz="0" w:space="0" w:color="auto"/>
            <w:right w:val="none" w:sz="0" w:space="0" w:color="auto"/>
          </w:divBdr>
          <w:divsChild>
            <w:div w:id="111704457">
              <w:marLeft w:val="0"/>
              <w:marRight w:val="0"/>
              <w:marTop w:val="0"/>
              <w:marBottom w:val="0"/>
              <w:divBdr>
                <w:top w:val="none" w:sz="0" w:space="0" w:color="auto"/>
                <w:left w:val="none" w:sz="0" w:space="0" w:color="auto"/>
                <w:bottom w:val="none" w:sz="0" w:space="0" w:color="auto"/>
                <w:right w:val="none" w:sz="0" w:space="0" w:color="auto"/>
              </w:divBdr>
              <w:divsChild>
                <w:div w:id="1346246234">
                  <w:marLeft w:val="0"/>
                  <w:marRight w:val="0"/>
                  <w:marTop w:val="0"/>
                  <w:marBottom w:val="0"/>
                  <w:divBdr>
                    <w:top w:val="none" w:sz="0" w:space="0" w:color="auto"/>
                    <w:left w:val="none" w:sz="0" w:space="0" w:color="auto"/>
                    <w:bottom w:val="none" w:sz="0" w:space="0" w:color="auto"/>
                    <w:right w:val="none" w:sz="0" w:space="0" w:color="auto"/>
                  </w:divBdr>
                  <w:divsChild>
                    <w:div w:id="649598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6254866">
          <w:marLeft w:val="0"/>
          <w:marRight w:val="0"/>
          <w:marTop w:val="0"/>
          <w:marBottom w:val="0"/>
          <w:divBdr>
            <w:top w:val="none" w:sz="0" w:space="0" w:color="auto"/>
            <w:left w:val="none" w:sz="0" w:space="0" w:color="auto"/>
            <w:bottom w:val="none" w:sz="0" w:space="0" w:color="auto"/>
            <w:right w:val="none" w:sz="0" w:space="0" w:color="auto"/>
          </w:divBdr>
          <w:divsChild>
            <w:div w:id="1990591414">
              <w:marLeft w:val="0"/>
              <w:marRight w:val="0"/>
              <w:marTop w:val="0"/>
              <w:marBottom w:val="0"/>
              <w:divBdr>
                <w:top w:val="none" w:sz="0" w:space="0" w:color="auto"/>
                <w:left w:val="none" w:sz="0" w:space="0" w:color="auto"/>
                <w:bottom w:val="none" w:sz="0" w:space="0" w:color="auto"/>
                <w:right w:val="none" w:sz="0" w:space="0" w:color="auto"/>
              </w:divBdr>
              <w:divsChild>
                <w:div w:id="93523605">
                  <w:marLeft w:val="0"/>
                  <w:marRight w:val="0"/>
                  <w:marTop w:val="0"/>
                  <w:marBottom w:val="0"/>
                  <w:divBdr>
                    <w:top w:val="none" w:sz="0" w:space="0" w:color="auto"/>
                    <w:left w:val="none" w:sz="0" w:space="0" w:color="auto"/>
                    <w:bottom w:val="none" w:sz="0" w:space="0" w:color="auto"/>
                    <w:right w:val="none" w:sz="0" w:space="0" w:color="auto"/>
                  </w:divBdr>
                  <w:divsChild>
                    <w:div w:id="1617906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709273">
      <w:bodyDiv w:val="1"/>
      <w:marLeft w:val="0"/>
      <w:marRight w:val="0"/>
      <w:marTop w:val="0"/>
      <w:marBottom w:val="0"/>
      <w:divBdr>
        <w:top w:val="none" w:sz="0" w:space="0" w:color="auto"/>
        <w:left w:val="none" w:sz="0" w:space="0" w:color="auto"/>
        <w:bottom w:val="none" w:sz="0" w:space="0" w:color="auto"/>
        <w:right w:val="none" w:sz="0" w:space="0" w:color="auto"/>
      </w:divBdr>
      <w:divsChild>
        <w:div w:id="277376284">
          <w:marLeft w:val="0"/>
          <w:marRight w:val="0"/>
          <w:marTop w:val="0"/>
          <w:marBottom w:val="0"/>
          <w:divBdr>
            <w:top w:val="none" w:sz="0" w:space="0" w:color="auto"/>
            <w:left w:val="none" w:sz="0" w:space="0" w:color="auto"/>
            <w:bottom w:val="none" w:sz="0" w:space="0" w:color="auto"/>
            <w:right w:val="none" w:sz="0" w:space="0" w:color="auto"/>
          </w:divBdr>
          <w:divsChild>
            <w:div w:id="656109042">
              <w:marLeft w:val="0"/>
              <w:marRight w:val="0"/>
              <w:marTop w:val="0"/>
              <w:marBottom w:val="0"/>
              <w:divBdr>
                <w:top w:val="none" w:sz="0" w:space="0" w:color="auto"/>
                <w:left w:val="none" w:sz="0" w:space="0" w:color="auto"/>
                <w:bottom w:val="none" w:sz="0" w:space="0" w:color="auto"/>
                <w:right w:val="none" w:sz="0" w:space="0" w:color="auto"/>
              </w:divBdr>
              <w:divsChild>
                <w:div w:id="1746995362">
                  <w:marLeft w:val="0"/>
                  <w:marRight w:val="0"/>
                  <w:marTop w:val="0"/>
                  <w:marBottom w:val="0"/>
                  <w:divBdr>
                    <w:top w:val="none" w:sz="0" w:space="0" w:color="auto"/>
                    <w:left w:val="none" w:sz="0" w:space="0" w:color="auto"/>
                    <w:bottom w:val="none" w:sz="0" w:space="0" w:color="auto"/>
                    <w:right w:val="none" w:sz="0" w:space="0" w:color="auto"/>
                  </w:divBdr>
                  <w:divsChild>
                    <w:div w:id="354698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4951666">
      <w:bodyDiv w:val="1"/>
      <w:marLeft w:val="0"/>
      <w:marRight w:val="0"/>
      <w:marTop w:val="0"/>
      <w:marBottom w:val="0"/>
      <w:divBdr>
        <w:top w:val="none" w:sz="0" w:space="0" w:color="auto"/>
        <w:left w:val="none" w:sz="0" w:space="0" w:color="auto"/>
        <w:bottom w:val="none" w:sz="0" w:space="0" w:color="auto"/>
        <w:right w:val="none" w:sz="0" w:space="0" w:color="auto"/>
      </w:divBdr>
    </w:div>
    <w:div w:id="1945990032">
      <w:bodyDiv w:val="1"/>
      <w:marLeft w:val="0"/>
      <w:marRight w:val="0"/>
      <w:marTop w:val="0"/>
      <w:marBottom w:val="0"/>
      <w:divBdr>
        <w:top w:val="none" w:sz="0" w:space="0" w:color="auto"/>
        <w:left w:val="none" w:sz="0" w:space="0" w:color="auto"/>
        <w:bottom w:val="none" w:sz="0" w:space="0" w:color="auto"/>
        <w:right w:val="none" w:sz="0" w:space="0" w:color="auto"/>
      </w:divBdr>
    </w:div>
    <w:div w:id="1946620555">
      <w:bodyDiv w:val="1"/>
      <w:marLeft w:val="0"/>
      <w:marRight w:val="0"/>
      <w:marTop w:val="0"/>
      <w:marBottom w:val="0"/>
      <w:divBdr>
        <w:top w:val="none" w:sz="0" w:space="0" w:color="auto"/>
        <w:left w:val="none" w:sz="0" w:space="0" w:color="auto"/>
        <w:bottom w:val="none" w:sz="0" w:space="0" w:color="auto"/>
        <w:right w:val="none" w:sz="0" w:space="0" w:color="auto"/>
      </w:divBdr>
    </w:div>
    <w:div w:id="1963224559">
      <w:bodyDiv w:val="1"/>
      <w:marLeft w:val="0"/>
      <w:marRight w:val="0"/>
      <w:marTop w:val="0"/>
      <w:marBottom w:val="0"/>
      <w:divBdr>
        <w:top w:val="none" w:sz="0" w:space="0" w:color="auto"/>
        <w:left w:val="none" w:sz="0" w:space="0" w:color="auto"/>
        <w:bottom w:val="none" w:sz="0" w:space="0" w:color="auto"/>
        <w:right w:val="none" w:sz="0" w:space="0" w:color="auto"/>
      </w:divBdr>
    </w:div>
    <w:div w:id="2012489336">
      <w:bodyDiv w:val="1"/>
      <w:marLeft w:val="0"/>
      <w:marRight w:val="0"/>
      <w:marTop w:val="0"/>
      <w:marBottom w:val="0"/>
      <w:divBdr>
        <w:top w:val="none" w:sz="0" w:space="0" w:color="auto"/>
        <w:left w:val="none" w:sz="0" w:space="0" w:color="auto"/>
        <w:bottom w:val="none" w:sz="0" w:space="0" w:color="auto"/>
        <w:right w:val="none" w:sz="0" w:space="0" w:color="auto"/>
      </w:divBdr>
    </w:div>
    <w:div w:id="2015766866">
      <w:bodyDiv w:val="1"/>
      <w:marLeft w:val="0"/>
      <w:marRight w:val="0"/>
      <w:marTop w:val="0"/>
      <w:marBottom w:val="0"/>
      <w:divBdr>
        <w:top w:val="none" w:sz="0" w:space="0" w:color="auto"/>
        <w:left w:val="none" w:sz="0" w:space="0" w:color="auto"/>
        <w:bottom w:val="none" w:sz="0" w:space="0" w:color="auto"/>
        <w:right w:val="none" w:sz="0" w:space="0" w:color="auto"/>
      </w:divBdr>
    </w:div>
    <w:div w:id="2044672694">
      <w:bodyDiv w:val="1"/>
      <w:marLeft w:val="0"/>
      <w:marRight w:val="0"/>
      <w:marTop w:val="0"/>
      <w:marBottom w:val="0"/>
      <w:divBdr>
        <w:top w:val="none" w:sz="0" w:space="0" w:color="auto"/>
        <w:left w:val="none" w:sz="0" w:space="0" w:color="auto"/>
        <w:bottom w:val="none" w:sz="0" w:space="0" w:color="auto"/>
        <w:right w:val="none" w:sz="0" w:space="0" w:color="auto"/>
      </w:divBdr>
    </w:div>
    <w:div w:id="2048066793">
      <w:bodyDiv w:val="1"/>
      <w:marLeft w:val="0"/>
      <w:marRight w:val="0"/>
      <w:marTop w:val="0"/>
      <w:marBottom w:val="0"/>
      <w:divBdr>
        <w:top w:val="none" w:sz="0" w:space="0" w:color="auto"/>
        <w:left w:val="none" w:sz="0" w:space="0" w:color="auto"/>
        <w:bottom w:val="none" w:sz="0" w:space="0" w:color="auto"/>
        <w:right w:val="none" w:sz="0" w:space="0" w:color="auto"/>
      </w:divBdr>
    </w:div>
    <w:div w:id="2051570436">
      <w:bodyDiv w:val="1"/>
      <w:marLeft w:val="0"/>
      <w:marRight w:val="0"/>
      <w:marTop w:val="0"/>
      <w:marBottom w:val="0"/>
      <w:divBdr>
        <w:top w:val="none" w:sz="0" w:space="0" w:color="auto"/>
        <w:left w:val="none" w:sz="0" w:space="0" w:color="auto"/>
        <w:bottom w:val="none" w:sz="0" w:space="0" w:color="auto"/>
        <w:right w:val="none" w:sz="0" w:space="0" w:color="auto"/>
      </w:divBdr>
    </w:div>
    <w:div w:id="2072188134">
      <w:bodyDiv w:val="1"/>
      <w:marLeft w:val="0"/>
      <w:marRight w:val="0"/>
      <w:marTop w:val="0"/>
      <w:marBottom w:val="0"/>
      <w:divBdr>
        <w:top w:val="none" w:sz="0" w:space="0" w:color="auto"/>
        <w:left w:val="none" w:sz="0" w:space="0" w:color="auto"/>
        <w:bottom w:val="none" w:sz="0" w:space="0" w:color="auto"/>
        <w:right w:val="none" w:sz="0" w:space="0" w:color="auto"/>
      </w:divBdr>
    </w:div>
    <w:div w:id="2121407926">
      <w:bodyDiv w:val="1"/>
      <w:marLeft w:val="0"/>
      <w:marRight w:val="0"/>
      <w:marTop w:val="0"/>
      <w:marBottom w:val="0"/>
      <w:divBdr>
        <w:top w:val="none" w:sz="0" w:space="0" w:color="auto"/>
        <w:left w:val="none" w:sz="0" w:space="0" w:color="auto"/>
        <w:bottom w:val="none" w:sz="0" w:space="0" w:color="auto"/>
        <w:right w:val="none" w:sz="0" w:space="0" w:color="auto"/>
      </w:divBdr>
    </w:div>
    <w:div w:id="2128771928">
      <w:bodyDiv w:val="1"/>
      <w:marLeft w:val="0"/>
      <w:marRight w:val="0"/>
      <w:marTop w:val="0"/>
      <w:marBottom w:val="0"/>
      <w:divBdr>
        <w:top w:val="none" w:sz="0" w:space="0" w:color="auto"/>
        <w:left w:val="none" w:sz="0" w:space="0" w:color="auto"/>
        <w:bottom w:val="none" w:sz="0" w:space="0" w:color="auto"/>
        <w:right w:val="none" w:sz="0" w:space="0" w:color="auto"/>
      </w:divBdr>
    </w:div>
    <w:div w:id="21396878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16/j.indcrop.2016.04.065" TargetMode="External"/><Relationship Id="rId21" Type="http://schemas.openxmlformats.org/officeDocument/2006/relationships/image" Target="media/image11.png"/><Relationship Id="rId42" Type="http://schemas.openxmlformats.org/officeDocument/2006/relationships/image" Target="media/image18.png"/><Relationship Id="rId63" Type="http://schemas.openxmlformats.org/officeDocument/2006/relationships/hyperlink" Target="https://doi.org/10.1016/b978-0-444-63666-9.00001-7" TargetMode="External"/><Relationship Id="rId84" Type="http://schemas.openxmlformats.org/officeDocument/2006/relationships/hyperlink" Target="https://cyberleninka" TargetMode="External"/><Relationship Id="rId138" Type="http://schemas.openxmlformats.org/officeDocument/2006/relationships/image" Target="media/image21.jpeg"/><Relationship Id="rId159" Type="http://schemas.openxmlformats.org/officeDocument/2006/relationships/image" Target="media/image42.png"/><Relationship Id="rId170" Type="http://schemas.openxmlformats.org/officeDocument/2006/relationships/image" Target="media/image53.jpeg"/><Relationship Id="rId191" Type="http://schemas.openxmlformats.org/officeDocument/2006/relationships/image" Target="media/image74.jpeg"/><Relationship Id="rId107" Type="http://schemas.openxmlformats.org/officeDocument/2006/relationships/hyperlink" Target="https://doi" TargetMode="External"/><Relationship Id="rId11" Type="http://schemas.openxmlformats.org/officeDocument/2006/relationships/image" Target="media/image2.png"/><Relationship Id="rId32" Type="http://schemas.openxmlformats.org/officeDocument/2006/relationships/chart" Target="charts/chart12.xml"/><Relationship Id="rId53" Type="http://schemas.openxmlformats.org/officeDocument/2006/relationships/hyperlink" Target="https://dx.doi.org/10.3168/jds.S0022-0302(79)83389-5" TargetMode="External"/><Relationship Id="rId74" Type="http://schemas.openxmlformats.org/officeDocument/2006/relationships/hyperlink" Target="https://doi.org/10.36718/1819-4036-2019-12-152-159" TargetMode="External"/><Relationship Id="rId128" Type="http://schemas.openxmlformats.org/officeDocument/2006/relationships/hyperlink" Target="https://doi.org/10.1016/j.tifs.2022.11.003" TargetMode="External"/><Relationship Id="rId149" Type="http://schemas.openxmlformats.org/officeDocument/2006/relationships/image" Target="media/image32.png"/><Relationship Id="rId5" Type="http://schemas.openxmlformats.org/officeDocument/2006/relationships/webSettings" Target="webSettings.xml"/><Relationship Id="rId95" Type="http://schemas.openxmlformats.org/officeDocument/2006/relationships/hyperlink" Target="https://doi.org/10.1002/ptr.3226" TargetMode="External"/><Relationship Id="rId160" Type="http://schemas.openxmlformats.org/officeDocument/2006/relationships/image" Target="media/image43.png"/><Relationship Id="rId181" Type="http://schemas.openxmlformats.org/officeDocument/2006/relationships/image" Target="media/image64.png"/><Relationship Id="rId22" Type="http://schemas.openxmlformats.org/officeDocument/2006/relationships/image" Target="media/image12.png"/><Relationship Id="rId43" Type="http://schemas.openxmlformats.org/officeDocument/2006/relationships/image" Target="media/image19.png"/><Relationship Id="rId64" Type="http://schemas.openxmlformats.org/officeDocument/2006/relationships/hyperlink" Target="https://doi.org/10.1016/j.desal.2011.05.055" TargetMode="External"/><Relationship Id="rId118" Type="http://schemas.openxmlformats.org/officeDocument/2006/relationships/hyperlink" Target="https://doi.org/10.1007/s004250050524" TargetMode="External"/><Relationship Id="rId139" Type="http://schemas.openxmlformats.org/officeDocument/2006/relationships/image" Target="media/image22.jpeg"/><Relationship Id="rId85" Type="http://schemas.openxmlformats.org/officeDocument/2006/relationships/hyperlink" Target="https://doi.org/10.1016/j.afres.2024.100564" TargetMode="External"/><Relationship Id="rId150" Type="http://schemas.openxmlformats.org/officeDocument/2006/relationships/image" Target="media/image33.png"/><Relationship Id="rId171" Type="http://schemas.openxmlformats.org/officeDocument/2006/relationships/image" Target="media/image54.jpeg"/><Relationship Id="rId192" Type="http://schemas.openxmlformats.org/officeDocument/2006/relationships/image" Target="media/image75.jpeg"/><Relationship Id="rId12" Type="http://schemas.openxmlformats.org/officeDocument/2006/relationships/image" Target="media/image3.png"/><Relationship Id="rId33" Type="http://schemas.openxmlformats.org/officeDocument/2006/relationships/chart" Target="charts/chart13.xml"/><Relationship Id="rId108" Type="http://schemas.openxmlformats.org/officeDocument/2006/relationships/hyperlink" Target="https://doi.org/10.1007/978-1-4614-3912-7" TargetMode="External"/><Relationship Id="rId129" Type="http://schemas.openxmlformats.org/officeDocument/2006/relationships/hyperlink" Target="https://doi.org/10.1128/jb.178.8.2232-2237.1996" TargetMode="External"/><Relationship Id="rId54" Type="http://schemas.openxmlformats.org/officeDocument/2006/relationships/hyperlink" Target="http://dx.doi.org/10.1016/S0963-9969(00)00011-9" TargetMode="External"/><Relationship Id="rId75" Type="http://schemas.openxmlformats.org/officeDocument/2006/relationships/hyperlink" Target="https://doi.org/10.1016/j.idairyj.2021.105269" TargetMode="External"/><Relationship Id="rId96" Type="http://schemas.openxmlformats.org/officeDocument/2006/relationships/hyperlink" Target="https://doi.org/10.1155/2018/9574587" TargetMode="External"/><Relationship Id="rId140" Type="http://schemas.openxmlformats.org/officeDocument/2006/relationships/image" Target="media/image23.png"/><Relationship Id="rId161" Type="http://schemas.openxmlformats.org/officeDocument/2006/relationships/image" Target="media/image44.png"/><Relationship Id="rId182" Type="http://schemas.openxmlformats.org/officeDocument/2006/relationships/image" Target="media/image65.png"/><Relationship Id="rId6" Type="http://schemas.openxmlformats.org/officeDocument/2006/relationships/footnotes" Target="footnotes.xml"/><Relationship Id="rId23" Type="http://schemas.openxmlformats.org/officeDocument/2006/relationships/chart" Target="charts/chart3.xml"/><Relationship Id="rId119" Type="http://schemas.openxmlformats.org/officeDocument/2006/relationships/hyperlink" Target="https://doi.org/10.1016/j.foodchem.2020.128229" TargetMode="External"/><Relationship Id="rId44" Type="http://schemas.openxmlformats.org/officeDocument/2006/relationships/chart" Target="charts/chart17.xml"/><Relationship Id="rId65" Type="http://schemas.openxmlformats.org/officeDocument/2006/relationships/hyperlink" Target="https://doi.org/10.20546/ijcmas.2016.508.016" TargetMode="External"/><Relationship Id="rId86" Type="http://schemas.openxmlformats.org/officeDocument/2006/relationships/hyperlink" Target="https://doi.org/10.48184/2304-568X-2023-2-167-176" TargetMode="External"/><Relationship Id="rId130" Type="http://schemas.openxmlformats.org/officeDocument/2006/relationships/hyperlink" Target="https://doi.org/10.1016/S0924-2244(99)00033-3" TargetMode="External"/><Relationship Id="rId151" Type="http://schemas.openxmlformats.org/officeDocument/2006/relationships/image" Target="media/image34.png"/><Relationship Id="rId172" Type="http://schemas.openxmlformats.org/officeDocument/2006/relationships/image" Target="media/image55.jpeg"/><Relationship Id="rId193" Type="http://schemas.openxmlformats.org/officeDocument/2006/relationships/image" Target="media/image76.jpeg"/><Relationship Id="rId13" Type="http://schemas.openxmlformats.org/officeDocument/2006/relationships/image" Target="media/image4.png"/><Relationship Id="rId109" Type="http://schemas.openxmlformats.org/officeDocument/2006/relationships/hyperlink" Target="https://doi.org/10.1002/jsfa.2740360908" TargetMode="External"/><Relationship Id="rId34" Type="http://schemas.openxmlformats.org/officeDocument/2006/relationships/chart" Target="charts/chart14.xml"/><Relationship Id="rId55" Type="http://schemas.openxmlformats.org/officeDocument/2006/relationships/hyperlink" Target="http://dx.doi.org/10.1016/j.idairyj.2007.01.014" TargetMode="External"/><Relationship Id="rId76" Type="http://schemas.openxmlformats.org/officeDocument/2006/relationships/hyperlink" Target="https://doi.org/10.17113/ftb.59.02.21.6968" TargetMode="External"/><Relationship Id="rId97" Type="http://schemas.openxmlformats.org/officeDocument/2006/relationships/hyperlink" Target="https://doi.org/10.1021/jf051697g" TargetMode="External"/><Relationship Id="rId120" Type="http://schemas.openxmlformats.org/officeDocument/2006/relationships/hyperlink" Target="https://doi.org/10.1016/j.nfs.2022.09.003" TargetMode="External"/><Relationship Id="rId141" Type="http://schemas.openxmlformats.org/officeDocument/2006/relationships/image" Target="media/image24.png"/><Relationship Id="rId7" Type="http://schemas.openxmlformats.org/officeDocument/2006/relationships/endnotes" Target="endnotes.xml"/><Relationship Id="rId162" Type="http://schemas.openxmlformats.org/officeDocument/2006/relationships/image" Target="media/image45.png"/><Relationship Id="rId183"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chart" Target="charts/chart9.xml"/><Relationship Id="rId24" Type="http://schemas.openxmlformats.org/officeDocument/2006/relationships/chart" Target="charts/chart4.xml"/><Relationship Id="rId40" Type="http://schemas.openxmlformats.org/officeDocument/2006/relationships/image" Target="media/image16.png"/><Relationship Id="rId45" Type="http://schemas.openxmlformats.org/officeDocument/2006/relationships/chart" Target="charts/chart18.xml"/><Relationship Id="rId66" Type="http://schemas.openxmlformats.org/officeDocument/2006/relationships/hyperlink" Target="https://doi.org/10.3168/jds.2018-15951" TargetMode="External"/><Relationship Id="rId87" Type="http://schemas.openxmlformats.org/officeDocument/2006/relationships/hyperlink" Target="https://cyberleninka.ru/article/n/vitaminy-i-ih-rol-v-organizme" TargetMode="External"/><Relationship Id="rId110" Type="http://schemas.openxmlformats.org/officeDocument/2006/relationships/hyperlink" Target="https://doi.org/10.1016/S0003-2670(98)00687-4" TargetMode="External"/><Relationship Id="rId115" Type="http://schemas.openxmlformats.org/officeDocument/2006/relationships/hyperlink" Target="https://doi.org/10.1039/c9fo02841b" TargetMode="External"/><Relationship Id="rId131" Type="http://schemas.openxmlformats.org/officeDocument/2006/relationships/hyperlink" Target="https://doi.org/10.1016/0168-1605(94)00036-6" TargetMode="External"/><Relationship Id="rId136" Type="http://schemas.openxmlformats.org/officeDocument/2006/relationships/hyperlink" Target="https://doi.org/10.3168/jds.S0022-0302(02)74290-2" TargetMode="External"/><Relationship Id="rId157" Type="http://schemas.openxmlformats.org/officeDocument/2006/relationships/image" Target="media/image40.png"/><Relationship Id="rId178" Type="http://schemas.openxmlformats.org/officeDocument/2006/relationships/image" Target="media/image61.jpeg"/><Relationship Id="rId61" Type="http://schemas.openxmlformats.org/officeDocument/2006/relationships/hyperlink" Target="https://doi.org/10.1016/j.agee.2006.04.015" TargetMode="External"/><Relationship Id="rId82" Type="http://schemas.openxmlformats.org/officeDocument/2006/relationships/hyperlink" Target="https://doi.org/10.1515/psr-2021-0050" TargetMode="External"/><Relationship Id="rId152" Type="http://schemas.openxmlformats.org/officeDocument/2006/relationships/image" Target="media/image35.png"/><Relationship Id="rId173" Type="http://schemas.openxmlformats.org/officeDocument/2006/relationships/image" Target="media/image56.jpeg"/><Relationship Id="rId194" Type="http://schemas.openxmlformats.org/officeDocument/2006/relationships/image" Target="media/image77.jpeg"/><Relationship Id="rId199" Type="http://schemas.openxmlformats.org/officeDocument/2006/relationships/image" Target="media/image82.png"/><Relationship Id="rId203"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5.png"/><Relationship Id="rId30" Type="http://schemas.openxmlformats.org/officeDocument/2006/relationships/chart" Target="charts/chart10.xml"/><Relationship Id="rId35" Type="http://schemas.openxmlformats.org/officeDocument/2006/relationships/chart" Target="charts/chart15.xml"/><Relationship Id="rId56" Type="http://schemas.openxmlformats.org/officeDocument/2006/relationships/hyperlink" Target="http://dx.doi.org/10.1007/s13197-013-1202-9" TargetMode="External"/><Relationship Id="rId77" Type="http://schemas.openxmlformats.org/officeDocument/2006/relationships/hyperlink" Target="https://doi.org/10.1016/j.jenvman.2012.05.018" TargetMode="External"/><Relationship Id="rId100" Type="http://schemas.openxmlformats.org/officeDocument/2006/relationships/hyperlink" Target="https://doi.org/10.3390/molecules24203710" TargetMode="External"/><Relationship Id="rId105" Type="http://schemas.openxmlformats.org/officeDocument/2006/relationships/hyperlink" Target="https://doi.org/10.1016/j.jnutbio.2006.05.003" TargetMode="External"/><Relationship Id="rId126" Type="http://schemas.openxmlformats.org/officeDocument/2006/relationships/hyperlink" Target="https://doi.org/10.1016/B978-0-12-805134-4.00028-6" TargetMode="External"/><Relationship Id="rId147" Type="http://schemas.openxmlformats.org/officeDocument/2006/relationships/image" Target="media/image30.png"/><Relationship Id="rId168" Type="http://schemas.openxmlformats.org/officeDocument/2006/relationships/image" Target="media/image51.png"/><Relationship Id="rId8" Type="http://schemas.openxmlformats.org/officeDocument/2006/relationships/chart" Target="charts/chart1.xml"/><Relationship Id="rId51" Type="http://schemas.openxmlformats.org/officeDocument/2006/relationships/hyperlink" Target="https://agrotime.kz/top-10-vedushhih-stran-proizvoditelej-molochnoj-syvorotki-v-mire-29316/" TargetMode="External"/><Relationship Id="rId72" Type="http://schemas.openxmlformats.org/officeDocument/2006/relationships/hyperlink" Target="https://doi.org/10.1016/j.biortech.2018.10.001" TargetMode="External"/><Relationship Id="rId93" Type="http://schemas.openxmlformats.org/officeDocument/2006/relationships/hyperlink" Target="https://doi.org/10.1016/j.foodchem.2019.03.077" TargetMode="External"/><Relationship Id="rId98" Type="http://schemas.openxmlformats.org/officeDocument/2006/relationships/hyperlink" Target="https://doi.org/10.3390/molecules22060944" TargetMode="External"/><Relationship Id="rId121" Type="http://schemas.openxmlformats.org/officeDocument/2006/relationships/hyperlink" Target="https://doi.org/10.3168/jds.2020-18770" TargetMode="External"/><Relationship Id="rId142" Type="http://schemas.openxmlformats.org/officeDocument/2006/relationships/image" Target="media/image25.png"/><Relationship Id="rId163" Type="http://schemas.openxmlformats.org/officeDocument/2006/relationships/image" Target="media/image46.png"/><Relationship Id="rId184" Type="http://schemas.openxmlformats.org/officeDocument/2006/relationships/image" Target="media/image67.jpeg"/><Relationship Id="rId189" Type="http://schemas.openxmlformats.org/officeDocument/2006/relationships/image" Target="media/image72.jpeg"/><Relationship Id="rId3" Type="http://schemas.openxmlformats.org/officeDocument/2006/relationships/styles" Target="styles.xml"/><Relationship Id="rId25" Type="http://schemas.openxmlformats.org/officeDocument/2006/relationships/chart" Target="charts/chart5.xml"/><Relationship Id="rId46" Type="http://schemas.openxmlformats.org/officeDocument/2006/relationships/image" Target="media/image20.jpeg"/><Relationship Id="rId67" Type="http://schemas.openxmlformats.org/officeDocument/2006/relationships/hyperlink" Target="https://doi.org/10.48184/2304-568X-2022-4-99-105" TargetMode="External"/><Relationship Id="rId116" Type="http://schemas.openxmlformats.org/officeDocument/2006/relationships/hyperlink" Target="https://doi.org/10.1007/s12161-012-9443-1" TargetMode="External"/><Relationship Id="rId137" Type="http://schemas.openxmlformats.org/officeDocument/2006/relationships/hyperlink" Target="https://doi.org/10.3390/foods10123143" TargetMode="External"/><Relationship Id="rId158" Type="http://schemas.openxmlformats.org/officeDocument/2006/relationships/image" Target="media/image41.png"/><Relationship Id="rId20" Type="http://schemas.openxmlformats.org/officeDocument/2006/relationships/image" Target="media/image10.png"/><Relationship Id="rId41" Type="http://schemas.openxmlformats.org/officeDocument/2006/relationships/image" Target="media/image17.png"/><Relationship Id="rId62" Type="http://schemas.openxmlformats.org/officeDocument/2006/relationships/hyperlink" Target="https://doi.org/10.48184/2304-568X-2023-1-81-88" TargetMode="External"/><Relationship Id="rId83" Type="http://schemas.openxmlformats.org/officeDocument/2006/relationships/hyperlink" Target="https://www.sartorius.com/en/products/lab-filtration-purification/ultrafiltration-devices/tangential-crossflow" TargetMode="External"/><Relationship Id="rId88" Type="http://schemas.openxmlformats.org/officeDocument/2006/relationships/hyperlink" Target="https://doi.org/10.1016/j.cofs.2021.06.003" TargetMode="External"/><Relationship Id="rId111" Type="http://schemas.openxmlformats.org/officeDocument/2006/relationships/hyperlink" Target="https://doi.org/10.1016/B978-0-12-821447-3.00015-9" TargetMode="External"/><Relationship Id="rId132" Type="http://schemas.openxmlformats.org/officeDocument/2006/relationships/hyperlink" Target="https://doi.org/10.1111/j.1574-6968.1990.tb04876.x" TargetMode="External"/><Relationship Id="rId153" Type="http://schemas.openxmlformats.org/officeDocument/2006/relationships/image" Target="media/image36.jpeg"/><Relationship Id="rId174" Type="http://schemas.openxmlformats.org/officeDocument/2006/relationships/image" Target="media/image57.png"/><Relationship Id="rId179" Type="http://schemas.openxmlformats.org/officeDocument/2006/relationships/image" Target="media/image62.jpeg"/><Relationship Id="rId195" Type="http://schemas.openxmlformats.org/officeDocument/2006/relationships/image" Target="media/image78.jpeg"/><Relationship Id="rId190" Type="http://schemas.openxmlformats.org/officeDocument/2006/relationships/image" Target="media/image73.jpeg"/><Relationship Id="rId15" Type="http://schemas.openxmlformats.org/officeDocument/2006/relationships/image" Target="media/image6.png"/><Relationship Id="rId36" Type="http://schemas.openxmlformats.org/officeDocument/2006/relationships/chart" Target="charts/chart16.xml"/><Relationship Id="rId57" Type="http://schemas.openxmlformats.org/officeDocument/2006/relationships/hyperlink" Target="http://dx.doi.org/10.1016/B978-0-12-819662-5.00012-4" TargetMode="External"/><Relationship Id="rId106" Type="http://schemas.openxmlformats.org/officeDocument/2006/relationships/hyperlink" Target="https://doi.org/10.1002/ijc.22090" TargetMode="External"/><Relationship Id="rId127" Type="http://schemas.openxmlformats.org/officeDocument/2006/relationships/hyperlink" Target="https://doi.org/10.1093/advances/nmaa030" TargetMode="External"/><Relationship Id="rId10" Type="http://schemas.openxmlformats.org/officeDocument/2006/relationships/image" Target="media/image1.png"/><Relationship Id="rId31" Type="http://schemas.openxmlformats.org/officeDocument/2006/relationships/chart" Target="charts/chart11.xml"/><Relationship Id="rId52" Type="http://schemas.openxmlformats.org/officeDocument/2006/relationships/hyperlink" Target="http://dx.doi.org/10.4172/2157-7110.1000495" TargetMode="External"/><Relationship Id="rId73" Type="http://schemas.openxmlformats.org/officeDocument/2006/relationships/hyperlink" Target="https://doi.org/10.1016/j.scitotenv.2012.12.038" TargetMode="External"/><Relationship Id="rId78" Type="http://schemas.openxmlformats.org/officeDocument/2006/relationships/hyperlink" Target="https://doi" TargetMode="External"/><Relationship Id="rId94" Type="http://schemas.openxmlformats.org/officeDocument/2006/relationships/hyperlink" Target="https://doi.org/10.1007/s11130-010-0159-3" TargetMode="External"/><Relationship Id="rId99" Type="http://schemas.openxmlformats.org/officeDocument/2006/relationships/hyperlink" Target="https://doi.org/10.2174/1381612822666151112152143" TargetMode="External"/><Relationship Id="rId101" Type="http://schemas.openxmlformats.org/officeDocument/2006/relationships/hyperlink" Target="https://doi.org/10.1055/s-2005-918032" TargetMode="External"/><Relationship Id="rId122" Type="http://schemas.openxmlformats.org/officeDocument/2006/relationships/hyperlink" Target="https://www.sartorius.com/search?search=catalogue" TargetMode="External"/><Relationship Id="rId143" Type="http://schemas.openxmlformats.org/officeDocument/2006/relationships/image" Target="media/image26.png"/><Relationship Id="rId148" Type="http://schemas.openxmlformats.org/officeDocument/2006/relationships/image" Target="media/image31.png"/><Relationship Id="rId164" Type="http://schemas.openxmlformats.org/officeDocument/2006/relationships/image" Target="media/image47.png"/><Relationship Id="rId169" Type="http://schemas.openxmlformats.org/officeDocument/2006/relationships/image" Target="media/image52.png"/><Relationship Id="rId185" Type="http://schemas.openxmlformats.org/officeDocument/2006/relationships/image" Target="media/image68.jpeg"/><Relationship Id="rId4" Type="http://schemas.openxmlformats.org/officeDocument/2006/relationships/settings" Target="settings.xml"/><Relationship Id="rId9" Type="http://schemas.openxmlformats.org/officeDocument/2006/relationships/chart" Target="charts/chart2.xml"/><Relationship Id="rId180" Type="http://schemas.openxmlformats.org/officeDocument/2006/relationships/image" Target="media/image63.jpeg"/><Relationship Id="rId26" Type="http://schemas.openxmlformats.org/officeDocument/2006/relationships/chart" Target="charts/chart6.xml"/><Relationship Id="rId47" Type="http://schemas.openxmlformats.org/officeDocument/2006/relationships/hyperlink" Target="https://www.akorda.kz/ru/poslanie-glavy-gosudarstva-kasym-zhomarta-tokaeva-narodu-kazahstana-ekonomicheskiy-kurs-spravedlivogo-kazahstana-18588" TargetMode="External"/><Relationship Id="rId68" Type="http://schemas.openxmlformats.org/officeDocument/2006/relationships/hyperlink" Target="https://doi.org/10.48184/2304-568X-2022-3-40-45" TargetMode="External"/><Relationship Id="rId89" Type="http://schemas.openxmlformats.org/officeDocument/2006/relationships/hyperlink" Target="https://doi.org/10.1016/j.focha.2022.100171" TargetMode="External"/><Relationship Id="rId112" Type="http://schemas.openxmlformats.org/officeDocument/2006/relationships/hyperlink" Target="https://radwagusa.com/en/publications,11,5,0" TargetMode="External"/><Relationship Id="rId133" Type="http://schemas.openxmlformats.org/officeDocument/2006/relationships/hyperlink" Target="https://doi.org/10.26897/0021-342X-2017-5-41-61" TargetMode="External"/><Relationship Id="rId154" Type="http://schemas.openxmlformats.org/officeDocument/2006/relationships/image" Target="media/image37.jpeg"/><Relationship Id="rId175" Type="http://schemas.openxmlformats.org/officeDocument/2006/relationships/image" Target="media/image58.png"/><Relationship Id="rId196" Type="http://schemas.openxmlformats.org/officeDocument/2006/relationships/image" Target="media/image79.png"/><Relationship Id="rId200" Type="http://schemas.openxmlformats.org/officeDocument/2006/relationships/image" Target="media/image83.png"/><Relationship Id="rId16" Type="http://schemas.openxmlformats.org/officeDocument/2006/relationships/footer" Target="footer1.xml"/><Relationship Id="rId37" Type="http://schemas.openxmlformats.org/officeDocument/2006/relationships/image" Target="media/image13.png"/><Relationship Id="rId58" Type="http://schemas.openxmlformats.org/officeDocument/2006/relationships/hyperlink" Target="https://kazsut.com/&#1089;&#1090;&#1088;&#1091;&#1082;&#1090;&#1091;&#1088;&#1072;-&#1088;&#1077;&#1072;&#1083;&#1080;&#1079;&#1072;&#1094;&#1080;&#1080;-&#1084;&#1086;&#1083;&#1086;&#1095;&#1085;&#1099;&#1093;-&#1087;&#1088;&#1086;&#1076;&#1091;-30/" TargetMode="External"/><Relationship Id="rId79" Type="http://schemas.openxmlformats.org/officeDocument/2006/relationships/hyperlink" Target="https://doi.org/10.1016/j.desal.2007.10.042" TargetMode="External"/><Relationship Id="rId102" Type="http://schemas.openxmlformats.org/officeDocument/2006/relationships/hyperlink" Target="https://doi.org/10.1016/j.clnu.2022.08.024" TargetMode="External"/><Relationship Id="rId123" Type="http://schemas.openxmlformats.org/officeDocument/2006/relationships/hyperlink" Target="https://doi.org/10.1007/978-3-319-14892-2" TargetMode="External"/><Relationship Id="rId144" Type="http://schemas.openxmlformats.org/officeDocument/2006/relationships/image" Target="media/image27.png"/><Relationship Id="rId90" Type="http://schemas.openxmlformats.org/officeDocument/2006/relationships/hyperlink" Target="https://doi.org/10.1016/j.foodchem.2019.125430" TargetMode="External"/><Relationship Id="rId165" Type="http://schemas.openxmlformats.org/officeDocument/2006/relationships/image" Target="media/image48.png"/><Relationship Id="rId186" Type="http://schemas.openxmlformats.org/officeDocument/2006/relationships/image" Target="media/image69.png"/><Relationship Id="rId27" Type="http://schemas.openxmlformats.org/officeDocument/2006/relationships/chart" Target="charts/chart7.xml"/><Relationship Id="rId48" Type="http://schemas.openxmlformats.org/officeDocument/2006/relationships/hyperlink" Target="https://www.gov.kz/memleket/entities/dsm/press/news/details/37999?lang=ru" TargetMode="External"/><Relationship Id="rId69" Type="http://schemas.openxmlformats.org/officeDocument/2006/relationships/hyperlink" Target="https://doi" TargetMode="External"/><Relationship Id="rId113" Type="http://schemas.openxmlformats.org/officeDocument/2006/relationships/hyperlink" Target="https://doi.org/10.1016/j.talanta.2020.121922" TargetMode="External"/><Relationship Id="rId134" Type="http://schemas.openxmlformats.org/officeDocument/2006/relationships/hyperlink" Target="https://doi.org/10.1002/fsn3.1302" TargetMode="External"/><Relationship Id="rId80" Type="http://schemas.openxmlformats.org/officeDocument/2006/relationships/hyperlink" Target="https://doi.org/10.1016/j.foodchem.2019.03.086" TargetMode="External"/><Relationship Id="rId155" Type="http://schemas.openxmlformats.org/officeDocument/2006/relationships/image" Target="media/image38.png"/><Relationship Id="rId176" Type="http://schemas.openxmlformats.org/officeDocument/2006/relationships/image" Target="media/image59.png"/><Relationship Id="rId197" Type="http://schemas.openxmlformats.org/officeDocument/2006/relationships/image" Target="media/image80.png"/><Relationship Id="rId201" Type="http://schemas.openxmlformats.org/officeDocument/2006/relationships/image" Target="media/image84.png"/><Relationship Id="rId17" Type="http://schemas.openxmlformats.org/officeDocument/2006/relationships/image" Target="media/image7.png"/><Relationship Id="rId38" Type="http://schemas.openxmlformats.org/officeDocument/2006/relationships/image" Target="media/image14.png"/><Relationship Id="rId59" Type="http://schemas.openxmlformats.org/officeDocument/2006/relationships/hyperlink" Target="http://dx.doi.org/10.1016/j.scitotenv.2021.152253" TargetMode="External"/><Relationship Id="rId103" Type="http://schemas.openxmlformats.org/officeDocument/2006/relationships/hyperlink" Target="https://doi.org/10.1021/jf049517a" TargetMode="External"/><Relationship Id="rId124" Type="http://schemas.openxmlformats.org/officeDocument/2006/relationships/hyperlink" Target="https://doi.org/10.3390/antiox10071052" TargetMode="External"/><Relationship Id="rId70" Type="http://schemas.openxmlformats.org/officeDocument/2006/relationships/hyperlink" Target="https://doi" TargetMode="External"/><Relationship Id="rId91" Type="http://schemas.openxmlformats.org/officeDocument/2006/relationships/hyperlink" Target="https://doi" TargetMode="External"/><Relationship Id="rId145" Type="http://schemas.openxmlformats.org/officeDocument/2006/relationships/image" Target="media/image28.png"/><Relationship Id="rId166" Type="http://schemas.openxmlformats.org/officeDocument/2006/relationships/image" Target="media/image49.png"/><Relationship Id="rId187" Type="http://schemas.openxmlformats.org/officeDocument/2006/relationships/image" Target="media/image70.png"/><Relationship Id="rId1" Type="http://schemas.openxmlformats.org/officeDocument/2006/relationships/customXml" Target="../customXml/item1.xml"/><Relationship Id="rId28" Type="http://schemas.openxmlformats.org/officeDocument/2006/relationships/chart" Target="charts/chart8.xml"/><Relationship Id="rId49" Type="http://schemas.openxmlformats.org/officeDocument/2006/relationships/hyperlink" Target="https://www.akorda.kz/assets/media/files/po-razvitiyu-apk.pdf" TargetMode="External"/><Relationship Id="rId114" Type="http://schemas.openxmlformats.org/officeDocument/2006/relationships/hyperlink" Target="https://cyberleninka.ru/article/n/modifikatsiya-metoda-disk-elektroforeza-dlya-kontrolya-kolichestva-fraktsiy-kazeina-v-moloke" TargetMode="External"/><Relationship Id="rId60" Type="http://schemas.openxmlformats.org/officeDocument/2006/relationships/hyperlink" Target="https://doi.org/10.15414/jmbfs.2021.10.4.680-684" TargetMode="External"/><Relationship Id="rId81" Type="http://schemas.openxmlformats.org/officeDocument/2006/relationships/hyperlink" Target="https://doi.org/10.1016/S0958-6946(98)00045-4" TargetMode="External"/><Relationship Id="rId135" Type="http://schemas.openxmlformats.org/officeDocument/2006/relationships/hyperlink" Target="https://doi.org/10.1016/B978-0-12-815251-5.00002-5" TargetMode="External"/><Relationship Id="rId156" Type="http://schemas.openxmlformats.org/officeDocument/2006/relationships/image" Target="media/image39.png"/><Relationship Id="rId177" Type="http://schemas.openxmlformats.org/officeDocument/2006/relationships/image" Target="media/image60.png"/><Relationship Id="rId198" Type="http://schemas.openxmlformats.org/officeDocument/2006/relationships/image" Target="media/image81.png"/><Relationship Id="rId202" Type="http://schemas.openxmlformats.org/officeDocument/2006/relationships/fontTable" Target="fontTable.xml"/><Relationship Id="rId18" Type="http://schemas.openxmlformats.org/officeDocument/2006/relationships/image" Target="media/image8.png"/><Relationship Id="rId39" Type="http://schemas.openxmlformats.org/officeDocument/2006/relationships/image" Target="media/image15.png"/><Relationship Id="rId50" Type="http://schemas.openxmlformats.org/officeDocument/2006/relationships/hyperlink" Target="https://kazsut.com/&#1089;&#1090;&#1088;&#1091;&#1082;&#1090;&#1091;&#1088;&#1072;-&#1088;&#1077;&#1072;&#1083;&#1080;&#1079;&#1072;&#1094;&#1080;&#1080;-&#1084;&#1086;&#1083;&#1086;&#1095;&#1085;&#1099;&#1093;-&#1087;&#1088;&#1086;&#1076;&#1091;-21/" TargetMode="External"/><Relationship Id="rId104" Type="http://schemas.openxmlformats.org/officeDocument/2006/relationships/hyperlink" Target="https://doi.org/10.1207/s15327914nc5401_10" TargetMode="External"/><Relationship Id="rId125" Type="http://schemas.openxmlformats.org/officeDocument/2006/relationships/hyperlink" Target="https://doi.org/10.1016/j.jff.2022.105185" TargetMode="External"/><Relationship Id="rId146" Type="http://schemas.openxmlformats.org/officeDocument/2006/relationships/image" Target="media/image29.png"/><Relationship Id="rId167" Type="http://schemas.openxmlformats.org/officeDocument/2006/relationships/image" Target="media/image50.png"/><Relationship Id="rId188" Type="http://schemas.openxmlformats.org/officeDocument/2006/relationships/image" Target="media/image71.jpeg"/><Relationship Id="rId71" Type="http://schemas.openxmlformats.org/officeDocument/2006/relationships/hyperlink" Target="https://doi" TargetMode="External"/><Relationship Id="rId92" Type="http://schemas.openxmlformats.org/officeDocument/2006/relationships/hyperlink" Target="https://doi.org/10.1016/j.foodchem.2017.05.050"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Jacalope\Desktop\&#1044;&#1086;&#1082;&#1090;&#1086;&#1088;&#1072;&#1085;&#1090;&#1091;&#1088;&#1072;%202019-2021\&#1084;&#1072;&#1090;.&#1084;&#1086;&#1076;&#1077;&#1083;&#1080;&#1088;&#1086;&#1074;&#1072;&#1085;&#1080;&#1077;\&#1088;&#1077;&#1079;&#1091;&#1083;&#1100;&#1090;&#1072;&#1090;&#1099;%20&#1072;&#1085;&#1072;&#1083;&#1080;&#1079;&#1086;&#1074;%20(version%20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Jacalope\Downloads\&#1090;&#1072;&#1073;&#1083;&#1080;&#1094;&#1099;%20&#1040;&#1089;&#1077;&#1084;%20&#1058;.xlsx" TargetMode="External"/><Relationship Id="rId2" Type="http://schemas.microsoft.com/office/2011/relationships/chartColorStyle" Target="colors7.xml"/><Relationship Id="rId1" Type="http://schemas.microsoft.com/office/2011/relationships/chartStyle" Target="style7.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Jacalope\Downloads\&#1090;&#1072;&#1073;&#1083;&#1080;&#1094;&#1099;%20&#1040;&#1089;&#1077;&#1084;%20&#1058;.xlsx" TargetMode="External"/><Relationship Id="rId2" Type="http://schemas.microsoft.com/office/2011/relationships/chartColorStyle" Target="colors8.xml"/><Relationship Id="rId1" Type="http://schemas.microsoft.com/office/2011/relationships/chartStyle" Target="style8.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Jacalope\Downloads\&#1090;&#1072;&#1073;&#1083;&#1080;&#1094;&#1099;%20&#1040;&#1089;&#1077;&#1084;%20&#1058;.xlsx" TargetMode="External"/><Relationship Id="rId2" Type="http://schemas.microsoft.com/office/2011/relationships/chartColorStyle" Target="colors9.xml"/><Relationship Id="rId1" Type="http://schemas.microsoft.com/office/2011/relationships/chartStyle" Target="style9.xml"/></Relationships>
</file>

<file path=word/charts/_rels/chart13.xml.rels><?xml version="1.0" encoding="UTF-8" standalone="yes"?>
<Relationships xmlns="http://schemas.openxmlformats.org/package/2006/relationships"><Relationship Id="rId1" Type="http://schemas.openxmlformats.org/officeDocument/2006/relationships/oleObject" Target="file:///C:\Users\Jacalope\Desktop\&#1044;&#1086;&#1082;&#1090;&#1086;&#1088;&#1072;&#1085;&#1090;&#1091;&#1088;&#1072;%202019-2021\&#1074;&#1103;&#1079;&#1082;&#1086;&#1089;&#1090;&#1100;%20&#1081;&#1086;&#1075;&#1091;&#1088;&#1090;&#1072;.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Jacalope\Desktop\&#1044;&#1086;&#1082;&#1090;&#1086;&#1088;&#1072;&#1085;&#1090;&#1091;&#1088;&#1072;%202019-2021\&#1074;&#1103;&#1079;&#1082;&#1086;&#1089;&#1090;&#1100;%20&#1081;&#1086;&#1075;&#1091;&#1088;&#1090;&#1072;.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Jacalope\Desktop\&#1044;&#1086;&#1082;&#1090;&#1086;&#1088;&#1072;&#1085;&#1090;&#1091;&#1088;&#1072;%202019-2021\&#1074;&#1103;&#1079;&#1082;&#1086;&#1089;&#1090;&#1100;%20&#1081;&#1086;&#1075;&#1091;&#1088;&#1090;&#1072;.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Jacalope\Desktop\&#1044;&#1086;&#1082;&#1090;&#1086;&#1088;&#1072;&#1085;&#1090;&#1091;&#1088;&#1072;%202019-2021\&#1084;&#1072;&#1090;.&#1084;&#1086;&#1076;&#1077;&#1083;&#1080;&#1088;&#1086;&#1074;&#1072;&#1085;&#1080;&#1077;\&#1088;&#1077;&#1079;&#1091;&#1083;&#1100;&#1090;&#1072;&#1090;&#1099;%20&#1072;&#1085;&#1072;&#1083;&#1080;&#1079;&#1086;&#1074;.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Jacalope\Desktop\&#1044;&#1086;&#1082;&#1090;&#1086;&#1088;&#1072;&#1085;&#1090;&#1091;&#1088;&#1072;%202019-2021\&#1084;&#1072;&#1090;.&#1084;&#1086;&#1076;&#1077;&#1083;&#1080;&#1088;&#1086;&#1074;&#1072;&#1085;&#1080;&#1077;\20.04.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Jacalope\Desktop\&#1044;&#1086;&#1082;&#1090;&#1086;&#1088;&#1072;&#1085;&#1090;&#1091;&#1088;&#1072;%202019-2021\&#1084;&#1072;&#1090;.&#1084;&#1086;&#1076;&#1077;&#1083;&#1080;&#1088;&#1086;&#1074;&#1072;&#1085;&#1080;&#1077;\20.0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Jacalope\Desktop\&#1044;&#1086;&#1082;&#1090;&#1086;&#1088;&#1072;&#1085;&#1090;&#1091;&#1088;&#1072;%202019-2021\&#1084;&#1072;&#1090;.&#1084;&#1086;&#1076;&#1077;&#1083;&#1080;&#1088;&#1086;&#1074;&#1072;&#1085;&#1080;&#1077;\20.0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Jacalope\Desktop\&#1044;&#1086;&#1082;&#1090;&#1086;&#1088;&#1072;&#1085;&#1090;&#1091;&#1088;&#1072;%202019-2021\&#1084;&#1072;&#1090;.&#1084;&#1086;&#1076;&#1077;&#1083;&#1080;&#1088;&#1086;&#1074;&#1072;&#1085;&#1080;&#1077;\20.0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Jacalope\Desktop\&#1044;&#1086;&#1082;&#1090;&#1086;&#1088;&#1072;&#1085;&#1090;&#1091;&#1088;&#1072;%202019-2021\&#1084;&#1072;&#1090;.&#1084;&#1086;&#1076;&#1077;&#1083;&#1080;&#1088;&#1086;&#1074;&#1072;&#1085;&#1080;&#1077;\&#1088;&#1077;&#1079;&#1091;&#1083;&#1100;&#1090;&#1072;&#1090;&#1099;%20&#1072;&#1085;&#1072;&#1083;&#1080;&#1079;&#1086;&#1074;.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Jacalope\Downloads\&#1090;&#1072;&#1073;&#1083;&#1080;&#1094;&#1099;%20&#1040;&#1089;&#1077;&#1084;%20&#1058;.xlsx" TargetMode="External"/><Relationship Id="rId2" Type="http://schemas.microsoft.com/office/2011/relationships/chartColorStyle" Target="colors2.xml"/><Relationship Id="rId1" Type="http://schemas.microsoft.com/office/2011/relationships/chartStyle" Target="style2.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acalope\Downloads\&#1090;&#1072;&#1073;&#1083;&#1080;&#1094;&#1099;%20&#1040;&#1089;&#1077;&#1084;%20&#1058;.xlsx" TargetMode="External"/><Relationship Id="rId2" Type="http://schemas.microsoft.com/office/2011/relationships/chartColorStyle" Target="colors3.xml"/><Relationship Id="rId1" Type="http://schemas.microsoft.com/office/2011/relationships/chartStyle" Target="style3.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acalope\Downloads\&#1090;&#1072;&#1073;&#1083;&#1080;&#1094;&#1099;%20&#1040;&#1089;&#1077;&#1084;%20&#1058;.xlsx" TargetMode="External"/><Relationship Id="rId2" Type="http://schemas.microsoft.com/office/2011/relationships/chartColorStyle" Target="colors4.xml"/><Relationship Id="rId1" Type="http://schemas.microsoft.com/office/2011/relationships/chartStyle" Target="style4.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Jacalope\Downloads\&#1090;&#1072;&#1073;&#1083;&#1080;&#1094;&#1099;%20&#1040;&#1089;&#1077;&#1084;%20&#1058;.xlsx" TargetMode="External"/><Relationship Id="rId2" Type="http://schemas.microsoft.com/office/2011/relationships/chartColorStyle" Target="colors5.xml"/><Relationship Id="rId1" Type="http://schemas.microsoft.com/office/2011/relationships/chartStyle" Target="style5.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Jacalope\Downloads\&#1090;&#1072;&#1073;&#1083;&#1080;&#1094;&#1099;%20&#1040;&#1089;&#1077;&#1084;%20&#1058;.xlsx" TargetMode="External"/><Relationship Id="rId2" Type="http://schemas.microsoft.com/office/2011/relationships/chartColorStyle" Target="colors6.xml"/><Relationship Id="rId1" Type="http://schemas.microsoft.com/office/2011/relationships/chartStyle" Target="styl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8361987510181922E-2"/>
          <c:y val="9.4891950711944464E-2"/>
          <c:w val="0.80879326635894666"/>
          <c:h val="0.72996944648899387"/>
        </c:manualLayout>
      </c:layout>
      <c:pie3D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1-3709-4A48-B6C7-DA2F4BE6ACE0}"/>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3-3709-4A48-B6C7-DA2F4BE6ACE0}"/>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5-3709-4A48-B6C7-DA2F4BE6ACE0}"/>
              </c:ext>
            </c:extLst>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7-3709-4A48-B6C7-DA2F4BE6ACE0}"/>
              </c:ext>
            </c:extLst>
          </c:dPt>
          <c:dPt>
            <c:idx val="4"/>
            <c:bubble3D val="0"/>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9-3709-4A48-B6C7-DA2F4BE6ACE0}"/>
              </c:ext>
            </c:extLst>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'yoghurt from dryed whey'!$D$142:$D$146</c:f>
              <c:strCache>
                <c:ptCount val="5"/>
                <c:pt idx="0">
                  <c:v>Европа</c:v>
                </c:pt>
                <c:pt idx="1">
                  <c:v>США</c:v>
                </c:pt>
                <c:pt idx="2">
                  <c:v>страны Океании</c:v>
                </c:pt>
                <c:pt idx="3">
                  <c:v>страны Азии</c:v>
                </c:pt>
                <c:pt idx="4">
                  <c:v>страны Африки</c:v>
                </c:pt>
              </c:strCache>
            </c:strRef>
          </c:cat>
          <c:val>
            <c:numRef>
              <c:f>'yoghurt from dryed whey'!$E$142:$E$146</c:f>
              <c:numCache>
                <c:formatCode>0%</c:formatCode>
                <c:ptCount val="5"/>
                <c:pt idx="0">
                  <c:v>0.74</c:v>
                </c:pt>
                <c:pt idx="1">
                  <c:v>0.19</c:v>
                </c:pt>
                <c:pt idx="2">
                  <c:v>0.04</c:v>
                </c:pt>
                <c:pt idx="3">
                  <c:v>0.02</c:v>
                </c:pt>
                <c:pt idx="4">
                  <c:v>0.01</c:v>
                </c:pt>
              </c:numCache>
            </c:numRef>
          </c:val>
          <c:extLst>
            <c:ext xmlns:c16="http://schemas.microsoft.com/office/drawing/2014/chart" uri="{C3380CC4-5D6E-409C-BE32-E72D297353CC}">
              <c16:uniqueId val="{0000000A-3709-4A48-B6C7-DA2F4BE6ACE0}"/>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Лист1!$B$70</c:f>
              <c:strCache>
                <c:ptCount val="1"/>
                <c:pt idx="0">
                  <c:v>20˚</c:v>
                </c:pt>
              </c:strCache>
            </c:strRef>
          </c:tx>
          <c:spPr>
            <a:solidFill>
              <a:schemeClr val="accent1"/>
            </a:solidFill>
            <a:ln>
              <a:noFill/>
            </a:ln>
            <a:effectLst/>
          </c:spPr>
          <c:invertIfNegative val="0"/>
          <c:cat>
            <c:numRef>
              <c:f>Лист1!$A$71:$A$78</c:f>
              <c:numCache>
                <c:formatCode>General</c:formatCode>
                <c:ptCount val="8"/>
                <c:pt idx="0">
                  <c:v>5</c:v>
                </c:pt>
                <c:pt idx="1">
                  <c:v>10</c:v>
                </c:pt>
                <c:pt idx="2">
                  <c:v>15</c:v>
                </c:pt>
                <c:pt idx="3">
                  <c:v>20</c:v>
                </c:pt>
                <c:pt idx="4">
                  <c:v>25</c:v>
                </c:pt>
                <c:pt idx="5">
                  <c:v>30</c:v>
                </c:pt>
                <c:pt idx="6">
                  <c:v>35</c:v>
                </c:pt>
                <c:pt idx="7">
                  <c:v>40</c:v>
                </c:pt>
              </c:numCache>
            </c:numRef>
          </c:cat>
          <c:val>
            <c:numRef>
              <c:f>Лист1!$B$71:$B$78</c:f>
              <c:numCache>
                <c:formatCode>General</c:formatCode>
                <c:ptCount val="8"/>
                <c:pt idx="0">
                  <c:v>0.15</c:v>
                </c:pt>
                <c:pt idx="1">
                  <c:v>0.15</c:v>
                </c:pt>
                <c:pt idx="2">
                  <c:v>0.14000000000000001</c:v>
                </c:pt>
                <c:pt idx="3">
                  <c:v>0.13</c:v>
                </c:pt>
                <c:pt idx="4">
                  <c:v>0.13</c:v>
                </c:pt>
                <c:pt idx="5">
                  <c:v>0.13</c:v>
                </c:pt>
                <c:pt idx="6">
                  <c:v>0.14000000000000001</c:v>
                </c:pt>
                <c:pt idx="7">
                  <c:v>0.14000000000000001</c:v>
                </c:pt>
              </c:numCache>
            </c:numRef>
          </c:val>
          <c:extLst>
            <c:ext xmlns:c16="http://schemas.microsoft.com/office/drawing/2014/chart" uri="{C3380CC4-5D6E-409C-BE32-E72D297353CC}">
              <c16:uniqueId val="{00000000-74C1-44AA-863B-5DC1DD85DD24}"/>
            </c:ext>
          </c:extLst>
        </c:ser>
        <c:ser>
          <c:idx val="1"/>
          <c:order val="1"/>
          <c:tx>
            <c:strRef>
              <c:f>Лист1!$C$70</c:f>
              <c:strCache>
                <c:ptCount val="1"/>
                <c:pt idx="0">
                  <c:v>25˚</c:v>
                </c:pt>
              </c:strCache>
            </c:strRef>
          </c:tx>
          <c:spPr>
            <a:solidFill>
              <a:schemeClr val="accent2"/>
            </a:solidFill>
            <a:ln>
              <a:noFill/>
            </a:ln>
            <a:effectLst/>
          </c:spPr>
          <c:invertIfNegative val="0"/>
          <c:cat>
            <c:numRef>
              <c:f>Лист1!$A$71:$A$78</c:f>
              <c:numCache>
                <c:formatCode>General</c:formatCode>
                <c:ptCount val="8"/>
                <c:pt idx="0">
                  <c:v>5</c:v>
                </c:pt>
                <c:pt idx="1">
                  <c:v>10</c:v>
                </c:pt>
                <c:pt idx="2">
                  <c:v>15</c:v>
                </c:pt>
                <c:pt idx="3">
                  <c:v>20</c:v>
                </c:pt>
                <c:pt idx="4">
                  <c:v>25</c:v>
                </c:pt>
                <c:pt idx="5">
                  <c:v>30</c:v>
                </c:pt>
                <c:pt idx="6">
                  <c:v>35</c:v>
                </c:pt>
                <c:pt idx="7">
                  <c:v>40</c:v>
                </c:pt>
              </c:numCache>
            </c:numRef>
          </c:cat>
          <c:val>
            <c:numRef>
              <c:f>Лист1!$C$71:$C$78</c:f>
              <c:numCache>
                <c:formatCode>General</c:formatCode>
                <c:ptCount val="8"/>
                <c:pt idx="0">
                  <c:v>0.18</c:v>
                </c:pt>
                <c:pt idx="1">
                  <c:v>0.19</c:v>
                </c:pt>
                <c:pt idx="2">
                  <c:v>0.13</c:v>
                </c:pt>
                <c:pt idx="3">
                  <c:v>0.15</c:v>
                </c:pt>
                <c:pt idx="4">
                  <c:v>0.14000000000000001</c:v>
                </c:pt>
                <c:pt idx="5">
                  <c:v>0.13</c:v>
                </c:pt>
                <c:pt idx="6">
                  <c:v>0.12</c:v>
                </c:pt>
                <c:pt idx="7">
                  <c:v>0.13</c:v>
                </c:pt>
              </c:numCache>
            </c:numRef>
          </c:val>
          <c:extLst>
            <c:ext xmlns:c16="http://schemas.microsoft.com/office/drawing/2014/chart" uri="{C3380CC4-5D6E-409C-BE32-E72D297353CC}">
              <c16:uniqueId val="{00000001-74C1-44AA-863B-5DC1DD85DD24}"/>
            </c:ext>
          </c:extLst>
        </c:ser>
        <c:ser>
          <c:idx val="2"/>
          <c:order val="2"/>
          <c:tx>
            <c:strRef>
              <c:f>Лист1!$D$70</c:f>
              <c:strCache>
                <c:ptCount val="1"/>
                <c:pt idx="0">
                  <c:v>30˚</c:v>
                </c:pt>
              </c:strCache>
            </c:strRef>
          </c:tx>
          <c:spPr>
            <a:solidFill>
              <a:schemeClr val="accent3"/>
            </a:solidFill>
            <a:ln>
              <a:noFill/>
            </a:ln>
            <a:effectLst/>
          </c:spPr>
          <c:invertIfNegative val="0"/>
          <c:cat>
            <c:numRef>
              <c:f>Лист1!$A$71:$A$78</c:f>
              <c:numCache>
                <c:formatCode>General</c:formatCode>
                <c:ptCount val="8"/>
                <c:pt idx="0">
                  <c:v>5</c:v>
                </c:pt>
                <c:pt idx="1">
                  <c:v>10</c:v>
                </c:pt>
                <c:pt idx="2">
                  <c:v>15</c:v>
                </c:pt>
                <c:pt idx="3">
                  <c:v>20</c:v>
                </c:pt>
                <c:pt idx="4">
                  <c:v>25</c:v>
                </c:pt>
                <c:pt idx="5">
                  <c:v>30</c:v>
                </c:pt>
                <c:pt idx="6">
                  <c:v>35</c:v>
                </c:pt>
                <c:pt idx="7">
                  <c:v>40</c:v>
                </c:pt>
              </c:numCache>
            </c:numRef>
          </c:cat>
          <c:val>
            <c:numRef>
              <c:f>Лист1!$D$71:$D$78</c:f>
              <c:numCache>
                <c:formatCode>General</c:formatCode>
                <c:ptCount val="8"/>
                <c:pt idx="0">
                  <c:v>0.16</c:v>
                </c:pt>
                <c:pt idx="1">
                  <c:v>0.17</c:v>
                </c:pt>
                <c:pt idx="2">
                  <c:v>0.16</c:v>
                </c:pt>
                <c:pt idx="3">
                  <c:v>0.19</c:v>
                </c:pt>
                <c:pt idx="4">
                  <c:v>0.2</c:v>
                </c:pt>
                <c:pt idx="5">
                  <c:v>0.2</c:v>
                </c:pt>
                <c:pt idx="6">
                  <c:v>0.18</c:v>
                </c:pt>
                <c:pt idx="7">
                  <c:v>0.18</c:v>
                </c:pt>
              </c:numCache>
            </c:numRef>
          </c:val>
          <c:extLst>
            <c:ext xmlns:c16="http://schemas.microsoft.com/office/drawing/2014/chart" uri="{C3380CC4-5D6E-409C-BE32-E72D297353CC}">
              <c16:uniqueId val="{00000002-74C1-44AA-863B-5DC1DD85DD24}"/>
            </c:ext>
          </c:extLst>
        </c:ser>
        <c:ser>
          <c:idx val="3"/>
          <c:order val="3"/>
          <c:tx>
            <c:strRef>
              <c:f>Лист1!$E$70</c:f>
              <c:strCache>
                <c:ptCount val="1"/>
                <c:pt idx="0">
                  <c:v>35˚</c:v>
                </c:pt>
              </c:strCache>
            </c:strRef>
          </c:tx>
          <c:spPr>
            <a:solidFill>
              <a:schemeClr val="accent4"/>
            </a:solidFill>
            <a:ln>
              <a:noFill/>
            </a:ln>
            <a:effectLst/>
          </c:spPr>
          <c:invertIfNegative val="0"/>
          <c:cat>
            <c:numRef>
              <c:f>Лист1!$A$71:$A$78</c:f>
              <c:numCache>
                <c:formatCode>General</c:formatCode>
                <c:ptCount val="8"/>
                <c:pt idx="0">
                  <c:v>5</c:v>
                </c:pt>
                <c:pt idx="1">
                  <c:v>10</c:v>
                </c:pt>
                <c:pt idx="2">
                  <c:v>15</c:v>
                </c:pt>
                <c:pt idx="3">
                  <c:v>20</c:v>
                </c:pt>
                <c:pt idx="4">
                  <c:v>25</c:v>
                </c:pt>
                <c:pt idx="5">
                  <c:v>30</c:v>
                </c:pt>
                <c:pt idx="6">
                  <c:v>35</c:v>
                </c:pt>
                <c:pt idx="7">
                  <c:v>40</c:v>
                </c:pt>
              </c:numCache>
            </c:numRef>
          </c:cat>
          <c:val>
            <c:numRef>
              <c:f>Лист1!$E$71:$E$78</c:f>
              <c:numCache>
                <c:formatCode>General</c:formatCode>
                <c:ptCount val="8"/>
                <c:pt idx="0">
                  <c:v>0.12</c:v>
                </c:pt>
                <c:pt idx="1">
                  <c:v>0.13</c:v>
                </c:pt>
                <c:pt idx="2">
                  <c:v>0.14000000000000001</c:v>
                </c:pt>
                <c:pt idx="3">
                  <c:v>0.18</c:v>
                </c:pt>
                <c:pt idx="4">
                  <c:v>0.19</c:v>
                </c:pt>
                <c:pt idx="5">
                  <c:v>0.2</c:v>
                </c:pt>
                <c:pt idx="6">
                  <c:v>0.19</c:v>
                </c:pt>
                <c:pt idx="7">
                  <c:v>0.16</c:v>
                </c:pt>
              </c:numCache>
            </c:numRef>
          </c:val>
          <c:extLst>
            <c:ext xmlns:c16="http://schemas.microsoft.com/office/drawing/2014/chart" uri="{C3380CC4-5D6E-409C-BE32-E72D297353CC}">
              <c16:uniqueId val="{00000003-74C1-44AA-863B-5DC1DD85DD24}"/>
            </c:ext>
          </c:extLst>
        </c:ser>
        <c:dLbls>
          <c:showLegendKey val="0"/>
          <c:showVal val="0"/>
          <c:showCatName val="0"/>
          <c:showSerName val="0"/>
          <c:showPercent val="0"/>
          <c:showBubbleSize val="0"/>
        </c:dLbls>
        <c:gapWidth val="219"/>
        <c:overlap val="-27"/>
        <c:axId val="1347533135"/>
        <c:axId val="1480168991"/>
      </c:barChart>
      <c:catAx>
        <c:axId val="134753313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t>время</a:t>
                </a:r>
                <a:r>
                  <a:rPr lang="ru-RU" baseline="0"/>
                  <a:t> </a:t>
                </a:r>
                <a:r>
                  <a:rPr lang="ru-RU" baseline="0">
                    <a:solidFill>
                      <a:sysClr val="windowText" lastClr="000000"/>
                    </a:solidFill>
                  </a:rPr>
                  <a:t>выдержки</a:t>
                </a:r>
                <a:r>
                  <a:rPr lang="ru-RU" baseline="0"/>
                  <a:t>, мин</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80168991"/>
        <c:crosses val="autoZero"/>
        <c:auto val="1"/>
        <c:lblAlgn val="ctr"/>
        <c:lblOffset val="100"/>
        <c:noMultiLvlLbl val="0"/>
      </c:catAx>
      <c:valAx>
        <c:axId val="148016899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содержание</a:t>
                </a:r>
                <a:r>
                  <a:rPr lang="ru-RU" baseline="0">
                    <a:solidFill>
                      <a:sysClr val="windowText" lastClr="000000"/>
                    </a:solidFill>
                  </a:rPr>
                  <a:t> взвесей, мг/мл</a:t>
                </a:r>
                <a:endParaRPr lang="ru-RU">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475331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Лист1!$B$83</c:f>
              <c:strCache>
                <c:ptCount val="1"/>
                <c:pt idx="0">
                  <c:v>20˚</c:v>
                </c:pt>
              </c:strCache>
            </c:strRef>
          </c:tx>
          <c:spPr>
            <a:solidFill>
              <a:schemeClr val="accent1"/>
            </a:solidFill>
            <a:ln>
              <a:noFill/>
            </a:ln>
            <a:effectLst/>
          </c:spPr>
          <c:invertIfNegative val="0"/>
          <c:cat>
            <c:numRef>
              <c:f>Лист1!$A$84:$A$91</c:f>
              <c:numCache>
                <c:formatCode>General</c:formatCode>
                <c:ptCount val="8"/>
                <c:pt idx="0">
                  <c:v>5</c:v>
                </c:pt>
                <c:pt idx="1">
                  <c:v>10</c:v>
                </c:pt>
                <c:pt idx="2">
                  <c:v>15</c:v>
                </c:pt>
                <c:pt idx="3">
                  <c:v>20</c:v>
                </c:pt>
                <c:pt idx="4">
                  <c:v>25</c:v>
                </c:pt>
                <c:pt idx="5">
                  <c:v>30</c:v>
                </c:pt>
                <c:pt idx="6">
                  <c:v>35</c:v>
                </c:pt>
                <c:pt idx="7">
                  <c:v>40</c:v>
                </c:pt>
              </c:numCache>
            </c:numRef>
          </c:cat>
          <c:val>
            <c:numRef>
              <c:f>Лист1!$B$84:$B$91</c:f>
              <c:numCache>
                <c:formatCode>General</c:formatCode>
                <c:ptCount val="8"/>
                <c:pt idx="0">
                  <c:v>8</c:v>
                </c:pt>
                <c:pt idx="1">
                  <c:v>9.6</c:v>
                </c:pt>
                <c:pt idx="2">
                  <c:v>10</c:v>
                </c:pt>
                <c:pt idx="3">
                  <c:v>10.4</c:v>
                </c:pt>
                <c:pt idx="4">
                  <c:v>11.2</c:v>
                </c:pt>
                <c:pt idx="5">
                  <c:v>11.6</c:v>
                </c:pt>
                <c:pt idx="6">
                  <c:v>12</c:v>
                </c:pt>
                <c:pt idx="7">
                  <c:v>12.2</c:v>
                </c:pt>
              </c:numCache>
            </c:numRef>
          </c:val>
          <c:extLst>
            <c:ext xmlns:c16="http://schemas.microsoft.com/office/drawing/2014/chart" uri="{C3380CC4-5D6E-409C-BE32-E72D297353CC}">
              <c16:uniqueId val="{00000000-1FD9-46A0-B496-E246F9C4169C}"/>
            </c:ext>
          </c:extLst>
        </c:ser>
        <c:ser>
          <c:idx val="1"/>
          <c:order val="1"/>
          <c:tx>
            <c:strRef>
              <c:f>Лист1!$C$83</c:f>
              <c:strCache>
                <c:ptCount val="1"/>
                <c:pt idx="0">
                  <c:v>25˚</c:v>
                </c:pt>
              </c:strCache>
            </c:strRef>
          </c:tx>
          <c:spPr>
            <a:solidFill>
              <a:schemeClr val="accent2"/>
            </a:solidFill>
            <a:ln>
              <a:noFill/>
            </a:ln>
            <a:effectLst/>
          </c:spPr>
          <c:invertIfNegative val="0"/>
          <c:cat>
            <c:numRef>
              <c:f>Лист1!$A$84:$A$91</c:f>
              <c:numCache>
                <c:formatCode>General</c:formatCode>
                <c:ptCount val="8"/>
                <c:pt idx="0">
                  <c:v>5</c:v>
                </c:pt>
                <c:pt idx="1">
                  <c:v>10</c:v>
                </c:pt>
                <c:pt idx="2">
                  <c:v>15</c:v>
                </c:pt>
                <c:pt idx="3">
                  <c:v>20</c:v>
                </c:pt>
                <c:pt idx="4">
                  <c:v>25</c:v>
                </c:pt>
                <c:pt idx="5">
                  <c:v>30</c:v>
                </c:pt>
                <c:pt idx="6">
                  <c:v>35</c:v>
                </c:pt>
                <c:pt idx="7">
                  <c:v>40</c:v>
                </c:pt>
              </c:numCache>
            </c:numRef>
          </c:cat>
          <c:val>
            <c:numRef>
              <c:f>Лист1!$C$84:$C$91</c:f>
              <c:numCache>
                <c:formatCode>General</c:formatCode>
                <c:ptCount val="8"/>
                <c:pt idx="0">
                  <c:v>9</c:v>
                </c:pt>
                <c:pt idx="1">
                  <c:v>10</c:v>
                </c:pt>
                <c:pt idx="2">
                  <c:v>10</c:v>
                </c:pt>
                <c:pt idx="3">
                  <c:v>11.2</c:v>
                </c:pt>
                <c:pt idx="4">
                  <c:v>12</c:v>
                </c:pt>
                <c:pt idx="5">
                  <c:v>11.9</c:v>
                </c:pt>
                <c:pt idx="6">
                  <c:v>12</c:v>
                </c:pt>
                <c:pt idx="7">
                  <c:v>12.4</c:v>
                </c:pt>
              </c:numCache>
            </c:numRef>
          </c:val>
          <c:extLst>
            <c:ext xmlns:c16="http://schemas.microsoft.com/office/drawing/2014/chart" uri="{C3380CC4-5D6E-409C-BE32-E72D297353CC}">
              <c16:uniqueId val="{00000001-1FD9-46A0-B496-E246F9C4169C}"/>
            </c:ext>
          </c:extLst>
        </c:ser>
        <c:ser>
          <c:idx val="2"/>
          <c:order val="2"/>
          <c:tx>
            <c:strRef>
              <c:f>Лист1!$D$83</c:f>
              <c:strCache>
                <c:ptCount val="1"/>
                <c:pt idx="0">
                  <c:v>30˚</c:v>
                </c:pt>
              </c:strCache>
            </c:strRef>
          </c:tx>
          <c:spPr>
            <a:solidFill>
              <a:schemeClr val="accent3"/>
            </a:solidFill>
            <a:ln>
              <a:noFill/>
            </a:ln>
            <a:effectLst/>
          </c:spPr>
          <c:invertIfNegative val="0"/>
          <c:cat>
            <c:numRef>
              <c:f>Лист1!$A$84:$A$91</c:f>
              <c:numCache>
                <c:formatCode>General</c:formatCode>
                <c:ptCount val="8"/>
                <c:pt idx="0">
                  <c:v>5</c:v>
                </c:pt>
                <c:pt idx="1">
                  <c:v>10</c:v>
                </c:pt>
                <c:pt idx="2">
                  <c:v>15</c:v>
                </c:pt>
                <c:pt idx="3">
                  <c:v>20</c:v>
                </c:pt>
                <c:pt idx="4">
                  <c:v>25</c:v>
                </c:pt>
                <c:pt idx="5">
                  <c:v>30</c:v>
                </c:pt>
                <c:pt idx="6">
                  <c:v>35</c:v>
                </c:pt>
                <c:pt idx="7">
                  <c:v>40</c:v>
                </c:pt>
              </c:numCache>
            </c:numRef>
          </c:cat>
          <c:val>
            <c:numRef>
              <c:f>Лист1!$D$84:$D$91</c:f>
              <c:numCache>
                <c:formatCode>General</c:formatCode>
                <c:ptCount val="8"/>
                <c:pt idx="0">
                  <c:v>9.8000000000000007</c:v>
                </c:pt>
                <c:pt idx="1">
                  <c:v>10.199999999999999</c:v>
                </c:pt>
                <c:pt idx="2">
                  <c:v>10.6</c:v>
                </c:pt>
                <c:pt idx="3">
                  <c:v>10.6</c:v>
                </c:pt>
                <c:pt idx="4">
                  <c:v>11.4</c:v>
                </c:pt>
                <c:pt idx="5">
                  <c:v>12</c:v>
                </c:pt>
                <c:pt idx="6">
                  <c:v>12.1</c:v>
                </c:pt>
                <c:pt idx="7">
                  <c:v>12.4</c:v>
                </c:pt>
              </c:numCache>
            </c:numRef>
          </c:val>
          <c:extLst>
            <c:ext xmlns:c16="http://schemas.microsoft.com/office/drawing/2014/chart" uri="{C3380CC4-5D6E-409C-BE32-E72D297353CC}">
              <c16:uniqueId val="{00000002-1FD9-46A0-B496-E246F9C4169C}"/>
            </c:ext>
          </c:extLst>
        </c:ser>
        <c:ser>
          <c:idx val="3"/>
          <c:order val="3"/>
          <c:tx>
            <c:strRef>
              <c:f>Лист1!$E$83</c:f>
              <c:strCache>
                <c:ptCount val="1"/>
                <c:pt idx="0">
                  <c:v>35˚</c:v>
                </c:pt>
              </c:strCache>
            </c:strRef>
          </c:tx>
          <c:spPr>
            <a:solidFill>
              <a:schemeClr val="accent4"/>
            </a:solidFill>
            <a:ln>
              <a:noFill/>
            </a:ln>
            <a:effectLst/>
          </c:spPr>
          <c:invertIfNegative val="0"/>
          <c:cat>
            <c:numRef>
              <c:f>Лист1!$A$84:$A$91</c:f>
              <c:numCache>
                <c:formatCode>General</c:formatCode>
                <c:ptCount val="8"/>
                <c:pt idx="0">
                  <c:v>5</c:v>
                </c:pt>
                <c:pt idx="1">
                  <c:v>10</c:v>
                </c:pt>
                <c:pt idx="2">
                  <c:v>15</c:v>
                </c:pt>
                <c:pt idx="3">
                  <c:v>20</c:v>
                </c:pt>
                <c:pt idx="4">
                  <c:v>25</c:v>
                </c:pt>
                <c:pt idx="5">
                  <c:v>30</c:v>
                </c:pt>
                <c:pt idx="6">
                  <c:v>35</c:v>
                </c:pt>
                <c:pt idx="7">
                  <c:v>40</c:v>
                </c:pt>
              </c:numCache>
            </c:numRef>
          </c:cat>
          <c:val>
            <c:numRef>
              <c:f>Лист1!$E$84:$E$91</c:f>
              <c:numCache>
                <c:formatCode>General</c:formatCode>
                <c:ptCount val="8"/>
                <c:pt idx="0">
                  <c:v>9.6</c:v>
                </c:pt>
                <c:pt idx="1">
                  <c:v>10.4</c:v>
                </c:pt>
                <c:pt idx="2">
                  <c:v>10.8</c:v>
                </c:pt>
                <c:pt idx="3">
                  <c:v>11.1</c:v>
                </c:pt>
                <c:pt idx="4">
                  <c:v>11.6</c:v>
                </c:pt>
                <c:pt idx="5">
                  <c:v>11.8</c:v>
                </c:pt>
                <c:pt idx="6">
                  <c:v>12.2</c:v>
                </c:pt>
                <c:pt idx="7">
                  <c:v>12.5</c:v>
                </c:pt>
              </c:numCache>
            </c:numRef>
          </c:val>
          <c:extLst>
            <c:ext xmlns:c16="http://schemas.microsoft.com/office/drawing/2014/chart" uri="{C3380CC4-5D6E-409C-BE32-E72D297353CC}">
              <c16:uniqueId val="{00000003-1FD9-46A0-B496-E246F9C4169C}"/>
            </c:ext>
          </c:extLst>
        </c:ser>
        <c:dLbls>
          <c:showLegendKey val="0"/>
          <c:showVal val="0"/>
          <c:showCatName val="0"/>
          <c:showSerName val="0"/>
          <c:showPercent val="0"/>
          <c:showBubbleSize val="0"/>
        </c:dLbls>
        <c:gapWidth val="219"/>
        <c:overlap val="-27"/>
        <c:axId val="1348445535"/>
        <c:axId val="1350876239"/>
      </c:barChart>
      <c:catAx>
        <c:axId val="134844553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Время</a:t>
                </a:r>
                <a:r>
                  <a:rPr lang="ru-RU" baseline="0">
                    <a:solidFill>
                      <a:sysClr val="windowText" lastClr="000000"/>
                    </a:solidFill>
                  </a:rPr>
                  <a:t> выдержки, мин</a:t>
                </a:r>
                <a:endParaRPr lang="ru-RU">
                  <a:solidFill>
                    <a:sysClr val="windowText" lastClr="000000"/>
                  </a:solidFill>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50876239"/>
        <c:crosses val="autoZero"/>
        <c:auto val="1"/>
        <c:lblAlgn val="ctr"/>
        <c:lblOffset val="100"/>
        <c:noMultiLvlLbl val="0"/>
      </c:catAx>
      <c:valAx>
        <c:axId val="13508762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Массовая</a:t>
                </a:r>
                <a:r>
                  <a:rPr lang="ru-RU" baseline="0">
                    <a:solidFill>
                      <a:sysClr val="windowText" lastClr="000000"/>
                    </a:solidFill>
                  </a:rPr>
                  <a:t> доля сухих веществ, %</a:t>
                </a:r>
                <a:endParaRPr lang="ru-RU">
                  <a:solidFill>
                    <a:sysClr val="windowText" lastClr="000000"/>
                  </a:solidFill>
                </a:endParaRPr>
              </a:p>
            </c:rich>
          </c:tx>
          <c:layout>
            <c:manualLayout>
              <c:xMode val="edge"/>
              <c:yMode val="edge"/>
              <c:x val="2.4444444444444446E-2"/>
              <c:y val="0.1447765252365036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484455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Лист1!$B$97</c:f>
              <c:strCache>
                <c:ptCount val="1"/>
                <c:pt idx="0">
                  <c:v>20˚</c:v>
                </c:pt>
              </c:strCache>
            </c:strRef>
          </c:tx>
          <c:spPr>
            <a:solidFill>
              <a:schemeClr val="accent1"/>
            </a:solidFill>
            <a:ln>
              <a:noFill/>
            </a:ln>
            <a:effectLst/>
          </c:spPr>
          <c:invertIfNegative val="0"/>
          <c:cat>
            <c:numRef>
              <c:f>Лист1!$A$98:$A$105</c:f>
              <c:numCache>
                <c:formatCode>General</c:formatCode>
                <c:ptCount val="8"/>
                <c:pt idx="0">
                  <c:v>5</c:v>
                </c:pt>
                <c:pt idx="1">
                  <c:v>10</c:v>
                </c:pt>
                <c:pt idx="2">
                  <c:v>15</c:v>
                </c:pt>
                <c:pt idx="3">
                  <c:v>20</c:v>
                </c:pt>
                <c:pt idx="4">
                  <c:v>25</c:v>
                </c:pt>
                <c:pt idx="5">
                  <c:v>30</c:v>
                </c:pt>
                <c:pt idx="6">
                  <c:v>35</c:v>
                </c:pt>
                <c:pt idx="7">
                  <c:v>40</c:v>
                </c:pt>
              </c:numCache>
            </c:numRef>
          </c:cat>
          <c:val>
            <c:numRef>
              <c:f>Лист1!$B$98:$B$105</c:f>
              <c:numCache>
                <c:formatCode>General</c:formatCode>
                <c:ptCount val="8"/>
                <c:pt idx="0">
                  <c:v>0.2</c:v>
                </c:pt>
                <c:pt idx="1">
                  <c:v>0.23</c:v>
                </c:pt>
                <c:pt idx="2">
                  <c:v>0.24</c:v>
                </c:pt>
                <c:pt idx="3">
                  <c:v>0.21</c:v>
                </c:pt>
                <c:pt idx="4">
                  <c:v>0.3</c:v>
                </c:pt>
                <c:pt idx="5">
                  <c:v>0.24</c:v>
                </c:pt>
                <c:pt idx="6">
                  <c:v>0.3</c:v>
                </c:pt>
                <c:pt idx="7">
                  <c:v>0.31</c:v>
                </c:pt>
              </c:numCache>
            </c:numRef>
          </c:val>
          <c:extLst>
            <c:ext xmlns:c16="http://schemas.microsoft.com/office/drawing/2014/chart" uri="{C3380CC4-5D6E-409C-BE32-E72D297353CC}">
              <c16:uniqueId val="{00000000-24A0-4640-A2FA-886B34822CD6}"/>
            </c:ext>
          </c:extLst>
        </c:ser>
        <c:ser>
          <c:idx val="1"/>
          <c:order val="1"/>
          <c:tx>
            <c:strRef>
              <c:f>Лист1!$C$97</c:f>
              <c:strCache>
                <c:ptCount val="1"/>
                <c:pt idx="0">
                  <c:v>25˚</c:v>
                </c:pt>
              </c:strCache>
            </c:strRef>
          </c:tx>
          <c:spPr>
            <a:solidFill>
              <a:schemeClr val="accent2"/>
            </a:solidFill>
            <a:ln>
              <a:noFill/>
            </a:ln>
            <a:effectLst/>
          </c:spPr>
          <c:invertIfNegative val="0"/>
          <c:cat>
            <c:numRef>
              <c:f>Лист1!$A$98:$A$105</c:f>
              <c:numCache>
                <c:formatCode>General</c:formatCode>
                <c:ptCount val="8"/>
                <c:pt idx="0">
                  <c:v>5</c:v>
                </c:pt>
                <c:pt idx="1">
                  <c:v>10</c:v>
                </c:pt>
                <c:pt idx="2">
                  <c:v>15</c:v>
                </c:pt>
                <c:pt idx="3">
                  <c:v>20</c:v>
                </c:pt>
                <c:pt idx="4">
                  <c:v>25</c:v>
                </c:pt>
                <c:pt idx="5">
                  <c:v>30</c:v>
                </c:pt>
                <c:pt idx="6">
                  <c:v>35</c:v>
                </c:pt>
                <c:pt idx="7">
                  <c:v>40</c:v>
                </c:pt>
              </c:numCache>
            </c:numRef>
          </c:cat>
          <c:val>
            <c:numRef>
              <c:f>Лист1!$C$98:$C$105</c:f>
              <c:numCache>
                <c:formatCode>General</c:formatCode>
                <c:ptCount val="8"/>
                <c:pt idx="0">
                  <c:v>0.2</c:v>
                </c:pt>
                <c:pt idx="1">
                  <c:v>0.22</c:v>
                </c:pt>
                <c:pt idx="2">
                  <c:v>0.28000000000000003</c:v>
                </c:pt>
                <c:pt idx="3">
                  <c:v>0.25</c:v>
                </c:pt>
                <c:pt idx="4">
                  <c:v>0.22</c:v>
                </c:pt>
                <c:pt idx="5">
                  <c:v>0.24</c:v>
                </c:pt>
                <c:pt idx="6">
                  <c:v>0.25</c:v>
                </c:pt>
                <c:pt idx="7">
                  <c:v>0.27</c:v>
                </c:pt>
              </c:numCache>
            </c:numRef>
          </c:val>
          <c:extLst>
            <c:ext xmlns:c16="http://schemas.microsoft.com/office/drawing/2014/chart" uri="{C3380CC4-5D6E-409C-BE32-E72D297353CC}">
              <c16:uniqueId val="{00000001-24A0-4640-A2FA-886B34822CD6}"/>
            </c:ext>
          </c:extLst>
        </c:ser>
        <c:ser>
          <c:idx val="2"/>
          <c:order val="2"/>
          <c:tx>
            <c:strRef>
              <c:f>Лист1!$D$97</c:f>
              <c:strCache>
                <c:ptCount val="1"/>
                <c:pt idx="0">
                  <c:v>30˚</c:v>
                </c:pt>
              </c:strCache>
            </c:strRef>
          </c:tx>
          <c:spPr>
            <a:solidFill>
              <a:schemeClr val="accent3"/>
            </a:solidFill>
            <a:ln>
              <a:noFill/>
            </a:ln>
            <a:effectLst/>
          </c:spPr>
          <c:invertIfNegative val="0"/>
          <c:cat>
            <c:numRef>
              <c:f>Лист1!$A$98:$A$105</c:f>
              <c:numCache>
                <c:formatCode>General</c:formatCode>
                <c:ptCount val="8"/>
                <c:pt idx="0">
                  <c:v>5</c:v>
                </c:pt>
                <c:pt idx="1">
                  <c:v>10</c:v>
                </c:pt>
                <c:pt idx="2">
                  <c:v>15</c:v>
                </c:pt>
                <c:pt idx="3">
                  <c:v>20</c:v>
                </c:pt>
                <c:pt idx="4">
                  <c:v>25</c:v>
                </c:pt>
                <c:pt idx="5">
                  <c:v>30</c:v>
                </c:pt>
                <c:pt idx="6">
                  <c:v>35</c:v>
                </c:pt>
                <c:pt idx="7">
                  <c:v>40</c:v>
                </c:pt>
              </c:numCache>
            </c:numRef>
          </c:cat>
          <c:val>
            <c:numRef>
              <c:f>Лист1!$D$98:$D$105</c:f>
              <c:numCache>
                <c:formatCode>General</c:formatCode>
                <c:ptCount val="8"/>
                <c:pt idx="0">
                  <c:v>0.21</c:v>
                </c:pt>
                <c:pt idx="1">
                  <c:v>0.23</c:v>
                </c:pt>
                <c:pt idx="2">
                  <c:v>0.22</c:v>
                </c:pt>
                <c:pt idx="3">
                  <c:v>0.24</c:v>
                </c:pt>
                <c:pt idx="4">
                  <c:v>0.26</c:v>
                </c:pt>
                <c:pt idx="5">
                  <c:v>0.28000000000000003</c:v>
                </c:pt>
                <c:pt idx="6">
                  <c:v>0.27</c:v>
                </c:pt>
                <c:pt idx="7">
                  <c:v>0.28000000000000003</c:v>
                </c:pt>
              </c:numCache>
            </c:numRef>
          </c:val>
          <c:extLst>
            <c:ext xmlns:c16="http://schemas.microsoft.com/office/drawing/2014/chart" uri="{C3380CC4-5D6E-409C-BE32-E72D297353CC}">
              <c16:uniqueId val="{00000002-24A0-4640-A2FA-886B34822CD6}"/>
            </c:ext>
          </c:extLst>
        </c:ser>
        <c:ser>
          <c:idx val="3"/>
          <c:order val="3"/>
          <c:tx>
            <c:strRef>
              <c:f>Лист1!$E$97</c:f>
              <c:strCache>
                <c:ptCount val="1"/>
                <c:pt idx="0">
                  <c:v>35˚</c:v>
                </c:pt>
              </c:strCache>
            </c:strRef>
          </c:tx>
          <c:spPr>
            <a:solidFill>
              <a:schemeClr val="accent4"/>
            </a:solidFill>
            <a:ln>
              <a:noFill/>
            </a:ln>
            <a:effectLst/>
          </c:spPr>
          <c:invertIfNegative val="0"/>
          <c:cat>
            <c:numRef>
              <c:f>Лист1!$A$98:$A$105</c:f>
              <c:numCache>
                <c:formatCode>General</c:formatCode>
                <c:ptCount val="8"/>
                <c:pt idx="0">
                  <c:v>5</c:v>
                </c:pt>
                <c:pt idx="1">
                  <c:v>10</c:v>
                </c:pt>
                <c:pt idx="2">
                  <c:v>15</c:v>
                </c:pt>
                <c:pt idx="3">
                  <c:v>20</c:v>
                </c:pt>
                <c:pt idx="4">
                  <c:v>25</c:v>
                </c:pt>
                <c:pt idx="5">
                  <c:v>30</c:v>
                </c:pt>
                <c:pt idx="6">
                  <c:v>35</c:v>
                </c:pt>
                <c:pt idx="7">
                  <c:v>40</c:v>
                </c:pt>
              </c:numCache>
            </c:numRef>
          </c:cat>
          <c:val>
            <c:numRef>
              <c:f>Лист1!$E$98:$E$105</c:f>
              <c:numCache>
                <c:formatCode>General</c:formatCode>
                <c:ptCount val="8"/>
                <c:pt idx="0">
                  <c:v>0.14000000000000001</c:v>
                </c:pt>
                <c:pt idx="1">
                  <c:v>0.13</c:v>
                </c:pt>
                <c:pt idx="2">
                  <c:v>0.23</c:v>
                </c:pt>
                <c:pt idx="3">
                  <c:v>0.2</c:v>
                </c:pt>
                <c:pt idx="4">
                  <c:v>0.28999999999999998</c:v>
                </c:pt>
                <c:pt idx="5">
                  <c:v>0.3</c:v>
                </c:pt>
                <c:pt idx="6">
                  <c:v>0.3</c:v>
                </c:pt>
                <c:pt idx="7">
                  <c:v>0.3</c:v>
                </c:pt>
              </c:numCache>
            </c:numRef>
          </c:val>
          <c:extLst>
            <c:ext xmlns:c16="http://schemas.microsoft.com/office/drawing/2014/chart" uri="{C3380CC4-5D6E-409C-BE32-E72D297353CC}">
              <c16:uniqueId val="{00000003-24A0-4640-A2FA-886B34822CD6}"/>
            </c:ext>
          </c:extLst>
        </c:ser>
        <c:dLbls>
          <c:showLegendKey val="0"/>
          <c:showVal val="0"/>
          <c:showCatName val="0"/>
          <c:showSerName val="0"/>
          <c:showPercent val="0"/>
          <c:showBubbleSize val="0"/>
        </c:dLbls>
        <c:gapWidth val="219"/>
        <c:overlap val="-27"/>
        <c:axId val="1475574687"/>
        <c:axId val="1475577183"/>
      </c:barChart>
      <c:catAx>
        <c:axId val="1475574687"/>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время</a:t>
                </a:r>
                <a:r>
                  <a:rPr lang="ru-RU" baseline="0">
                    <a:solidFill>
                      <a:sysClr val="windowText" lastClr="000000"/>
                    </a:solidFill>
                  </a:rPr>
                  <a:t> выдержки, мин</a:t>
                </a:r>
                <a:endParaRPr lang="ru-RU">
                  <a:solidFill>
                    <a:sysClr val="windowText" lastClr="000000"/>
                  </a:solidFill>
                </a:endParaRP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75577183"/>
        <c:crosses val="autoZero"/>
        <c:auto val="1"/>
        <c:lblAlgn val="ctr"/>
        <c:lblOffset val="100"/>
        <c:noMultiLvlLbl val="0"/>
      </c:catAx>
      <c:valAx>
        <c:axId val="14755771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Содержание</a:t>
                </a:r>
                <a:r>
                  <a:rPr lang="ru-RU" baseline="0">
                    <a:solidFill>
                      <a:sysClr val="windowText" lastClr="000000"/>
                    </a:solidFill>
                  </a:rPr>
                  <a:t> взвесей, мг/мл</a:t>
                </a:r>
                <a:endParaRPr lang="ru-RU">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75574687"/>
        <c:crosses val="autoZero"/>
        <c:crossBetween val="between"/>
      </c:valAx>
      <c:spPr>
        <a:noFill/>
        <a:ln>
          <a:noFill/>
        </a:ln>
        <a:effectLst/>
      </c:spPr>
    </c:plotArea>
    <c:legend>
      <c:legendPos val="b"/>
      <c:legendEntry>
        <c:idx val="1"/>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legendEntry>
        <c:idx val="3"/>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Entry>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Йогурт контрольный образец</a:t>
            </a:r>
          </a:p>
        </c:rich>
      </c:tx>
      <c:overlay val="0"/>
      <c:spPr>
        <a:noFill/>
        <a:ln>
          <a:noFill/>
        </a:ln>
        <a:effectLst/>
      </c:spPr>
    </c:title>
    <c:autoTitleDeleted val="0"/>
    <c:plotArea>
      <c:layout/>
      <c:barChart>
        <c:barDir val="col"/>
        <c:grouping val="clustered"/>
        <c:varyColors val="0"/>
        <c:ser>
          <c:idx val="0"/>
          <c:order val="0"/>
          <c:tx>
            <c:v>момент кручения, %</c:v>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numRef>
              <c:f>Лист1!$B$4:$B$17</c:f>
              <c:numCache>
                <c:formatCode>General</c:formatCode>
                <c:ptCount val="14"/>
                <c:pt idx="0">
                  <c:v>1</c:v>
                </c:pt>
                <c:pt idx="1">
                  <c:v>2</c:v>
                </c:pt>
                <c:pt idx="2">
                  <c:v>3</c:v>
                </c:pt>
                <c:pt idx="3">
                  <c:v>4</c:v>
                </c:pt>
                <c:pt idx="4">
                  <c:v>5</c:v>
                </c:pt>
                <c:pt idx="5">
                  <c:v>6</c:v>
                </c:pt>
                <c:pt idx="6">
                  <c:v>10</c:v>
                </c:pt>
                <c:pt idx="7">
                  <c:v>12</c:v>
                </c:pt>
                <c:pt idx="8">
                  <c:v>20</c:v>
                </c:pt>
                <c:pt idx="9">
                  <c:v>30</c:v>
                </c:pt>
                <c:pt idx="10">
                  <c:v>50</c:v>
                </c:pt>
                <c:pt idx="11">
                  <c:v>60</c:v>
                </c:pt>
                <c:pt idx="12">
                  <c:v>100</c:v>
                </c:pt>
                <c:pt idx="13">
                  <c:v>150</c:v>
                </c:pt>
              </c:numCache>
            </c:numRef>
          </c:cat>
          <c:val>
            <c:numRef>
              <c:f>Лист1!$C$4:$C$17</c:f>
              <c:numCache>
                <c:formatCode>General</c:formatCode>
                <c:ptCount val="14"/>
                <c:pt idx="0">
                  <c:v>0</c:v>
                </c:pt>
                <c:pt idx="1">
                  <c:v>0</c:v>
                </c:pt>
                <c:pt idx="2">
                  <c:v>0</c:v>
                </c:pt>
                <c:pt idx="3">
                  <c:v>0</c:v>
                </c:pt>
                <c:pt idx="4" formatCode="0.00">
                  <c:v>7.98</c:v>
                </c:pt>
                <c:pt idx="5">
                  <c:v>44.1</c:v>
                </c:pt>
                <c:pt idx="6">
                  <c:v>71.7</c:v>
                </c:pt>
                <c:pt idx="7">
                  <c:v>91.1</c:v>
                </c:pt>
                <c:pt idx="8">
                  <c:v>85.6</c:v>
                </c:pt>
                <c:pt idx="9">
                  <c:v>58</c:v>
                </c:pt>
                <c:pt idx="10">
                  <c:v>60.7</c:v>
                </c:pt>
                <c:pt idx="11">
                  <c:v>69</c:v>
                </c:pt>
                <c:pt idx="12">
                  <c:v>0</c:v>
                </c:pt>
                <c:pt idx="13">
                  <c:v>80.2</c:v>
                </c:pt>
              </c:numCache>
            </c:numRef>
          </c:val>
          <c:extLst>
            <c:ext xmlns:c16="http://schemas.microsoft.com/office/drawing/2014/chart" uri="{C3380CC4-5D6E-409C-BE32-E72D297353CC}">
              <c16:uniqueId val="{00000000-D8B3-48CD-B82F-3456B6EEB198}"/>
            </c:ext>
          </c:extLst>
        </c:ser>
        <c:dLbls>
          <c:showLegendKey val="0"/>
          <c:showVal val="0"/>
          <c:showCatName val="0"/>
          <c:showSerName val="0"/>
          <c:showPercent val="0"/>
          <c:showBubbleSize val="0"/>
        </c:dLbls>
        <c:gapWidth val="150"/>
        <c:axId val="415689344"/>
        <c:axId val="415765248"/>
      </c:barChart>
      <c:lineChart>
        <c:grouping val="standard"/>
        <c:varyColors val="0"/>
        <c:ser>
          <c:idx val="1"/>
          <c:order val="1"/>
          <c:tx>
            <c:v>вязкость, мПа*с</c:v>
          </c:tx>
          <c:spPr>
            <a:ln w="15875" cap="rnd">
              <a:solidFill>
                <a:schemeClr val="accent2"/>
              </a:solidFill>
              <a:round/>
            </a:ln>
            <a:effectLst/>
          </c:spPr>
          <c:marker>
            <c:symbol val="none"/>
          </c:marker>
          <c:cat>
            <c:numRef>
              <c:f>Лист1!$B$4:$B$17</c:f>
              <c:numCache>
                <c:formatCode>General</c:formatCode>
                <c:ptCount val="14"/>
                <c:pt idx="0">
                  <c:v>1</c:v>
                </c:pt>
                <c:pt idx="1">
                  <c:v>2</c:v>
                </c:pt>
                <c:pt idx="2">
                  <c:v>3</c:v>
                </c:pt>
                <c:pt idx="3">
                  <c:v>4</c:v>
                </c:pt>
                <c:pt idx="4">
                  <c:v>5</c:v>
                </c:pt>
                <c:pt idx="5">
                  <c:v>6</c:v>
                </c:pt>
                <c:pt idx="6">
                  <c:v>10</c:v>
                </c:pt>
                <c:pt idx="7">
                  <c:v>12</c:v>
                </c:pt>
                <c:pt idx="8">
                  <c:v>20</c:v>
                </c:pt>
                <c:pt idx="9">
                  <c:v>30</c:v>
                </c:pt>
                <c:pt idx="10">
                  <c:v>50</c:v>
                </c:pt>
                <c:pt idx="11">
                  <c:v>60</c:v>
                </c:pt>
                <c:pt idx="12">
                  <c:v>100</c:v>
                </c:pt>
                <c:pt idx="13">
                  <c:v>150</c:v>
                </c:pt>
              </c:numCache>
            </c:numRef>
          </c:cat>
          <c:val>
            <c:numRef>
              <c:f>Лист1!$D$4:$D$17</c:f>
              <c:numCache>
                <c:formatCode>General</c:formatCode>
                <c:ptCount val="14"/>
                <c:pt idx="0">
                  <c:v>0</c:v>
                </c:pt>
                <c:pt idx="1">
                  <c:v>0</c:v>
                </c:pt>
                <c:pt idx="2">
                  <c:v>0</c:v>
                </c:pt>
                <c:pt idx="3">
                  <c:v>0</c:v>
                </c:pt>
                <c:pt idx="4">
                  <c:v>444.2</c:v>
                </c:pt>
                <c:pt idx="5">
                  <c:v>2046.4</c:v>
                </c:pt>
                <c:pt idx="6">
                  <c:v>1994.5</c:v>
                </c:pt>
                <c:pt idx="7">
                  <c:v>2111.6</c:v>
                </c:pt>
                <c:pt idx="8">
                  <c:v>1190.5</c:v>
                </c:pt>
                <c:pt idx="9">
                  <c:v>537.70000000000005</c:v>
                </c:pt>
                <c:pt idx="10">
                  <c:v>338</c:v>
                </c:pt>
                <c:pt idx="11">
                  <c:v>320.10000000000002</c:v>
                </c:pt>
                <c:pt idx="12">
                  <c:v>0</c:v>
                </c:pt>
                <c:pt idx="13">
                  <c:v>148.69999999999999</c:v>
                </c:pt>
              </c:numCache>
            </c:numRef>
          </c:val>
          <c:smooth val="0"/>
          <c:extLst>
            <c:ext xmlns:c16="http://schemas.microsoft.com/office/drawing/2014/chart" uri="{C3380CC4-5D6E-409C-BE32-E72D297353CC}">
              <c16:uniqueId val="{00000001-D8B3-48CD-B82F-3456B6EEB198}"/>
            </c:ext>
          </c:extLst>
        </c:ser>
        <c:dLbls>
          <c:showLegendKey val="0"/>
          <c:showVal val="0"/>
          <c:showCatName val="0"/>
          <c:showSerName val="0"/>
          <c:showPercent val="0"/>
          <c:showBubbleSize val="0"/>
        </c:dLbls>
        <c:marker val="1"/>
        <c:smooth val="0"/>
        <c:axId val="415773440"/>
        <c:axId val="415767168"/>
      </c:lineChart>
      <c:catAx>
        <c:axId val="415689344"/>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ru-RU">
                    <a:solidFill>
                      <a:schemeClr val="tx1"/>
                    </a:solidFill>
                    <a:latin typeface="Times New Roman" panose="02020603050405020304" pitchFamily="18" charset="0"/>
                    <a:cs typeface="Times New Roman" panose="02020603050405020304" pitchFamily="18" charset="0"/>
                  </a:rPr>
                  <a:t>скорость вращения, об/мин</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415765248"/>
        <c:crosses val="autoZero"/>
        <c:auto val="1"/>
        <c:lblAlgn val="ctr"/>
        <c:lblOffset val="100"/>
        <c:noMultiLvlLbl val="0"/>
      </c:catAx>
      <c:valAx>
        <c:axId val="4157652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ru-RU">
                    <a:solidFill>
                      <a:schemeClr val="tx1"/>
                    </a:solidFill>
                    <a:latin typeface="Times New Roman" panose="02020603050405020304" pitchFamily="18" charset="0"/>
                    <a:cs typeface="Times New Roman" panose="02020603050405020304" pitchFamily="18" charset="0"/>
                  </a:rPr>
                  <a:t>момент кручения,%</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415689344"/>
        <c:crosses val="autoZero"/>
        <c:crossBetween val="between"/>
      </c:valAx>
      <c:valAx>
        <c:axId val="415767168"/>
        <c:scaling>
          <c:orientation val="minMax"/>
        </c:scaling>
        <c:delete val="0"/>
        <c:axPos val="r"/>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ru-RU">
                    <a:solidFill>
                      <a:schemeClr val="tx1"/>
                    </a:solidFill>
                    <a:latin typeface="Times New Roman" panose="02020603050405020304" pitchFamily="18" charset="0"/>
                    <a:cs typeface="Times New Roman" panose="02020603050405020304" pitchFamily="18" charset="0"/>
                  </a:rPr>
                  <a:t>значение вязкости, МПА*с</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415773440"/>
        <c:crosses val="max"/>
        <c:crossBetween val="between"/>
      </c:valAx>
      <c:catAx>
        <c:axId val="415773440"/>
        <c:scaling>
          <c:orientation val="minMax"/>
        </c:scaling>
        <c:delete val="1"/>
        <c:axPos val="b"/>
        <c:numFmt formatCode="General" sourceLinked="1"/>
        <c:majorTickMark val="none"/>
        <c:minorTickMark val="none"/>
        <c:tickLblPos val="nextTo"/>
        <c:crossAx val="415767168"/>
        <c:crosses val="autoZero"/>
        <c:auto val="1"/>
        <c:lblAlgn val="ctr"/>
        <c:lblOffset val="100"/>
        <c:noMultiLvlLbl val="0"/>
      </c:cat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mn-cs"/>
              </a:defRPr>
            </a:pPr>
            <a:endParaRPr lang="ru-RU"/>
          </a:p>
        </c:txPr>
      </c:legendEntry>
      <c:legendEntry>
        <c:idx val="1"/>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mn-cs"/>
              </a:defRPr>
            </a:pPr>
            <a:endParaRPr lang="ru-RU"/>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ru-RU" baseline="0">
                <a:solidFill>
                  <a:sysClr val="windowText" lastClr="000000"/>
                </a:solidFill>
                <a:latin typeface="Times New Roman" panose="02020603050405020304" pitchFamily="18" charset="0"/>
              </a:rPr>
              <a:t>Йогурт </a:t>
            </a:r>
            <a:r>
              <a:rPr lang="kk-KZ" baseline="0">
                <a:solidFill>
                  <a:sysClr val="windowText" lastClr="000000"/>
                </a:solidFill>
                <a:latin typeface="Times New Roman" panose="02020603050405020304" pitchFamily="18" charset="0"/>
              </a:rPr>
              <a:t>"Нәрлі"</a:t>
            </a:r>
            <a:endParaRPr lang="ru-RU" baseline="0">
              <a:solidFill>
                <a:sysClr val="windowText" lastClr="000000"/>
              </a:solidFill>
              <a:latin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v>момент кручения, %</c:v>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numRef>
              <c:f>Лист1!$F$4:$F$17</c:f>
              <c:numCache>
                <c:formatCode>General</c:formatCode>
                <c:ptCount val="14"/>
                <c:pt idx="0">
                  <c:v>1</c:v>
                </c:pt>
                <c:pt idx="1">
                  <c:v>2</c:v>
                </c:pt>
                <c:pt idx="2">
                  <c:v>3</c:v>
                </c:pt>
                <c:pt idx="3">
                  <c:v>4</c:v>
                </c:pt>
                <c:pt idx="4">
                  <c:v>5</c:v>
                </c:pt>
                <c:pt idx="5">
                  <c:v>6</c:v>
                </c:pt>
                <c:pt idx="6">
                  <c:v>10</c:v>
                </c:pt>
                <c:pt idx="7">
                  <c:v>12</c:v>
                </c:pt>
                <c:pt idx="8">
                  <c:v>20</c:v>
                </c:pt>
                <c:pt idx="9">
                  <c:v>30</c:v>
                </c:pt>
                <c:pt idx="10">
                  <c:v>50</c:v>
                </c:pt>
                <c:pt idx="11">
                  <c:v>60</c:v>
                </c:pt>
                <c:pt idx="12">
                  <c:v>100</c:v>
                </c:pt>
                <c:pt idx="13">
                  <c:v>150</c:v>
                </c:pt>
              </c:numCache>
            </c:numRef>
          </c:cat>
          <c:val>
            <c:numRef>
              <c:f>Лист1!$G$4:$G$17</c:f>
              <c:numCache>
                <c:formatCode>General</c:formatCode>
                <c:ptCount val="14"/>
                <c:pt idx="0">
                  <c:v>0</c:v>
                </c:pt>
                <c:pt idx="1">
                  <c:v>0</c:v>
                </c:pt>
                <c:pt idx="2">
                  <c:v>0</c:v>
                </c:pt>
                <c:pt idx="3">
                  <c:v>9.9600000000000009</c:v>
                </c:pt>
                <c:pt idx="4" formatCode="0.00">
                  <c:v>53.9</c:v>
                </c:pt>
                <c:pt idx="5">
                  <c:v>34.799999999999997</c:v>
                </c:pt>
                <c:pt idx="6">
                  <c:v>36.799999999999997</c:v>
                </c:pt>
                <c:pt idx="7">
                  <c:v>48</c:v>
                </c:pt>
                <c:pt idx="8">
                  <c:v>85.5</c:v>
                </c:pt>
                <c:pt idx="9">
                  <c:v>90.9</c:v>
                </c:pt>
                <c:pt idx="10">
                  <c:v>95.9</c:v>
                </c:pt>
                <c:pt idx="11">
                  <c:v>92.4</c:v>
                </c:pt>
                <c:pt idx="12">
                  <c:v>99.5</c:v>
                </c:pt>
                <c:pt idx="13">
                  <c:v>94.4</c:v>
                </c:pt>
              </c:numCache>
            </c:numRef>
          </c:val>
          <c:extLst>
            <c:ext xmlns:c16="http://schemas.microsoft.com/office/drawing/2014/chart" uri="{C3380CC4-5D6E-409C-BE32-E72D297353CC}">
              <c16:uniqueId val="{00000000-0732-4A5C-9715-CFE05E01E2E2}"/>
            </c:ext>
          </c:extLst>
        </c:ser>
        <c:dLbls>
          <c:showLegendKey val="0"/>
          <c:showVal val="0"/>
          <c:showCatName val="0"/>
          <c:showSerName val="0"/>
          <c:showPercent val="0"/>
          <c:showBubbleSize val="0"/>
        </c:dLbls>
        <c:gapWidth val="150"/>
        <c:axId val="415826688"/>
        <c:axId val="415828608"/>
      </c:barChart>
      <c:lineChart>
        <c:grouping val="standard"/>
        <c:varyColors val="0"/>
        <c:ser>
          <c:idx val="1"/>
          <c:order val="1"/>
          <c:tx>
            <c:v>вязкость, Мпа*с</c:v>
          </c:tx>
          <c:spPr>
            <a:ln w="15875" cap="rnd">
              <a:solidFill>
                <a:schemeClr val="accent2"/>
              </a:solidFill>
              <a:round/>
            </a:ln>
            <a:effectLst/>
          </c:spPr>
          <c:marker>
            <c:symbol val="none"/>
          </c:marker>
          <c:cat>
            <c:numRef>
              <c:f>Лист1!$F$4:$F$17</c:f>
              <c:numCache>
                <c:formatCode>General</c:formatCode>
                <c:ptCount val="14"/>
                <c:pt idx="0">
                  <c:v>1</c:v>
                </c:pt>
                <c:pt idx="1">
                  <c:v>2</c:v>
                </c:pt>
                <c:pt idx="2">
                  <c:v>3</c:v>
                </c:pt>
                <c:pt idx="3">
                  <c:v>4</c:v>
                </c:pt>
                <c:pt idx="4">
                  <c:v>5</c:v>
                </c:pt>
                <c:pt idx="5">
                  <c:v>6</c:v>
                </c:pt>
                <c:pt idx="6">
                  <c:v>10</c:v>
                </c:pt>
                <c:pt idx="7">
                  <c:v>12</c:v>
                </c:pt>
                <c:pt idx="8">
                  <c:v>20</c:v>
                </c:pt>
                <c:pt idx="9">
                  <c:v>30</c:v>
                </c:pt>
                <c:pt idx="10">
                  <c:v>50</c:v>
                </c:pt>
                <c:pt idx="11">
                  <c:v>60</c:v>
                </c:pt>
                <c:pt idx="12">
                  <c:v>100</c:v>
                </c:pt>
                <c:pt idx="13">
                  <c:v>150</c:v>
                </c:pt>
              </c:numCache>
            </c:numRef>
          </c:cat>
          <c:val>
            <c:numRef>
              <c:f>Лист1!$H$4:$H$17</c:f>
              <c:numCache>
                <c:formatCode>General</c:formatCode>
                <c:ptCount val="14"/>
                <c:pt idx="0">
                  <c:v>0</c:v>
                </c:pt>
                <c:pt idx="1">
                  <c:v>0</c:v>
                </c:pt>
                <c:pt idx="2">
                  <c:v>0</c:v>
                </c:pt>
                <c:pt idx="3">
                  <c:v>692.3</c:v>
                </c:pt>
                <c:pt idx="4">
                  <c:v>3000.3</c:v>
                </c:pt>
                <c:pt idx="5">
                  <c:v>1613.2</c:v>
                </c:pt>
                <c:pt idx="6">
                  <c:v>1025.2</c:v>
                </c:pt>
                <c:pt idx="7">
                  <c:v>1114</c:v>
                </c:pt>
                <c:pt idx="8">
                  <c:v>1189.5999999999999</c:v>
                </c:pt>
                <c:pt idx="9">
                  <c:v>843</c:v>
                </c:pt>
                <c:pt idx="10">
                  <c:v>533.70000000000005</c:v>
                </c:pt>
                <c:pt idx="11">
                  <c:v>428.4</c:v>
                </c:pt>
                <c:pt idx="12">
                  <c:v>276.8</c:v>
                </c:pt>
                <c:pt idx="13">
                  <c:v>175.1</c:v>
                </c:pt>
              </c:numCache>
            </c:numRef>
          </c:val>
          <c:smooth val="0"/>
          <c:extLst>
            <c:ext xmlns:c16="http://schemas.microsoft.com/office/drawing/2014/chart" uri="{C3380CC4-5D6E-409C-BE32-E72D297353CC}">
              <c16:uniqueId val="{00000001-0732-4A5C-9715-CFE05E01E2E2}"/>
            </c:ext>
          </c:extLst>
        </c:ser>
        <c:dLbls>
          <c:showLegendKey val="0"/>
          <c:showVal val="0"/>
          <c:showCatName val="0"/>
          <c:showSerName val="0"/>
          <c:showPercent val="0"/>
          <c:showBubbleSize val="0"/>
        </c:dLbls>
        <c:marker val="1"/>
        <c:smooth val="0"/>
        <c:axId val="415840896"/>
        <c:axId val="415838976"/>
      </c:lineChart>
      <c:catAx>
        <c:axId val="415826688"/>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скорость вращения, об/мин</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415828608"/>
        <c:crosses val="autoZero"/>
        <c:auto val="1"/>
        <c:lblAlgn val="ctr"/>
        <c:lblOffset val="100"/>
        <c:noMultiLvlLbl val="0"/>
      </c:catAx>
      <c:valAx>
        <c:axId val="4158286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момент</a:t>
                </a:r>
                <a:r>
                  <a:rPr lang="ru-RU" baseline="0">
                    <a:solidFill>
                      <a:sysClr val="windowText" lastClr="000000"/>
                    </a:solidFill>
                    <a:latin typeface="Times New Roman" panose="02020603050405020304" pitchFamily="18" charset="0"/>
                    <a:cs typeface="Times New Roman" panose="02020603050405020304" pitchFamily="18" charset="0"/>
                  </a:rPr>
                  <a:t> кручения, %</a:t>
                </a: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415826688"/>
        <c:crosses val="autoZero"/>
        <c:crossBetween val="between"/>
      </c:valAx>
      <c:valAx>
        <c:axId val="415838976"/>
        <c:scaling>
          <c:orientation val="minMax"/>
        </c:scaling>
        <c:delete val="0"/>
        <c:axPos val="r"/>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Значение</a:t>
                </a:r>
                <a:r>
                  <a:rPr lang="ru-RU" baseline="0">
                    <a:solidFill>
                      <a:sysClr val="windowText" lastClr="000000"/>
                    </a:solidFill>
                    <a:latin typeface="Times New Roman" panose="02020603050405020304" pitchFamily="18" charset="0"/>
                    <a:cs typeface="Times New Roman" panose="02020603050405020304" pitchFamily="18" charset="0"/>
                  </a:rPr>
                  <a:t> вязкости, Мпа*с</a:t>
                </a: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415840896"/>
        <c:crosses val="max"/>
        <c:crossBetween val="between"/>
      </c:valAx>
      <c:catAx>
        <c:axId val="415840896"/>
        <c:scaling>
          <c:orientation val="minMax"/>
        </c:scaling>
        <c:delete val="1"/>
        <c:axPos val="b"/>
        <c:numFmt formatCode="General" sourceLinked="1"/>
        <c:majorTickMark val="none"/>
        <c:minorTickMark val="none"/>
        <c:tickLblPos val="nextTo"/>
        <c:crossAx val="41583897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Йогурт "Жидекті"</a:t>
            </a:r>
          </a:p>
        </c:rich>
      </c:tx>
      <c:overlay val="0"/>
      <c:spPr>
        <a:noFill/>
        <a:ln>
          <a:noFill/>
        </a:ln>
        <a:effectLst/>
      </c:spPr>
    </c:title>
    <c:autoTitleDeleted val="0"/>
    <c:plotArea>
      <c:layout/>
      <c:barChart>
        <c:barDir val="col"/>
        <c:grouping val="clustered"/>
        <c:varyColors val="0"/>
        <c:ser>
          <c:idx val="0"/>
          <c:order val="0"/>
          <c:tx>
            <c:v>момент кручения, %</c:v>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numRef>
              <c:f>Лист1!$L$23:$L$36</c:f>
              <c:numCache>
                <c:formatCode>General</c:formatCode>
                <c:ptCount val="14"/>
                <c:pt idx="0">
                  <c:v>0</c:v>
                </c:pt>
                <c:pt idx="1">
                  <c:v>0</c:v>
                </c:pt>
                <c:pt idx="2">
                  <c:v>0</c:v>
                </c:pt>
                <c:pt idx="3">
                  <c:v>10.52</c:v>
                </c:pt>
                <c:pt idx="4" formatCode="0.00">
                  <c:v>54.5</c:v>
                </c:pt>
                <c:pt idx="5">
                  <c:v>50.9</c:v>
                </c:pt>
                <c:pt idx="6">
                  <c:v>60.2</c:v>
                </c:pt>
                <c:pt idx="7">
                  <c:v>43.6</c:v>
                </c:pt>
                <c:pt idx="8">
                  <c:v>87.8</c:v>
                </c:pt>
                <c:pt idx="9">
                  <c:v>90.9</c:v>
                </c:pt>
                <c:pt idx="10">
                  <c:v>94.3</c:v>
                </c:pt>
                <c:pt idx="11">
                  <c:v>89.5</c:v>
                </c:pt>
                <c:pt idx="12">
                  <c:v>90.8</c:v>
                </c:pt>
                <c:pt idx="13">
                  <c:v>94.4</c:v>
                </c:pt>
              </c:numCache>
            </c:numRef>
          </c:cat>
          <c:val>
            <c:numRef>
              <c:f>Лист1!$G$4:$G$17</c:f>
              <c:numCache>
                <c:formatCode>General</c:formatCode>
                <c:ptCount val="14"/>
                <c:pt idx="0">
                  <c:v>0</c:v>
                </c:pt>
                <c:pt idx="1">
                  <c:v>0</c:v>
                </c:pt>
                <c:pt idx="2">
                  <c:v>0</c:v>
                </c:pt>
                <c:pt idx="3">
                  <c:v>9.9600000000000009</c:v>
                </c:pt>
                <c:pt idx="4" formatCode="0.00">
                  <c:v>53.9</c:v>
                </c:pt>
                <c:pt idx="5">
                  <c:v>34.799999999999997</c:v>
                </c:pt>
                <c:pt idx="6">
                  <c:v>36.799999999999997</c:v>
                </c:pt>
                <c:pt idx="7">
                  <c:v>48</c:v>
                </c:pt>
                <c:pt idx="8">
                  <c:v>85.5</c:v>
                </c:pt>
                <c:pt idx="9">
                  <c:v>90.9</c:v>
                </c:pt>
                <c:pt idx="10">
                  <c:v>95.9</c:v>
                </c:pt>
                <c:pt idx="11">
                  <c:v>92.4</c:v>
                </c:pt>
                <c:pt idx="12">
                  <c:v>99.5</c:v>
                </c:pt>
                <c:pt idx="13">
                  <c:v>94.4</c:v>
                </c:pt>
              </c:numCache>
            </c:numRef>
          </c:val>
          <c:extLst>
            <c:ext xmlns:c16="http://schemas.microsoft.com/office/drawing/2014/chart" uri="{C3380CC4-5D6E-409C-BE32-E72D297353CC}">
              <c16:uniqueId val="{00000000-5EB5-4CC1-B61C-9B0028A20C95}"/>
            </c:ext>
          </c:extLst>
        </c:ser>
        <c:dLbls>
          <c:showLegendKey val="0"/>
          <c:showVal val="0"/>
          <c:showCatName val="0"/>
          <c:showSerName val="0"/>
          <c:showPercent val="0"/>
          <c:showBubbleSize val="0"/>
        </c:dLbls>
        <c:gapWidth val="150"/>
        <c:axId val="415958912"/>
        <c:axId val="415961088"/>
      </c:barChart>
      <c:lineChart>
        <c:grouping val="standard"/>
        <c:varyColors val="0"/>
        <c:ser>
          <c:idx val="1"/>
          <c:order val="1"/>
          <c:tx>
            <c:v>вязкость, Мпа*с</c:v>
          </c:tx>
          <c:spPr>
            <a:ln w="15875" cap="rnd">
              <a:solidFill>
                <a:schemeClr val="accent2"/>
              </a:solidFill>
              <a:round/>
            </a:ln>
            <a:effectLst/>
          </c:spPr>
          <c:marker>
            <c:symbol val="none"/>
          </c:marker>
          <c:cat>
            <c:numRef>
              <c:f>Лист1!$M$23:$M$36</c:f>
              <c:numCache>
                <c:formatCode>General</c:formatCode>
                <c:ptCount val="14"/>
                <c:pt idx="0">
                  <c:v>0</c:v>
                </c:pt>
                <c:pt idx="1">
                  <c:v>0</c:v>
                </c:pt>
                <c:pt idx="2">
                  <c:v>0</c:v>
                </c:pt>
                <c:pt idx="3">
                  <c:v>780.6</c:v>
                </c:pt>
                <c:pt idx="4">
                  <c:v>2800.3</c:v>
                </c:pt>
                <c:pt idx="5">
                  <c:v>1954.6</c:v>
                </c:pt>
                <c:pt idx="6">
                  <c:v>2001.9</c:v>
                </c:pt>
                <c:pt idx="7">
                  <c:v>1114</c:v>
                </c:pt>
                <c:pt idx="8">
                  <c:v>699</c:v>
                </c:pt>
                <c:pt idx="9">
                  <c:v>843</c:v>
                </c:pt>
                <c:pt idx="10">
                  <c:v>533.70000000000005</c:v>
                </c:pt>
                <c:pt idx="11">
                  <c:v>428.4</c:v>
                </c:pt>
                <c:pt idx="12">
                  <c:v>175.1</c:v>
                </c:pt>
                <c:pt idx="13">
                  <c:v>202.9</c:v>
                </c:pt>
              </c:numCache>
            </c:numRef>
          </c:cat>
          <c:val>
            <c:numRef>
              <c:f>Лист1!$H$4:$H$17</c:f>
              <c:numCache>
                <c:formatCode>General</c:formatCode>
                <c:ptCount val="14"/>
                <c:pt idx="0">
                  <c:v>0</c:v>
                </c:pt>
                <c:pt idx="1">
                  <c:v>0</c:v>
                </c:pt>
                <c:pt idx="2">
                  <c:v>0</c:v>
                </c:pt>
                <c:pt idx="3">
                  <c:v>692.3</c:v>
                </c:pt>
                <c:pt idx="4">
                  <c:v>3000.3</c:v>
                </c:pt>
                <c:pt idx="5">
                  <c:v>1613.2</c:v>
                </c:pt>
                <c:pt idx="6">
                  <c:v>1025.2</c:v>
                </c:pt>
                <c:pt idx="7">
                  <c:v>1114</c:v>
                </c:pt>
                <c:pt idx="8">
                  <c:v>1189.5999999999999</c:v>
                </c:pt>
                <c:pt idx="9">
                  <c:v>843</c:v>
                </c:pt>
                <c:pt idx="10">
                  <c:v>533.70000000000005</c:v>
                </c:pt>
                <c:pt idx="11">
                  <c:v>428.4</c:v>
                </c:pt>
                <c:pt idx="12">
                  <c:v>276.8</c:v>
                </c:pt>
                <c:pt idx="13">
                  <c:v>175.1</c:v>
                </c:pt>
              </c:numCache>
            </c:numRef>
          </c:val>
          <c:smooth val="0"/>
          <c:extLst>
            <c:ext xmlns:c16="http://schemas.microsoft.com/office/drawing/2014/chart" uri="{C3380CC4-5D6E-409C-BE32-E72D297353CC}">
              <c16:uniqueId val="{00000001-5EB5-4CC1-B61C-9B0028A20C95}"/>
            </c:ext>
          </c:extLst>
        </c:ser>
        <c:dLbls>
          <c:showLegendKey val="0"/>
          <c:showVal val="0"/>
          <c:showCatName val="0"/>
          <c:showSerName val="0"/>
          <c:showPercent val="0"/>
          <c:showBubbleSize val="0"/>
        </c:dLbls>
        <c:marker val="1"/>
        <c:smooth val="0"/>
        <c:axId val="415977472"/>
        <c:axId val="415963008"/>
      </c:lineChart>
      <c:catAx>
        <c:axId val="415958912"/>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скорость вращения, об/мин</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415961088"/>
        <c:crosses val="autoZero"/>
        <c:auto val="1"/>
        <c:lblAlgn val="ctr"/>
        <c:lblOffset val="100"/>
        <c:noMultiLvlLbl val="0"/>
      </c:catAx>
      <c:valAx>
        <c:axId val="4159610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latin typeface="Times New Roman" panose="02020603050405020304" pitchFamily="18" charset="0"/>
                    <a:cs typeface="Times New Roman" panose="02020603050405020304" pitchFamily="18" charset="0"/>
                  </a:rPr>
                  <a:t>момент кручения, %</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415958912"/>
        <c:crosses val="autoZero"/>
        <c:crossBetween val="between"/>
      </c:valAx>
      <c:valAx>
        <c:axId val="415963008"/>
        <c:scaling>
          <c:orientation val="minMax"/>
        </c:scaling>
        <c:delete val="0"/>
        <c:axPos val="r"/>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Значение вязкости, Мпа*с</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415977472"/>
        <c:crosses val="max"/>
        <c:crossBetween val="between"/>
      </c:valAx>
      <c:catAx>
        <c:axId val="415977472"/>
        <c:scaling>
          <c:orientation val="minMax"/>
        </c:scaling>
        <c:delete val="1"/>
        <c:axPos val="b"/>
        <c:numFmt formatCode="General" sourceLinked="1"/>
        <c:majorTickMark val="none"/>
        <c:minorTickMark val="none"/>
        <c:tickLblPos val="nextTo"/>
        <c:crossAx val="415963008"/>
        <c:crosses val="autoZero"/>
        <c:auto val="1"/>
        <c:lblAlgn val="ctr"/>
        <c:lblOffset val="100"/>
        <c:noMultiLvlLbl val="0"/>
      </c:catAx>
      <c:spPr>
        <a:noFill/>
        <a:ln>
          <a:noFill/>
        </a:ln>
        <a:effectLst/>
      </c:spPr>
    </c:plotArea>
    <c:legend>
      <c:legendPos val="b"/>
      <c:layout>
        <c:manualLayout>
          <c:xMode val="edge"/>
          <c:yMode val="edge"/>
          <c:x val="0.20660878888834183"/>
          <c:y val="0.88014749327089303"/>
          <c:w val="0.6145722897827669"/>
          <c:h val="7.816486859093595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9672690744684482"/>
          <c:y val="0.17528528795132181"/>
          <c:w val="0.31560865611632832"/>
          <c:h val="0.5601473483094026"/>
        </c:manualLayout>
      </c:layout>
      <c:radarChart>
        <c:radarStyle val="marker"/>
        <c:varyColors val="0"/>
        <c:ser>
          <c:idx val="0"/>
          <c:order val="0"/>
          <c:tx>
            <c:strRef>
              <c:f>'yoghurt from dryed whey'!$V$48</c:f>
              <c:strCache>
                <c:ptCount val="1"/>
                <c:pt idx="0">
                  <c:v>Контрольный</c:v>
                </c:pt>
              </c:strCache>
            </c:strRef>
          </c:tx>
          <c:marker>
            <c:symbol val="none"/>
          </c:marker>
          <c:cat>
            <c:strRef>
              <c:f>'yoghurt from dryed whey'!$U$49:$U$58</c:f>
              <c:strCache>
                <c:ptCount val="10"/>
                <c:pt idx="0">
                  <c:v>горький вкус</c:v>
                </c:pt>
                <c:pt idx="1">
                  <c:v>кислый вкус</c:v>
                </c:pt>
                <c:pt idx="2">
                  <c:v>привкус сыворотки</c:v>
                </c:pt>
                <c:pt idx="3">
                  <c:v>вкус пресущий йогурту</c:v>
                </c:pt>
                <c:pt idx="4">
                  <c:v>белый цвет</c:v>
                </c:pt>
                <c:pt idx="5">
                  <c:v>вязкая консистенция</c:v>
                </c:pt>
                <c:pt idx="6">
                  <c:v>густая консистенция</c:v>
                </c:pt>
                <c:pt idx="7">
                  <c:v>жидкая консистенция</c:v>
                </c:pt>
                <c:pt idx="8">
                  <c:v>неоднородная текстура</c:v>
                </c:pt>
                <c:pt idx="9">
                  <c:v>приятный запах</c:v>
                </c:pt>
              </c:strCache>
            </c:strRef>
          </c:cat>
          <c:val>
            <c:numRef>
              <c:f>'yoghurt from dryed whey'!$V$49:$V$58</c:f>
              <c:numCache>
                <c:formatCode>General</c:formatCode>
                <c:ptCount val="10"/>
                <c:pt idx="0">
                  <c:v>0.88</c:v>
                </c:pt>
                <c:pt idx="1">
                  <c:v>3.7</c:v>
                </c:pt>
                <c:pt idx="2">
                  <c:v>2.2999999999999998</c:v>
                </c:pt>
                <c:pt idx="3">
                  <c:v>8.5</c:v>
                </c:pt>
                <c:pt idx="4">
                  <c:v>8.1</c:v>
                </c:pt>
                <c:pt idx="5">
                  <c:v>6</c:v>
                </c:pt>
                <c:pt idx="6">
                  <c:v>6.8</c:v>
                </c:pt>
                <c:pt idx="7">
                  <c:v>3</c:v>
                </c:pt>
                <c:pt idx="8">
                  <c:v>0.8</c:v>
                </c:pt>
                <c:pt idx="9">
                  <c:v>7.2</c:v>
                </c:pt>
              </c:numCache>
            </c:numRef>
          </c:val>
          <c:extLst>
            <c:ext xmlns:c16="http://schemas.microsoft.com/office/drawing/2014/chart" uri="{C3380CC4-5D6E-409C-BE32-E72D297353CC}">
              <c16:uniqueId val="{00000000-2881-43D2-ACE8-782AA189202E}"/>
            </c:ext>
          </c:extLst>
        </c:ser>
        <c:ser>
          <c:idx val="1"/>
          <c:order val="1"/>
          <c:tx>
            <c:strRef>
              <c:f>'yoghurt from dryed whey'!$W$48</c:f>
              <c:strCache>
                <c:ptCount val="1"/>
                <c:pt idx="0">
                  <c:v>Йогурт Нәрлі</c:v>
                </c:pt>
              </c:strCache>
            </c:strRef>
          </c:tx>
          <c:marker>
            <c:symbol val="none"/>
          </c:marker>
          <c:cat>
            <c:strRef>
              <c:f>'yoghurt from dryed whey'!$U$49:$U$58</c:f>
              <c:strCache>
                <c:ptCount val="10"/>
                <c:pt idx="0">
                  <c:v>горький вкус</c:v>
                </c:pt>
                <c:pt idx="1">
                  <c:v>кислый вкус</c:v>
                </c:pt>
                <c:pt idx="2">
                  <c:v>привкус сыворотки</c:v>
                </c:pt>
                <c:pt idx="3">
                  <c:v>вкус пресущий йогурту</c:v>
                </c:pt>
                <c:pt idx="4">
                  <c:v>белый цвет</c:v>
                </c:pt>
                <c:pt idx="5">
                  <c:v>вязкая консистенция</c:v>
                </c:pt>
                <c:pt idx="6">
                  <c:v>густая консистенция</c:v>
                </c:pt>
                <c:pt idx="7">
                  <c:v>жидкая консистенция</c:v>
                </c:pt>
                <c:pt idx="8">
                  <c:v>неоднородная текстура</c:v>
                </c:pt>
                <c:pt idx="9">
                  <c:v>приятный запах</c:v>
                </c:pt>
              </c:strCache>
            </c:strRef>
          </c:cat>
          <c:val>
            <c:numRef>
              <c:f>'yoghurt from dryed whey'!$W$49:$W$58</c:f>
              <c:numCache>
                <c:formatCode>General</c:formatCode>
                <c:ptCount val="10"/>
                <c:pt idx="0">
                  <c:v>1</c:v>
                </c:pt>
                <c:pt idx="1">
                  <c:v>3</c:v>
                </c:pt>
                <c:pt idx="2">
                  <c:v>3</c:v>
                </c:pt>
                <c:pt idx="3">
                  <c:v>9</c:v>
                </c:pt>
                <c:pt idx="4">
                  <c:v>7.7</c:v>
                </c:pt>
                <c:pt idx="5">
                  <c:v>8</c:v>
                </c:pt>
                <c:pt idx="6">
                  <c:v>7.8</c:v>
                </c:pt>
                <c:pt idx="7">
                  <c:v>2.6</c:v>
                </c:pt>
                <c:pt idx="8">
                  <c:v>0.9</c:v>
                </c:pt>
                <c:pt idx="9">
                  <c:v>6.7</c:v>
                </c:pt>
              </c:numCache>
            </c:numRef>
          </c:val>
          <c:extLst>
            <c:ext xmlns:c16="http://schemas.microsoft.com/office/drawing/2014/chart" uri="{C3380CC4-5D6E-409C-BE32-E72D297353CC}">
              <c16:uniqueId val="{00000001-2881-43D2-ACE8-782AA189202E}"/>
            </c:ext>
          </c:extLst>
        </c:ser>
        <c:ser>
          <c:idx val="2"/>
          <c:order val="2"/>
          <c:tx>
            <c:strRef>
              <c:f>'yoghurt from dryed whey'!$X$48</c:f>
              <c:strCache>
                <c:ptCount val="1"/>
                <c:pt idx="0">
                  <c:v>Йогурт Жидекті</c:v>
                </c:pt>
              </c:strCache>
            </c:strRef>
          </c:tx>
          <c:marker>
            <c:symbol val="none"/>
          </c:marker>
          <c:val>
            <c:numRef>
              <c:f>'yoghurt from dryed whey'!$X$49:$X$58</c:f>
              <c:numCache>
                <c:formatCode>General</c:formatCode>
                <c:ptCount val="10"/>
                <c:pt idx="0">
                  <c:v>1</c:v>
                </c:pt>
                <c:pt idx="1">
                  <c:v>3.1</c:v>
                </c:pt>
                <c:pt idx="2">
                  <c:v>3</c:v>
                </c:pt>
                <c:pt idx="3">
                  <c:v>9</c:v>
                </c:pt>
                <c:pt idx="4">
                  <c:v>1</c:v>
                </c:pt>
                <c:pt idx="5">
                  <c:v>7</c:v>
                </c:pt>
                <c:pt idx="6">
                  <c:v>6</c:v>
                </c:pt>
                <c:pt idx="7">
                  <c:v>8</c:v>
                </c:pt>
                <c:pt idx="8">
                  <c:v>1</c:v>
                </c:pt>
                <c:pt idx="9">
                  <c:v>9</c:v>
                </c:pt>
              </c:numCache>
            </c:numRef>
          </c:val>
          <c:extLst>
            <c:ext xmlns:c16="http://schemas.microsoft.com/office/drawing/2014/chart" uri="{C3380CC4-5D6E-409C-BE32-E72D297353CC}">
              <c16:uniqueId val="{00000002-2881-43D2-ACE8-782AA189202E}"/>
            </c:ext>
          </c:extLst>
        </c:ser>
        <c:dLbls>
          <c:showLegendKey val="0"/>
          <c:showVal val="0"/>
          <c:showCatName val="0"/>
          <c:showSerName val="0"/>
          <c:showPercent val="0"/>
          <c:showBubbleSize val="0"/>
        </c:dLbls>
        <c:axId val="416009216"/>
        <c:axId val="416011008"/>
      </c:radarChart>
      <c:catAx>
        <c:axId val="416009216"/>
        <c:scaling>
          <c:orientation val="minMax"/>
        </c:scaling>
        <c:delete val="0"/>
        <c:axPos val="b"/>
        <c:majorGridlines/>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416011008"/>
        <c:crosses val="autoZero"/>
        <c:auto val="1"/>
        <c:lblAlgn val="ctr"/>
        <c:lblOffset val="100"/>
        <c:noMultiLvlLbl val="0"/>
      </c:catAx>
      <c:valAx>
        <c:axId val="416011008"/>
        <c:scaling>
          <c:orientation val="minMax"/>
        </c:scaling>
        <c:delete val="0"/>
        <c:axPos val="l"/>
        <c:majorGridlines/>
        <c:numFmt formatCode="General" sourceLinked="1"/>
        <c:majorTickMark val="cross"/>
        <c:minorTickMark val="none"/>
        <c:tickLblPos val="nextTo"/>
        <c:crossAx val="416009216"/>
        <c:crosses val="autoZero"/>
        <c:crossBetween val="between"/>
      </c:valAx>
    </c:plotArea>
    <c:legend>
      <c:legendPos val="r"/>
      <c:layout>
        <c:manualLayout>
          <c:xMode val="edge"/>
          <c:yMode val="edge"/>
          <c:x val="0.74755518006125254"/>
          <c:y val="0.7353179996039092"/>
          <c:w val="0.23765973175625726"/>
          <c:h val="0.24922489090424843"/>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'yoghurt from dryed whey'!$V$63</c:f>
              <c:strCache>
                <c:ptCount val="1"/>
                <c:pt idx="0">
                  <c:v>Образец 1</c:v>
                </c:pt>
              </c:strCache>
            </c:strRef>
          </c:tx>
          <c:marker>
            <c:symbol val="none"/>
          </c:marker>
          <c:cat>
            <c:strRef>
              <c:f>'yoghurt from dryed whey'!$U$64:$U$71</c:f>
              <c:strCache>
                <c:ptCount val="8"/>
                <c:pt idx="0">
                  <c:v>вкус ягод</c:v>
                </c:pt>
                <c:pt idx="1">
                  <c:v>кислый вкус</c:v>
                </c:pt>
                <c:pt idx="2">
                  <c:v>привкус сыворотки</c:v>
                </c:pt>
                <c:pt idx="3">
                  <c:v>водянистый вкус</c:v>
                </c:pt>
                <c:pt idx="4">
                  <c:v>насыщенный цвет</c:v>
                </c:pt>
                <c:pt idx="5">
                  <c:v>приятный запах</c:v>
                </c:pt>
                <c:pt idx="6">
                  <c:v>наличие осадка</c:v>
                </c:pt>
                <c:pt idx="7">
                  <c:v>однородная консистенция</c:v>
                </c:pt>
              </c:strCache>
            </c:strRef>
          </c:cat>
          <c:val>
            <c:numRef>
              <c:f>'yoghurt from dryed whey'!$V$64:$V$71</c:f>
              <c:numCache>
                <c:formatCode>General</c:formatCode>
                <c:ptCount val="8"/>
                <c:pt idx="0">
                  <c:v>2</c:v>
                </c:pt>
                <c:pt idx="1">
                  <c:v>6</c:v>
                </c:pt>
                <c:pt idx="2">
                  <c:v>8</c:v>
                </c:pt>
                <c:pt idx="3">
                  <c:v>7</c:v>
                </c:pt>
                <c:pt idx="4">
                  <c:v>4</c:v>
                </c:pt>
                <c:pt idx="5">
                  <c:v>3</c:v>
                </c:pt>
                <c:pt idx="6">
                  <c:v>7</c:v>
                </c:pt>
                <c:pt idx="7">
                  <c:v>4</c:v>
                </c:pt>
              </c:numCache>
            </c:numRef>
          </c:val>
          <c:extLst>
            <c:ext xmlns:c16="http://schemas.microsoft.com/office/drawing/2014/chart" uri="{C3380CC4-5D6E-409C-BE32-E72D297353CC}">
              <c16:uniqueId val="{00000000-82FF-42F2-AAFA-23141FEBA42A}"/>
            </c:ext>
          </c:extLst>
        </c:ser>
        <c:ser>
          <c:idx val="1"/>
          <c:order val="1"/>
          <c:tx>
            <c:strRef>
              <c:f>'yoghurt from dryed whey'!$W$63</c:f>
              <c:strCache>
                <c:ptCount val="1"/>
                <c:pt idx="0">
                  <c:v>Образец 2</c:v>
                </c:pt>
              </c:strCache>
            </c:strRef>
          </c:tx>
          <c:marker>
            <c:symbol val="none"/>
          </c:marker>
          <c:cat>
            <c:strRef>
              <c:f>'yoghurt from dryed whey'!$U$64:$U$71</c:f>
              <c:strCache>
                <c:ptCount val="8"/>
                <c:pt idx="0">
                  <c:v>вкус ягод</c:v>
                </c:pt>
                <c:pt idx="1">
                  <c:v>кислый вкус</c:v>
                </c:pt>
                <c:pt idx="2">
                  <c:v>привкус сыворотки</c:v>
                </c:pt>
                <c:pt idx="3">
                  <c:v>водянистый вкус</c:v>
                </c:pt>
                <c:pt idx="4">
                  <c:v>насыщенный цвет</c:v>
                </c:pt>
                <c:pt idx="5">
                  <c:v>приятный запах</c:v>
                </c:pt>
                <c:pt idx="6">
                  <c:v>наличие осадка</c:v>
                </c:pt>
                <c:pt idx="7">
                  <c:v>однородная консистенция</c:v>
                </c:pt>
              </c:strCache>
            </c:strRef>
          </c:cat>
          <c:val>
            <c:numRef>
              <c:f>'yoghurt from dryed whey'!$W$64:$W$71</c:f>
              <c:numCache>
                <c:formatCode>General</c:formatCode>
                <c:ptCount val="8"/>
                <c:pt idx="0">
                  <c:v>2</c:v>
                </c:pt>
                <c:pt idx="1">
                  <c:v>6</c:v>
                </c:pt>
                <c:pt idx="2">
                  <c:v>8</c:v>
                </c:pt>
                <c:pt idx="3">
                  <c:v>7</c:v>
                </c:pt>
                <c:pt idx="4">
                  <c:v>5</c:v>
                </c:pt>
                <c:pt idx="5">
                  <c:v>5</c:v>
                </c:pt>
                <c:pt idx="6">
                  <c:v>7</c:v>
                </c:pt>
                <c:pt idx="7">
                  <c:v>4</c:v>
                </c:pt>
              </c:numCache>
            </c:numRef>
          </c:val>
          <c:extLst>
            <c:ext xmlns:c16="http://schemas.microsoft.com/office/drawing/2014/chart" uri="{C3380CC4-5D6E-409C-BE32-E72D297353CC}">
              <c16:uniqueId val="{00000001-82FF-42F2-AAFA-23141FEBA42A}"/>
            </c:ext>
          </c:extLst>
        </c:ser>
        <c:ser>
          <c:idx val="2"/>
          <c:order val="2"/>
          <c:tx>
            <c:strRef>
              <c:f>'yoghurt from dryed whey'!$X$63</c:f>
              <c:strCache>
                <c:ptCount val="1"/>
                <c:pt idx="0">
                  <c:v>Образец 3</c:v>
                </c:pt>
              </c:strCache>
            </c:strRef>
          </c:tx>
          <c:marker>
            <c:symbol val="none"/>
          </c:marker>
          <c:cat>
            <c:strRef>
              <c:f>'yoghurt from dryed whey'!$U$64:$U$71</c:f>
              <c:strCache>
                <c:ptCount val="8"/>
                <c:pt idx="0">
                  <c:v>вкус ягод</c:v>
                </c:pt>
                <c:pt idx="1">
                  <c:v>кислый вкус</c:v>
                </c:pt>
                <c:pt idx="2">
                  <c:v>привкус сыворотки</c:v>
                </c:pt>
                <c:pt idx="3">
                  <c:v>водянистый вкус</c:v>
                </c:pt>
                <c:pt idx="4">
                  <c:v>насыщенный цвет</c:v>
                </c:pt>
                <c:pt idx="5">
                  <c:v>приятный запах</c:v>
                </c:pt>
                <c:pt idx="6">
                  <c:v>наличие осадка</c:v>
                </c:pt>
                <c:pt idx="7">
                  <c:v>однородная консистенция</c:v>
                </c:pt>
              </c:strCache>
            </c:strRef>
          </c:cat>
          <c:val>
            <c:numRef>
              <c:f>'yoghurt from dryed whey'!$X$64:$X$71</c:f>
              <c:numCache>
                <c:formatCode>General</c:formatCode>
                <c:ptCount val="8"/>
                <c:pt idx="0">
                  <c:v>3</c:v>
                </c:pt>
                <c:pt idx="1">
                  <c:v>5</c:v>
                </c:pt>
                <c:pt idx="2">
                  <c:v>5</c:v>
                </c:pt>
                <c:pt idx="3">
                  <c:v>3</c:v>
                </c:pt>
                <c:pt idx="4">
                  <c:v>5</c:v>
                </c:pt>
                <c:pt idx="5">
                  <c:v>7</c:v>
                </c:pt>
                <c:pt idx="6">
                  <c:v>4</c:v>
                </c:pt>
                <c:pt idx="7">
                  <c:v>6</c:v>
                </c:pt>
              </c:numCache>
            </c:numRef>
          </c:val>
          <c:extLst>
            <c:ext xmlns:c16="http://schemas.microsoft.com/office/drawing/2014/chart" uri="{C3380CC4-5D6E-409C-BE32-E72D297353CC}">
              <c16:uniqueId val="{00000002-82FF-42F2-AAFA-23141FEBA42A}"/>
            </c:ext>
          </c:extLst>
        </c:ser>
        <c:ser>
          <c:idx val="3"/>
          <c:order val="3"/>
          <c:tx>
            <c:strRef>
              <c:f>'yoghurt from dryed whey'!$Y$63</c:f>
              <c:strCache>
                <c:ptCount val="1"/>
                <c:pt idx="0">
                  <c:v>Образец 4</c:v>
                </c:pt>
              </c:strCache>
            </c:strRef>
          </c:tx>
          <c:marker>
            <c:symbol val="none"/>
          </c:marker>
          <c:cat>
            <c:strRef>
              <c:f>'yoghurt from dryed whey'!$U$64:$U$71</c:f>
              <c:strCache>
                <c:ptCount val="8"/>
                <c:pt idx="0">
                  <c:v>вкус ягод</c:v>
                </c:pt>
                <c:pt idx="1">
                  <c:v>кислый вкус</c:v>
                </c:pt>
                <c:pt idx="2">
                  <c:v>привкус сыворотки</c:v>
                </c:pt>
                <c:pt idx="3">
                  <c:v>водянистый вкус</c:v>
                </c:pt>
                <c:pt idx="4">
                  <c:v>насыщенный цвет</c:v>
                </c:pt>
                <c:pt idx="5">
                  <c:v>приятный запах</c:v>
                </c:pt>
                <c:pt idx="6">
                  <c:v>наличие осадка</c:v>
                </c:pt>
                <c:pt idx="7">
                  <c:v>однородная консистенция</c:v>
                </c:pt>
              </c:strCache>
            </c:strRef>
          </c:cat>
          <c:val>
            <c:numRef>
              <c:f>'yoghurt from dryed whey'!$Y$64:$Y$71</c:f>
              <c:numCache>
                <c:formatCode>General</c:formatCode>
                <c:ptCount val="8"/>
                <c:pt idx="0">
                  <c:v>3</c:v>
                </c:pt>
                <c:pt idx="1">
                  <c:v>5</c:v>
                </c:pt>
                <c:pt idx="2">
                  <c:v>6</c:v>
                </c:pt>
                <c:pt idx="3">
                  <c:v>3</c:v>
                </c:pt>
                <c:pt idx="4">
                  <c:v>6</c:v>
                </c:pt>
                <c:pt idx="5">
                  <c:v>8</c:v>
                </c:pt>
                <c:pt idx="6">
                  <c:v>4</c:v>
                </c:pt>
                <c:pt idx="7">
                  <c:v>7</c:v>
                </c:pt>
              </c:numCache>
            </c:numRef>
          </c:val>
          <c:extLst>
            <c:ext xmlns:c16="http://schemas.microsoft.com/office/drawing/2014/chart" uri="{C3380CC4-5D6E-409C-BE32-E72D297353CC}">
              <c16:uniqueId val="{00000003-82FF-42F2-AAFA-23141FEBA42A}"/>
            </c:ext>
          </c:extLst>
        </c:ser>
        <c:ser>
          <c:idx val="4"/>
          <c:order val="4"/>
          <c:tx>
            <c:strRef>
              <c:f>'yoghurt from dryed whey'!$Z$63</c:f>
              <c:strCache>
                <c:ptCount val="1"/>
                <c:pt idx="0">
                  <c:v>Образец 5</c:v>
                </c:pt>
              </c:strCache>
            </c:strRef>
          </c:tx>
          <c:marker>
            <c:symbol val="none"/>
          </c:marker>
          <c:cat>
            <c:strRef>
              <c:f>'yoghurt from dryed whey'!$U$64:$U$71</c:f>
              <c:strCache>
                <c:ptCount val="8"/>
                <c:pt idx="0">
                  <c:v>вкус ягод</c:v>
                </c:pt>
                <c:pt idx="1">
                  <c:v>кислый вкус</c:v>
                </c:pt>
                <c:pt idx="2">
                  <c:v>привкус сыворотки</c:v>
                </c:pt>
                <c:pt idx="3">
                  <c:v>водянистый вкус</c:v>
                </c:pt>
                <c:pt idx="4">
                  <c:v>насыщенный цвет</c:v>
                </c:pt>
                <c:pt idx="5">
                  <c:v>приятный запах</c:v>
                </c:pt>
                <c:pt idx="6">
                  <c:v>наличие осадка</c:v>
                </c:pt>
                <c:pt idx="7">
                  <c:v>однородная консистенция</c:v>
                </c:pt>
              </c:strCache>
            </c:strRef>
          </c:cat>
          <c:val>
            <c:numRef>
              <c:f>'yoghurt from dryed whey'!$Z$64:$Z$71</c:f>
              <c:numCache>
                <c:formatCode>General</c:formatCode>
                <c:ptCount val="8"/>
                <c:pt idx="0">
                  <c:v>8</c:v>
                </c:pt>
                <c:pt idx="1">
                  <c:v>2</c:v>
                </c:pt>
                <c:pt idx="2">
                  <c:v>2</c:v>
                </c:pt>
                <c:pt idx="3">
                  <c:v>2</c:v>
                </c:pt>
                <c:pt idx="4">
                  <c:v>8</c:v>
                </c:pt>
                <c:pt idx="5">
                  <c:v>9</c:v>
                </c:pt>
                <c:pt idx="6">
                  <c:v>2</c:v>
                </c:pt>
                <c:pt idx="7">
                  <c:v>9</c:v>
                </c:pt>
              </c:numCache>
            </c:numRef>
          </c:val>
          <c:extLst>
            <c:ext xmlns:c16="http://schemas.microsoft.com/office/drawing/2014/chart" uri="{C3380CC4-5D6E-409C-BE32-E72D297353CC}">
              <c16:uniqueId val="{00000004-82FF-42F2-AAFA-23141FEBA42A}"/>
            </c:ext>
          </c:extLst>
        </c:ser>
        <c:ser>
          <c:idx val="5"/>
          <c:order val="5"/>
          <c:tx>
            <c:strRef>
              <c:f>'yoghurt from dryed whey'!$AA$63</c:f>
              <c:strCache>
                <c:ptCount val="1"/>
                <c:pt idx="0">
                  <c:v>Образец 6</c:v>
                </c:pt>
              </c:strCache>
            </c:strRef>
          </c:tx>
          <c:marker>
            <c:symbol val="none"/>
          </c:marker>
          <c:cat>
            <c:strRef>
              <c:f>'yoghurt from dryed whey'!$U$64:$U$71</c:f>
              <c:strCache>
                <c:ptCount val="8"/>
                <c:pt idx="0">
                  <c:v>вкус ягод</c:v>
                </c:pt>
                <c:pt idx="1">
                  <c:v>кислый вкус</c:v>
                </c:pt>
                <c:pt idx="2">
                  <c:v>привкус сыворотки</c:v>
                </c:pt>
                <c:pt idx="3">
                  <c:v>водянистый вкус</c:v>
                </c:pt>
                <c:pt idx="4">
                  <c:v>насыщенный цвет</c:v>
                </c:pt>
                <c:pt idx="5">
                  <c:v>приятный запах</c:v>
                </c:pt>
                <c:pt idx="6">
                  <c:v>наличие осадка</c:v>
                </c:pt>
                <c:pt idx="7">
                  <c:v>однородная консистенция</c:v>
                </c:pt>
              </c:strCache>
            </c:strRef>
          </c:cat>
          <c:val>
            <c:numRef>
              <c:f>'yoghurt from dryed whey'!$AA$64:$AA$71</c:f>
              <c:numCache>
                <c:formatCode>General</c:formatCode>
                <c:ptCount val="8"/>
                <c:pt idx="0">
                  <c:v>8</c:v>
                </c:pt>
                <c:pt idx="1">
                  <c:v>2</c:v>
                </c:pt>
                <c:pt idx="2">
                  <c:v>2</c:v>
                </c:pt>
                <c:pt idx="3">
                  <c:v>2</c:v>
                </c:pt>
                <c:pt idx="4">
                  <c:v>10</c:v>
                </c:pt>
                <c:pt idx="5">
                  <c:v>9</c:v>
                </c:pt>
                <c:pt idx="6">
                  <c:v>2</c:v>
                </c:pt>
                <c:pt idx="7">
                  <c:v>8</c:v>
                </c:pt>
              </c:numCache>
            </c:numRef>
          </c:val>
          <c:extLst>
            <c:ext xmlns:c16="http://schemas.microsoft.com/office/drawing/2014/chart" uri="{C3380CC4-5D6E-409C-BE32-E72D297353CC}">
              <c16:uniqueId val="{00000005-82FF-42F2-AAFA-23141FEBA42A}"/>
            </c:ext>
          </c:extLst>
        </c:ser>
        <c:dLbls>
          <c:showLegendKey val="0"/>
          <c:showVal val="0"/>
          <c:showCatName val="0"/>
          <c:showSerName val="0"/>
          <c:showPercent val="0"/>
          <c:showBubbleSize val="0"/>
        </c:dLbls>
        <c:axId val="416057984"/>
        <c:axId val="416063872"/>
      </c:radarChart>
      <c:catAx>
        <c:axId val="416057984"/>
        <c:scaling>
          <c:orientation val="minMax"/>
        </c:scaling>
        <c:delete val="0"/>
        <c:axPos val="b"/>
        <c:majorGridlines/>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16063872"/>
        <c:crosses val="autoZero"/>
        <c:auto val="1"/>
        <c:lblAlgn val="ctr"/>
        <c:lblOffset val="100"/>
        <c:noMultiLvlLbl val="0"/>
      </c:catAx>
      <c:valAx>
        <c:axId val="416063872"/>
        <c:scaling>
          <c:orientation val="minMax"/>
        </c:scaling>
        <c:delete val="0"/>
        <c:axPos val="l"/>
        <c:majorGridlines/>
        <c:numFmt formatCode="General" sourceLinked="1"/>
        <c:majorTickMark val="cross"/>
        <c:minorTickMark val="none"/>
        <c:tickLblPos val="nextTo"/>
        <c:crossAx val="416057984"/>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'yoghurt from dryed whey'!$V$82</c:f>
              <c:strCache>
                <c:ptCount val="1"/>
                <c:pt idx="0">
                  <c:v>Образец 7</c:v>
                </c:pt>
              </c:strCache>
            </c:strRef>
          </c:tx>
          <c:marker>
            <c:symbol val="none"/>
          </c:marker>
          <c:cat>
            <c:strRef>
              <c:f>'yoghurt from dryed whey'!$U$83:$U$90</c:f>
              <c:strCache>
                <c:ptCount val="8"/>
                <c:pt idx="0">
                  <c:v>вкус ягод</c:v>
                </c:pt>
                <c:pt idx="1">
                  <c:v>кислый вкус</c:v>
                </c:pt>
                <c:pt idx="2">
                  <c:v>привкус сыворотки</c:v>
                </c:pt>
                <c:pt idx="3">
                  <c:v>водянистый вкус</c:v>
                </c:pt>
                <c:pt idx="4">
                  <c:v>насыщенный цвет</c:v>
                </c:pt>
                <c:pt idx="5">
                  <c:v>приятный запах</c:v>
                </c:pt>
                <c:pt idx="6">
                  <c:v>наличие осадка</c:v>
                </c:pt>
                <c:pt idx="7">
                  <c:v>однородная консистенция</c:v>
                </c:pt>
              </c:strCache>
            </c:strRef>
          </c:cat>
          <c:val>
            <c:numRef>
              <c:f>'yoghurt from dryed whey'!$V$83:$V$90</c:f>
              <c:numCache>
                <c:formatCode>General</c:formatCode>
                <c:ptCount val="8"/>
                <c:pt idx="0">
                  <c:v>2</c:v>
                </c:pt>
                <c:pt idx="1">
                  <c:v>5</c:v>
                </c:pt>
                <c:pt idx="2">
                  <c:v>9</c:v>
                </c:pt>
                <c:pt idx="3">
                  <c:v>7</c:v>
                </c:pt>
                <c:pt idx="4">
                  <c:v>4</c:v>
                </c:pt>
                <c:pt idx="5">
                  <c:v>3</c:v>
                </c:pt>
                <c:pt idx="6">
                  <c:v>7</c:v>
                </c:pt>
                <c:pt idx="7">
                  <c:v>3</c:v>
                </c:pt>
              </c:numCache>
            </c:numRef>
          </c:val>
          <c:extLst>
            <c:ext xmlns:c16="http://schemas.microsoft.com/office/drawing/2014/chart" uri="{C3380CC4-5D6E-409C-BE32-E72D297353CC}">
              <c16:uniqueId val="{00000000-05AC-4C79-8DB9-398E53AE22A5}"/>
            </c:ext>
          </c:extLst>
        </c:ser>
        <c:ser>
          <c:idx val="1"/>
          <c:order val="1"/>
          <c:tx>
            <c:strRef>
              <c:f>'yoghurt from dryed whey'!$W$82</c:f>
              <c:strCache>
                <c:ptCount val="1"/>
                <c:pt idx="0">
                  <c:v>Образец 8</c:v>
                </c:pt>
              </c:strCache>
            </c:strRef>
          </c:tx>
          <c:marker>
            <c:symbol val="none"/>
          </c:marker>
          <c:cat>
            <c:strRef>
              <c:f>'yoghurt from dryed whey'!$U$83:$U$90</c:f>
              <c:strCache>
                <c:ptCount val="8"/>
                <c:pt idx="0">
                  <c:v>вкус ягод</c:v>
                </c:pt>
                <c:pt idx="1">
                  <c:v>кислый вкус</c:v>
                </c:pt>
                <c:pt idx="2">
                  <c:v>привкус сыворотки</c:v>
                </c:pt>
                <c:pt idx="3">
                  <c:v>водянистый вкус</c:v>
                </c:pt>
                <c:pt idx="4">
                  <c:v>насыщенный цвет</c:v>
                </c:pt>
                <c:pt idx="5">
                  <c:v>приятный запах</c:v>
                </c:pt>
                <c:pt idx="6">
                  <c:v>наличие осадка</c:v>
                </c:pt>
                <c:pt idx="7">
                  <c:v>однородная консистенция</c:v>
                </c:pt>
              </c:strCache>
            </c:strRef>
          </c:cat>
          <c:val>
            <c:numRef>
              <c:f>'yoghurt from dryed whey'!$W$83:$W$90</c:f>
              <c:numCache>
                <c:formatCode>General</c:formatCode>
                <c:ptCount val="8"/>
                <c:pt idx="0">
                  <c:v>2</c:v>
                </c:pt>
                <c:pt idx="1">
                  <c:v>5</c:v>
                </c:pt>
                <c:pt idx="2">
                  <c:v>8</c:v>
                </c:pt>
                <c:pt idx="3">
                  <c:v>7</c:v>
                </c:pt>
                <c:pt idx="4">
                  <c:v>5</c:v>
                </c:pt>
                <c:pt idx="5">
                  <c:v>5</c:v>
                </c:pt>
                <c:pt idx="6">
                  <c:v>7</c:v>
                </c:pt>
                <c:pt idx="7">
                  <c:v>3</c:v>
                </c:pt>
              </c:numCache>
            </c:numRef>
          </c:val>
          <c:extLst>
            <c:ext xmlns:c16="http://schemas.microsoft.com/office/drawing/2014/chart" uri="{C3380CC4-5D6E-409C-BE32-E72D297353CC}">
              <c16:uniqueId val="{00000001-05AC-4C79-8DB9-398E53AE22A5}"/>
            </c:ext>
          </c:extLst>
        </c:ser>
        <c:ser>
          <c:idx val="2"/>
          <c:order val="2"/>
          <c:tx>
            <c:strRef>
              <c:f>'yoghurt from dryed whey'!$X$82</c:f>
              <c:strCache>
                <c:ptCount val="1"/>
                <c:pt idx="0">
                  <c:v>Образец 9</c:v>
                </c:pt>
              </c:strCache>
            </c:strRef>
          </c:tx>
          <c:marker>
            <c:symbol val="none"/>
          </c:marker>
          <c:cat>
            <c:strRef>
              <c:f>'yoghurt from dryed whey'!$U$83:$U$90</c:f>
              <c:strCache>
                <c:ptCount val="8"/>
                <c:pt idx="0">
                  <c:v>вкус ягод</c:v>
                </c:pt>
                <c:pt idx="1">
                  <c:v>кислый вкус</c:v>
                </c:pt>
                <c:pt idx="2">
                  <c:v>привкус сыворотки</c:v>
                </c:pt>
                <c:pt idx="3">
                  <c:v>водянистый вкус</c:v>
                </c:pt>
                <c:pt idx="4">
                  <c:v>насыщенный цвет</c:v>
                </c:pt>
                <c:pt idx="5">
                  <c:v>приятный запах</c:v>
                </c:pt>
                <c:pt idx="6">
                  <c:v>наличие осадка</c:v>
                </c:pt>
                <c:pt idx="7">
                  <c:v>однородная консистенция</c:v>
                </c:pt>
              </c:strCache>
            </c:strRef>
          </c:cat>
          <c:val>
            <c:numRef>
              <c:f>'yoghurt from dryed whey'!$X$83:$X$90</c:f>
              <c:numCache>
                <c:formatCode>General</c:formatCode>
                <c:ptCount val="8"/>
                <c:pt idx="0">
                  <c:v>3</c:v>
                </c:pt>
                <c:pt idx="1">
                  <c:v>7</c:v>
                </c:pt>
                <c:pt idx="2">
                  <c:v>5</c:v>
                </c:pt>
                <c:pt idx="3">
                  <c:v>4</c:v>
                </c:pt>
                <c:pt idx="4">
                  <c:v>7</c:v>
                </c:pt>
                <c:pt idx="5">
                  <c:v>7</c:v>
                </c:pt>
                <c:pt idx="6">
                  <c:v>4</c:v>
                </c:pt>
                <c:pt idx="7">
                  <c:v>6</c:v>
                </c:pt>
              </c:numCache>
            </c:numRef>
          </c:val>
          <c:extLst>
            <c:ext xmlns:c16="http://schemas.microsoft.com/office/drawing/2014/chart" uri="{C3380CC4-5D6E-409C-BE32-E72D297353CC}">
              <c16:uniqueId val="{00000002-05AC-4C79-8DB9-398E53AE22A5}"/>
            </c:ext>
          </c:extLst>
        </c:ser>
        <c:ser>
          <c:idx val="3"/>
          <c:order val="3"/>
          <c:tx>
            <c:strRef>
              <c:f>'yoghurt from dryed whey'!$Y$82</c:f>
              <c:strCache>
                <c:ptCount val="1"/>
                <c:pt idx="0">
                  <c:v>Образец 10</c:v>
                </c:pt>
              </c:strCache>
            </c:strRef>
          </c:tx>
          <c:marker>
            <c:symbol val="none"/>
          </c:marker>
          <c:cat>
            <c:strRef>
              <c:f>'yoghurt from dryed whey'!$U$83:$U$90</c:f>
              <c:strCache>
                <c:ptCount val="8"/>
                <c:pt idx="0">
                  <c:v>вкус ягод</c:v>
                </c:pt>
                <c:pt idx="1">
                  <c:v>кислый вкус</c:v>
                </c:pt>
                <c:pt idx="2">
                  <c:v>привкус сыворотки</c:v>
                </c:pt>
                <c:pt idx="3">
                  <c:v>водянистый вкус</c:v>
                </c:pt>
                <c:pt idx="4">
                  <c:v>насыщенный цвет</c:v>
                </c:pt>
                <c:pt idx="5">
                  <c:v>приятный запах</c:v>
                </c:pt>
                <c:pt idx="6">
                  <c:v>наличие осадка</c:v>
                </c:pt>
                <c:pt idx="7">
                  <c:v>однородная консистенция</c:v>
                </c:pt>
              </c:strCache>
            </c:strRef>
          </c:cat>
          <c:val>
            <c:numRef>
              <c:f>'yoghurt from dryed whey'!$Y$83:$Y$90</c:f>
              <c:numCache>
                <c:formatCode>General</c:formatCode>
                <c:ptCount val="8"/>
                <c:pt idx="0">
                  <c:v>7</c:v>
                </c:pt>
                <c:pt idx="1">
                  <c:v>8</c:v>
                </c:pt>
                <c:pt idx="2">
                  <c:v>2</c:v>
                </c:pt>
                <c:pt idx="3">
                  <c:v>3</c:v>
                </c:pt>
                <c:pt idx="4">
                  <c:v>9</c:v>
                </c:pt>
                <c:pt idx="5">
                  <c:v>9</c:v>
                </c:pt>
                <c:pt idx="6">
                  <c:v>3</c:v>
                </c:pt>
                <c:pt idx="7">
                  <c:v>8</c:v>
                </c:pt>
              </c:numCache>
            </c:numRef>
          </c:val>
          <c:extLst>
            <c:ext xmlns:c16="http://schemas.microsoft.com/office/drawing/2014/chart" uri="{C3380CC4-5D6E-409C-BE32-E72D297353CC}">
              <c16:uniqueId val="{00000003-05AC-4C79-8DB9-398E53AE22A5}"/>
            </c:ext>
          </c:extLst>
        </c:ser>
        <c:ser>
          <c:idx val="4"/>
          <c:order val="4"/>
          <c:tx>
            <c:strRef>
              <c:f>'yoghurt from dryed whey'!$Z$82</c:f>
              <c:strCache>
                <c:ptCount val="1"/>
                <c:pt idx="0">
                  <c:v>Образец 11</c:v>
                </c:pt>
              </c:strCache>
            </c:strRef>
          </c:tx>
          <c:marker>
            <c:symbol val="none"/>
          </c:marker>
          <c:cat>
            <c:strRef>
              <c:f>'yoghurt from dryed whey'!$U$83:$U$90</c:f>
              <c:strCache>
                <c:ptCount val="8"/>
                <c:pt idx="0">
                  <c:v>вкус ягод</c:v>
                </c:pt>
                <c:pt idx="1">
                  <c:v>кислый вкус</c:v>
                </c:pt>
                <c:pt idx="2">
                  <c:v>привкус сыворотки</c:v>
                </c:pt>
                <c:pt idx="3">
                  <c:v>водянистый вкус</c:v>
                </c:pt>
                <c:pt idx="4">
                  <c:v>насыщенный цвет</c:v>
                </c:pt>
                <c:pt idx="5">
                  <c:v>приятный запах</c:v>
                </c:pt>
                <c:pt idx="6">
                  <c:v>наличие осадка</c:v>
                </c:pt>
                <c:pt idx="7">
                  <c:v>однородная консистенция</c:v>
                </c:pt>
              </c:strCache>
            </c:strRef>
          </c:cat>
          <c:val>
            <c:numRef>
              <c:f>'yoghurt from dryed whey'!$Z$83:$Z$90</c:f>
              <c:numCache>
                <c:formatCode>General</c:formatCode>
                <c:ptCount val="8"/>
                <c:pt idx="0">
                  <c:v>7</c:v>
                </c:pt>
                <c:pt idx="1">
                  <c:v>8</c:v>
                </c:pt>
                <c:pt idx="2">
                  <c:v>2</c:v>
                </c:pt>
                <c:pt idx="3">
                  <c:v>3</c:v>
                </c:pt>
                <c:pt idx="4">
                  <c:v>9</c:v>
                </c:pt>
                <c:pt idx="5">
                  <c:v>9</c:v>
                </c:pt>
                <c:pt idx="6">
                  <c:v>3</c:v>
                </c:pt>
                <c:pt idx="7">
                  <c:v>8</c:v>
                </c:pt>
              </c:numCache>
            </c:numRef>
          </c:val>
          <c:extLst>
            <c:ext xmlns:c16="http://schemas.microsoft.com/office/drawing/2014/chart" uri="{C3380CC4-5D6E-409C-BE32-E72D297353CC}">
              <c16:uniqueId val="{00000004-05AC-4C79-8DB9-398E53AE22A5}"/>
            </c:ext>
          </c:extLst>
        </c:ser>
        <c:ser>
          <c:idx val="5"/>
          <c:order val="5"/>
          <c:tx>
            <c:strRef>
              <c:f>'yoghurt from dryed whey'!$AA$82</c:f>
              <c:strCache>
                <c:ptCount val="1"/>
                <c:pt idx="0">
                  <c:v>Образец 12</c:v>
                </c:pt>
              </c:strCache>
            </c:strRef>
          </c:tx>
          <c:marker>
            <c:symbol val="none"/>
          </c:marker>
          <c:cat>
            <c:strRef>
              <c:f>'yoghurt from dryed whey'!$U$83:$U$90</c:f>
              <c:strCache>
                <c:ptCount val="8"/>
                <c:pt idx="0">
                  <c:v>вкус ягод</c:v>
                </c:pt>
                <c:pt idx="1">
                  <c:v>кислый вкус</c:v>
                </c:pt>
                <c:pt idx="2">
                  <c:v>привкус сыворотки</c:v>
                </c:pt>
                <c:pt idx="3">
                  <c:v>водянистый вкус</c:v>
                </c:pt>
                <c:pt idx="4">
                  <c:v>насыщенный цвет</c:v>
                </c:pt>
                <c:pt idx="5">
                  <c:v>приятный запах</c:v>
                </c:pt>
                <c:pt idx="6">
                  <c:v>наличие осадка</c:v>
                </c:pt>
                <c:pt idx="7">
                  <c:v>однородная консистенция</c:v>
                </c:pt>
              </c:strCache>
            </c:strRef>
          </c:cat>
          <c:val>
            <c:numRef>
              <c:f>'yoghurt from dryed whey'!$AA$83:$AA$90</c:f>
              <c:numCache>
                <c:formatCode>General</c:formatCode>
                <c:ptCount val="8"/>
                <c:pt idx="0">
                  <c:v>8</c:v>
                </c:pt>
                <c:pt idx="1">
                  <c:v>10</c:v>
                </c:pt>
                <c:pt idx="2">
                  <c:v>2</c:v>
                </c:pt>
                <c:pt idx="3">
                  <c:v>2</c:v>
                </c:pt>
                <c:pt idx="4">
                  <c:v>9</c:v>
                </c:pt>
                <c:pt idx="5">
                  <c:v>9</c:v>
                </c:pt>
                <c:pt idx="6">
                  <c:v>4</c:v>
                </c:pt>
                <c:pt idx="7">
                  <c:v>8</c:v>
                </c:pt>
              </c:numCache>
            </c:numRef>
          </c:val>
          <c:extLst>
            <c:ext xmlns:c16="http://schemas.microsoft.com/office/drawing/2014/chart" uri="{C3380CC4-5D6E-409C-BE32-E72D297353CC}">
              <c16:uniqueId val="{00000005-05AC-4C79-8DB9-398E53AE22A5}"/>
            </c:ext>
          </c:extLst>
        </c:ser>
        <c:dLbls>
          <c:showLegendKey val="0"/>
          <c:showVal val="0"/>
          <c:showCatName val="0"/>
          <c:showSerName val="0"/>
          <c:showPercent val="0"/>
          <c:showBubbleSize val="0"/>
        </c:dLbls>
        <c:axId val="436230400"/>
        <c:axId val="436244480"/>
      </c:radarChart>
      <c:catAx>
        <c:axId val="436230400"/>
        <c:scaling>
          <c:orientation val="minMax"/>
        </c:scaling>
        <c:delete val="0"/>
        <c:axPos val="b"/>
        <c:majorGridlines/>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36244480"/>
        <c:crosses val="autoZero"/>
        <c:auto val="1"/>
        <c:lblAlgn val="ctr"/>
        <c:lblOffset val="100"/>
        <c:noMultiLvlLbl val="0"/>
      </c:catAx>
      <c:valAx>
        <c:axId val="436244480"/>
        <c:scaling>
          <c:orientation val="minMax"/>
        </c:scaling>
        <c:delete val="0"/>
        <c:axPos val="l"/>
        <c:majorGridlines/>
        <c:numFmt formatCode="General" sourceLinked="1"/>
        <c:majorTickMark val="cross"/>
        <c:minorTickMark val="none"/>
        <c:tickLblPos val="nextTo"/>
        <c:crossAx val="436230400"/>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9738648293963254"/>
          <c:y val="4.3234122833187463E-2"/>
          <c:w val="0.73803980752405962"/>
          <c:h val="0.67924892084905997"/>
        </c:manualLayout>
      </c:layout>
      <c:barChart>
        <c:barDir val="col"/>
        <c:grouping val="clustered"/>
        <c:varyColors val="0"/>
        <c:ser>
          <c:idx val="1"/>
          <c:order val="1"/>
          <c:tx>
            <c:strRef>
              <c:f>'yoghurt from dryed whey'!$T$185</c:f>
              <c:strCache>
                <c:ptCount val="1"/>
                <c:pt idx="0">
                  <c:v>ресурсы</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'yoghurt from dryed whey'!$U$184:$V$184</c:f>
              <c:strCache>
                <c:ptCount val="2"/>
                <c:pt idx="0">
                  <c:v>январь-май 2023 г</c:v>
                </c:pt>
                <c:pt idx="1">
                  <c:v>январь-май 2024 г</c:v>
                </c:pt>
              </c:strCache>
            </c:strRef>
          </c:cat>
          <c:val>
            <c:numRef>
              <c:f>'yoghurt from dryed whey'!$U$185:$V$185</c:f>
              <c:numCache>
                <c:formatCode>General</c:formatCode>
                <c:ptCount val="2"/>
                <c:pt idx="0">
                  <c:v>31850</c:v>
                </c:pt>
                <c:pt idx="1">
                  <c:v>39286</c:v>
                </c:pt>
              </c:numCache>
            </c:numRef>
          </c:val>
          <c:extLst>
            <c:ext xmlns:c16="http://schemas.microsoft.com/office/drawing/2014/chart" uri="{C3380CC4-5D6E-409C-BE32-E72D297353CC}">
              <c16:uniqueId val="{00000000-D817-4DE1-A845-894212F144FB}"/>
            </c:ext>
          </c:extLst>
        </c:ser>
        <c:ser>
          <c:idx val="2"/>
          <c:order val="2"/>
          <c:tx>
            <c:strRef>
              <c:f>'yoghurt from dryed whey'!$T$186</c:f>
              <c:strCache>
                <c:ptCount val="1"/>
                <c:pt idx="0">
                  <c:v>производство</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'yoghurt from dryed whey'!$U$184:$V$184</c:f>
              <c:strCache>
                <c:ptCount val="2"/>
                <c:pt idx="0">
                  <c:v>январь-май 2023 г</c:v>
                </c:pt>
                <c:pt idx="1">
                  <c:v>январь-май 2024 г</c:v>
                </c:pt>
              </c:strCache>
            </c:strRef>
          </c:cat>
          <c:val>
            <c:numRef>
              <c:f>'yoghurt from dryed whey'!$U$186:$V$186</c:f>
              <c:numCache>
                <c:formatCode>General</c:formatCode>
                <c:ptCount val="2"/>
                <c:pt idx="0">
                  <c:v>17869</c:v>
                </c:pt>
                <c:pt idx="1">
                  <c:v>21507</c:v>
                </c:pt>
              </c:numCache>
            </c:numRef>
          </c:val>
          <c:extLst>
            <c:ext xmlns:c16="http://schemas.microsoft.com/office/drawing/2014/chart" uri="{C3380CC4-5D6E-409C-BE32-E72D297353CC}">
              <c16:uniqueId val="{00000001-D817-4DE1-A845-894212F144FB}"/>
            </c:ext>
          </c:extLst>
        </c:ser>
        <c:ser>
          <c:idx val="3"/>
          <c:order val="3"/>
          <c:tx>
            <c:strRef>
              <c:f>'yoghurt from dryed whey'!$T$187</c:f>
              <c:strCache>
                <c:ptCount val="1"/>
                <c:pt idx="0">
                  <c:v>реализация на внутреннем рынке</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'yoghurt from dryed whey'!$U$184:$V$184</c:f>
              <c:strCache>
                <c:ptCount val="2"/>
                <c:pt idx="0">
                  <c:v>январь-май 2023 г</c:v>
                </c:pt>
                <c:pt idx="1">
                  <c:v>январь-май 2024 г</c:v>
                </c:pt>
              </c:strCache>
            </c:strRef>
          </c:cat>
          <c:val>
            <c:numRef>
              <c:f>'yoghurt from dryed whey'!$U$187:$V$187</c:f>
              <c:numCache>
                <c:formatCode>General</c:formatCode>
                <c:ptCount val="2"/>
                <c:pt idx="0">
                  <c:v>30945</c:v>
                </c:pt>
                <c:pt idx="1">
                  <c:v>37834</c:v>
                </c:pt>
              </c:numCache>
            </c:numRef>
          </c:val>
          <c:extLst>
            <c:ext xmlns:c16="http://schemas.microsoft.com/office/drawing/2014/chart" uri="{C3380CC4-5D6E-409C-BE32-E72D297353CC}">
              <c16:uniqueId val="{00000002-D817-4DE1-A845-894212F144FB}"/>
            </c:ext>
          </c:extLst>
        </c:ser>
        <c:dLbls>
          <c:dLblPos val="outEnd"/>
          <c:showLegendKey val="0"/>
          <c:showVal val="1"/>
          <c:showCatName val="0"/>
          <c:showSerName val="0"/>
          <c:showPercent val="0"/>
          <c:showBubbleSize val="0"/>
        </c:dLbls>
        <c:gapWidth val="219"/>
        <c:overlap val="-27"/>
        <c:axId val="287962240"/>
        <c:axId val="287964160"/>
        <c:extLst>
          <c:ext xmlns:c15="http://schemas.microsoft.com/office/drawing/2012/chart" uri="{02D57815-91ED-43cb-92C2-25804820EDAC}">
            <c15:filteredBarSeries>
              <c15: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'yoghurt from dryed whey'!$U$184:$V$184</c15:sqref>
                        </c15:formulaRef>
                      </c:ext>
                    </c:extLst>
                    <c:strCache>
                      <c:ptCount val="2"/>
                      <c:pt idx="0">
                        <c:v>январь-май 2023 г</c:v>
                      </c:pt>
                      <c:pt idx="1">
                        <c:v>январь-май 2024 г</c:v>
                      </c:pt>
                    </c:strCache>
                  </c:strRef>
                </c:cat>
                <c:val>
                  <c:numRef>
                    <c:extLst>
                      <c:ext uri="{02D57815-91ED-43cb-92C2-25804820EDAC}">
                        <c15:formulaRef>
                          <c15:sqref>'yoghurt from dryed whey'!$U$184</c15:sqref>
                        </c15:formulaRef>
                      </c:ext>
                    </c:extLst>
                    <c:numCache>
                      <c:formatCode>General</c:formatCode>
                      <c:ptCount val="1"/>
                      <c:pt idx="0">
                        <c:v>0</c:v>
                      </c:pt>
                    </c:numCache>
                  </c:numRef>
                </c:val>
                <c:extLst>
                  <c:ext xmlns:c16="http://schemas.microsoft.com/office/drawing/2014/chart" uri="{C3380CC4-5D6E-409C-BE32-E72D297353CC}">
                    <c16:uniqueId val="{00000003-D817-4DE1-A845-894212F144FB}"/>
                  </c:ext>
                </c:extLst>
              </c15:ser>
            </c15:filteredBarSeries>
          </c:ext>
        </c:extLst>
      </c:barChart>
      <c:catAx>
        <c:axId val="2879622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a:p>
                <a:pPr>
                  <a:defRPr sz="1000" b="0" i="0" u="none" strike="noStrike" kern="1200" baseline="0">
                    <a:solidFill>
                      <a:schemeClr val="tx1">
                        <a:lumMod val="65000"/>
                        <a:lumOff val="35000"/>
                      </a:schemeClr>
                    </a:solidFill>
                    <a:latin typeface="+mn-lt"/>
                    <a:ea typeface="+mn-ea"/>
                    <a:cs typeface="+mn-cs"/>
                  </a:defRPr>
                </a:pPr>
                <a:endParaRPr lang="ru-RU"/>
              </a:p>
            </c:rich>
          </c:tx>
          <c:layout>
            <c:manualLayout>
              <c:xMode val="edge"/>
              <c:yMode val="edge"/>
              <c:x val="0.50601968503937012"/>
              <c:y val="0.8601618547681539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mn-cs"/>
              </a:defRPr>
            </a:pPr>
            <a:endParaRPr lang="ru-RU"/>
          </a:p>
        </c:txPr>
        <c:crossAx val="287964160"/>
        <c:crosses val="autoZero"/>
        <c:auto val="1"/>
        <c:lblAlgn val="ctr"/>
        <c:lblOffset val="100"/>
        <c:noMultiLvlLbl val="0"/>
      </c:catAx>
      <c:valAx>
        <c:axId val="287964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latin typeface="Times New Roman" panose="02020603050405020304" pitchFamily="18" charset="0"/>
                    <a:cs typeface="Times New Roman" panose="02020603050405020304" pitchFamily="18" charset="0"/>
                  </a:rPr>
                  <a:t> </a:t>
                </a:r>
                <a:r>
                  <a:rPr lang="ru-RU" sz="1100">
                    <a:solidFill>
                      <a:sysClr val="windowText" lastClr="000000"/>
                    </a:solidFill>
                    <a:latin typeface="Times New Roman" panose="02020603050405020304" pitchFamily="18" charset="0"/>
                    <a:cs typeface="Times New Roman" panose="02020603050405020304" pitchFamily="18" charset="0"/>
                  </a:rPr>
                  <a:t>ттонн</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mn-cs"/>
              </a:defRPr>
            </a:pPr>
            <a:endParaRPr lang="ru-RU"/>
          </a:p>
        </c:txPr>
        <c:crossAx val="287962240"/>
        <c:crosses val="autoZero"/>
        <c:crossBetween val="between"/>
      </c:valAx>
      <c:spPr>
        <a:noFill/>
        <a:ln>
          <a:noFill/>
        </a:ln>
        <a:effectLst/>
      </c:spPr>
    </c:plotArea>
    <c:legend>
      <c:legendPos val="r"/>
      <c:layout>
        <c:manualLayout>
          <c:xMode val="edge"/>
          <c:yMode val="edge"/>
          <c:x val="5.2092957130358698E-2"/>
          <c:y val="0.80936444292043563"/>
          <c:w val="0.88401815398075245"/>
          <c:h val="0.16999149553546561"/>
        </c:manualLayout>
      </c:layout>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1"/>
          <c:order val="1"/>
          <c:tx>
            <c:strRef>
              <c:f>'yoghurt from dryed whey'!$W$30</c:f>
              <c:strCache>
                <c:ptCount val="1"/>
                <c:pt idx="0">
                  <c:v>закваска Fit Vivo</c:v>
                </c:pt>
              </c:strCache>
            </c:strRef>
          </c:tx>
          <c:marker>
            <c:symbol val="none"/>
          </c:marker>
          <c:cat>
            <c:strRef>
              <c:f>'yoghurt from dryed whey'!$U$31:$U$40</c:f>
              <c:strCache>
                <c:ptCount val="10"/>
                <c:pt idx="0">
                  <c:v>горький вкус</c:v>
                </c:pt>
                <c:pt idx="1">
                  <c:v>кислый вкус</c:v>
                </c:pt>
                <c:pt idx="2">
                  <c:v>привкус сыворотки</c:v>
                </c:pt>
                <c:pt idx="3">
                  <c:v>вкус пресущий кмп</c:v>
                </c:pt>
                <c:pt idx="4">
                  <c:v>белый цвет</c:v>
                </c:pt>
                <c:pt idx="5">
                  <c:v>вязкая консистенция</c:v>
                </c:pt>
                <c:pt idx="6">
                  <c:v>густая консистенция</c:v>
                </c:pt>
                <c:pt idx="7">
                  <c:v>жидкая консистенция</c:v>
                </c:pt>
                <c:pt idx="8">
                  <c:v>неоднородная текстура</c:v>
                </c:pt>
                <c:pt idx="9">
                  <c:v>приятный запах</c:v>
                </c:pt>
              </c:strCache>
            </c:strRef>
          </c:cat>
          <c:val>
            <c:numRef>
              <c:f>'yoghurt from dryed whey'!$W$31:$W$40</c:f>
              <c:numCache>
                <c:formatCode>General</c:formatCode>
                <c:ptCount val="10"/>
                <c:pt idx="0">
                  <c:v>1</c:v>
                </c:pt>
                <c:pt idx="1">
                  <c:v>4</c:v>
                </c:pt>
                <c:pt idx="2">
                  <c:v>1</c:v>
                </c:pt>
                <c:pt idx="3">
                  <c:v>8</c:v>
                </c:pt>
                <c:pt idx="4">
                  <c:v>9</c:v>
                </c:pt>
                <c:pt idx="5">
                  <c:v>8</c:v>
                </c:pt>
                <c:pt idx="6">
                  <c:v>8</c:v>
                </c:pt>
                <c:pt idx="7">
                  <c:v>2</c:v>
                </c:pt>
                <c:pt idx="8">
                  <c:v>2</c:v>
                </c:pt>
                <c:pt idx="9">
                  <c:v>9</c:v>
                </c:pt>
              </c:numCache>
            </c:numRef>
          </c:val>
          <c:extLst>
            <c:ext xmlns:c16="http://schemas.microsoft.com/office/drawing/2014/chart" uri="{C3380CC4-5D6E-409C-BE32-E72D297353CC}">
              <c16:uniqueId val="{00000000-DCF2-434F-B5C5-70D3B6ADF437}"/>
            </c:ext>
          </c:extLst>
        </c:ser>
        <c:ser>
          <c:idx val="2"/>
          <c:order val="2"/>
          <c:tx>
            <c:strRef>
              <c:f>'yoghurt from dryed whey'!$X$30</c:f>
              <c:strCache>
                <c:ptCount val="1"/>
                <c:pt idx="0">
                  <c:v>закваска Yolactis</c:v>
                </c:pt>
              </c:strCache>
            </c:strRef>
          </c:tx>
          <c:marker>
            <c:symbol val="none"/>
          </c:marker>
          <c:cat>
            <c:strRef>
              <c:f>'yoghurt from dryed whey'!$U$31:$U$40</c:f>
              <c:strCache>
                <c:ptCount val="10"/>
                <c:pt idx="0">
                  <c:v>горький вкус</c:v>
                </c:pt>
                <c:pt idx="1">
                  <c:v>кислый вкус</c:v>
                </c:pt>
                <c:pt idx="2">
                  <c:v>привкус сыворотки</c:v>
                </c:pt>
                <c:pt idx="3">
                  <c:v>вкус пресущий кмп</c:v>
                </c:pt>
                <c:pt idx="4">
                  <c:v>белый цвет</c:v>
                </c:pt>
                <c:pt idx="5">
                  <c:v>вязкая консистенция</c:v>
                </c:pt>
                <c:pt idx="6">
                  <c:v>густая консистенция</c:v>
                </c:pt>
                <c:pt idx="7">
                  <c:v>жидкая консистенция</c:v>
                </c:pt>
                <c:pt idx="8">
                  <c:v>неоднородная текстура</c:v>
                </c:pt>
                <c:pt idx="9">
                  <c:v>приятный запах</c:v>
                </c:pt>
              </c:strCache>
            </c:strRef>
          </c:cat>
          <c:val>
            <c:numRef>
              <c:f>'yoghurt from dryed whey'!$X$31:$X$40</c:f>
              <c:numCache>
                <c:formatCode>General</c:formatCode>
                <c:ptCount val="10"/>
                <c:pt idx="0">
                  <c:v>0</c:v>
                </c:pt>
                <c:pt idx="1">
                  <c:v>3</c:v>
                </c:pt>
                <c:pt idx="2">
                  <c:v>0</c:v>
                </c:pt>
                <c:pt idx="3">
                  <c:v>10</c:v>
                </c:pt>
                <c:pt idx="4">
                  <c:v>10</c:v>
                </c:pt>
                <c:pt idx="5">
                  <c:v>8</c:v>
                </c:pt>
                <c:pt idx="6">
                  <c:v>8</c:v>
                </c:pt>
                <c:pt idx="7">
                  <c:v>2</c:v>
                </c:pt>
                <c:pt idx="8">
                  <c:v>0</c:v>
                </c:pt>
                <c:pt idx="9">
                  <c:v>10</c:v>
                </c:pt>
              </c:numCache>
            </c:numRef>
          </c:val>
          <c:extLst>
            <c:ext xmlns:c16="http://schemas.microsoft.com/office/drawing/2014/chart" uri="{C3380CC4-5D6E-409C-BE32-E72D297353CC}">
              <c16:uniqueId val="{00000001-DCF2-434F-B5C5-70D3B6ADF437}"/>
            </c:ext>
          </c:extLst>
        </c:ser>
        <c:ser>
          <c:idx val="3"/>
          <c:order val="3"/>
          <c:tx>
            <c:strRef>
              <c:f>'yoghurt from dryed whey'!$Y$30</c:f>
              <c:strCache>
                <c:ptCount val="1"/>
                <c:pt idx="0">
                  <c:v>закваска MicroMilk Yo</c:v>
                </c:pt>
              </c:strCache>
            </c:strRef>
          </c:tx>
          <c:marker>
            <c:symbol val="none"/>
          </c:marker>
          <c:cat>
            <c:strRef>
              <c:f>'yoghurt from dryed whey'!$U$31:$U$40</c:f>
              <c:strCache>
                <c:ptCount val="10"/>
                <c:pt idx="0">
                  <c:v>горький вкус</c:v>
                </c:pt>
                <c:pt idx="1">
                  <c:v>кислый вкус</c:v>
                </c:pt>
                <c:pt idx="2">
                  <c:v>привкус сыворотки</c:v>
                </c:pt>
                <c:pt idx="3">
                  <c:v>вкус пресущий кмп</c:v>
                </c:pt>
                <c:pt idx="4">
                  <c:v>белый цвет</c:v>
                </c:pt>
                <c:pt idx="5">
                  <c:v>вязкая консистенция</c:v>
                </c:pt>
                <c:pt idx="6">
                  <c:v>густая консистенция</c:v>
                </c:pt>
                <c:pt idx="7">
                  <c:v>жидкая консистенция</c:v>
                </c:pt>
                <c:pt idx="8">
                  <c:v>неоднородная текстура</c:v>
                </c:pt>
                <c:pt idx="9">
                  <c:v>приятный запах</c:v>
                </c:pt>
              </c:strCache>
            </c:strRef>
          </c:cat>
          <c:val>
            <c:numRef>
              <c:f>'yoghurt from dryed whey'!$Y$31:$Y$40</c:f>
              <c:numCache>
                <c:formatCode>General</c:formatCode>
                <c:ptCount val="10"/>
                <c:pt idx="0">
                  <c:v>0</c:v>
                </c:pt>
                <c:pt idx="1">
                  <c:v>4</c:v>
                </c:pt>
                <c:pt idx="2">
                  <c:v>0</c:v>
                </c:pt>
                <c:pt idx="3">
                  <c:v>10</c:v>
                </c:pt>
                <c:pt idx="4">
                  <c:v>10</c:v>
                </c:pt>
                <c:pt idx="5">
                  <c:v>7</c:v>
                </c:pt>
                <c:pt idx="6">
                  <c:v>8</c:v>
                </c:pt>
                <c:pt idx="7">
                  <c:v>2</c:v>
                </c:pt>
                <c:pt idx="8">
                  <c:v>0</c:v>
                </c:pt>
                <c:pt idx="9">
                  <c:v>10</c:v>
                </c:pt>
              </c:numCache>
            </c:numRef>
          </c:val>
          <c:extLst>
            <c:ext xmlns:c16="http://schemas.microsoft.com/office/drawing/2014/chart" uri="{C3380CC4-5D6E-409C-BE32-E72D297353CC}">
              <c16:uniqueId val="{00000002-DCF2-434F-B5C5-70D3B6ADF437}"/>
            </c:ext>
          </c:extLst>
        </c:ser>
        <c:ser>
          <c:idx val="4"/>
          <c:order val="4"/>
          <c:tx>
            <c:strRef>
              <c:f>'yoghurt from dryed whey'!$Z$30</c:f>
              <c:strCache>
                <c:ptCount val="1"/>
                <c:pt idx="0">
                  <c:v>закваска Lactoferm ECO</c:v>
                </c:pt>
              </c:strCache>
            </c:strRef>
          </c:tx>
          <c:marker>
            <c:symbol val="none"/>
          </c:marker>
          <c:cat>
            <c:strRef>
              <c:f>'yoghurt from dryed whey'!$U$31:$U$40</c:f>
              <c:strCache>
                <c:ptCount val="10"/>
                <c:pt idx="0">
                  <c:v>горький вкус</c:v>
                </c:pt>
                <c:pt idx="1">
                  <c:v>кислый вкус</c:v>
                </c:pt>
                <c:pt idx="2">
                  <c:v>привкус сыворотки</c:v>
                </c:pt>
                <c:pt idx="3">
                  <c:v>вкус пресущий кмп</c:v>
                </c:pt>
                <c:pt idx="4">
                  <c:v>белый цвет</c:v>
                </c:pt>
                <c:pt idx="5">
                  <c:v>вязкая консистенция</c:v>
                </c:pt>
                <c:pt idx="6">
                  <c:v>густая консистенция</c:v>
                </c:pt>
                <c:pt idx="7">
                  <c:v>жидкая консистенция</c:v>
                </c:pt>
                <c:pt idx="8">
                  <c:v>неоднородная текстура</c:v>
                </c:pt>
                <c:pt idx="9">
                  <c:v>приятный запах</c:v>
                </c:pt>
              </c:strCache>
            </c:strRef>
          </c:cat>
          <c:val>
            <c:numRef>
              <c:f>'yoghurt from dryed whey'!$Z$31:$Z$40</c:f>
              <c:numCache>
                <c:formatCode>General</c:formatCode>
                <c:ptCount val="10"/>
                <c:pt idx="0">
                  <c:v>2</c:v>
                </c:pt>
                <c:pt idx="1">
                  <c:v>4</c:v>
                </c:pt>
                <c:pt idx="2">
                  <c:v>2</c:v>
                </c:pt>
                <c:pt idx="3">
                  <c:v>7</c:v>
                </c:pt>
                <c:pt idx="4">
                  <c:v>9</c:v>
                </c:pt>
                <c:pt idx="5">
                  <c:v>6</c:v>
                </c:pt>
                <c:pt idx="6">
                  <c:v>6</c:v>
                </c:pt>
                <c:pt idx="7">
                  <c:v>4</c:v>
                </c:pt>
                <c:pt idx="8">
                  <c:v>0</c:v>
                </c:pt>
                <c:pt idx="9">
                  <c:v>9</c:v>
                </c:pt>
              </c:numCache>
            </c:numRef>
          </c:val>
          <c:extLst>
            <c:ext xmlns:c16="http://schemas.microsoft.com/office/drawing/2014/chart" uri="{C3380CC4-5D6E-409C-BE32-E72D297353CC}">
              <c16:uniqueId val="{00000003-DCF2-434F-B5C5-70D3B6ADF437}"/>
            </c:ext>
          </c:extLst>
        </c:ser>
        <c:dLbls>
          <c:showLegendKey val="0"/>
          <c:showVal val="0"/>
          <c:showCatName val="0"/>
          <c:showSerName val="0"/>
          <c:showPercent val="0"/>
          <c:showBubbleSize val="0"/>
        </c:dLbls>
        <c:axId val="287161344"/>
        <c:axId val="287167232"/>
        <c:extLst>
          <c:ext xmlns:c15="http://schemas.microsoft.com/office/drawing/2012/chart" uri="{02D57815-91ED-43cb-92C2-25804820EDAC}">
            <c15:filteredRadarSeries>
              <c15:ser>
                <c:idx val="0"/>
                <c:order val="0"/>
                <c:tx>
                  <c:strRef>
                    <c:extLst>
                      <c:ext uri="{02D57815-91ED-43cb-92C2-25804820EDAC}">
                        <c15:formulaRef>
                          <c15:sqref>'yoghurt from dryed whey'!$V$30</c15:sqref>
                        </c15:formulaRef>
                      </c:ext>
                    </c:extLst>
                    <c:strCache>
                      <c:ptCount val="1"/>
                      <c:pt idx="0">
                        <c:v>закваска Genesis</c:v>
                      </c:pt>
                    </c:strCache>
                  </c:strRef>
                </c:tx>
                <c:marker>
                  <c:symbol val="none"/>
                </c:marker>
                <c:cat>
                  <c:strRef>
                    <c:extLst>
                      <c:ext uri="{02D57815-91ED-43cb-92C2-25804820EDAC}">
                        <c15:formulaRef>
                          <c15:sqref>'yoghurt from dryed whey'!$U$31:$U$40</c15:sqref>
                        </c15:formulaRef>
                      </c:ext>
                    </c:extLst>
                    <c:strCache>
                      <c:ptCount val="10"/>
                      <c:pt idx="0">
                        <c:v>горький вкус</c:v>
                      </c:pt>
                      <c:pt idx="1">
                        <c:v>кислый вкус</c:v>
                      </c:pt>
                      <c:pt idx="2">
                        <c:v>привкус сыворотки</c:v>
                      </c:pt>
                      <c:pt idx="3">
                        <c:v>вкус пресущий кмп</c:v>
                      </c:pt>
                      <c:pt idx="4">
                        <c:v>белый цвет</c:v>
                      </c:pt>
                      <c:pt idx="5">
                        <c:v>вязкая консистенция</c:v>
                      </c:pt>
                      <c:pt idx="6">
                        <c:v>густая консистенция</c:v>
                      </c:pt>
                      <c:pt idx="7">
                        <c:v>жидкая консистенция</c:v>
                      </c:pt>
                      <c:pt idx="8">
                        <c:v>неоднородная текстура</c:v>
                      </c:pt>
                      <c:pt idx="9">
                        <c:v>приятный запах</c:v>
                      </c:pt>
                    </c:strCache>
                  </c:strRef>
                </c:cat>
                <c:val>
                  <c:numRef>
                    <c:extLst>
                      <c:ext uri="{02D57815-91ED-43cb-92C2-25804820EDAC}">
                        <c15:formulaRef>
                          <c15:sqref>'yoghurt from dryed whey'!$V$31:$V$40</c15:sqref>
                        </c15:formulaRef>
                      </c:ext>
                    </c:extLst>
                    <c:numCache>
                      <c:formatCode>General</c:formatCode>
                      <c:ptCount val="10"/>
                      <c:pt idx="0">
                        <c:v>3</c:v>
                      </c:pt>
                      <c:pt idx="1">
                        <c:v>3</c:v>
                      </c:pt>
                      <c:pt idx="2">
                        <c:v>2</c:v>
                      </c:pt>
                      <c:pt idx="3">
                        <c:v>7</c:v>
                      </c:pt>
                      <c:pt idx="4">
                        <c:v>9</c:v>
                      </c:pt>
                      <c:pt idx="5">
                        <c:v>6</c:v>
                      </c:pt>
                      <c:pt idx="6">
                        <c:v>6</c:v>
                      </c:pt>
                      <c:pt idx="7">
                        <c:v>4</c:v>
                      </c:pt>
                      <c:pt idx="8">
                        <c:v>2</c:v>
                      </c:pt>
                      <c:pt idx="9">
                        <c:v>8</c:v>
                      </c:pt>
                    </c:numCache>
                  </c:numRef>
                </c:val>
                <c:extLst>
                  <c:ext xmlns:c16="http://schemas.microsoft.com/office/drawing/2014/chart" uri="{C3380CC4-5D6E-409C-BE32-E72D297353CC}">
                    <c16:uniqueId val="{00000004-DCF2-434F-B5C5-70D3B6ADF437}"/>
                  </c:ext>
                </c:extLst>
              </c15:ser>
            </c15:filteredRadarSeries>
          </c:ext>
        </c:extLst>
      </c:radarChart>
      <c:catAx>
        <c:axId val="287161344"/>
        <c:scaling>
          <c:orientation val="minMax"/>
        </c:scaling>
        <c:delete val="0"/>
        <c:axPos val="b"/>
        <c:majorGridlines/>
        <c:numFmt formatCode="General" sourceLinked="0"/>
        <c:majorTickMark val="out"/>
        <c:minorTickMark val="none"/>
        <c:tickLblPos val="nextTo"/>
        <c:txPr>
          <a:bodyPr/>
          <a:lstStyle/>
          <a:p>
            <a:pPr>
              <a:defRPr sz="1100">
                <a:latin typeface="Times New Roman" panose="02020603050405020304" pitchFamily="18" charset="0"/>
                <a:cs typeface="Times New Roman" panose="02020603050405020304" pitchFamily="18" charset="0"/>
              </a:defRPr>
            </a:pPr>
            <a:endParaRPr lang="ru-RU"/>
          </a:p>
        </c:txPr>
        <c:crossAx val="287167232"/>
        <c:crosses val="autoZero"/>
        <c:auto val="1"/>
        <c:lblAlgn val="ctr"/>
        <c:lblOffset val="100"/>
        <c:noMultiLvlLbl val="0"/>
      </c:catAx>
      <c:valAx>
        <c:axId val="287167232"/>
        <c:scaling>
          <c:orientation val="minMax"/>
        </c:scaling>
        <c:delete val="0"/>
        <c:axPos val="l"/>
        <c:majorGridlines/>
        <c:numFmt formatCode="General" sourceLinked="1"/>
        <c:majorTickMark val="cross"/>
        <c:minorTickMark val="none"/>
        <c:tickLblPos val="nextTo"/>
        <c:crossAx val="287161344"/>
        <c:crosses val="autoZero"/>
        <c:crossBetween val="between"/>
      </c:valAx>
    </c:plotArea>
    <c:legend>
      <c:legendPos val="r"/>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25000315633982"/>
          <c:y val="7.7999745999491998E-2"/>
          <c:w val="0.67124138360379904"/>
          <c:h val="0.70113262575704838"/>
        </c:manualLayout>
      </c:layout>
      <c:lineChart>
        <c:grouping val="standard"/>
        <c:varyColors val="0"/>
        <c:ser>
          <c:idx val="1"/>
          <c:order val="0"/>
          <c:tx>
            <c:strRef>
              <c:f>'yoghurt from dryed whey'!$B$106</c:f>
              <c:strCache>
                <c:ptCount val="1"/>
                <c:pt idx="0">
                  <c:v>Yolactis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'yoghurt from dryed whey'!$C$104:$M$104</c:f>
              <c:strCache>
                <c:ptCount val="11"/>
                <c:pt idx="0">
                  <c:v>0 ч</c:v>
                </c:pt>
                <c:pt idx="1">
                  <c:v>1ч</c:v>
                </c:pt>
                <c:pt idx="2">
                  <c:v>2ч</c:v>
                </c:pt>
                <c:pt idx="3">
                  <c:v>3ч</c:v>
                </c:pt>
                <c:pt idx="4">
                  <c:v>4ч</c:v>
                </c:pt>
                <c:pt idx="5">
                  <c:v>5ч</c:v>
                </c:pt>
                <c:pt idx="6">
                  <c:v>6ч</c:v>
                </c:pt>
                <c:pt idx="7">
                  <c:v>7ч</c:v>
                </c:pt>
                <c:pt idx="8">
                  <c:v>8ч</c:v>
                </c:pt>
                <c:pt idx="9">
                  <c:v>9ч</c:v>
                </c:pt>
                <c:pt idx="10">
                  <c:v>10ч</c:v>
                </c:pt>
              </c:strCache>
            </c:strRef>
          </c:cat>
          <c:val>
            <c:numRef>
              <c:f>'yoghurt from dryed whey'!$C$106:$M$106</c:f>
              <c:numCache>
                <c:formatCode>General</c:formatCode>
                <c:ptCount val="11"/>
                <c:pt idx="0">
                  <c:v>22</c:v>
                </c:pt>
                <c:pt idx="1">
                  <c:v>40</c:v>
                </c:pt>
                <c:pt idx="2">
                  <c:v>48</c:v>
                </c:pt>
                <c:pt idx="3">
                  <c:v>50</c:v>
                </c:pt>
                <c:pt idx="4">
                  <c:v>53</c:v>
                </c:pt>
                <c:pt idx="5">
                  <c:v>60</c:v>
                </c:pt>
                <c:pt idx="6">
                  <c:v>66</c:v>
                </c:pt>
                <c:pt idx="7">
                  <c:v>69</c:v>
                </c:pt>
                <c:pt idx="8">
                  <c:v>75</c:v>
                </c:pt>
                <c:pt idx="9">
                  <c:v>100</c:v>
                </c:pt>
                <c:pt idx="10">
                  <c:v>86</c:v>
                </c:pt>
              </c:numCache>
            </c:numRef>
          </c:val>
          <c:smooth val="0"/>
          <c:extLst>
            <c:ext xmlns:c16="http://schemas.microsoft.com/office/drawing/2014/chart" uri="{C3380CC4-5D6E-409C-BE32-E72D297353CC}">
              <c16:uniqueId val="{00000000-7BC7-47E9-853F-7DD777D02AC9}"/>
            </c:ext>
          </c:extLst>
        </c:ser>
        <c:ser>
          <c:idx val="2"/>
          <c:order val="1"/>
          <c:tx>
            <c:strRef>
              <c:f>'yoghurt from dryed whey'!$B$107</c:f>
              <c:strCache>
                <c:ptCount val="1"/>
                <c:pt idx="0">
                  <c:v>Lactoferm Eco</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'yoghurt from dryed whey'!$C$104:$M$104</c:f>
              <c:strCache>
                <c:ptCount val="11"/>
                <c:pt idx="0">
                  <c:v>0 ч</c:v>
                </c:pt>
                <c:pt idx="1">
                  <c:v>1ч</c:v>
                </c:pt>
                <c:pt idx="2">
                  <c:v>2ч</c:v>
                </c:pt>
                <c:pt idx="3">
                  <c:v>3ч</c:v>
                </c:pt>
                <c:pt idx="4">
                  <c:v>4ч</c:v>
                </c:pt>
                <c:pt idx="5">
                  <c:v>5ч</c:v>
                </c:pt>
                <c:pt idx="6">
                  <c:v>6ч</c:v>
                </c:pt>
                <c:pt idx="7">
                  <c:v>7ч</c:v>
                </c:pt>
                <c:pt idx="8">
                  <c:v>8ч</c:v>
                </c:pt>
                <c:pt idx="9">
                  <c:v>9ч</c:v>
                </c:pt>
                <c:pt idx="10">
                  <c:v>10ч</c:v>
                </c:pt>
              </c:strCache>
            </c:strRef>
          </c:cat>
          <c:val>
            <c:numRef>
              <c:f>'yoghurt from dryed whey'!$C$107:$M$107</c:f>
              <c:numCache>
                <c:formatCode>General</c:formatCode>
                <c:ptCount val="11"/>
                <c:pt idx="0">
                  <c:v>22</c:v>
                </c:pt>
                <c:pt idx="1">
                  <c:v>41</c:v>
                </c:pt>
                <c:pt idx="2">
                  <c:v>49</c:v>
                </c:pt>
                <c:pt idx="3">
                  <c:v>59</c:v>
                </c:pt>
                <c:pt idx="4">
                  <c:v>62</c:v>
                </c:pt>
                <c:pt idx="5">
                  <c:v>64</c:v>
                </c:pt>
                <c:pt idx="6">
                  <c:v>65</c:v>
                </c:pt>
                <c:pt idx="7">
                  <c:v>67</c:v>
                </c:pt>
                <c:pt idx="8">
                  <c:v>88</c:v>
                </c:pt>
                <c:pt idx="9">
                  <c:v>95</c:v>
                </c:pt>
                <c:pt idx="10">
                  <c:v>82</c:v>
                </c:pt>
              </c:numCache>
            </c:numRef>
          </c:val>
          <c:smooth val="0"/>
          <c:extLst>
            <c:ext xmlns:c16="http://schemas.microsoft.com/office/drawing/2014/chart" uri="{C3380CC4-5D6E-409C-BE32-E72D297353CC}">
              <c16:uniqueId val="{00000001-7BC7-47E9-853F-7DD777D02AC9}"/>
            </c:ext>
          </c:extLst>
        </c:ser>
        <c:ser>
          <c:idx val="3"/>
          <c:order val="2"/>
          <c:tx>
            <c:strRef>
              <c:f>'yoghurt from dryed whey'!$B$108</c:f>
              <c:strCache>
                <c:ptCount val="1"/>
                <c:pt idx="0">
                  <c:v>Fit Vivo</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'yoghurt from dryed whey'!$C$104:$M$104</c:f>
              <c:strCache>
                <c:ptCount val="11"/>
                <c:pt idx="0">
                  <c:v>0 ч</c:v>
                </c:pt>
                <c:pt idx="1">
                  <c:v>1ч</c:v>
                </c:pt>
                <c:pt idx="2">
                  <c:v>2ч</c:v>
                </c:pt>
                <c:pt idx="3">
                  <c:v>3ч</c:v>
                </c:pt>
                <c:pt idx="4">
                  <c:v>4ч</c:v>
                </c:pt>
                <c:pt idx="5">
                  <c:v>5ч</c:v>
                </c:pt>
                <c:pt idx="6">
                  <c:v>6ч</c:v>
                </c:pt>
                <c:pt idx="7">
                  <c:v>7ч</c:v>
                </c:pt>
                <c:pt idx="8">
                  <c:v>8ч</c:v>
                </c:pt>
                <c:pt idx="9">
                  <c:v>9ч</c:v>
                </c:pt>
                <c:pt idx="10">
                  <c:v>10ч</c:v>
                </c:pt>
              </c:strCache>
            </c:strRef>
          </c:cat>
          <c:val>
            <c:numRef>
              <c:f>'yoghurt from dryed whey'!$C$108:$M$108</c:f>
              <c:numCache>
                <c:formatCode>General</c:formatCode>
                <c:ptCount val="11"/>
                <c:pt idx="0">
                  <c:v>22</c:v>
                </c:pt>
                <c:pt idx="1">
                  <c:v>43</c:v>
                </c:pt>
                <c:pt idx="2">
                  <c:v>53</c:v>
                </c:pt>
                <c:pt idx="3">
                  <c:v>55</c:v>
                </c:pt>
                <c:pt idx="4">
                  <c:v>58</c:v>
                </c:pt>
                <c:pt idx="5">
                  <c:v>62</c:v>
                </c:pt>
                <c:pt idx="6">
                  <c:v>68</c:v>
                </c:pt>
                <c:pt idx="7">
                  <c:v>70</c:v>
                </c:pt>
                <c:pt idx="8">
                  <c:v>91</c:v>
                </c:pt>
                <c:pt idx="9">
                  <c:v>93</c:v>
                </c:pt>
                <c:pt idx="10">
                  <c:v>98</c:v>
                </c:pt>
              </c:numCache>
            </c:numRef>
          </c:val>
          <c:smooth val="0"/>
          <c:extLst>
            <c:ext xmlns:c16="http://schemas.microsoft.com/office/drawing/2014/chart" uri="{C3380CC4-5D6E-409C-BE32-E72D297353CC}">
              <c16:uniqueId val="{00000002-7BC7-47E9-853F-7DD777D02AC9}"/>
            </c:ext>
          </c:extLst>
        </c:ser>
        <c:ser>
          <c:idx val="4"/>
          <c:order val="3"/>
          <c:tx>
            <c:strRef>
              <c:f>'yoghurt from dryed whey'!$B$105</c:f>
              <c:strCache>
                <c:ptCount val="1"/>
                <c:pt idx="0">
                  <c:v>MicroMilk Yo</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'yoghurt from dryed whey'!$C$104:$M$104</c:f>
              <c:strCache>
                <c:ptCount val="11"/>
                <c:pt idx="0">
                  <c:v>0 ч</c:v>
                </c:pt>
                <c:pt idx="1">
                  <c:v>1ч</c:v>
                </c:pt>
                <c:pt idx="2">
                  <c:v>2ч</c:v>
                </c:pt>
                <c:pt idx="3">
                  <c:v>3ч</c:v>
                </c:pt>
                <c:pt idx="4">
                  <c:v>4ч</c:v>
                </c:pt>
                <c:pt idx="5">
                  <c:v>5ч</c:v>
                </c:pt>
                <c:pt idx="6">
                  <c:v>6ч</c:v>
                </c:pt>
                <c:pt idx="7">
                  <c:v>7ч</c:v>
                </c:pt>
                <c:pt idx="8">
                  <c:v>8ч</c:v>
                </c:pt>
                <c:pt idx="9">
                  <c:v>9ч</c:v>
                </c:pt>
                <c:pt idx="10">
                  <c:v>10ч</c:v>
                </c:pt>
              </c:strCache>
            </c:strRef>
          </c:cat>
          <c:val>
            <c:numRef>
              <c:f>'yoghurt from dryed whey'!$C$105:$M$105</c:f>
              <c:numCache>
                <c:formatCode>General</c:formatCode>
                <c:ptCount val="11"/>
                <c:pt idx="0">
                  <c:v>22</c:v>
                </c:pt>
                <c:pt idx="1">
                  <c:v>41</c:v>
                </c:pt>
                <c:pt idx="2">
                  <c:v>56</c:v>
                </c:pt>
                <c:pt idx="3">
                  <c:v>55</c:v>
                </c:pt>
                <c:pt idx="4">
                  <c:v>58</c:v>
                </c:pt>
                <c:pt idx="5">
                  <c:v>64</c:v>
                </c:pt>
                <c:pt idx="6">
                  <c:v>70</c:v>
                </c:pt>
                <c:pt idx="7">
                  <c:v>72</c:v>
                </c:pt>
                <c:pt idx="8">
                  <c:v>81</c:v>
                </c:pt>
                <c:pt idx="9">
                  <c:v>95</c:v>
                </c:pt>
                <c:pt idx="10">
                  <c:v>104</c:v>
                </c:pt>
              </c:numCache>
            </c:numRef>
          </c:val>
          <c:smooth val="0"/>
          <c:extLst>
            <c:ext xmlns:c16="http://schemas.microsoft.com/office/drawing/2014/chart" uri="{C3380CC4-5D6E-409C-BE32-E72D297353CC}">
              <c16:uniqueId val="{00000003-7BC7-47E9-853F-7DD777D02AC9}"/>
            </c:ext>
          </c:extLst>
        </c:ser>
        <c:dLbls>
          <c:showLegendKey val="0"/>
          <c:showVal val="0"/>
          <c:showCatName val="0"/>
          <c:showSerName val="0"/>
          <c:showPercent val="0"/>
          <c:showBubbleSize val="0"/>
        </c:dLbls>
        <c:marker val="1"/>
        <c:smooth val="0"/>
        <c:axId val="415646848"/>
        <c:axId val="415649152"/>
      </c:lineChart>
      <c:catAx>
        <c:axId val="41564684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ru-RU" sz="1400">
                    <a:solidFill>
                      <a:sysClr val="windowText" lastClr="000000"/>
                    </a:solidFill>
                    <a:latin typeface="Times New Roman" panose="02020603050405020304" pitchFamily="18" charset="0"/>
                    <a:cs typeface="Times New Roman" panose="02020603050405020304" pitchFamily="18" charset="0"/>
                  </a:rPr>
                  <a:t>Время</a:t>
                </a:r>
                <a:r>
                  <a:rPr lang="ru-RU" sz="1400" baseline="0">
                    <a:solidFill>
                      <a:sysClr val="windowText" lastClr="000000"/>
                    </a:solidFill>
                    <a:latin typeface="Times New Roman" panose="02020603050405020304" pitchFamily="18" charset="0"/>
                    <a:cs typeface="Times New Roman" panose="02020603050405020304" pitchFamily="18" charset="0"/>
                  </a:rPr>
                  <a:t> заквашивания</a:t>
                </a:r>
                <a:endParaRPr lang="ru-RU" sz="14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5373546505510961"/>
              <c:y val="0.9229838709677419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15649152"/>
        <c:crosses val="autoZero"/>
        <c:auto val="1"/>
        <c:lblAlgn val="ctr"/>
        <c:lblOffset val="100"/>
        <c:noMultiLvlLbl val="0"/>
      </c:catAx>
      <c:valAx>
        <c:axId val="41564915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ru-RU" sz="1400">
                    <a:solidFill>
                      <a:sysClr val="windowText" lastClr="000000"/>
                    </a:solidFill>
                    <a:latin typeface="Times New Roman" panose="02020603050405020304" pitchFamily="18" charset="0"/>
                    <a:cs typeface="Times New Roman" panose="02020603050405020304" pitchFamily="18" charset="0"/>
                  </a:rPr>
                  <a:t>Титруемая</a:t>
                </a:r>
                <a:r>
                  <a:rPr lang="ru-RU" sz="1400" baseline="0">
                    <a:solidFill>
                      <a:sysClr val="windowText" lastClr="000000"/>
                    </a:solidFill>
                    <a:latin typeface="Times New Roman" panose="02020603050405020304" pitchFamily="18" charset="0"/>
                    <a:cs typeface="Times New Roman" panose="02020603050405020304" pitchFamily="18" charset="0"/>
                  </a:rPr>
                  <a:t> кислотность, ОТ</a:t>
                </a:r>
                <a:endParaRPr lang="ru-RU" sz="14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1.2409886498019921E-3"/>
              <c:y val="0.18406781813563627"/>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15646848"/>
        <c:crosses val="autoZero"/>
        <c:crossBetween val="between"/>
      </c:valAx>
      <c:spPr>
        <a:noFill/>
        <a:ln w="25400">
          <a:noFill/>
        </a:ln>
        <a:effectLst/>
      </c:spPr>
    </c:plotArea>
    <c:legend>
      <c:legendPos val="r"/>
      <c:layout>
        <c:manualLayout>
          <c:xMode val="edge"/>
          <c:yMode val="edge"/>
          <c:x val="0.80353611063181507"/>
          <c:y val="0.23316770383540766"/>
          <c:w val="0.17446962188209514"/>
          <c:h val="0.4495602616205232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20˚</c:v>
          </c:tx>
          <c:spPr>
            <a:solidFill>
              <a:schemeClr val="accent1"/>
            </a:solidFill>
            <a:ln>
              <a:noFill/>
            </a:ln>
            <a:effectLst/>
          </c:spPr>
          <c:invertIfNegative val="0"/>
          <c:cat>
            <c:strRef>
              <c:f>Лист1!$A$2:$A$9</c:f>
              <c:strCache>
                <c:ptCount val="8"/>
                <c:pt idx="0">
                  <c:v>5 мин</c:v>
                </c:pt>
                <c:pt idx="1">
                  <c:v>10</c:v>
                </c:pt>
                <c:pt idx="2">
                  <c:v>15</c:v>
                </c:pt>
                <c:pt idx="3">
                  <c:v>20</c:v>
                </c:pt>
                <c:pt idx="4">
                  <c:v>25</c:v>
                </c:pt>
                <c:pt idx="5">
                  <c:v>30</c:v>
                </c:pt>
                <c:pt idx="6">
                  <c:v>35</c:v>
                </c:pt>
                <c:pt idx="7">
                  <c:v>40</c:v>
                </c:pt>
              </c:strCache>
              <c:extLst/>
            </c:strRef>
          </c:cat>
          <c:val>
            <c:numRef>
              <c:f>Лист1!$B$2:$B$9</c:f>
              <c:numCache>
                <c:formatCode>General</c:formatCode>
                <c:ptCount val="8"/>
                <c:pt idx="0">
                  <c:v>3.5</c:v>
                </c:pt>
                <c:pt idx="1">
                  <c:v>3.8</c:v>
                </c:pt>
                <c:pt idx="2">
                  <c:v>3.8</c:v>
                </c:pt>
                <c:pt idx="3">
                  <c:v>3.9</c:v>
                </c:pt>
                <c:pt idx="4">
                  <c:v>4</c:v>
                </c:pt>
                <c:pt idx="5">
                  <c:v>4.5</c:v>
                </c:pt>
                <c:pt idx="6">
                  <c:v>4.8</c:v>
                </c:pt>
                <c:pt idx="7">
                  <c:v>5</c:v>
                </c:pt>
              </c:numCache>
              <c:extLst/>
            </c:numRef>
          </c:val>
          <c:extLst>
            <c:ext xmlns:c16="http://schemas.microsoft.com/office/drawing/2014/chart" uri="{C3380CC4-5D6E-409C-BE32-E72D297353CC}">
              <c16:uniqueId val="{00000000-9B51-4E5B-97F3-C309ED5026B7}"/>
            </c:ext>
          </c:extLst>
        </c:ser>
        <c:ser>
          <c:idx val="1"/>
          <c:order val="1"/>
          <c:tx>
            <c:v>25˚</c:v>
          </c:tx>
          <c:spPr>
            <a:solidFill>
              <a:schemeClr val="accent2"/>
            </a:solidFill>
            <a:ln>
              <a:noFill/>
            </a:ln>
            <a:effectLst/>
          </c:spPr>
          <c:invertIfNegative val="0"/>
          <c:cat>
            <c:strRef>
              <c:f>Лист1!$A$2:$A$9</c:f>
              <c:strCache>
                <c:ptCount val="8"/>
                <c:pt idx="0">
                  <c:v>5 мин</c:v>
                </c:pt>
                <c:pt idx="1">
                  <c:v>10</c:v>
                </c:pt>
                <c:pt idx="2">
                  <c:v>15</c:v>
                </c:pt>
                <c:pt idx="3">
                  <c:v>20</c:v>
                </c:pt>
                <c:pt idx="4">
                  <c:v>25</c:v>
                </c:pt>
                <c:pt idx="5">
                  <c:v>30</c:v>
                </c:pt>
                <c:pt idx="6">
                  <c:v>35</c:v>
                </c:pt>
                <c:pt idx="7">
                  <c:v>40</c:v>
                </c:pt>
              </c:strCache>
              <c:extLst/>
            </c:strRef>
          </c:cat>
          <c:val>
            <c:numRef>
              <c:f>Лист1!$C$2:$C$9</c:f>
              <c:numCache>
                <c:formatCode>General</c:formatCode>
                <c:ptCount val="8"/>
                <c:pt idx="0">
                  <c:v>3.7</c:v>
                </c:pt>
                <c:pt idx="1">
                  <c:v>3.9</c:v>
                </c:pt>
                <c:pt idx="2">
                  <c:v>3.9</c:v>
                </c:pt>
                <c:pt idx="3">
                  <c:v>4</c:v>
                </c:pt>
                <c:pt idx="4">
                  <c:v>4.0999999999999996</c:v>
                </c:pt>
                <c:pt idx="5">
                  <c:v>4.5999999999999996</c:v>
                </c:pt>
                <c:pt idx="6">
                  <c:v>4.8</c:v>
                </c:pt>
                <c:pt idx="7">
                  <c:v>5</c:v>
                </c:pt>
              </c:numCache>
              <c:extLst/>
            </c:numRef>
          </c:val>
          <c:extLst>
            <c:ext xmlns:c16="http://schemas.microsoft.com/office/drawing/2014/chart" uri="{C3380CC4-5D6E-409C-BE32-E72D297353CC}">
              <c16:uniqueId val="{00000001-9B51-4E5B-97F3-C309ED5026B7}"/>
            </c:ext>
          </c:extLst>
        </c:ser>
        <c:ser>
          <c:idx val="2"/>
          <c:order val="2"/>
          <c:tx>
            <c:v>30˚</c:v>
          </c:tx>
          <c:spPr>
            <a:solidFill>
              <a:schemeClr val="accent3"/>
            </a:solidFill>
            <a:ln>
              <a:noFill/>
            </a:ln>
            <a:effectLst/>
          </c:spPr>
          <c:invertIfNegative val="0"/>
          <c:cat>
            <c:strRef>
              <c:f>Лист1!$A$2:$A$9</c:f>
              <c:strCache>
                <c:ptCount val="8"/>
                <c:pt idx="0">
                  <c:v>5 мин</c:v>
                </c:pt>
                <c:pt idx="1">
                  <c:v>10</c:v>
                </c:pt>
                <c:pt idx="2">
                  <c:v>15</c:v>
                </c:pt>
                <c:pt idx="3">
                  <c:v>20</c:v>
                </c:pt>
                <c:pt idx="4">
                  <c:v>25</c:v>
                </c:pt>
                <c:pt idx="5">
                  <c:v>30</c:v>
                </c:pt>
                <c:pt idx="6">
                  <c:v>35</c:v>
                </c:pt>
                <c:pt idx="7">
                  <c:v>40</c:v>
                </c:pt>
              </c:strCache>
              <c:extLst/>
            </c:strRef>
          </c:cat>
          <c:val>
            <c:numRef>
              <c:f>Лист1!$D$2:$D$9</c:f>
              <c:numCache>
                <c:formatCode>General</c:formatCode>
                <c:ptCount val="8"/>
                <c:pt idx="0">
                  <c:v>3.8</c:v>
                </c:pt>
                <c:pt idx="1">
                  <c:v>4</c:v>
                </c:pt>
                <c:pt idx="2">
                  <c:v>4</c:v>
                </c:pt>
                <c:pt idx="3">
                  <c:v>4.8</c:v>
                </c:pt>
                <c:pt idx="4">
                  <c:v>4.9000000000000004</c:v>
                </c:pt>
                <c:pt idx="5">
                  <c:v>5</c:v>
                </c:pt>
                <c:pt idx="6">
                  <c:v>5</c:v>
                </c:pt>
                <c:pt idx="7">
                  <c:v>5</c:v>
                </c:pt>
              </c:numCache>
              <c:extLst/>
            </c:numRef>
          </c:val>
          <c:extLst>
            <c:ext xmlns:c16="http://schemas.microsoft.com/office/drawing/2014/chart" uri="{C3380CC4-5D6E-409C-BE32-E72D297353CC}">
              <c16:uniqueId val="{00000002-9B51-4E5B-97F3-C309ED5026B7}"/>
            </c:ext>
          </c:extLst>
        </c:ser>
        <c:ser>
          <c:idx val="3"/>
          <c:order val="3"/>
          <c:tx>
            <c:v>35˚</c:v>
          </c:tx>
          <c:spPr>
            <a:solidFill>
              <a:schemeClr val="accent4"/>
            </a:solidFill>
            <a:ln>
              <a:noFill/>
            </a:ln>
            <a:effectLst/>
          </c:spPr>
          <c:invertIfNegative val="0"/>
          <c:cat>
            <c:strRef>
              <c:f>Лист1!$A$2:$A$9</c:f>
              <c:strCache>
                <c:ptCount val="8"/>
                <c:pt idx="0">
                  <c:v>5 мин</c:v>
                </c:pt>
                <c:pt idx="1">
                  <c:v>10</c:v>
                </c:pt>
                <c:pt idx="2">
                  <c:v>15</c:v>
                </c:pt>
                <c:pt idx="3">
                  <c:v>20</c:v>
                </c:pt>
                <c:pt idx="4">
                  <c:v>25</c:v>
                </c:pt>
                <c:pt idx="5">
                  <c:v>30</c:v>
                </c:pt>
                <c:pt idx="6">
                  <c:v>35</c:v>
                </c:pt>
                <c:pt idx="7">
                  <c:v>40</c:v>
                </c:pt>
              </c:strCache>
              <c:extLst/>
            </c:strRef>
          </c:cat>
          <c:val>
            <c:numRef>
              <c:f>Лист1!$E$2:$E$9</c:f>
              <c:numCache>
                <c:formatCode>General</c:formatCode>
                <c:ptCount val="8"/>
                <c:pt idx="0">
                  <c:v>4.2</c:v>
                </c:pt>
                <c:pt idx="1">
                  <c:v>4.2</c:v>
                </c:pt>
                <c:pt idx="2">
                  <c:v>4.4000000000000004</c:v>
                </c:pt>
                <c:pt idx="3">
                  <c:v>4.5999999999999996</c:v>
                </c:pt>
                <c:pt idx="4">
                  <c:v>4.9000000000000004</c:v>
                </c:pt>
                <c:pt idx="5">
                  <c:v>5</c:v>
                </c:pt>
                <c:pt idx="6">
                  <c:v>5.2</c:v>
                </c:pt>
                <c:pt idx="7">
                  <c:v>5.2</c:v>
                </c:pt>
              </c:numCache>
              <c:extLst/>
            </c:numRef>
          </c:val>
          <c:extLst>
            <c:ext xmlns:c16="http://schemas.microsoft.com/office/drawing/2014/chart" uri="{C3380CC4-5D6E-409C-BE32-E72D297353CC}">
              <c16:uniqueId val="{00000003-9B51-4E5B-97F3-C309ED5026B7}"/>
            </c:ext>
          </c:extLst>
        </c:ser>
        <c:dLbls>
          <c:showLegendKey val="0"/>
          <c:showVal val="0"/>
          <c:showCatName val="0"/>
          <c:showSerName val="0"/>
          <c:showPercent val="0"/>
          <c:showBubbleSize val="0"/>
        </c:dLbls>
        <c:gapWidth val="219"/>
        <c:overlap val="-27"/>
        <c:axId val="1350872079"/>
        <c:axId val="1350877071"/>
      </c:barChart>
      <c:catAx>
        <c:axId val="1350872079"/>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Время</a:t>
                </a:r>
                <a:r>
                  <a:rPr lang="ru-RU" baseline="0">
                    <a:solidFill>
                      <a:sysClr val="windowText" lastClr="000000"/>
                    </a:solidFill>
                  </a:rPr>
                  <a:t> выдержки, мин</a:t>
                </a:r>
                <a:endParaRPr lang="ru-RU">
                  <a:solidFill>
                    <a:sysClr val="windowText" lastClr="000000"/>
                  </a:solidFill>
                </a:endParaRP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50877071"/>
        <c:crosses val="autoZero"/>
        <c:auto val="1"/>
        <c:lblAlgn val="ctr"/>
        <c:lblOffset val="100"/>
        <c:noMultiLvlLbl val="0"/>
      </c:catAx>
      <c:valAx>
        <c:axId val="135087707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Массовая</a:t>
                </a:r>
                <a:r>
                  <a:rPr lang="ru-RU" baseline="0">
                    <a:solidFill>
                      <a:sysClr val="windowText" lastClr="000000"/>
                    </a:solidFill>
                  </a:rPr>
                  <a:t> доля сухих веществ, %</a:t>
                </a:r>
                <a:endParaRPr lang="ru-RU">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5087207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Лист1!$B$16</c:f>
              <c:strCache>
                <c:ptCount val="1"/>
                <c:pt idx="0">
                  <c:v>20˚</c:v>
                </c:pt>
              </c:strCache>
            </c:strRef>
          </c:tx>
          <c:spPr>
            <a:solidFill>
              <a:schemeClr val="accent1"/>
            </a:solidFill>
            <a:ln>
              <a:noFill/>
            </a:ln>
            <a:effectLst/>
          </c:spPr>
          <c:invertIfNegative val="0"/>
          <c:cat>
            <c:numRef>
              <c:f>Лист1!$A$17:$A$24</c:f>
              <c:numCache>
                <c:formatCode>General</c:formatCode>
                <c:ptCount val="8"/>
                <c:pt idx="0">
                  <c:v>5</c:v>
                </c:pt>
                <c:pt idx="1">
                  <c:v>10</c:v>
                </c:pt>
                <c:pt idx="2">
                  <c:v>15</c:v>
                </c:pt>
                <c:pt idx="3">
                  <c:v>20</c:v>
                </c:pt>
                <c:pt idx="4">
                  <c:v>25</c:v>
                </c:pt>
                <c:pt idx="5">
                  <c:v>30</c:v>
                </c:pt>
                <c:pt idx="6">
                  <c:v>35</c:v>
                </c:pt>
                <c:pt idx="7">
                  <c:v>40</c:v>
                </c:pt>
              </c:numCache>
            </c:numRef>
          </c:cat>
          <c:val>
            <c:numRef>
              <c:f>Лист1!$B$17:$B$24</c:f>
              <c:numCache>
                <c:formatCode>General</c:formatCode>
                <c:ptCount val="8"/>
                <c:pt idx="0">
                  <c:v>0.25</c:v>
                </c:pt>
                <c:pt idx="1">
                  <c:v>0.28000000000000003</c:v>
                </c:pt>
                <c:pt idx="2">
                  <c:v>0.26</c:v>
                </c:pt>
                <c:pt idx="3">
                  <c:v>0.28999999999999998</c:v>
                </c:pt>
                <c:pt idx="4">
                  <c:v>0.26</c:v>
                </c:pt>
                <c:pt idx="5">
                  <c:v>0.32</c:v>
                </c:pt>
                <c:pt idx="6">
                  <c:v>0.25</c:v>
                </c:pt>
                <c:pt idx="7">
                  <c:v>0.4</c:v>
                </c:pt>
              </c:numCache>
            </c:numRef>
          </c:val>
          <c:extLst>
            <c:ext xmlns:c16="http://schemas.microsoft.com/office/drawing/2014/chart" uri="{C3380CC4-5D6E-409C-BE32-E72D297353CC}">
              <c16:uniqueId val="{00000000-5850-47BF-81B7-2C436B6AE9BF}"/>
            </c:ext>
          </c:extLst>
        </c:ser>
        <c:ser>
          <c:idx val="1"/>
          <c:order val="1"/>
          <c:tx>
            <c:strRef>
              <c:f>Лист1!$C$16</c:f>
              <c:strCache>
                <c:ptCount val="1"/>
                <c:pt idx="0">
                  <c:v>25˚</c:v>
                </c:pt>
              </c:strCache>
            </c:strRef>
          </c:tx>
          <c:spPr>
            <a:solidFill>
              <a:schemeClr val="accent2"/>
            </a:solidFill>
            <a:ln>
              <a:noFill/>
            </a:ln>
            <a:effectLst/>
          </c:spPr>
          <c:invertIfNegative val="0"/>
          <c:cat>
            <c:numRef>
              <c:f>Лист1!$A$17:$A$24</c:f>
              <c:numCache>
                <c:formatCode>General</c:formatCode>
                <c:ptCount val="8"/>
                <c:pt idx="0">
                  <c:v>5</c:v>
                </c:pt>
                <c:pt idx="1">
                  <c:v>10</c:v>
                </c:pt>
                <c:pt idx="2">
                  <c:v>15</c:v>
                </c:pt>
                <c:pt idx="3">
                  <c:v>20</c:v>
                </c:pt>
                <c:pt idx="4">
                  <c:v>25</c:v>
                </c:pt>
                <c:pt idx="5">
                  <c:v>30</c:v>
                </c:pt>
                <c:pt idx="6">
                  <c:v>35</c:v>
                </c:pt>
                <c:pt idx="7">
                  <c:v>40</c:v>
                </c:pt>
              </c:numCache>
            </c:numRef>
          </c:cat>
          <c:val>
            <c:numRef>
              <c:f>Лист1!$C$17:$C$24</c:f>
              <c:numCache>
                <c:formatCode>General</c:formatCode>
                <c:ptCount val="8"/>
                <c:pt idx="0">
                  <c:v>0.31</c:v>
                </c:pt>
                <c:pt idx="1">
                  <c:v>0.15</c:v>
                </c:pt>
                <c:pt idx="2">
                  <c:v>0.155</c:v>
                </c:pt>
                <c:pt idx="3">
                  <c:v>0.3</c:v>
                </c:pt>
                <c:pt idx="4">
                  <c:v>0.32</c:v>
                </c:pt>
                <c:pt idx="5">
                  <c:v>0.17</c:v>
                </c:pt>
                <c:pt idx="6">
                  <c:v>0.34</c:v>
                </c:pt>
                <c:pt idx="7">
                  <c:v>0.19</c:v>
                </c:pt>
              </c:numCache>
            </c:numRef>
          </c:val>
          <c:extLst>
            <c:ext xmlns:c16="http://schemas.microsoft.com/office/drawing/2014/chart" uri="{C3380CC4-5D6E-409C-BE32-E72D297353CC}">
              <c16:uniqueId val="{00000001-5850-47BF-81B7-2C436B6AE9BF}"/>
            </c:ext>
          </c:extLst>
        </c:ser>
        <c:ser>
          <c:idx val="2"/>
          <c:order val="2"/>
          <c:tx>
            <c:strRef>
              <c:f>Лист1!$D$16</c:f>
              <c:strCache>
                <c:ptCount val="1"/>
                <c:pt idx="0">
                  <c:v>30˚</c:v>
                </c:pt>
              </c:strCache>
            </c:strRef>
          </c:tx>
          <c:spPr>
            <a:solidFill>
              <a:schemeClr val="accent3"/>
            </a:solidFill>
            <a:ln>
              <a:noFill/>
            </a:ln>
            <a:effectLst/>
          </c:spPr>
          <c:invertIfNegative val="0"/>
          <c:cat>
            <c:numRef>
              <c:f>Лист1!$A$17:$A$24</c:f>
              <c:numCache>
                <c:formatCode>General</c:formatCode>
                <c:ptCount val="8"/>
                <c:pt idx="0">
                  <c:v>5</c:v>
                </c:pt>
                <c:pt idx="1">
                  <c:v>10</c:v>
                </c:pt>
                <c:pt idx="2">
                  <c:v>15</c:v>
                </c:pt>
                <c:pt idx="3">
                  <c:v>20</c:v>
                </c:pt>
                <c:pt idx="4">
                  <c:v>25</c:v>
                </c:pt>
                <c:pt idx="5">
                  <c:v>30</c:v>
                </c:pt>
                <c:pt idx="6">
                  <c:v>35</c:v>
                </c:pt>
                <c:pt idx="7">
                  <c:v>40</c:v>
                </c:pt>
              </c:numCache>
            </c:numRef>
          </c:cat>
          <c:val>
            <c:numRef>
              <c:f>Лист1!$D$17:$D$24</c:f>
              <c:numCache>
                <c:formatCode>General</c:formatCode>
                <c:ptCount val="8"/>
                <c:pt idx="0">
                  <c:v>0.18</c:v>
                </c:pt>
                <c:pt idx="1">
                  <c:v>0.25</c:v>
                </c:pt>
                <c:pt idx="2">
                  <c:v>0.39</c:v>
                </c:pt>
                <c:pt idx="3">
                  <c:v>0.38</c:v>
                </c:pt>
                <c:pt idx="4">
                  <c:v>0.15</c:v>
                </c:pt>
                <c:pt idx="5">
                  <c:v>0.28999999999999998</c:v>
                </c:pt>
                <c:pt idx="6">
                  <c:v>0.34</c:v>
                </c:pt>
                <c:pt idx="7">
                  <c:v>0.36</c:v>
                </c:pt>
              </c:numCache>
            </c:numRef>
          </c:val>
          <c:extLst>
            <c:ext xmlns:c16="http://schemas.microsoft.com/office/drawing/2014/chart" uri="{C3380CC4-5D6E-409C-BE32-E72D297353CC}">
              <c16:uniqueId val="{00000002-5850-47BF-81B7-2C436B6AE9BF}"/>
            </c:ext>
          </c:extLst>
        </c:ser>
        <c:ser>
          <c:idx val="3"/>
          <c:order val="3"/>
          <c:tx>
            <c:strRef>
              <c:f>Лист1!$E$16</c:f>
              <c:strCache>
                <c:ptCount val="1"/>
                <c:pt idx="0">
                  <c:v>35˚</c:v>
                </c:pt>
              </c:strCache>
            </c:strRef>
          </c:tx>
          <c:spPr>
            <a:solidFill>
              <a:schemeClr val="accent4"/>
            </a:solidFill>
            <a:ln>
              <a:noFill/>
            </a:ln>
            <a:effectLst/>
          </c:spPr>
          <c:invertIfNegative val="0"/>
          <c:cat>
            <c:numRef>
              <c:f>Лист1!$A$17:$A$24</c:f>
              <c:numCache>
                <c:formatCode>General</c:formatCode>
                <c:ptCount val="8"/>
                <c:pt idx="0">
                  <c:v>5</c:v>
                </c:pt>
                <c:pt idx="1">
                  <c:v>10</c:v>
                </c:pt>
                <c:pt idx="2">
                  <c:v>15</c:v>
                </c:pt>
                <c:pt idx="3">
                  <c:v>20</c:v>
                </c:pt>
                <c:pt idx="4">
                  <c:v>25</c:v>
                </c:pt>
                <c:pt idx="5">
                  <c:v>30</c:v>
                </c:pt>
                <c:pt idx="6">
                  <c:v>35</c:v>
                </c:pt>
                <c:pt idx="7">
                  <c:v>40</c:v>
                </c:pt>
              </c:numCache>
            </c:numRef>
          </c:cat>
          <c:val>
            <c:numRef>
              <c:f>Лист1!$E$17:$E$24</c:f>
              <c:numCache>
                <c:formatCode>General</c:formatCode>
                <c:ptCount val="8"/>
                <c:pt idx="0">
                  <c:v>0.26500000000000001</c:v>
                </c:pt>
                <c:pt idx="1">
                  <c:v>0.39</c:v>
                </c:pt>
                <c:pt idx="2">
                  <c:v>0.28000000000000003</c:v>
                </c:pt>
                <c:pt idx="3">
                  <c:v>0.3</c:v>
                </c:pt>
                <c:pt idx="4">
                  <c:v>0.24</c:v>
                </c:pt>
                <c:pt idx="5">
                  <c:v>0.36</c:v>
                </c:pt>
                <c:pt idx="6">
                  <c:v>0.26</c:v>
                </c:pt>
                <c:pt idx="7">
                  <c:v>0.33</c:v>
                </c:pt>
              </c:numCache>
            </c:numRef>
          </c:val>
          <c:extLst>
            <c:ext xmlns:c16="http://schemas.microsoft.com/office/drawing/2014/chart" uri="{C3380CC4-5D6E-409C-BE32-E72D297353CC}">
              <c16:uniqueId val="{00000003-5850-47BF-81B7-2C436B6AE9BF}"/>
            </c:ext>
          </c:extLst>
        </c:ser>
        <c:dLbls>
          <c:showLegendKey val="0"/>
          <c:showVal val="0"/>
          <c:showCatName val="0"/>
          <c:showSerName val="0"/>
          <c:showPercent val="0"/>
          <c:showBubbleSize val="0"/>
        </c:dLbls>
        <c:gapWidth val="219"/>
        <c:overlap val="-27"/>
        <c:axId val="1474588495"/>
        <c:axId val="1474602223"/>
      </c:barChart>
      <c:catAx>
        <c:axId val="1474588495"/>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Время</a:t>
                </a:r>
                <a:r>
                  <a:rPr lang="ru-RU" baseline="0">
                    <a:solidFill>
                      <a:sysClr val="windowText" lastClr="000000"/>
                    </a:solidFill>
                  </a:rPr>
                  <a:t> выдержки, мин</a:t>
                </a:r>
                <a:endParaRPr lang="ru-RU">
                  <a:solidFill>
                    <a:sysClr val="windowText" lastClr="000000"/>
                  </a:solidFill>
                </a:endParaRP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74602223"/>
        <c:crosses val="autoZero"/>
        <c:auto val="1"/>
        <c:lblAlgn val="ctr"/>
        <c:lblOffset val="100"/>
        <c:noMultiLvlLbl val="0"/>
      </c:catAx>
      <c:valAx>
        <c:axId val="147460222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Содержание</a:t>
                </a:r>
                <a:r>
                  <a:rPr lang="ru-RU" baseline="0">
                    <a:solidFill>
                      <a:sysClr val="windowText" lastClr="000000"/>
                    </a:solidFill>
                  </a:rPr>
                  <a:t> взвесей, мг/мл</a:t>
                </a:r>
                <a:endParaRPr lang="ru-RU">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745884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Лист1!$B$30</c:f>
              <c:strCache>
                <c:ptCount val="1"/>
                <c:pt idx="0">
                  <c:v>20˚</c:v>
                </c:pt>
              </c:strCache>
            </c:strRef>
          </c:tx>
          <c:spPr>
            <a:solidFill>
              <a:schemeClr val="accent1"/>
            </a:solidFill>
            <a:ln>
              <a:noFill/>
            </a:ln>
            <a:effectLst/>
          </c:spPr>
          <c:invertIfNegative val="0"/>
          <c:cat>
            <c:numRef>
              <c:f>Лист1!$A$31:$A$38</c:f>
              <c:numCache>
                <c:formatCode>General</c:formatCode>
                <c:ptCount val="8"/>
                <c:pt idx="0">
                  <c:v>5</c:v>
                </c:pt>
                <c:pt idx="1">
                  <c:v>10</c:v>
                </c:pt>
                <c:pt idx="2">
                  <c:v>15</c:v>
                </c:pt>
                <c:pt idx="3">
                  <c:v>20</c:v>
                </c:pt>
                <c:pt idx="4">
                  <c:v>25</c:v>
                </c:pt>
                <c:pt idx="5">
                  <c:v>30</c:v>
                </c:pt>
                <c:pt idx="6">
                  <c:v>35</c:v>
                </c:pt>
                <c:pt idx="7">
                  <c:v>40</c:v>
                </c:pt>
              </c:numCache>
            </c:numRef>
          </c:cat>
          <c:val>
            <c:numRef>
              <c:f>Лист1!$B$31:$B$38</c:f>
              <c:numCache>
                <c:formatCode>General</c:formatCode>
                <c:ptCount val="8"/>
                <c:pt idx="0">
                  <c:v>4.4000000000000004</c:v>
                </c:pt>
                <c:pt idx="1">
                  <c:v>4.5999999999999996</c:v>
                </c:pt>
                <c:pt idx="2">
                  <c:v>5</c:v>
                </c:pt>
                <c:pt idx="3">
                  <c:v>5</c:v>
                </c:pt>
                <c:pt idx="4">
                  <c:v>5.2</c:v>
                </c:pt>
                <c:pt idx="5">
                  <c:v>5.8</c:v>
                </c:pt>
                <c:pt idx="6">
                  <c:v>6</c:v>
                </c:pt>
                <c:pt idx="7">
                  <c:v>6.2</c:v>
                </c:pt>
              </c:numCache>
            </c:numRef>
          </c:val>
          <c:extLst>
            <c:ext xmlns:c16="http://schemas.microsoft.com/office/drawing/2014/chart" uri="{C3380CC4-5D6E-409C-BE32-E72D297353CC}">
              <c16:uniqueId val="{00000000-15FF-490D-9BFF-807C38E40E52}"/>
            </c:ext>
          </c:extLst>
        </c:ser>
        <c:ser>
          <c:idx val="1"/>
          <c:order val="1"/>
          <c:tx>
            <c:strRef>
              <c:f>Лист1!$C$30</c:f>
              <c:strCache>
                <c:ptCount val="1"/>
                <c:pt idx="0">
                  <c:v>25˚</c:v>
                </c:pt>
              </c:strCache>
            </c:strRef>
          </c:tx>
          <c:spPr>
            <a:solidFill>
              <a:schemeClr val="accent2"/>
            </a:solidFill>
            <a:ln>
              <a:noFill/>
            </a:ln>
            <a:effectLst/>
          </c:spPr>
          <c:invertIfNegative val="0"/>
          <c:cat>
            <c:numRef>
              <c:f>Лист1!$A$31:$A$38</c:f>
              <c:numCache>
                <c:formatCode>General</c:formatCode>
                <c:ptCount val="8"/>
                <c:pt idx="0">
                  <c:v>5</c:v>
                </c:pt>
                <c:pt idx="1">
                  <c:v>10</c:v>
                </c:pt>
                <c:pt idx="2">
                  <c:v>15</c:v>
                </c:pt>
                <c:pt idx="3">
                  <c:v>20</c:v>
                </c:pt>
                <c:pt idx="4">
                  <c:v>25</c:v>
                </c:pt>
                <c:pt idx="5">
                  <c:v>30</c:v>
                </c:pt>
                <c:pt idx="6">
                  <c:v>35</c:v>
                </c:pt>
                <c:pt idx="7">
                  <c:v>40</c:v>
                </c:pt>
              </c:numCache>
            </c:numRef>
          </c:cat>
          <c:val>
            <c:numRef>
              <c:f>Лист1!$C$31:$C$38</c:f>
              <c:numCache>
                <c:formatCode>General</c:formatCode>
                <c:ptCount val="8"/>
                <c:pt idx="0">
                  <c:v>4.4000000000000004</c:v>
                </c:pt>
                <c:pt idx="1">
                  <c:v>4.8</c:v>
                </c:pt>
                <c:pt idx="2">
                  <c:v>5</c:v>
                </c:pt>
                <c:pt idx="3">
                  <c:v>5.4</c:v>
                </c:pt>
                <c:pt idx="4">
                  <c:v>5.4</c:v>
                </c:pt>
                <c:pt idx="5">
                  <c:v>6</c:v>
                </c:pt>
                <c:pt idx="6">
                  <c:v>6</c:v>
                </c:pt>
                <c:pt idx="7">
                  <c:v>6.5</c:v>
                </c:pt>
              </c:numCache>
            </c:numRef>
          </c:val>
          <c:extLst>
            <c:ext xmlns:c16="http://schemas.microsoft.com/office/drawing/2014/chart" uri="{C3380CC4-5D6E-409C-BE32-E72D297353CC}">
              <c16:uniqueId val="{00000001-15FF-490D-9BFF-807C38E40E52}"/>
            </c:ext>
          </c:extLst>
        </c:ser>
        <c:ser>
          <c:idx val="2"/>
          <c:order val="2"/>
          <c:tx>
            <c:strRef>
              <c:f>Лист1!$D$30</c:f>
              <c:strCache>
                <c:ptCount val="1"/>
                <c:pt idx="0">
                  <c:v>30˚</c:v>
                </c:pt>
              </c:strCache>
            </c:strRef>
          </c:tx>
          <c:spPr>
            <a:solidFill>
              <a:schemeClr val="accent3"/>
            </a:solidFill>
            <a:ln>
              <a:noFill/>
            </a:ln>
            <a:effectLst/>
          </c:spPr>
          <c:invertIfNegative val="0"/>
          <c:cat>
            <c:numRef>
              <c:f>Лист1!$A$31:$A$38</c:f>
              <c:numCache>
                <c:formatCode>General</c:formatCode>
                <c:ptCount val="8"/>
                <c:pt idx="0">
                  <c:v>5</c:v>
                </c:pt>
                <c:pt idx="1">
                  <c:v>10</c:v>
                </c:pt>
                <c:pt idx="2">
                  <c:v>15</c:v>
                </c:pt>
                <c:pt idx="3">
                  <c:v>20</c:v>
                </c:pt>
                <c:pt idx="4">
                  <c:v>25</c:v>
                </c:pt>
                <c:pt idx="5">
                  <c:v>30</c:v>
                </c:pt>
                <c:pt idx="6">
                  <c:v>35</c:v>
                </c:pt>
                <c:pt idx="7">
                  <c:v>40</c:v>
                </c:pt>
              </c:numCache>
            </c:numRef>
          </c:cat>
          <c:val>
            <c:numRef>
              <c:f>Лист1!$D$31:$D$38</c:f>
              <c:numCache>
                <c:formatCode>General</c:formatCode>
                <c:ptCount val="8"/>
                <c:pt idx="0">
                  <c:v>4.8</c:v>
                </c:pt>
                <c:pt idx="1">
                  <c:v>5</c:v>
                </c:pt>
                <c:pt idx="2">
                  <c:v>6</c:v>
                </c:pt>
                <c:pt idx="3">
                  <c:v>5.9</c:v>
                </c:pt>
                <c:pt idx="4">
                  <c:v>6</c:v>
                </c:pt>
                <c:pt idx="5">
                  <c:v>6</c:v>
                </c:pt>
                <c:pt idx="6">
                  <c:v>6.5</c:v>
                </c:pt>
                <c:pt idx="7">
                  <c:v>6.9</c:v>
                </c:pt>
              </c:numCache>
            </c:numRef>
          </c:val>
          <c:extLst>
            <c:ext xmlns:c16="http://schemas.microsoft.com/office/drawing/2014/chart" uri="{C3380CC4-5D6E-409C-BE32-E72D297353CC}">
              <c16:uniqueId val="{00000002-15FF-490D-9BFF-807C38E40E52}"/>
            </c:ext>
          </c:extLst>
        </c:ser>
        <c:ser>
          <c:idx val="3"/>
          <c:order val="3"/>
          <c:tx>
            <c:strRef>
              <c:f>Лист1!$E$30</c:f>
              <c:strCache>
                <c:ptCount val="1"/>
                <c:pt idx="0">
                  <c:v>35˚</c:v>
                </c:pt>
              </c:strCache>
            </c:strRef>
          </c:tx>
          <c:spPr>
            <a:solidFill>
              <a:schemeClr val="accent4"/>
            </a:solidFill>
            <a:ln>
              <a:noFill/>
            </a:ln>
            <a:effectLst/>
          </c:spPr>
          <c:invertIfNegative val="0"/>
          <c:cat>
            <c:numRef>
              <c:f>Лист1!$A$31:$A$38</c:f>
              <c:numCache>
                <c:formatCode>General</c:formatCode>
                <c:ptCount val="8"/>
                <c:pt idx="0">
                  <c:v>5</c:v>
                </c:pt>
                <c:pt idx="1">
                  <c:v>10</c:v>
                </c:pt>
                <c:pt idx="2">
                  <c:v>15</c:v>
                </c:pt>
                <c:pt idx="3">
                  <c:v>20</c:v>
                </c:pt>
                <c:pt idx="4">
                  <c:v>25</c:v>
                </c:pt>
                <c:pt idx="5">
                  <c:v>30</c:v>
                </c:pt>
                <c:pt idx="6">
                  <c:v>35</c:v>
                </c:pt>
                <c:pt idx="7">
                  <c:v>40</c:v>
                </c:pt>
              </c:numCache>
            </c:numRef>
          </c:cat>
          <c:val>
            <c:numRef>
              <c:f>Лист1!$E$31:$E$38</c:f>
              <c:numCache>
                <c:formatCode>General</c:formatCode>
                <c:ptCount val="8"/>
                <c:pt idx="0">
                  <c:v>4.9000000000000004</c:v>
                </c:pt>
                <c:pt idx="1">
                  <c:v>5</c:v>
                </c:pt>
                <c:pt idx="2">
                  <c:v>6</c:v>
                </c:pt>
                <c:pt idx="3">
                  <c:v>6</c:v>
                </c:pt>
                <c:pt idx="4">
                  <c:v>6.5</c:v>
                </c:pt>
                <c:pt idx="5">
                  <c:v>6.7</c:v>
                </c:pt>
                <c:pt idx="6">
                  <c:v>7.2</c:v>
                </c:pt>
                <c:pt idx="7">
                  <c:v>7.5</c:v>
                </c:pt>
              </c:numCache>
            </c:numRef>
          </c:val>
          <c:extLst>
            <c:ext xmlns:c16="http://schemas.microsoft.com/office/drawing/2014/chart" uri="{C3380CC4-5D6E-409C-BE32-E72D297353CC}">
              <c16:uniqueId val="{00000003-15FF-490D-9BFF-807C38E40E52}"/>
            </c:ext>
          </c:extLst>
        </c:ser>
        <c:dLbls>
          <c:showLegendKey val="0"/>
          <c:showVal val="0"/>
          <c:showCatName val="0"/>
          <c:showSerName val="0"/>
          <c:showPercent val="0"/>
          <c:showBubbleSize val="0"/>
        </c:dLbls>
        <c:gapWidth val="219"/>
        <c:overlap val="-27"/>
        <c:axId val="1474578927"/>
        <c:axId val="1474594319"/>
      </c:barChart>
      <c:catAx>
        <c:axId val="1474578927"/>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Время</a:t>
                </a:r>
                <a:r>
                  <a:rPr lang="ru-RU" baseline="0">
                    <a:solidFill>
                      <a:sysClr val="windowText" lastClr="000000"/>
                    </a:solidFill>
                  </a:rPr>
                  <a:t> выдержки, мин</a:t>
                </a:r>
                <a:endParaRPr lang="ru-RU">
                  <a:solidFill>
                    <a:sysClr val="windowText" lastClr="000000"/>
                  </a:solidFill>
                </a:endParaRP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74594319"/>
        <c:crosses val="autoZero"/>
        <c:auto val="1"/>
        <c:lblAlgn val="ctr"/>
        <c:lblOffset val="100"/>
        <c:noMultiLvlLbl val="0"/>
      </c:catAx>
      <c:valAx>
        <c:axId val="147459431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Массовая</a:t>
                </a:r>
                <a:r>
                  <a:rPr lang="ru-RU" baseline="0">
                    <a:solidFill>
                      <a:sysClr val="windowText" lastClr="000000"/>
                    </a:solidFill>
                  </a:rPr>
                  <a:t> доля сухих веществ, %</a:t>
                </a:r>
                <a:endParaRPr lang="ru-RU">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745789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Лист1!$B$42</c:f>
              <c:strCache>
                <c:ptCount val="1"/>
                <c:pt idx="0">
                  <c:v>20˚</c:v>
                </c:pt>
              </c:strCache>
            </c:strRef>
          </c:tx>
          <c:spPr>
            <a:solidFill>
              <a:schemeClr val="accent1"/>
            </a:solidFill>
            <a:ln>
              <a:noFill/>
            </a:ln>
            <a:effectLst/>
          </c:spPr>
          <c:invertIfNegative val="0"/>
          <c:cat>
            <c:numRef>
              <c:f>Лист1!$A$43:$A$50</c:f>
              <c:numCache>
                <c:formatCode>General</c:formatCode>
                <c:ptCount val="8"/>
                <c:pt idx="0">
                  <c:v>5</c:v>
                </c:pt>
                <c:pt idx="1">
                  <c:v>10</c:v>
                </c:pt>
                <c:pt idx="2">
                  <c:v>15</c:v>
                </c:pt>
                <c:pt idx="3">
                  <c:v>20</c:v>
                </c:pt>
                <c:pt idx="4">
                  <c:v>25</c:v>
                </c:pt>
                <c:pt idx="5">
                  <c:v>30</c:v>
                </c:pt>
                <c:pt idx="6">
                  <c:v>35</c:v>
                </c:pt>
                <c:pt idx="7">
                  <c:v>40</c:v>
                </c:pt>
              </c:numCache>
            </c:numRef>
          </c:cat>
          <c:val>
            <c:numRef>
              <c:f>Лист1!$B$43:$B$50</c:f>
              <c:numCache>
                <c:formatCode>General</c:formatCode>
                <c:ptCount val="8"/>
                <c:pt idx="0">
                  <c:v>0.15</c:v>
                </c:pt>
                <c:pt idx="1">
                  <c:v>0.19</c:v>
                </c:pt>
                <c:pt idx="2">
                  <c:v>0.17</c:v>
                </c:pt>
                <c:pt idx="3">
                  <c:v>0.22</c:v>
                </c:pt>
                <c:pt idx="4">
                  <c:v>0.13</c:v>
                </c:pt>
                <c:pt idx="5">
                  <c:v>0.18</c:v>
                </c:pt>
                <c:pt idx="6">
                  <c:v>0.15</c:v>
                </c:pt>
                <c:pt idx="7">
                  <c:v>0.19</c:v>
                </c:pt>
              </c:numCache>
            </c:numRef>
          </c:val>
          <c:extLst>
            <c:ext xmlns:c16="http://schemas.microsoft.com/office/drawing/2014/chart" uri="{C3380CC4-5D6E-409C-BE32-E72D297353CC}">
              <c16:uniqueId val="{00000000-1877-495B-8330-3D511489A8A1}"/>
            </c:ext>
          </c:extLst>
        </c:ser>
        <c:ser>
          <c:idx val="1"/>
          <c:order val="1"/>
          <c:tx>
            <c:strRef>
              <c:f>Лист1!$C$42</c:f>
              <c:strCache>
                <c:ptCount val="1"/>
                <c:pt idx="0">
                  <c:v>25˚</c:v>
                </c:pt>
              </c:strCache>
            </c:strRef>
          </c:tx>
          <c:spPr>
            <a:solidFill>
              <a:schemeClr val="accent2"/>
            </a:solidFill>
            <a:ln>
              <a:noFill/>
            </a:ln>
            <a:effectLst/>
          </c:spPr>
          <c:invertIfNegative val="0"/>
          <c:cat>
            <c:numRef>
              <c:f>Лист1!$A$43:$A$50</c:f>
              <c:numCache>
                <c:formatCode>General</c:formatCode>
                <c:ptCount val="8"/>
                <c:pt idx="0">
                  <c:v>5</c:v>
                </c:pt>
                <c:pt idx="1">
                  <c:v>10</c:v>
                </c:pt>
                <c:pt idx="2">
                  <c:v>15</c:v>
                </c:pt>
                <c:pt idx="3">
                  <c:v>20</c:v>
                </c:pt>
                <c:pt idx="4">
                  <c:v>25</c:v>
                </c:pt>
                <c:pt idx="5">
                  <c:v>30</c:v>
                </c:pt>
                <c:pt idx="6">
                  <c:v>35</c:v>
                </c:pt>
                <c:pt idx="7">
                  <c:v>40</c:v>
                </c:pt>
              </c:numCache>
            </c:numRef>
          </c:cat>
          <c:val>
            <c:numRef>
              <c:f>Лист1!$C$43:$C$50</c:f>
              <c:numCache>
                <c:formatCode>General</c:formatCode>
                <c:ptCount val="8"/>
                <c:pt idx="0">
                  <c:v>0.19</c:v>
                </c:pt>
                <c:pt idx="1">
                  <c:v>0.19</c:v>
                </c:pt>
                <c:pt idx="2">
                  <c:v>0.2</c:v>
                </c:pt>
                <c:pt idx="3">
                  <c:v>0.23</c:v>
                </c:pt>
                <c:pt idx="4">
                  <c:v>0.09</c:v>
                </c:pt>
                <c:pt idx="5">
                  <c:v>0.19</c:v>
                </c:pt>
                <c:pt idx="6">
                  <c:v>0.15</c:v>
                </c:pt>
                <c:pt idx="7">
                  <c:v>0.1</c:v>
                </c:pt>
              </c:numCache>
            </c:numRef>
          </c:val>
          <c:extLst>
            <c:ext xmlns:c16="http://schemas.microsoft.com/office/drawing/2014/chart" uri="{C3380CC4-5D6E-409C-BE32-E72D297353CC}">
              <c16:uniqueId val="{00000001-1877-495B-8330-3D511489A8A1}"/>
            </c:ext>
          </c:extLst>
        </c:ser>
        <c:ser>
          <c:idx val="2"/>
          <c:order val="2"/>
          <c:tx>
            <c:strRef>
              <c:f>Лист1!$D$42</c:f>
              <c:strCache>
                <c:ptCount val="1"/>
                <c:pt idx="0">
                  <c:v>30˚</c:v>
                </c:pt>
              </c:strCache>
            </c:strRef>
          </c:tx>
          <c:spPr>
            <a:solidFill>
              <a:schemeClr val="accent3"/>
            </a:solidFill>
            <a:ln>
              <a:noFill/>
            </a:ln>
            <a:effectLst/>
          </c:spPr>
          <c:invertIfNegative val="0"/>
          <c:cat>
            <c:numRef>
              <c:f>Лист1!$A$43:$A$50</c:f>
              <c:numCache>
                <c:formatCode>General</c:formatCode>
                <c:ptCount val="8"/>
                <c:pt idx="0">
                  <c:v>5</c:v>
                </c:pt>
                <c:pt idx="1">
                  <c:v>10</c:v>
                </c:pt>
                <c:pt idx="2">
                  <c:v>15</c:v>
                </c:pt>
                <c:pt idx="3">
                  <c:v>20</c:v>
                </c:pt>
                <c:pt idx="4">
                  <c:v>25</c:v>
                </c:pt>
                <c:pt idx="5">
                  <c:v>30</c:v>
                </c:pt>
                <c:pt idx="6">
                  <c:v>35</c:v>
                </c:pt>
                <c:pt idx="7">
                  <c:v>40</c:v>
                </c:pt>
              </c:numCache>
            </c:numRef>
          </c:cat>
          <c:val>
            <c:numRef>
              <c:f>Лист1!$D$43:$D$50</c:f>
              <c:numCache>
                <c:formatCode>General</c:formatCode>
                <c:ptCount val="8"/>
                <c:pt idx="0">
                  <c:v>0.08</c:v>
                </c:pt>
                <c:pt idx="1">
                  <c:v>0.15</c:v>
                </c:pt>
                <c:pt idx="2">
                  <c:v>0.19</c:v>
                </c:pt>
                <c:pt idx="3">
                  <c:v>0.25</c:v>
                </c:pt>
                <c:pt idx="4">
                  <c:v>0.17</c:v>
                </c:pt>
                <c:pt idx="5">
                  <c:v>0.21</c:v>
                </c:pt>
                <c:pt idx="6">
                  <c:v>0.23</c:v>
                </c:pt>
                <c:pt idx="7">
                  <c:v>0.19</c:v>
                </c:pt>
              </c:numCache>
            </c:numRef>
          </c:val>
          <c:extLst>
            <c:ext xmlns:c16="http://schemas.microsoft.com/office/drawing/2014/chart" uri="{C3380CC4-5D6E-409C-BE32-E72D297353CC}">
              <c16:uniqueId val="{00000002-1877-495B-8330-3D511489A8A1}"/>
            </c:ext>
          </c:extLst>
        </c:ser>
        <c:ser>
          <c:idx val="3"/>
          <c:order val="3"/>
          <c:tx>
            <c:strRef>
              <c:f>Лист1!$E$42</c:f>
              <c:strCache>
                <c:ptCount val="1"/>
                <c:pt idx="0">
                  <c:v>35˚</c:v>
                </c:pt>
              </c:strCache>
            </c:strRef>
          </c:tx>
          <c:spPr>
            <a:solidFill>
              <a:schemeClr val="accent4"/>
            </a:solidFill>
            <a:ln>
              <a:noFill/>
            </a:ln>
            <a:effectLst/>
          </c:spPr>
          <c:invertIfNegative val="0"/>
          <c:cat>
            <c:numRef>
              <c:f>Лист1!$A$43:$A$50</c:f>
              <c:numCache>
                <c:formatCode>General</c:formatCode>
                <c:ptCount val="8"/>
                <c:pt idx="0">
                  <c:v>5</c:v>
                </c:pt>
                <c:pt idx="1">
                  <c:v>10</c:v>
                </c:pt>
                <c:pt idx="2">
                  <c:v>15</c:v>
                </c:pt>
                <c:pt idx="3">
                  <c:v>20</c:v>
                </c:pt>
                <c:pt idx="4">
                  <c:v>25</c:v>
                </c:pt>
                <c:pt idx="5">
                  <c:v>30</c:v>
                </c:pt>
                <c:pt idx="6">
                  <c:v>35</c:v>
                </c:pt>
                <c:pt idx="7">
                  <c:v>40</c:v>
                </c:pt>
              </c:numCache>
            </c:numRef>
          </c:cat>
          <c:val>
            <c:numRef>
              <c:f>Лист1!$E$43:$E$50</c:f>
              <c:numCache>
                <c:formatCode>General</c:formatCode>
                <c:ptCount val="8"/>
                <c:pt idx="0">
                  <c:v>0.14000000000000001</c:v>
                </c:pt>
                <c:pt idx="1">
                  <c:v>0.2</c:v>
                </c:pt>
                <c:pt idx="2">
                  <c:v>0.3</c:v>
                </c:pt>
                <c:pt idx="3">
                  <c:v>0.23</c:v>
                </c:pt>
                <c:pt idx="4">
                  <c:v>0.17</c:v>
                </c:pt>
                <c:pt idx="5">
                  <c:v>0.21</c:v>
                </c:pt>
                <c:pt idx="6">
                  <c:v>0.17</c:v>
                </c:pt>
                <c:pt idx="7">
                  <c:v>0.17</c:v>
                </c:pt>
              </c:numCache>
            </c:numRef>
          </c:val>
          <c:extLst>
            <c:ext xmlns:c16="http://schemas.microsoft.com/office/drawing/2014/chart" uri="{C3380CC4-5D6E-409C-BE32-E72D297353CC}">
              <c16:uniqueId val="{00000003-1877-495B-8330-3D511489A8A1}"/>
            </c:ext>
          </c:extLst>
        </c:ser>
        <c:dLbls>
          <c:showLegendKey val="0"/>
          <c:showVal val="0"/>
          <c:showCatName val="0"/>
          <c:showSerName val="0"/>
          <c:showPercent val="0"/>
          <c:showBubbleSize val="0"/>
        </c:dLbls>
        <c:gapWidth val="219"/>
        <c:overlap val="-27"/>
        <c:axId val="1474607215"/>
        <c:axId val="1474588911"/>
      </c:barChart>
      <c:catAx>
        <c:axId val="1474607215"/>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Время</a:t>
                </a:r>
                <a:r>
                  <a:rPr lang="ru-RU" baseline="0">
                    <a:solidFill>
                      <a:sysClr val="windowText" lastClr="000000"/>
                    </a:solidFill>
                  </a:rPr>
                  <a:t> выдержки, мин</a:t>
                </a:r>
                <a:endParaRPr lang="ru-RU">
                  <a:solidFill>
                    <a:sysClr val="windowText" lastClr="000000"/>
                  </a:solidFill>
                </a:endParaRP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74588911"/>
        <c:crosses val="autoZero"/>
        <c:auto val="1"/>
        <c:lblAlgn val="ctr"/>
        <c:lblOffset val="100"/>
        <c:noMultiLvlLbl val="0"/>
      </c:catAx>
      <c:valAx>
        <c:axId val="14745889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Содержание</a:t>
                </a:r>
                <a:r>
                  <a:rPr lang="ru-RU" baseline="0">
                    <a:solidFill>
                      <a:sysClr val="windowText" lastClr="000000"/>
                    </a:solidFill>
                  </a:rPr>
                  <a:t> взвесей, мг/мл</a:t>
                </a:r>
                <a:endParaRPr lang="ru-RU">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4746072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Лист1!$B$56</c:f>
              <c:strCache>
                <c:ptCount val="1"/>
                <c:pt idx="0">
                  <c:v>20˚</c:v>
                </c:pt>
              </c:strCache>
            </c:strRef>
          </c:tx>
          <c:spPr>
            <a:solidFill>
              <a:schemeClr val="accent1"/>
            </a:solidFill>
            <a:ln>
              <a:noFill/>
            </a:ln>
            <a:effectLst/>
          </c:spPr>
          <c:invertIfNegative val="0"/>
          <c:cat>
            <c:numRef>
              <c:f>Лист1!$A$57:$A$64</c:f>
              <c:numCache>
                <c:formatCode>General</c:formatCode>
                <c:ptCount val="8"/>
                <c:pt idx="0">
                  <c:v>5</c:v>
                </c:pt>
                <c:pt idx="1">
                  <c:v>10</c:v>
                </c:pt>
                <c:pt idx="2">
                  <c:v>15</c:v>
                </c:pt>
                <c:pt idx="3">
                  <c:v>20</c:v>
                </c:pt>
                <c:pt idx="4">
                  <c:v>25</c:v>
                </c:pt>
                <c:pt idx="5">
                  <c:v>30</c:v>
                </c:pt>
                <c:pt idx="6">
                  <c:v>35</c:v>
                </c:pt>
                <c:pt idx="7">
                  <c:v>40</c:v>
                </c:pt>
              </c:numCache>
            </c:numRef>
          </c:cat>
          <c:val>
            <c:numRef>
              <c:f>Лист1!$B$57:$B$64</c:f>
              <c:numCache>
                <c:formatCode>General</c:formatCode>
                <c:ptCount val="8"/>
                <c:pt idx="0">
                  <c:v>7.9</c:v>
                </c:pt>
                <c:pt idx="1">
                  <c:v>8.9</c:v>
                </c:pt>
                <c:pt idx="2">
                  <c:v>9.5</c:v>
                </c:pt>
                <c:pt idx="3">
                  <c:v>10.5</c:v>
                </c:pt>
                <c:pt idx="4">
                  <c:v>11</c:v>
                </c:pt>
                <c:pt idx="5">
                  <c:v>11</c:v>
                </c:pt>
                <c:pt idx="6">
                  <c:v>12</c:v>
                </c:pt>
                <c:pt idx="7">
                  <c:v>12</c:v>
                </c:pt>
              </c:numCache>
            </c:numRef>
          </c:val>
          <c:extLst>
            <c:ext xmlns:c16="http://schemas.microsoft.com/office/drawing/2014/chart" uri="{C3380CC4-5D6E-409C-BE32-E72D297353CC}">
              <c16:uniqueId val="{00000000-1788-4ACB-9B77-9F48DAD84346}"/>
            </c:ext>
          </c:extLst>
        </c:ser>
        <c:ser>
          <c:idx val="1"/>
          <c:order val="1"/>
          <c:tx>
            <c:strRef>
              <c:f>Лист1!$C$56</c:f>
              <c:strCache>
                <c:ptCount val="1"/>
                <c:pt idx="0">
                  <c:v>25˚</c:v>
                </c:pt>
              </c:strCache>
            </c:strRef>
          </c:tx>
          <c:spPr>
            <a:solidFill>
              <a:schemeClr val="accent2"/>
            </a:solidFill>
            <a:ln>
              <a:noFill/>
            </a:ln>
            <a:effectLst/>
          </c:spPr>
          <c:invertIfNegative val="0"/>
          <c:cat>
            <c:numRef>
              <c:f>Лист1!$A$57:$A$64</c:f>
              <c:numCache>
                <c:formatCode>General</c:formatCode>
                <c:ptCount val="8"/>
                <c:pt idx="0">
                  <c:v>5</c:v>
                </c:pt>
                <c:pt idx="1">
                  <c:v>10</c:v>
                </c:pt>
                <c:pt idx="2">
                  <c:v>15</c:v>
                </c:pt>
                <c:pt idx="3">
                  <c:v>20</c:v>
                </c:pt>
                <c:pt idx="4">
                  <c:v>25</c:v>
                </c:pt>
                <c:pt idx="5">
                  <c:v>30</c:v>
                </c:pt>
                <c:pt idx="6">
                  <c:v>35</c:v>
                </c:pt>
                <c:pt idx="7">
                  <c:v>40</c:v>
                </c:pt>
              </c:numCache>
            </c:numRef>
          </c:cat>
          <c:val>
            <c:numRef>
              <c:f>Лист1!$C$57:$C$64</c:f>
              <c:numCache>
                <c:formatCode>General</c:formatCode>
                <c:ptCount val="8"/>
                <c:pt idx="0">
                  <c:v>7.9</c:v>
                </c:pt>
                <c:pt idx="1">
                  <c:v>10.5</c:v>
                </c:pt>
                <c:pt idx="2">
                  <c:v>12</c:v>
                </c:pt>
                <c:pt idx="3">
                  <c:v>12.2</c:v>
                </c:pt>
                <c:pt idx="4">
                  <c:v>12.5</c:v>
                </c:pt>
                <c:pt idx="5">
                  <c:v>12.9</c:v>
                </c:pt>
                <c:pt idx="6">
                  <c:v>13</c:v>
                </c:pt>
                <c:pt idx="7">
                  <c:v>13</c:v>
                </c:pt>
              </c:numCache>
            </c:numRef>
          </c:val>
          <c:extLst>
            <c:ext xmlns:c16="http://schemas.microsoft.com/office/drawing/2014/chart" uri="{C3380CC4-5D6E-409C-BE32-E72D297353CC}">
              <c16:uniqueId val="{00000001-1788-4ACB-9B77-9F48DAD84346}"/>
            </c:ext>
          </c:extLst>
        </c:ser>
        <c:ser>
          <c:idx val="2"/>
          <c:order val="2"/>
          <c:tx>
            <c:strRef>
              <c:f>Лист1!$D$56</c:f>
              <c:strCache>
                <c:ptCount val="1"/>
                <c:pt idx="0">
                  <c:v>30˚</c:v>
                </c:pt>
              </c:strCache>
            </c:strRef>
          </c:tx>
          <c:spPr>
            <a:solidFill>
              <a:schemeClr val="accent3"/>
            </a:solidFill>
            <a:ln>
              <a:noFill/>
            </a:ln>
            <a:effectLst/>
          </c:spPr>
          <c:invertIfNegative val="0"/>
          <c:cat>
            <c:numRef>
              <c:f>Лист1!$A$57:$A$64</c:f>
              <c:numCache>
                <c:formatCode>General</c:formatCode>
                <c:ptCount val="8"/>
                <c:pt idx="0">
                  <c:v>5</c:v>
                </c:pt>
                <c:pt idx="1">
                  <c:v>10</c:v>
                </c:pt>
                <c:pt idx="2">
                  <c:v>15</c:v>
                </c:pt>
                <c:pt idx="3">
                  <c:v>20</c:v>
                </c:pt>
                <c:pt idx="4">
                  <c:v>25</c:v>
                </c:pt>
                <c:pt idx="5">
                  <c:v>30</c:v>
                </c:pt>
                <c:pt idx="6">
                  <c:v>35</c:v>
                </c:pt>
                <c:pt idx="7">
                  <c:v>40</c:v>
                </c:pt>
              </c:numCache>
            </c:numRef>
          </c:cat>
          <c:val>
            <c:numRef>
              <c:f>Лист1!$D$57:$D$64</c:f>
              <c:numCache>
                <c:formatCode>General</c:formatCode>
                <c:ptCount val="8"/>
                <c:pt idx="0">
                  <c:v>8</c:v>
                </c:pt>
                <c:pt idx="1">
                  <c:v>10</c:v>
                </c:pt>
                <c:pt idx="2">
                  <c:v>11</c:v>
                </c:pt>
                <c:pt idx="3">
                  <c:v>11.2</c:v>
                </c:pt>
                <c:pt idx="4">
                  <c:v>11.8</c:v>
                </c:pt>
                <c:pt idx="5">
                  <c:v>12</c:v>
                </c:pt>
                <c:pt idx="6">
                  <c:v>13</c:v>
                </c:pt>
                <c:pt idx="7">
                  <c:v>13.2</c:v>
                </c:pt>
              </c:numCache>
            </c:numRef>
          </c:val>
          <c:extLst>
            <c:ext xmlns:c16="http://schemas.microsoft.com/office/drawing/2014/chart" uri="{C3380CC4-5D6E-409C-BE32-E72D297353CC}">
              <c16:uniqueId val="{00000002-1788-4ACB-9B77-9F48DAD84346}"/>
            </c:ext>
          </c:extLst>
        </c:ser>
        <c:ser>
          <c:idx val="3"/>
          <c:order val="3"/>
          <c:tx>
            <c:strRef>
              <c:f>Лист1!$E$56</c:f>
              <c:strCache>
                <c:ptCount val="1"/>
                <c:pt idx="0">
                  <c:v>35˚</c:v>
                </c:pt>
              </c:strCache>
            </c:strRef>
          </c:tx>
          <c:spPr>
            <a:solidFill>
              <a:schemeClr val="accent4"/>
            </a:solidFill>
            <a:ln>
              <a:noFill/>
            </a:ln>
            <a:effectLst/>
          </c:spPr>
          <c:invertIfNegative val="0"/>
          <c:cat>
            <c:numRef>
              <c:f>Лист1!$A$57:$A$64</c:f>
              <c:numCache>
                <c:formatCode>General</c:formatCode>
                <c:ptCount val="8"/>
                <c:pt idx="0">
                  <c:v>5</c:v>
                </c:pt>
                <c:pt idx="1">
                  <c:v>10</c:v>
                </c:pt>
                <c:pt idx="2">
                  <c:v>15</c:v>
                </c:pt>
                <c:pt idx="3">
                  <c:v>20</c:v>
                </c:pt>
                <c:pt idx="4">
                  <c:v>25</c:v>
                </c:pt>
                <c:pt idx="5">
                  <c:v>30</c:v>
                </c:pt>
                <c:pt idx="6">
                  <c:v>35</c:v>
                </c:pt>
                <c:pt idx="7">
                  <c:v>40</c:v>
                </c:pt>
              </c:numCache>
            </c:numRef>
          </c:cat>
          <c:val>
            <c:numRef>
              <c:f>Лист1!$E$57:$E$64</c:f>
              <c:numCache>
                <c:formatCode>General</c:formatCode>
                <c:ptCount val="8"/>
                <c:pt idx="0">
                  <c:v>9</c:v>
                </c:pt>
                <c:pt idx="1">
                  <c:v>10.199999999999999</c:v>
                </c:pt>
                <c:pt idx="2">
                  <c:v>10.5</c:v>
                </c:pt>
                <c:pt idx="3">
                  <c:v>11.2</c:v>
                </c:pt>
                <c:pt idx="4">
                  <c:v>12</c:v>
                </c:pt>
                <c:pt idx="5">
                  <c:v>12.1</c:v>
                </c:pt>
                <c:pt idx="6">
                  <c:v>12.5</c:v>
                </c:pt>
                <c:pt idx="7">
                  <c:v>13.2</c:v>
                </c:pt>
              </c:numCache>
            </c:numRef>
          </c:val>
          <c:extLst>
            <c:ext xmlns:c16="http://schemas.microsoft.com/office/drawing/2014/chart" uri="{C3380CC4-5D6E-409C-BE32-E72D297353CC}">
              <c16:uniqueId val="{00000003-1788-4ACB-9B77-9F48DAD84346}"/>
            </c:ext>
          </c:extLst>
        </c:ser>
        <c:dLbls>
          <c:showLegendKey val="0"/>
          <c:showVal val="0"/>
          <c:showCatName val="0"/>
          <c:showSerName val="0"/>
          <c:showPercent val="0"/>
          <c:showBubbleSize val="0"/>
        </c:dLbls>
        <c:gapWidth val="219"/>
        <c:overlap val="-27"/>
        <c:axId val="1345993183"/>
        <c:axId val="1348440543"/>
      </c:barChart>
      <c:catAx>
        <c:axId val="1345993183"/>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Время</a:t>
                </a:r>
                <a:r>
                  <a:rPr lang="ru-RU" baseline="0"/>
                  <a:t> выдержки , мин</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48440543"/>
        <c:crosses val="autoZero"/>
        <c:auto val="1"/>
        <c:lblAlgn val="ctr"/>
        <c:lblOffset val="100"/>
        <c:noMultiLvlLbl val="0"/>
      </c:catAx>
      <c:valAx>
        <c:axId val="134844054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a:solidFill>
                      <a:sysClr val="windowText" lastClr="000000"/>
                    </a:solidFill>
                  </a:rPr>
                  <a:t>Массовая</a:t>
                </a:r>
                <a:r>
                  <a:rPr lang="ru-RU" baseline="0">
                    <a:solidFill>
                      <a:sysClr val="windowText" lastClr="000000"/>
                    </a:solidFill>
                  </a:rPr>
                  <a:t> доля сухих веществ, %</a:t>
                </a:r>
                <a:endParaRPr lang="ru-RU">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3459931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0457F4-86D5-4DAE-88E6-5E36212935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1422</TotalTime>
  <Pages>192</Pages>
  <Words>38936</Words>
  <Characters>221936</Characters>
  <Application>Microsoft Office Word</Application>
  <DocSecurity>0</DocSecurity>
  <Lines>1849</Lines>
  <Paragraphs>520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260352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Асема Букеева</dc:creator>
  <cp:lastModifiedBy>Асема Букеева</cp:lastModifiedBy>
  <cp:revision>29</cp:revision>
  <cp:lastPrinted>2025-01-27T09:50:00Z</cp:lastPrinted>
  <dcterms:created xsi:type="dcterms:W3CDTF">2025-01-23T05:34:00Z</dcterms:created>
  <dcterms:modified xsi:type="dcterms:W3CDTF">2025-01-29T06:33:00Z</dcterms:modified>
</cp:coreProperties>
</file>